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3F52B6" w:rsidRDefault="003F52B6" w:rsidP="00C76112">
      <w:pPr>
        <w:pStyle w:val="a6"/>
        <w:jc w:val="center"/>
        <w:rPr>
          <w:rFonts w:ascii="微软雅黑" w:eastAsia="微软雅黑"/>
          <w:b/>
          <w:sz w:val="52"/>
          <w:szCs w:val="22"/>
          <w:u w:val="single"/>
          <w:lang w:eastAsia="zh-CN"/>
        </w:rPr>
      </w:pPr>
      <w:r w:rsidRPr="003F52B6">
        <w:rPr>
          <w:rFonts w:ascii="微软雅黑" w:eastAsia="微软雅黑"/>
          <w:b/>
          <w:sz w:val="52"/>
          <w:szCs w:val="22"/>
          <w:u w:val="single"/>
          <w:lang w:eastAsia="zh-CN"/>
        </w:rPr>
        <w:t>PTA厂前区新建围栏工程</w:t>
      </w:r>
    </w:p>
    <w:p w:rsidR="00967702" w:rsidRPr="00C76112" w:rsidRDefault="00DD56C2" w:rsidP="00C76112">
      <w:pPr>
        <w:pStyle w:val="a6"/>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3F52B6" w:rsidRPr="003F52B6">
        <w:rPr>
          <w:sz w:val="28"/>
          <w:szCs w:val="28"/>
          <w:u w:val="single"/>
        </w:rPr>
        <w:t>FHC-PTCG20200508001</w:t>
      </w:r>
      <w:r w:rsidR="00C76112" w:rsidRPr="00C76112">
        <w:rPr>
          <w:sz w:val="28"/>
          <w:szCs w:val="28"/>
          <w:u w:val="single"/>
        </w:rPr>
        <w:t xml:space="preserve"> </w:t>
      </w:r>
      <w:r w:rsidRPr="00365CCD">
        <w:rPr>
          <w:rFonts w:hint="eastAsia"/>
          <w:sz w:val="28"/>
          <w:szCs w:val="28"/>
        </w:rPr>
        <w:t xml:space="preserve"> </w:t>
      </w:r>
      <w:r w:rsidRPr="00322549">
        <w:rPr>
          <w:rFonts w:hint="eastAsia"/>
          <w:sz w:val="28"/>
          <w:szCs w:val="28"/>
        </w:rPr>
        <w:t>）</w:t>
      </w:r>
    </w:p>
    <w:p w:rsidR="00967702" w:rsidRPr="003F52B6" w:rsidRDefault="00967702">
      <w:pPr>
        <w:pStyle w:val="a6"/>
        <w:rPr>
          <w:rFonts w:ascii="微软雅黑"/>
          <w:b/>
          <w:sz w:val="94"/>
          <w:lang w:eastAsia="zh-CN"/>
        </w:rPr>
      </w:pPr>
    </w:p>
    <w:p w:rsidR="00967702" w:rsidRDefault="00967702">
      <w:pPr>
        <w:pStyle w:val="a6"/>
        <w:rPr>
          <w:rFonts w:ascii="微软雅黑"/>
          <w:b/>
          <w:sz w:val="94"/>
          <w:lang w:eastAsia="zh-CN"/>
        </w:rPr>
      </w:pPr>
    </w:p>
    <w:p w:rsidR="0020141D" w:rsidRDefault="0020141D">
      <w:pPr>
        <w:pStyle w:val="a6"/>
        <w:rPr>
          <w:rFonts w:ascii="微软雅黑"/>
          <w:b/>
          <w:sz w:val="32"/>
          <w:szCs w:val="32"/>
          <w:lang w:eastAsia="zh-CN"/>
        </w:rPr>
      </w:pP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6F0C71">
        <w:rPr>
          <w:rFonts w:ascii="微软雅黑" w:eastAsia="微软雅黑" w:hint="eastAsia"/>
          <w:b/>
          <w:w w:val="95"/>
          <w:sz w:val="32"/>
          <w:lang w:eastAsia="zh-CN"/>
        </w:rPr>
        <w:t>七</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6"/>
        <w:rPr>
          <w:b/>
          <w:sz w:val="28"/>
          <w:lang w:eastAsia="zh-CN"/>
        </w:rPr>
      </w:pPr>
    </w:p>
    <w:p w:rsidR="00967702" w:rsidRPr="002E3036" w:rsidRDefault="00745001" w:rsidP="00745001">
      <w:pPr>
        <w:pStyle w:val="a6"/>
        <w:spacing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DD56C2" w:rsidRPr="002E3036">
        <w:rPr>
          <w:lang w:eastAsia="zh-CN"/>
        </w:rPr>
        <w:t>拟对本公司</w:t>
      </w:r>
      <w:r w:rsidR="003F52B6" w:rsidRPr="003F52B6">
        <w:rPr>
          <w:u w:val="single"/>
          <w:lang w:eastAsia="zh-CN"/>
        </w:rPr>
        <w:t>PTA厂前区新建围栏工程</w:t>
      </w:r>
      <w:r w:rsidR="00DD56C2" w:rsidRPr="002E3036">
        <w:rPr>
          <w:lang w:eastAsia="zh-CN"/>
        </w:rPr>
        <w:t>进行公开比选。为了“公开、公平、公正、透明”，引导参选人进行正确参选，特制定本规定文件。</w:t>
      </w:r>
    </w:p>
    <w:p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Pr="002E3036" w:rsidRDefault="00745001" w:rsidP="00745001">
      <w:pPr>
        <w:pStyle w:val="21"/>
        <w:spacing w:before="24" w:line="360" w:lineRule="auto"/>
        <w:ind w:left="0"/>
        <w:rPr>
          <w:lang w:eastAsia="zh-CN"/>
        </w:rPr>
      </w:pPr>
      <w:r>
        <w:rPr>
          <w:rFonts w:hint="eastAsia"/>
          <w:lang w:eastAsia="zh-CN"/>
        </w:rPr>
        <w:t xml:space="preserve">    </w:t>
      </w:r>
      <w:r w:rsidR="00DD56C2" w:rsidRPr="002E3036">
        <w:rPr>
          <w:lang w:eastAsia="zh-CN"/>
        </w:rPr>
        <w:t>一、参选人资格要求：</w:t>
      </w:r>
    </w:p>
    <w:p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A87B9C" w:rsidRPr="00A87B9C">
        <w:rPr>
          <w:rFonts w:hint="eastAsia"/>
          <w:sz w:val="24"/>
          <w:szCs w:val="24"/>
          <w:lang w:eastAsia="zh-CN"/>
        </w:rPr>
        <w:t>具有</w:t>
      </w:r>
      <w:r w:rsidR="00204DCE" w:rsidRPr="00204DCE">
        <w:rPr>
          <w:rFonts w:hint="eastAsia"/>
          <w:sz w:val="24"/>
          <w:szCs w:val="24"/>
          <w:lang w:eastAsia="zh-CN"/>
        </w:rPr>
        <w:t>建设行政主管部门核发的房屋建筑工程或市政工程施工总承包企业资质等级三级资质及以上的法人或其他组织</w:t>
      </w:r>
      <w:r w:rsidR="00057E4C">
        <w:rPr>
          <w:rFonts w:hint="eastAsia"/>
          <w:sz w:val="24"/>
          <w:szCs w:val="24"/>
          <w:lang w:eastAsia="zh-CN"/>
        </w:rPr>
        <w:t>。</w:t>
      </w:r>
    </w:p>
    <w:p w:rsidR="00A87B9C" w:rsidRDefault="00A87B9C" w:rsidP="00A87B9C">
      <w:pPr>
        <w:tabs>
          <w:tab w:val="left" w:pos="709"/>
        </w:tabs>
        <w:spacing w:line="360" w:lineRule="auto"/>
        <w:ind w:firstLineChars="200" w:firstLine="480"/>
        <w:rPr>
          <w:sz w:val="24"/>
          <w:szCs w:val="24"/>
          <w:lang w:eastAsia="zh-CN"/>
        </w:rPr>
      </w:pPr>
      <w:r w:rsidRPr="00A87B9C">
        <w:rPr>
          <w:sz w:val="24"/>
          <w:szCs w:val="24"/>
          <w:lang w:eastAsia="zh-CN"/>
        </w:rPr>
        <w:t>3.参选人具有</w:t>
      </w:r>
      <w:r w:rsidR="00204DCE" w:rsidRPr="00204DCE">
        <w:rPr>
          <w:rFonts w:hint="eastAsia"/>
          <w:sz w:val="24"/>
          <w:szCs w:val="24"/>
          <w:lang w:eastAsia="zh-CN"/>
        </w:rPr>
        <w:t>近3年内有类似工程业绩，且在人员、设备、资金（须提供银行资信）等方面具有相应的施工能力</w:t>
      </w:r>
      <w:r w:rsidRPr="00A87B9C">
        <w:rPr>
          <w:rFonts w:hint="eastAsia"/>
          <w:sz w:val="24"/>
          <w:szCs w:val="24"/>
          <w:lang w:eastAsia="zh-CN"/>
        </w:rPr>
        <w:t>。</w:t>
      </w:r>
    </w:p>
    <w:p w:rsidR="00204DCE" w:rsidRDefault="00204DCE" w:rsidP="00204DCE">
      <w:pPr>
        <w:tabs>
          <w:tab w:val="left" w:pos="709"/>
        </w:tabs>
        <w:spacing w:line="360" w:lineRule="auto"/>
        <w:ind w:firstLineChars="200" w:firstLine="480"/>
        <w:rPr>
          <w:sz w:val="24"/>
          <w:szCs w:val="24"/>
          <w:lang w:eastAsia="zh-CN"/>
        </w:rPr>
      </w:pPr>
      <w:r w:rsidRPr="00204DCE">
        <w:rPr>
          <w:rFonts w:hint="eastAsia"/>
          <w:sz w:val="24"/>
          <w:szCs w:val="24"/>
          <w:lang w:eastAsia="zh-CN"/>
        </w:rPr>
        <w:t>4</w:t>
      </w:r>
      <w:r w:rsidRPr="00204DCE">
        <w:rPr>
          <w:sz w:val="24"/>
          <w:szCs w:val="24"/>
          <w:lang w:eastAsia="zh-CN"/>
        </w:rPr>
        <w:t>.参选人必须</w:t>
      </w:r>
      <w:r w:rsidRPr="00204DCE">
        <w:rPr>
          <w:rFonts w:hint="eastAsia"/>
          <w:sz w:val="24"/>
          <w:szCs w:val="24"/>
          <w:lang w:eastAsia="zh-CN"/>
        </w:rPr>
        <w:t>配备施工员、质检员、安全员、材料员、测量员等主要施工管理人员，施工管理人员必须持有上岗证书。</w:t>
      </w:r>
    </w:p>
    <w:p w:rsidR="00204DCE" w:rsidRPr="00F905F0" w:rsidRDefault="00204DCE" w:rsidP="00F905F0">
      <w:pPr>
        <w:tabs>
          <w:tab w:val="left" w:pos="709"/>
        </w:tabs>
        <w:spacing w:line="360" w:lineRule="auto"/>
        <w:ind w:firstLineChars="200" w:firstLine="480"/>
        <w:rPr>
          <w:sz w:val="24"/>
          <w:szCs w:val="24"/>
          <w:lang w:eastAsia="zh-CN"/>
        </w:rPr>
      </w:pPr>
      <w:r w:rsidRPr="00F905F0">
        <w:rPr>
          <w:rFonts w:hint="eastAsia"/>
          <w:sz w:val="24"/>
          <w:szCs w:val="24"/>
          <w:lang w:eastAsia="zh-CN"/>
        </w:rPr>
        <w:t>5</w:t>
      </w:r>
      <w:r w:rsidRPr="00F905F0">
        <w:rPr>
          <w:sz w:val="24"/>
          <w:szCs w:val="24"/>
          <w:lang w:eastAsia="zh-CN"/>
        </w:rPr>
        <w:t>.</w:t>
      </w:r>
      <w:r w:rsidR="00F905F0" w:rsidRPr="00F905F0">
        <w:rPr>
          <w:rFonts w:hint="eastAsia"/>
          <w:sz w:val="24"/>
          <w:szCs w:val="24"/>
          <w:lang w:eastAsia="zh-CN"/>
        </w:rPr>
        <w:t>参选人必须配项目经理负责一名。</w:t>
      </w:r>
      <w:r w:rsidRPr="00F905F0">
        <w:rPr>
          <w:rFonts w:hint="eastAsia"/>
          <w:sz w:val="24"/>
          <w:szCs w:val="24"/>
          <w:lang w:eastAsia="zh-CN"/>
        </w:rPr>
        <w:t>施工项目经理（项目总负责人）：建筑工程贰级建造师（注册在牵头人单位），具有安全生产考核合格证B证，参加本项目</w:t>
      </w:r>
      <w:r w:rsidR="00F905F0" w:rsidRPr="00F905F0">
        <w:rPr>
          <w:rFonts w:hint="eastAsia"/>
          <w:sz w:val="24"/>
          <w:szCs w:val="24"/>
          <w:lang w:eastAsia="zh-CN"/>
        </w:rPr>
        <w:t>参选</w:t>
      </w:r>
      <w:r w:rsidRPr="00F905F0">
        <w:rPr>
          <w:rFonts w:hint="eastAsia"/>
          <w:sz w:val="24"/>
          <w:szCs w:val="24"/>
          <w:lang w:eastAsia="zh-CN"/>
        </w:rPr>
        <w:t>时没有在其他未完工项目担任项目经理，中</w:t>
      </w:r>
      <w:r w:rsidR="00F905F0" w:rsidRPr="00F905F0">
        <w:rPr>
          <w:rFonts w:hint="eastAsia"/>
          <w:sz w:val="24"/>
          <w:szCs w:val="24"/>
          <w:lang w:eastAsia="zh-CN"/>
        </w:rPr>
        <w:t>选</w:t>
      </w:r>
      <w:r w:rsidRPr="00F905F0">
        <w:rPr>
          <w:rFonts w:hint="eastAsia"/>
          <w:sz w:val="24"/>
          <w:szCs w:val="24"/>
          <w:lang w:eastAsia="zh-CN"/>
        </w:rPr>
        <w:t>后至完工前也不得在其他项目担任项目经理。</w:t>
      </w:r>
    </w:p>
    <w:p w:rsidR="008A20B3" w:rsidRPr="00F905F0" w:rsidRDefault="00F905F0" w:rsidP="00745001">
      <w:pPr>
        <w:tabs>
          <w:tab w:val="left" w:pos="709"/>
        </w:tabs>
        <w:spacing w:line="360" w:lineRule="auto"/>
        <w:ind w:firstLineChars="200" w:firstLine="480"/>
        <w:rPr>
          <w:sz w:val="24"/>
          <w:szCs w:val="24"/>
          <w:lang w:eastAsia="zh-CN"/>
        </w:rPr>
      </w:pPr>
      <w:r w:rsidRPr="00F905F0">
        <w:rPr>
          <w:sz w:val="24"/>
          <w:szCs w:val="24"/>
          <w:lang w:eastAsia="zh-CN"/>
        </w:rPr>
        <w:t>6</w:t>
      </w:r>
      <w:r w:rsidR="003635DF" w:rsidRPr="00F905F0">
        <w:rPr>
          <w:rFonts w:hint="eastAsia"/>
          <w:sz w:val="24"/>
          <w:szCs w:val="24"/>
          <w:lang w:eastAsia="zh-CN"/>
        </w:rPr>
        <w:t>.</w:t>
      </w:r>
      <w:r w:rsidR="008A20B3" w:rsidRPr="00F905F0">
        <w:rPr>
          <w:sz w:val="24"/>
          <w:szCs w:val="24"/>
          <w:lang w:eastAsia="zh-CN"/>
        </w:rPr>
        <w:t>参选人没有失信黑名单记录（以最高院失信被执行人系统发布信息为准）</w:t>
      </w:r>
      <w:r w:rsidR="008A20B3" w:rsidRPr="00F905F0">
        <w:rPr>
          <w:rFonts w:hint="eastAsia"/>
          <w:sz w:val="24"/>
          <w:szCs w:val="24"/>
          <w:lang w:eastAsia="zh-CN"/>
        </w:rPr>
        <w:t>，</w:t>
      </w:r>
      <w:r w:rsidR="008A20B3" w:rsidRPr="00F905F0">
        <w:rPr>
          <w:sz w:val="24"/>
          <w:szCs w:val="24"/>
          <w:lang w:eastAsia="zh-CN"/>
        </w:rPr>
        <w:t>且与</w:t>
      </w:r>
      <w:r w:rsidR="008A20B3" w:rsidRPr="00F905F0">
        <w:rPr>
          <w:rFonts w:hint="eastAsia"/>
          <w:sz w:val="24"/>
          <w:szCs w:val="24"/>
          <w:lang w:eastAsia="zh-CN"/>
        </w:rPr>
        <w:t>比选人</w:t>
      </w:r>
      <w:r w:rsidR="008A20B3" w:rsidRPr="00F905F0">
        <w:rPr>
          <w:sz w:val="24"/>
          <w:szCs w:val="24"/>
          <w:lang w:eastAsia="zh-CN"/>
        </w:rPr>
        <w:t>无诉讼纠纷。</w:t>
      </w:r>
    </w:p>
    <w:p w:rsidR="00745001" w:rsidRDefault="00F905F0" w:rsidP="00745001">
      <w:pPr>
        <w:tabs>
          <w:tab w:val="left" w:pos="709"/>
        </w:tabs>
        <w:spacing w:line="360" w:lineRule="auto"/>
        <w:ind w:firstLineChars="200" w:firstLine="480"/>
        <w:rPr>
          <w:sz w:val="24"/>
          <w:szCs w:val="24"/>
          <w:lang w:eastAsia="zh-CN"/>
        </w:rPr>
      </w:pPr>
      <w:r>
        <w:rPr>
          <w:sz w:val="24"/>
          <w:szCs w:val="24"/>
          <w:lang w:eastAsia="zh-CN"/>
        </w:rPr>
        <w:t>7</w:t>
      </w:r>
      <w:r w:rsidR="008A20B3">
        <w:rPr>
          <w:sz w:val="24"/>
          <w:szCs w:val="24"/>
          <w:lang w:eastAsia="zh-CN"/>
        </w:rPr>
        <w:t>.</w:t>
      </w:r>
      <w:r w:rsidR="003635DF">
        <w:rPr>
          <w:rFonts w:hint="eastAsia"/>
          <w:sz w:val="24"/>
          <w:szCs w:val="24"/>
          <w:lang w:eastAsia="zh-CN"/>
        </w:rPr>
        <w:t>本项目不接受联合体参选，不允许分包。</w:t>
      </w:r>
    </w:p>
    <w:p w:rsidR="00745001" w:rsidRDefault="00DD56C2" w:rsidP="00745001">
      <w:pPr>
        <w:tabs>
          <w:tab w:val="left" w:pos="709"/>
        </w:tabs>
        <w:spacing w:line="360" w:lineRule="auto"/>
        <w:ind w:firstLine="480"/>
        <w:rPr>
          <w:sz w:val="24"/>
          <w:szCs w:val="24"/>
          <w:lang w:eastAsia="zh-CN"/>
        </w:rPr>
      </w:pPr>
      <w:r w:rsidRPr="00BD607C">
        <w:rPr>
          <w:rFonts w:hint="eastAsia"/>
          <w:b/>
          <w:snapToGrid w:val="0"/>
          <w:color w:val="000000" w:themeColor="text1"/>
          <w:spacing w:val="8"/>
          <w:sz w:val="24"/>
          <w:szCs w:val="24"/>
          <w:lang w:eastAsia="zh-CN"/>
        </w:rPr>
        <w:t>二、参选文件递交的截止时间：</w:t>
      </w:r>
      <w:r w:rsidR="00D3426F">
        <w:rPr>
          <w:b/>
          <w:color w:val="000000" w:themeColor="text1"/>
          <w:sz w:val="24"/>
          <w:szCs w:val="24"/>
          <w:lang w:eastAsia="zh-CN"/>
        </w:rPr>
        <w:t>2020</w:t>
      </w:r>
      <w:r w:rsidRPr="00BD607C">
        <w:rPr>
          <w:rFonts w:hint="eastAsia"/>
          <w:b/>
          <w:color w:val="000000" w:themeColor="text1"/>
          <w:sz w:val="24"/>
          <w:szCs w:val="24"/>
          <w:lang w:eastAsia="zh-CN"/>
        </w:rPr>
        <w:t>年</w:t>
      </w:r>
      <w:r w:rsidR="00AC41AC">
        <w:rPr>
          <w:b/>
          <w:color w:val="000000" w:themeColor="text1"/>
          <w:sz w:val="24"/>
          <w:szCs w:val="24"/>
          <w:lang w:eastAsia="zh-CN"/>
        </w:rPr>
        <w:t>7</w:t>
      </w:r>
      <w:r w:rsidRPr="00BD607C">
        <w:rPr>
          <w:rFonts w:hint="eastAsia"/>
          <w:b/>
          <w:color w:val="000000" w:themeColor="text1"/>
          <w:sz w:val="24"/>
          <w:szCs w:val="24"/>
          <w:lang w:eastAsia="zh-CN"/>
        </w:rPr>
        <w:t>月</w:t>
      </w:r>
      <w:r w:rsidR="006F0C71">
        <w:rPr>
          <w:b/>
          <w:color w:val="000000" w:themeColor="text1"/>
          <w:sz w:val="24"/>
          <w:szCs w:val="24"/>
          <w:lang w:eastAsia="zh-CN"/>
        </w:rPr>
        <w:t>13</w:t>
      </w:r>
      <w:r w:rsidRPr="00BD607C">
        <w:rPr>
          <w:rFonts w:hint="eastAsia"/>
          <w:b/>
          <w:color w:val="000000" w:themeColor="text1"/>
          <w:sz w:val="24"/>
          <w:szCs w:val="24"/>
          <w:lang w:eastAsia="zh-CN"/>
        </w:rPr>
        <w:t>日</w:t>
      </w:r>
      <w:r w:rsidR="001B5CD4" w:rsidRPr="00BD607C">
        <w:rPr>
          <w:rFonts w:hint="eastAsia"/>
          <w:b/>
          <w:color w:val="000000" w:themeColor="text1"/>
          <w:sz w:val="24"/>
          <w:szCs w:val="24"/>
          <w:lang w:eastAsia="zh-CN"/>
        </w:rPr>
        <w:t>12</w:t>
      </w:r>
      <w:r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Pr="00BD607C">
        <w:rPr>
          <w:rFonts w:hint="eastAsia"/>
          <w:b/>
          <w:color w:val="000000" w:themeColor="text1"/>
          <w:sz w:val="24"/>
          <w:szCs w:val="24"/>
          <w:lang w:eastAsia="zh-CN"/>
        </w:rPr>
        <w:t>分</w:t>
      </w:r>
      <w:r w:rsidRPr="00BD607C">
        <w:rPr>
          <w:rFonts w:hint="eastAsia"/>
          <w:b/>
          <w:snapToGrid w:val="0"/>
          <w:color w:val="000000" w:themeColor="text1"/>
          <w:spacing w:val="8"/>
          <w:sz w:val="24"/>
          <w:szCs w:val="24"/>
          <w:lang w:eastAsia="zh-CN"/>
        </w:rPr>
        <w:t>。</w:t>
      </w:r>
    </w:p>
    <w:p w:rsidR="00967702" w:rsidRPr="00745001" w:rsidRDefault="00DD56C2" w:rsidP="00745001">
      <w:pPr>
        <w:tabs>
          <w:tab w:val="left" w:pos="709"/>
        </w:tabs>
        <w:spacing w:line="360" w:lineRule="auto"/>
        <w:ind w:firstLine="480"/>
        <w:rPr>
          <w:sz w:val="24"/>
          <w:szCs w:val="24"/>
          <w:lang w:eastAsia="zh-CN"/>
        </w:rPr>
      </w:pPr>
      <w:r w:rsidRPr="00BD607C">
        <w:rPr>
          <w:rFonts w:hint="eastAsia"/>
          <w:b/>
          <w:bCs/>
          <w:snapToGrid w:val="0"/>
          <w:color w:val="000000" w:themeColor="text1"/>
          <w:spacing w:val="8"/>
          <w:sz w:val="24"/>
          <w:szCs w:val="24"/>
          <w:lang w:eastAsia="zh-CN"/>
        </w:rPr>
        <w:t>三、本自主比选采用</w:t>
      </w:r>
      <w:r w:rsidR="00513D5D">
        <w:rPr>
          <w:rFonts w:hint="eastAsia"/>
          <w:b/>
          <w:bCs/>
          <w:snapToGrid w:val="0"/>
          <w:color w:val="000000" w:themeColor="text1"/>
          <w:spacing w:val="8"/>
          <w:sz w:val="24"/>
          <w:szCs w:val="24"/>
          <w:lang w:eastAsia="zh-CN"/>
        </w:rPr>
        <w:t>综合评选</w:t>
      </w:r>
      <w:r w:rsidRPr="002F755A">
        <w:rPr>
          <w:rFonts w:hint="eastAsia"/>
          <w:b/>
          <w:bCs/>
          <w:snapToGrid w:val="0"/>
          <w:color w:val="000000" w:themeColor="text1"/>
          <w:spacing w:val="8"/>
          <w:sz w:val="24"/>
          <w:szCs w:val="24"/>
          <w:lang w:eastAsia="zh-CN"/>
        </w:rPr>
        <w:t>的</w:t>
      </w:r>
      <w:r w:rsidRPr="00BD607C">
        <w:rPr>
          <w:rFonts w:hint="eastAsia"/>
          <w:b/>
          <w:bCs/>
          <w:snapToGrid w:val="0"/>
          <w:color w:val="000000" w:themeColor="text1"/>
          <w:spacing w:val="8"/>
          <w:sz w:val="24"/>
          <w:szCs w:val="24"/>
          <w:lang w:eastAsia="zh-CN"/>
        </w:rPr>
        <w:t>评标办法。</w:t>
      </w:r>
    </w:p>
    <w:p w:rsidR="00967702" w:rsidRPr="002E3036" w:rsidRDefault="00606A94" w:rsidP="002E3036">
      <w:pPr>
        <w:spacing w:line="360" w:lineRule="auto"/>
        <w:ind w:firstLineChars="200" w:firstLine="480"/>
        <w:rPr>
          <w:sz w:val="24"/>
          <w:szCs w:val="24"/>
          <w:lang w:eastAsia="zh-CN"/>
        </w:rPr>
      </w:pPr>
      <w:r>
        <w:rPr>
          <w:rFonts w:hint="eastAsia"/>
          <w:sz w:val="24"/>
          <w:szCs w:val="24"/>
          <w:lang w:eastAsia="zh-CN"/>
        </w:rPr>
        <w:t>福建福海创石油化工有限公司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7D17EF" w:rsidRPr="002E3036">
        <w:rPr>
          <w:rFonts w:hint="eastAsia"/>
          <w:sz w:val="24"/>
          <w:szCs w:val="24"/>
          <w:lang w:eastAsia="zh-CN"/>
        </w:rPr>
        <w:t>张华娟</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0596-6311821</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漳州市漳浦县杜浔镇杜昌路9号（福海创办公楼二楼，企管部）</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邮    编：</w:t>
      </w:r>
      <w:r w:rsidR="00322549" w:rsidRPr="002E3036">
        <w:rPr>
          <w:rFonts w:hint="eastAsia"/>
          <w:sz w:val="24"/>
          <w:szCs w:val="24"/>
          <w:lang w:eastAsia="zh-CN"/>
        </w:rPr>
        <w:t>363216</w:t>
      </w:r>
    </w:p>
    <w:p w:rsidR="00967702" w:rsidRPr="004A13AF" w:rsidRDefault="00967702" w:rsidP="002E3036">
      <w:pPr>
        <w:spacing w:line="360" w:lineRule="auto"/>
        <w:ind w:firstLineChars="200" w:firstLine="480"/>
        <w:rPr>
          <w:sz w:val="24"/>
          <w:szCs w:val="24"/>
          <w:lang w:eastAsia="zh-CN"/>
        </w:rPr>
      </w:pP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lastRenderedPageBreak/>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D3426F">
        <w:rPr>
          <w:sz w:val="24"/>
          <w:szCs w:val="24"/>
          <w:lang w:eastAsia="zh-CN"/>
        </w:rPr>
        <w:t>2020</w:t>
      </w:r>
      <w:r w:rsidRPr="002E3036">
        <w:rPr>
          <w:rFonts w:hint="eastAsia"/>
          <w:sz w:val="24"/>
          <w:szCs w:val="24"/>
          <w:lang w:eastAsia="zh-CN"/>
        </w:rPr>
        <w:t>年</w:t>
      </w:r>
      <w:r w:rsidR="006F0C71">
        <w:rPr>
          <w:sz w:val="24"/>
          <w:szCs w:val="24"/>
          <w:lang w:eastAsia="zh-CN"/>
        </w:rPr>
        <w:t>7</w:t>
      </w:r>
      <w:r w:rsidRPr="002E3036">
        <w:rPr>
          <w:rFonts w:hint="eastAsia"/>
          <w:sz w:val="24"/>
          <w:szCs w:val="24"/>
          <w:lang w:eastAsia="zh-CN"/>
        </w:rPr>
        <w:t>月</w:t>
      </w:r>
      <w:r w:rsidR="006F0C71">
        <w:rPr>
          <w:sz w:val="24"/>
          <w:szCs w:val="24"/>
          <w:lang w:eastAsia="zh-CN"/>
        </w:rPr>
        <w:t>1</w:t>
      </w:r>
      <w:r w:rsidRPr="002E3036">
        <w:rPr>
          <w:rFonts w:hint="eastAsia"/>
          <w:sz w:val="24"/>
          <w:szCs w:val="24"/>
          <w:lang w:eastAsia="zh-CN"/>
        </w:rPr>
        <w:t>日</w:t>
      </w:r>
    </w:p>
    <w:p w:rsidR="00F6409E" w:rsidRPr="002E3036" w:rsidRDefault="00F6409E" w:rsidP="002E3036">
      <w:pPr>
        <w:pStyle w:val="11"/>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7F0B5C" w:rsidRPr="007F0B5C">
        <w:rPr>
          <w:lang w:eastAsia="zh-CN"/>
        </w:rPr>
        <w:t>PTA厂前区新建围栏工程</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r w:rsidR="007F0B5C">
        <w:rPr>
          <w:rFonts w:hint="eastAsia"/>
          <w:lang w:eastAsia="zh-CN"/>
        </w:rPr>
        <w:t>P</w:t>
      </w:r>
      <w:r w:rsidR="007F0B5C">
        <w:rPr>
          <w:lang w:eastAsia="zh-CN"/>
        </w:rPr>
        <w:t>TA厂区</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F43F82">
        <w:rPr>
          <w:rFonts w:hint="eastAsia"/>
          <w:lang w:eastAsia="zh-CN"/>
        </w:rPr>
        <w:t>固定总价包干</w:t>
      </w:r>
    </w:p>
    <w:p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37414" w:rsidRPr="00F43F82">
        <w:rPr>
          <w:rFonts w:hint="eastAsia"/>
          <w:lang w:eastAsia="zh-CN"/>
        </w:rPr>
        <w:t>技术联系人：</w:t>
      </w:r>
      <w:r w:rsidR="007F0B5C" w:rsidRPr="007F0B5C">
        <w:rPr>
          <w:rFonts w:hint="eastAsia"/>
          <w:lang w:eastAsia="zh-CN"/>
        </w:rPr>
        <w:t>陶群</w:t>
      </w:r>
      <w:r w:rsidR="007F0B5C">
        <w:rPr>
          <w:rFonts w:hint="eastAsia"/>
          <w:lang w:eastAsia="zh-CN"/>
        </w:rPr>
        <w:t xml:space="preserve"> </w:t>
      </w:r>
      <w:r w:rsidR="007F0B5C" w:rsidRPr="007F0B5C">
        <w:rPr>
          <w:lang w:eastAsia="zh-CN"/>
        </w:rPr>
        <w:t>13959711900</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37414" w:rsidRPr="00F43F82">
        <w:rPr>
          <w:rFonts w:hint="eastAsia"/>
          <w:lang w:eastAsia="zh-CN"/>
        </w:rPr>
        <w:t>商务联系人：张华娟 0596-6311821</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rsidR="00A778DB" w:rsidRDefault="00A778DB" w:rsidP="00A778DB">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rsidR="00A778DB" w:rsidRDefault="00A778DB" w:rsidP="00A778DB">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A87B9C">
        <w:rPr>
          <w:rFonts w:hint="eastAsia"/>
          <w:sz w:val="24"/>
          <w:szCs w:val="24"/>
          <w:lang w:eastAsia="zh-CN"/>
        </w:rPr>
        <w:t>具有</w:t>
      </w:r>
      <w:r w:rsidRPr="00204DCE">
        <w:rPr>
          <w:rFonts w:hint="eastAsia"/>
          <w:sz w:val="24"/>
          <w:szCs w:val="24"/>
          <w:lang w:eastAsia="zh-CN"/>
        </w:rPr>
        <w:t>建设行政主管部门核发的房屋建筑工程或市政工程施工总承包企业资质等级三级资质及以上的法人或其他组织</w:t>
      </w:r>
      <w:r>
        <w:rPr>
          <w:rFonts w:hint="eastAsia"/>
          <w:sz w:val="24"/>
          <w:szCs w:val="24"/>
          <w:lang w:eastAsia="zh-CN"/>
        </w:rPr>
        <w:t>。</w:t>
      </w:r>
    </w:p>
    <w:p w:rsidR="00A778DB" w:rsidRDefault="00A778DB" w:rsidP="00A778DB">
      <w:pPr>
        <w:tabs>
          <w:tab w:val="left" w:pos="709"/>
        </w:tabs>
        <w:spacing w:line="360" w:lineRule="auto"/>
        <w:ind w:firstLineChars="200" w:firstLine="480"/>
        <w:rPr>
          <w:sz w:val="24"/>
          <w:szCs w:val="24"/>
          <w:lang w:eastAsia="zh-CN"/>
        </w:rPr>
      </w:pPr>
      <w:r w:rsidRPr="00A87B9C">
        <w:rPr>
          <w:sz w:val="24"/>
          <w:szCs w:val="24"/>
          <w:lang w:eastAsia="zh-CN"/>
        </w:rPr>
        <w:t>3.参选人具有</w:t>
      </w:r>
      <w:r w:rsidRPr="00204DCE">
        <w:rPr>
          <w:rFonts w:hint="eastAsia"/>
          <w:sz w:val="24"/>
          <w:szCs w:val="24"/>
          <w:lang w:eastAsia="zh-CN"/>
        </w:rPr>
        <w:t>近3年内有类似工程业绩，且在人员、设备、资金（须提供银行资信）等方面具有相应的施工能力</w:t>
      </w:r>
      <w:r w:rsidRPr="00A87B9C">
        <w:rPr>
          <w:rFonts w:hint="eastAsia"/>
          <w:sz w:val="24"/>
          <w:szCs w:val="24"/>
          <w:lang w:eastAsia="zh-CN"/>
        </w:rPr>
        <w:t>。</w:t>
      </w:r>
    </w:p>
    <w:p w:rsidR="00A778DB" w:rsidRDefault="00A778DB" w:rsidP="00A778DB">
      <w:pPr>
        <w:tabs>
          <w:tab w:val="left" w:pos="709"/>
        </w:tabs>
        <w:spacing w:line="360" w:lineRule="auto"/>
        <w:ind w:firstLineChars="200" w:firstLine="480"/>
        <w:rPr>
          <w:sz w:val="24"/>
          <w:szCs w:val="24"/>
          <w:lang w:eastAsia="zh-CN"/>
        </w:rPr>
      </w:pPr>
      <w:r w:rsidRPr="00204DCE">
        <w:rPr>
          <w:rFonts w:hint="eastAsia"/>
          <w:sz w:val="24"/>
          <w:szCs w:val="24"/>
          <w:lang w:eastAsia="zh-CN"/>
        </w:rPr>
        <w:t>4</w:t>
      </w:r>
      <w:r w:rsidRPr="00204DCE">
        <w:rPr>
          <w:sz w:val="24"/>
          <w:szCs w:val="24"/>
          <w:lang w:eastAsia="zh-CN"/>
        </w:rPr>
        <w:t>.参选人必须</w:t>
      </w:r>
      <w:r w:rsidR="00CD5723">
        <w:rPr>
          <w:rFonts w:hint="eastAsia"/>
          <w:sz w:val="24"/>
          <w:szCs w:val="24"/>
          <w:lang w:eastAsia="zh-CN"/>
        </w:rPr>
        <w:t>配备施工员、质检员、安全员、材料员、测量员等主要施工管理人员，</w:t>
      </w:r>
      <w:r w:rsidRPr="00204DCE">
        <w:rPr>
          <w:rFonts w:hint="eastAsia"/>
          <w:sz w:val="24"/>
          <w:szCs w:val="24"/>
          <w:lang w:eastAsia="zh-CN"/>
        </w:rPr>
        <w:t>施工管理人员必须持有上岗证书。</w:t>
      </w:r>
    </w:p>
    <w:p w:rsidR="00A778DB" w:rsidRPr="00F905F0" w:rsidRDefault="00A778DB" w:rsidP="00A778DB">
      <w:pPr>
        <w:tabs>
          <w:tab w:val="left" w:pos="709"/>
        </w:tabs>
        <w:spacing w:line="360" w:lineRule="auto"/>
        <w:ind w:firstLineChars="200" w:firstLine="480"/>
        <w:rPr>
          <w:sz w:val="24"/>
          <w:szCs w:val="24"/>
          <w:lang w:eastAsia="zh-CN"/>
        </w:rPr>
      </w:pPr>
      <w:r w:rsidRPr="00F905F0">
        <w:rPr>
          <w:rFonts w:hint="eastAsia"/>
          <w:sz w:val="24"/>
          <w:szCs w:val="24"/>
          <w:lang w:eastAsia="zh-CN"/>
        </w:rPr>
        <w:t>5</w:t>
      </w:r>
      <w:r w:rsidRPr="00F905F0">
        <w:rPr>
          <w:sz w:val="24"/>
          <w:szCs w:val="24"/>
          <w:lang w:eastAsia="zh-CN"/>
        </w:rPr>
        <w:t>.</w:t>
      </w:r>
      <w:r w:rsidRPr="00F905F0">
        <w:rPr>
          <w:rFonts w:hint="eastAsia"/>
          <w:sz w:val="24"/>
          <w:szCs w:val="24"/>
          <w:lang w:eastAsia="zh-CN"/>
        </w:rPr>
        <w:t>参选人必须配项目经理负责一名。施工项目经理（项目总负责人）：建筑工程贰级建造师（注册在牵头人单位），具有安全生产考核合格证B证，参加本项目参选时没有在其他未完工项目担任项目经理，中选后至完工前也不得在其他项目担任项目经理。</w:t>
      </w:r>
    </w:p>
    <w:p w:rsidR="00A778DB" w:rsidRPr="00F905F0" w:rsidRDefault="00A778DB" w:rsidP="00A778DB">
      <w:pPr>
        <w:tabs>
          <w:tab w:val="left" w:pos="709"/>
        </w:tabs>
        <w:spacing w:line="360" w:lineRule="auto"/>
        <w:ind w:firstLineChars="200" w:firstLine="480"/>
        <w:rPr>
          <w:sz w:val="24"/>
          <w:szCs w:val="24"/>
          <w:lang w:eastAsia="zh-CN"/>
        </w:rPr>
      </w:pPr>
      <w:r w:rsidRPr="00F905F0">
        <w:rPr>
          <w:sz w:val="24"/>
          <w:szCs w:val="24"/>
          <w:lang w:eastAsia="zh-CN"/>
        </w:rPr>
        <w:t>6</w:t>
      </w:r>
      <w:r w:rsidRPr="00F905F0">
        <w:rPr>
          <w:rFonts w:hint="eastAsia"/>
          <w:sz w:val="24"/>
          <w:szCs w:val="24"/>
          <w:lang w:eastAsia="zh-CN"/>
        </w:rPr>
        <w:t>.</w:t>
      </w:r>
      <w:r w:rsidRPr="00F905F0">
        <w:rPr>
          <w:sz w:val="24"/>
          <w:szCs w:val="24"/>
          <w:lang w:eastAsia="zh-CN"/>
        </w:rPr>
        <w:t>参选人没有失信黑名单记录（以最高院失信被执行人系统发布信息为准）</w:t>
      </w:r>
      <w:r w:rsidRPr="00F905F0">
        <w:rPr>
          <w:rFonts w:hint="eastAsia"/>
          <w:sz w:val="24"/>
          <w:szCs w:val="24"/>
          <w:lang w:eastAsia="zh-CN"/>
        </w:rPr>
        <w:t>，</w:t>
      </w:r>
      <w:r w:rsidRPr="00F905F0">
        <w:rPr>
          <w:sz w:val="24"/>
          <w:szCs w:val="24"/>
          <w:lang w:eastAsia="zh-CN"/>
        </w:rPr>
        <w:t>且与</w:t>
      </w:r>
      <w:r w:rsidRPr="00F905F0">
        <w:rPr>
          <w:rFonts w:hint="eastAsia"/>
          <w:sz w:val="24"/>
          <w:szCs w:val="24"/>
          <w:lang w:eastAsia="zh-CN"/>
        </w:rPr>
        <w:t>比选人</w:t>
      </w:r>
      <w:r w:rsidRPr="00F905F0">
        <w:rPr>
          <w:sz w:val="24"/>
          <w:szCs w:val="24"/>
          <w:lang w:eastAsia="zh-CN"/>
        </w:rPr>
        <w:t>无诉讼纠纷。</w:t>
      </w:r>
    </w:p>
    <w:p w:rsidR="00A778DB" w:rsidRDefault="00A778DB" w:rsidP="00A778DB">
      <w:pPr>
        <w:tabs>
          <w:tab w:val="left" w:pos="709"/>
        </w:tabs>
        <w:spacing w:line="360" w:lineRule="auto"/>
        <w:ind w:firstLineChars="200" w:firstLine="480"/>
        <w:rPr>
          <w:sz w:val="24"/>
          <w:szCs w:val="24"/>
          <w:lang w:eastAsia="zh-CN"/>
        </w:rPr>
      </w:pPr>
      <w:r>
        <w:rPr>
          <w:sz w:val="24"/>
          <w:szCs w:val="24"/>
          <w:lang w:eastAsia="zh-CN"/>
        </w:rPr>
        <w:t>7.</w:t>
      </w:r>
      <w:r>
        <w:rPr>
          <w:rFonts w:hint="eastAsia"/>
          <w:sz w:val="24"/>
          <w:szCs w:val="24"/>
          <w:lang w:eastAsia="zh-CN"/>
        </w:rPr>
        <w:t>本项目不接受联合体参选，不允许分包。</w:t>
      </w:r>
    </w:p>
    <w:p w:rsidR="00E739AE"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1.参选单位应缴纳参选保证金，保证金金额</w:t>
      </w:r>
      <w:r w:rsidR="002F346D">
        <w:rPr>
          <w:lang w:eastAsia="zh-CN"/>
        </w:rPr>
        <w:t>4000</w:t>
      </w:r>
      <w:r w:rsidR="00DF463A" w:rsidRPr="002318C1">
        <w:rPr>
          <w:rFonts w:hint="eastAsia"/>
          <w:lang w:eastAsia="zh-CN"/>
        </w:rPr>
        <w:t>元整，参选单位应按照要求从参选单位基本账户转入比选单位的账户，比选单位账户信息如下：</w:t>
      </w:r>
    </w:p>
    <w:p w:rsidR="00092243" w:rsidRPr="002318C1" w:rsidRDefault="006F0262" w:rsidP="002318C1">
      <w:pPr>
        <w:pStyle w:val="a6"/>
        <w:spacing w:line="360" w:lineRule="auto"/>
        <w:ind w:right="121"/>
        <w:jc w:val="both"/>
        <w:rPr>
          <w:lang w:eastAsia="zh-CN"/>
        </w:rPr>
      </w:pPr>
      <w:r>
        <w:rPr>
          <w:rFonts w:hint="eastAsia"/>
          <w:lang w:eastAsia="zh-CN"/>
        </w:rPr>
        <w:t xml:space="preserve">    </w:t>
      </w:r>
      <w:r w:rsidR="00092243" w:rsidRPr="002318C1">
        <w:rPr>
          <w:rFonts w:hint="eastAsia"/>
          <w:lang w:eastAsia="zh-CN"/>
        </w:rPr>
        <w:t>开户名称：</w:t>
      </w:r>
      <w:r w:rsidR="00A778DB">
        <w:rPr>
          <w:rFonts w:hint="eastAsia"/>
          <w:lang w:eastAsia="zh-CN"/>
        </w:rPr>
        <w:t>翔鹭石化（漳州）有限公司</w:t>
      </w:r>
    </w:p>
    <w:p w:rsidR="00092243" w:rsidRPr="002318C1" w:rsidRDefault="006F0262" w:rsidP="002318C1">
      <w:pPr>
        <w:pStyle w:val="a6"/>
        <w:spacing w:line="360" w:lineRule="auto"/>
        <w:ind w:right="121"/>
        <w:jc w:val="both"/>
        <w:rPr>
          <w:lang w:eastAsia="zh-CN"/>
        </w:rPr>
      </w:pPr>
      <w:r>
        <w:rPr>
          <w:rFonts w:hint="eastAsia"/>
          <w:lang w:eastAsia="zh-CN"/>
        </w:rPr>
        <w:t xml:space="preserve">    </w:t>
      </w:r>
      <w:r w:rsidR="00092243" w:rsidRPr="002318C1">
        <w:rPr>
          <w:rFonts w:hint="eastAsia"/>
          <w:lang w:eastAsia="zh-CN"/>
        </w:rPr>
        <w:t>开户银行：</w:t>
      </w:r>
      <w:r w:rsidR="00A778DB">
        <w:rPr>
          <w:rFonts w:hint="eastAsia"/>
          <w:lang w:eastAsia="zh-CN"/>
        </w:rPr>
        <w:t>兴业银行漳州古雷支行</w:t>
      </w:r>
    </w:p>
    <w:p w:rsidR="00092243" w:rsidRPr="002318C1" w:rsidRDefault="006F0262" w:rsidP="002318C1">
      <w:pPr>
        <w:pStyle w:val="a6"/>
        <w:spacing w:line="360" w:lineRule="auto"/>
        <w:ind w:right="121"/>
        <w:jc w:val="both"/>
        <w:rPr>
          <w:lang w:eastAsia="zh-CN"/>
        </w:rPr>
      </w:pPr>
      <w:r>
        <w:rPr>
          <w:rFonts w:hint="eastAsia"/>
          <w:lang w:eastAsia="zh-CN"/>
        </w:rPr>
        <w:t xml:space="preserve">    </w:t>
      </w:r>
      <w:r w:rsidR="00092243" w:rsidRPr="002318C1">
        <w:rPr>
          <w:rFonts w:hint="eastAsia"/>
          <w:lang w:eastAsia="zh-CN"/>
        </w:rPr>
        <w:t>帐  号：</w:t>
      </w:r>
      <w:r w:rsidR="00A778DB">
        <w:rPr>
          <w:rFonts w:hint="eastAsia"/>
          <w:lang w:eastAsia="zh-CN"/>
        </w:rPr>
        <w:t>162070100100021585</w:t>
      </w:r>
    </w:p>
    <w:p w:rsidR="00092243" w:rsidRPr="002318C1" w:rsidRDefault="006F0262" w:rsidP="002318C1">
      <w:pPr>
        <w:pStyle w:val="a6"/>
        <w:spacing w:line="360" w:lineRule="auto"/>
        <w:ind w:right="121"/>
        <w:jc w:val="both"/>
        <w:rPr>
          <w:lang w:eastAsia="zh-CN"/>
        </w:rPr>
      </w:pPr>
      <w:r>
        <w:rPr>
          <w:rFonts w:hint="eastAsia"/>
          <w:lang w:eastAsia="zh-CN"/>
        </w:rPr>
        <w:t xml:space="preserve">    </w:t>
      </w:r>
      <w:r w:rsidR="00092243" w:rsidRPr="002318C1">
        <w:rPr>
          <w:rFonts w:hint="eastAsia"/>
          <w:lang w:eastAsia="zh-CN"/>
        </w:rPr>
        <w:t>注明用途：</w:t>
      </w:r>
      <w:r w:rsidR="00A778DB" w:rsidRPr="00A778DB">
        <w:rPr>
          <w:lang w:eastAsia="zh-CN"/>
        </w:rPr>
        <w:t>PTA厂前区新建围栏工程</w:t>
      </w:r>
      <w:r w:rsidR="00A778DB">
        <w:rPr>
          <w:lang w:eastAsia="zh-CN"/>
        </w:rPr>
        <w:t>参选</w:t>
      </w:r>
      <w:r w:rsidR="00092243" w:rsidRPr="002318C1">
        <w:rPr>
          <w:lang w:eastAsia="zh-CN"/>
        </w:rPr>
        <w:t>保证金</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w:t>
      </w:r>
      <w:r w:rsidR="00DF463A" w:rsidRPr="002318C1">
        <w:rPr>
          <w:rFonts w:hint="eastAsia"/>
          <w:lang w:eastAsia="zh-CN"/>
        </w:rPr>
        <w:lastRenderedPageBreak/>
        <w:t>交参选保证金,所造成的一切后果由参选人自行负责。参选保证金转入后，将相关凭证放在商务比选文件中。</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BF0B81">
        <w:rPr>
          <w:color w:val="000000" w:themeColor="text1"/>
          <w:lang w:eastAsia="zh-CN"/>
        </w:rPr>
        <w:t>2020</w:t>
      </w:r>
      <w:r w:rsidR="00E739AE" w:rsidRPr="00E739AE">
        <w:rPr>
          <w:rFonts w:hint="eastAsia"/>
          <w:color w:val="000000" w:themeColor="text1"/>
          <w:lang w:eastAsia="zh-CN"/>
        </w:rPr>
        <w:t>年</w:t>
      </w:r>
      <w:r w:rsidR="00D00F2F">
        <w:rPr>
          <w:color w:val="000000" w:themeColor="text1"/>
          <w:lang w:eastAsia="zh-CN"/>
        </w:rPr>
        <w:t>7</w:t>
      </w:r>
      <w:r w:rsidR="00E739AE" w:rsidRPr="00E739AE">
        <w:rPr>
          <w:rFonts w:hint="eastAsia"/>
          <w:color w:val="000000" w:themeColor="text1"/>
          <w:lang w:eastAsia="zh-CN"/>
        </w:rPr>
        <w:t>月</w:t>
      </w:r>
      <w:r w:rsidR="006F0C71">
        <w:rPr>
          <w:color w:val="000000" w:themeColor="text1"/>
          <w:lang w:eastAsia="zh-CN"/>
        </w:rPr>
        <w:t>13</w:t>
      </w:r>
      <w:r w:rsidR="00E739AE" w:rsidRPr="00E739AE">
        <w:rPr>
          <w:rFonts w:hint="eastAsia"/>
          <w:color w:val="000000" w:themeColor="text1"/>
          <w:lang w:eastAsia="zh-CN"/>
        </w:rPr>
        <w:t>日12时00分</w:t>
      </w:r>
      <w:r w:rsidR="00DD56C2" w:rsidRPr="00322549">
        <w:rPr>
          <w:rFonts w:hint="eastAsia"/>
          <w:lang w:eastAsia="zh-CN"/>
        </w:rPr>
        <w:t>。</w:t>
      </w:r>
    </w:p>
    <w:p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3102D1" w:rsidP="006F0262">
      <w:pPr>
        <w:pStyle w:val="a6"/>
        <w:spacing w:line="360" w:lineRule="auto"/>
        <w:ind w:right="121" w:firstLineChars="150" w:firstLine="360"/>
        <w:jc w:val="both"/>
        <w:rPr>
          <w:lang w:eastAsia="zh-CN"/>
        </w:rPr>
      </w:pPr>
      <w:r w:rsidRPr="0011079D">
        <w:rPr>
          <w:rFonts w:hint="eastAsia"/>
          <w:lang w:eastAsia="zh-CN"/>
        </w:rPr>
        <w:t>（1）</w:t>
      </w:r>
      <w:r w:rsidRPr="0011079D">
        <w:rPr>
          <w:lang w:eastAsia="zh-CN"/>
        </w:rPr>
        <w:t>参选单位企业概况（企业简介、经营状况、近</w:t>
      </w:r>
      <w:r w:rsidR="00A73C16">
        <w:rPr>
          <w:lang w:eastAsia="zh-CN"/>
        </w:rPr>
        <w:t>3</w:t>
      </w:r>
      <w:r w:rsidRPr="0011079D">
        <w:rPr>
          <w:lang w:eastAsia="zh-CN"/>
        </w:rPr>
        <w:t>年业绩）、营业执照、资质证书、组织机构代码证、税务登记证（经年检或年审合格的）</w:t>
      </w:r>
      <w:r w:rsidR="007D2272">
        <w:rPr>
          <w:rFonts w:hint="eastAsia"/>
          <w:lang w:eastAsia="zh-CN"/>
        </w:rPr>
        <w:t>、</w:t>
      </w:r>
      <w:r w:rsidR="007D2272">
        <w:rPr>
          <w:lang w:eastAsia="zh-CN"/>
        </w:rPr>
        <w:t>体系认证</w:t>
      </w:r>
      <w:r w:rsidRPr="0011079D">
        <w:rPr>
          <w:lang w:eastAsia="zh-CN"/>
        </w:rPr>
        <w:t>等。</w:t>
      </w:r>
    </w:p>
    <w:p w:rsidR="003102D1" w:rsidRDefault="00D913F7" w:rsidP="006F0262">
      <w:pPr>
        <w:pStyle w:val="a6"/>
        <w:spacing w:line="360" w:lineRule="auto"/>
        <w:ind w:right="121" w:firstLineChars="150" w:firstLine="360"/>
        <w:jc w:val="both"/>
        <w:rPr>
          <w:lang w:eastAsia="zh-CN"/>
        </w:rPr>
      </w:pPr>
      <w:r>
        <w:rPr>
          <w:rFonts w:hint="eastAsia"/>
          <w:lang w:eastAsia="zh-CN"/>
        </w:rPr>
        <w:t>（</w:t>
      </w:r>
      <w:r w:rsidR="009B6091">
        <w:rPr>
          <w:lang w:eastAsia="zh-CN"/>
        </w:rPr>
        <w:t>2</w:t>
      </w:r>
      <w:r>
        <w:rPr>
          <w:rFonts w:hint="eastAsia"/>
          <w:lang w:eastAsia="zh-CN"/>
        </w:rPr>
        <w:t>）</w:t>
      </w:r>
      <w:r w:rsidR="003102D1">
        <w:rPr>
          <w:rFonts w:hint="eastAsia"/>
          <w:lang w:eastAsia="zh-CN"/>
        </w:rPr>
        <w:t>提供</w:t>
      </w:r>
      <w:r w:rsidR="00E739AE" w:rsidRPr="00D571F8">
        <w:rPr>
          <w:rFonts w:hint="eastAsia"/>
          <w:lang w:eastAsia="zh-CN"/>
        </w:rPr>
        <w:t>在</w:t>
      </w:r>
      <w:r w:rsidR="009B6091">
        <w:rPr>
          <w:lang w:eastAsia="zh-CN"/>
        </w:rPr>
        <w:t>3</w:t>
      </w:r>
      <w:r>
        <w:rPr>
          <w:rFonts w:hint="eastAsia"/>
          <w:lang w:eastAsia="zh-CN"/>
        </w:rPr>
        <w:t>年内</w:t>
      </w:r>
      <w:r w:rsidR="00E739AE" w:rsidRPr="00D571F8">
        <w:rPr>
          <w:rFonts w:hint="eastAsia"/>
          <w:lang w:eastAsia="zh-CN"/>
        </w:rPr>
        <w:t>同类工程的业绩证明</w:t>
      </w:r>
      <w:r w:rsidR="003102D1">
        <w:rPr>
          <w:rFonts w:hint="eastAsia"/>
          <w:lang w:eastAsia="zh-CN"/>
        </w:rPr>
        <w:t>（如合同）等，</w:t>
      </w:r>
      <w:r w:rsidR="003102D1" w:rsidRPr="00F51F3C">
        <w:rPr>
          <w:lang w:eastAsia="zh-CN"/>
        </w:rPr>
        <w:t>其他可以证明参选单位</w:t>
      </w:r>
      <w:r w:rsidR="003102D1" w:rsidRPr="002318C1">
        <w:rPr>
          <w:lang w:eastAsia="zh-CN"/>
        </w:rPr>
        <w:t>具有类似良好业绩的相关材料；凡弄虚作假的，一经查实，比选人有权取消其中选资格。</w:t>
      </w:r>
    </w:p>
    <w:p w:rsidR="009B6091" w:rsidRDefault="009B6091" w:rsidP="006F0262">
      <w:pPr>
        <w:pStyle w:val="a6"/>
        <w:spacing w:line="360" w:lineRule="auto"/>
        <w:ind w:right="121" w:firstLineChars="150" w:firstLine="360"/>
        <w:jc w:val="both"/>
        <w:rPr>
          <w:lang w:eastAsia="zh-CN"/>
        </w:rPr>
      </w:pPr>
      <w:r>
        <w:rPr>
          <w:rFonts w:hint="eastAsia"/>
          <w:lang w:eastAsia="zh-CN"/>
        </w:rPr>
        <w:t>（3）</w:t>
      </w:r>
      <w:r w:rsidRPr="009B6091">
        <w:rPr>
          <w:rFonts w:hint="eastAsia"/>
          <w:lang w:eastAsia="zh-CN"/>
        </w:rPr>
        <w:t>PTA厂前区新建围栏工程的设计方案及效果图</w:t>
      </w:r>
      <w:r>
        <w:rPr>
          <w:rFonts w:hint="eastAsia"/>
          <w:lang w:eastAsia="zh-CN"/>
        </w:rPr>
        <w:t>。</w:t>
      </w:r>
    </w:p>
    <w:p w:rsidR="009B6091" w:rsidRPr="009B6091" w:rsidRDefault="009B6091" w:rsidP="009B6091">
      <w:pPr>
        <w:pStyle w:val="a6"/>
        <w:spacing w:line="360" w:lineRule="auto"/>
        <w:ind w:right="121" w:firstLineChars="150" w:firstLine="360"/>
        <w:jc w:val="both"/>
        <w:rPr>
          <w:lang w:eastAsia="zh-CN"/>
        </w:rPr>
      </w:pPr>
      <w:r w:rsidRPr="009B6091">
        <w:rPr>
          <w:rFonts w:hint="eastAsia"/>
          <w:lang w:eastAsia="zh-CN"/>
        </w:rPr>
        <w:t>（</w:t>
      </w:r>
      <w:r>
        <w:rPr>
          <w:lang w:eastAsia="zh-CN"/>
        </w:rPr>
        <w:t>4</w:t>
      </w:r>
      <w:r w:rsidRPr="009B6091">
        <w:rPr>
          <w:rFonts w:hint="eastAsia"/>
          <w:lang w:eastAsia="zh-CN"/>
        </w:rPr>
        <w:t>）拟投入本工程的项目经理简历表</w:t>
      </w:r>
      <w:r>
        <w:rPr>
          <w:rFonts w:hint="eastAsia"/>
          <w:lang w:eastAsia="zh-CN"/>
        </w:rPr>
        <w:t>。</w:t>
      </w:r>
    </w:p>
    <w:p w:rsidR="009B6091" w:rsidRPr="009B6091" w:rsidRDefault="009B6091" w:rsidP="009B6091">
      <w:pPr>
        <w:pStyle w:val="a6"/>
        <w:spacing w:line="360" w:lineRule="auto"/>
        <w:ind w:right="121" w:firstLineChars="150" w:firstLine="360"/>
        <w:jc w:val="both"/>
        <w:rPr>
          <w:lang w:eastAsia="zh-CN"/>
        </w:rPr>
      </w:pPr>
      <w:r w:rsidRPr="009B6091">
        <w:rPr>
          <w:rFonts w:hint="eastAsia"/>
          <w:lang w:eastAsia="zh-CN"/>
        </w:rPr>
        <w:t>（</w:t>
      </w:r>
      <w:r>
        <w:rPr>
          <w:lang w:eastAsia="zh-CN"/>
        </w:rPr>
        <w:t>5</w:t>
      </w:r>
      <w:r w:rsidRPr="009B6091">
        <w:rPr>
          <w:rFonts w:hint="eastAsia"/>
          <w:lang w:eastAsia="zh-CN"/>
        </w:rPr>
        <w:t>）拟投入本工程的主要施工管理人员表</w:t>
      </w:r>
      <w:r>
        <w:rPr>
          <w:rFonts w:hint="eastAsia"/>
          <w:lang w:eastAsia="zh-CN"/>
        </w:rPr>
        <w:t>。</w:t>
      </w:r>
    </w:p>
    <w:p w:rsidR="009B6091" w:rsidRPr="009B6091" w:rsidRDefault="009B6091" w:rsidP="009B6091">
      <w:pPr>
        <w:pStyle w:val="a6"/>
        <w:spacing w:line="360" w:lineRule="auto"/>
        <w:ind w:right="121" w:firstLineChars="150" w:firstLine="360"/>
        <w:jc w:val="both"/>
        <w:rPr>
          <w:lang w:eastAsia="zh-CN"/>
        </w:rPr>
      </w:pPr>
      <w:r w:rsidRPr="009B6091">
        <w:rPr>
          <w:rFonts w:hint="eastAsia"/>
          <w:lang w:eastAsia="zh-CN"/>
        </w:rPr>
        <w:t>（</w:t>
      </w:r>
      <w:r>
        <w:rPr>
          <w:lang w:eastAsia="zh-CN"/>
        </w:rPr>
        <w:t>6</w:t>
      </w:r>
      <w:r w:rsidRPr="009B6091">
        <w:rPr>
          <w:rFonts w:hint="eastAsia"/>
          <w:lang w:eastAsia="zh-CN"/>
        </w:rPr>
        <w:t>）拟投入本工程的主要施工机械设备表</w:t>
      </w:r>
      <w:r>
        <w:rPr>
          <w:rFonts w:hint="eastAsia"/>
          <w:lang w:eastAsia="zh-CN"/>
        </w:rPr>
        <w:t>。</w:t>
      </w:r>
    </w:p>
    <w:p w:rsidR="009B6091" w:rsidRPr="009B6091" w:rsidRDefault="009B6091" w:rsidP="009B6091">
      <w:pPr>
        <w:pStyle w:val="a6"/>
        <w:spacing w:line="360" w:lineRule="auto"/>
        <w:ind w:right="121" w:firstLineChars="150" w:firstLine="360"/>
        <w:jc w:val="both"/>
        <w:rPr>
          <w:lang w:eastAsia="zh-CN"/>
        </w:rPr>
      </w:pPr>
      <w:r w:rsidRPr="009B6091">
        <w:rPr>
          <w:rFonts w:hint="eastAsia"/>
          <w:lang w:eastAsia="zh-CN"/>
        </w:rPr>
        <w:t>（</w:t>
      </w:r>
      <w:r>
        <w:rPr>
          <w:lang w:eastAsia="zh-CN"/>
        </w:rPr>
        <w:t>7</w:t>
      </w:r>
      <w:r w:rsidRPr="009B6091">
        <w:rPr>
          <w:rFonts w:hint="eastAsia"/>
          <w:lang w:eastAsia="zh-CN"/>
        </w:rPr>
        <w:t>）施工组织设计</w:t>
      </w:r>
      <w:r>
        <w:rPr>
          <w:rFonts w:hint="eastAsia"/>
          <w:lang w:eastAsia="zh-CN"/>
        </w:rPr>
        <w:t>。</w:t>
      </w:r>
    </w:p>
    <w:p w:rsidR="009B6091" w:rsidRPr="009B6091" w:rsidRDefault="009B6091" w:rsidP="009B6091">
      <w:pPr>
        <w:pStyle w:val="a6"/>
        <w:spacing w:line="360" w:lineRule="auto"/>
        <w:ind w:right="121" w:firstLineChars="150" w:firstLine="360"/>
        <w:jc w:val="both"/>
        <w:rPr>
          <w:lang w:eastAsia="zh-CN"/>
        </w:rPr>
      </w:pPr>
      <w:r w:rsidRPr="009B6091">
        <w:rPr>
          <w:rFonts w:hint="eastAsia"/>
          <w:lang w:eastAsia="zh-CN"/>
        </w:rPr>
        <w:t>（</w:t>
      </w:r>
      <w:r>
        <w:rPr>
          <w:lang w:eastAsia="zh-CN"/>
        </w:rPr>
        <w:t>8</w:t>
      </w:r>
      <w:r w:rsidRPr="009B6091">
        <w:rPr>
          <w:rFonts w:hint="eastAsia"/>
          <w:lang w:eastAsia="zh-CN"/>
        </w:rPr>
        <w:t>）材料设备品牌说明一览表</w:t>
      </w:r>
      <w:r>
        <w:rPr>
          <w:rFonts w:hint="eastAsia"/>
          <w:lang w:eastAsia="zh-CN"/>
        </w:rPr>
        <w:t>。</w:t>
      </w:r>
    </w:p>
    <w:p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555E59" w:rsidP="006F0262">
      <w:pPr>
        <w:pStyle w:val="a6"/>
        <w:spacing w:line="360" w:lineRule="auto"/>
        <w:ind w:right="121" w:firstLineChars="200" w:firstLine="480"/>
        <w:jc w:val="both"/>
        <w:rPr>
          <w:lang w:eastAsia="zh-CN"/>
        </w:rPr>
      </w:pPr>
      <w:r w:rsidRPr="00555E59">
        <w:rPr>
          <w:rFonts w:hint="eastAsia"/>
          <w:lang w:eastAsia="zh-CN"/>
        </w:rPr>
        <w:t>本项目设置最高控制价</w:t>
      </w:r>
      <w:r w:rsidR="00D00F2F">
        <w:rPr>
          <w:lang w:eastAsia="zh-CN"/>
        </w:rPr>
        <w:t>22</w:t>
      </w:r>
      <w:r w:rsidRPr="00555E59">
        <w:rPr>
          <w:rFonts w:hint="eastAsia"/>
          <w:lang w:eastAsia="zh-CN"/>
        </w:rPr>
        <w:t>万元整。参选人所填报的报价高于本项目最高限价的，其参选将被比选小组予以否决。</w:t>
      </w:r>
      <w:r w:rsidR="00485D8A">
        <w:fldChar w:fldCharType="begin"/>
      </w:r>
      <w:r w:rsidR="00485D8A">
        <w:rPr>
          <w:lang w:eastAsia="zh-CN"/>
        </w:rPr>
        <w:instrText xml:space="preserve"> HYPERLINK</w:instrText>
      </w:r>
      <w:r w:rsidR="00485D8A">
        <w:rPr>
          <w:lang w:eastAsia="zh-CN"/>
        </w:rPr>
        <w:instrText xml:space="preserve"> "mailto:</w:instrText>
      </w:r>
      <w:r w:rsidR="00485D8A">
        <w:rPr>
          <w:lang w:eastAsia="zh-CN"/>
        </w:rPr>
        <w:instrText>如参选人对控制价存疑请于报价截止前发邮件至</w:instrText>
      </w:r>
      <w:r w:rsidR="00485D8A">
        <w:rPr>
          <w:lang w:eastAsia="zh-CN"/>
        </w:rPr>
        <w:instrText xml:space="preserve">hjzhang@fhcpec.com.cn" </w:instrText>
      </w:r>
      <w:r w:rsidR="00485D8A">
        <w:fldChar w:fldCharType="separate"/>
      </w:r>
      <w:r w:rsidRPr="00555E59">
        <w:rPr>
          <w:rFonts w:hint="eastAsia"/>
          <w:lang w:eastAsia="zh-CN"/>
        </w:rPr>
        <w:t>如参选人对控制价存疑请于报价截止前发邮件至hjzhang@fhcpec.com.cn</w:t>
      </w:r>
      <w:r w:rsidR="00485D8A">
        <w:rPr>
          <w:lang w:eastAsia="zh-CN"/>
        </w:rPr>
        <w:fldChar w:fldCharType="end"/>
      </w:r>
      <w:r w:rsidRPr="005D5BB2">
        <w:rPr>
          <w:rFonts w:hint="eastAsia"/>
          <w:lang w:eastAsia="zh-CN"/>
        </w:rPr>
        <w:t>。</w:t>
      </w:r>
    </w:p>
    <w:p w:rsidR="00555E59" w:rsidRPr="00555E59" w:rsidRDefault="00555E59" w:rsidP="006F0262">
      <w:pPr>
        <w:pStyle w:val="a6"/>
        <w:spacing w:line="360" w:lineRule="auto"/>
        <w:ind w:right="121" w:firstLineChars="200" w:firstLine="480"/>
        <w:jc w:val="both"/>
        <w:rPr>
          <w:lang w:eastAsia="zh-CN"/>
        </w:rPr>
      </w:pPr>
      <w:r w:rsidRPr="00555E59">
        <w:rPr>
          <w:rFonts w:hint="eastAsia"/>
          <w:lang w:eastAsia="zh-CN"/>
        </w:rPr>
        <w:t>采用综合评选的方式，从商务和技术两部分进行综合评价。商务分与技术分的比例为</w:t>
      </w:r>
      <w:r w:rsidR="009B6091">
        <w:rPr>
          <w:lang w:eastAsia="zh-CN"/>
        </w:rPr>
        <w:t>70</w:t>
      </w:r>
      <w:r w:rsidRPr="00555E59">
        <w:rPr>
          <w:rFonts w:hint="eastAsia"/>
          <w:lang w:eastAsia="zh-CN"/>
        </w:rPr>
        <w:t>：</w:t>
      </w:r>
      <w:r w:rsidR="009B6091">
        <w:rPr>
          <w:lang w:eastAsia="zh-CN"/>
        </w:rPr>
        <w:t>30</w:t>
      </w:r>
      <w:r w:rsidRPr="00555E59">
        <w:rPr>
          <w:rFonts w:hint="eastAsia"/>
          <w:lang w:eastAsia="zh-CN"/>
        </w:rPr>
        <w:t>。综合得分最高者作为第一中</w:t>
      </w:r>
      <w:r w:rsidR="00432036">
        <w:rPr>
          <w:rFonts w:hint="eastAsia"/>
          <w:lang w:eastAsia="zh-CN"/>
        </w:rPr>
        <w:t>选</w:t>
      </w:r>
      <w:r w:rsidRPr="00555E59">
        <w:rPr>
          <w:rFonts w:hint="eastAsia"/>
          <w:lang w:eastAsia="zh-CN"/>
        </w:rPr>
        <w:t>人。</w:t>
      </w:r>
    </w:p>
    <w:p w:rsidR="00555E59" w:rsidRDefault="00555E59" w:rsidP="006F0262">
      <w:pPr>
        <w:pStyle w:val="a6"/>
        <w:spacing w:line="360" w:lineRule="auto"/>
        <w:ind w:right="121" w:firstLineChars="200" w:firstLine="480"/>
        <w:jc w:val="both"/>
        <w:rPr>
          <w:lang w:eastAsia="zh-CN"/>
        </w:rPr>
      </w:pPr>
      <w:r w:rsidRPr="00856E19">
        <w:rPr>
          <w:rFonts w:hint="eastAsia"/>
          <w:lang w:eastAsia="zh-CN"/>
        </w:rPr>
        <w:t>评分细则如下：</w:t>
      </w:r>
    </w:p>
    <w:tbl>
      <w:tblPr>
        <w:tblW w:w="0" w:type="auto"/>
        <w:tblInd w:w="108" w:type="dxa"/>
        <w:tblLook w:val="04A0" w:firstRow="1" w:lastRow="0" w:firstColumn="1" w:lastColumn="0" w:noHBand="0" w:noVBand="1"/>
      </w:tblPr>
      <w:tblGrid>
        <w:gridCol w:w="638"/>
        <w:gridCol w:w="1763"/>
        <w:gridCol w:w="5263"/>
        <w:gridCol w:w="638"/>
        <w:gridCol w:w="638"/>
        <w:gridCol w:w="638"/>
      </w:tblGrid>
      <w:tr w:rsidR="00A7270C" w:rsidRPr="00A7270C" w:rsidTr="00A7270C">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NO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项目</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评分细项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分值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得分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备注</w:t>
            </w:r>
          </w:p>
        </w:tc>
      </w:tr>
      <w:tr w:rsidR="00A7270C" w:rsidRPr="00A7270C" w:rsidTr="00A7270C">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一、</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商务评分</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9B6091"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rsidTr="00A7270C">
        <w:trPr>
          <w:trHeight w:val="28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lastRenderedPageBreak/>
              <w:t>1</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商务报价</w:t>
            </w:r>
          </w:p>
        </w:tc>
        <w:tc>
          <w:tcPr>
            <w:tcW w:w="0" w:type="auto"/>
            <w:tcBorders>
              <w:top w:val="nil"/>
              <w:left w:val="nil"/>
              <w:bottom w:val="single" w:sz="4" w:space="0" w:color="auto"/>
              <w:right w:val="single" w:sz="4" w:space="0" w:color="auto"/>
            </w:tcBorders>
            <w:shd w:val="clear" w:color="auto" w:fill="auto"/>
            <w:vAlign w:val="center"/>
            <w:hideMark/>
          </w:tcPr>
          <w:p w:rsidR="00D86664" w:rsidRDefault="00A7270C" w:rsidP="00A7270C">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1.设置最高控制价</w:t>
            </w:r>
            <w:r w:rsidR="009B6091">
              <w:rPr>
                <w:rFonts w:asciiTheme="minorEastAsia" w:eastAsiaTheme="minorEastAsia" w:hAnsiTheme="minorEastAsia"/>
                <w:color w:val="000000"/>
                <w:sz w:val="21"/>
                <w:szCs w:val="21"/>
                <w:lang w:eastAsia="zh-CN"/>
              </w:rPr>
              <w:t>32</w:t>
            </w:r>
            <w:r w:rsidRPr="00A7270C">
              <w:rPr>
                <w:rFonts w:asciiTheme="minorEastAsia" w:eastAsiaTheme="minorEastAsia" w:hAnsiTheme="minorEastAsia" w:hint="eastAsia"/>
                <w:color w:val="000000"/>
                <w:sz w:val="21"/>
                <w:szCs w:val="21"/>
                <w:lang w:eastAsia="zh-CN"/>
              </w:rPr>
              <w:t>万元整。如超过则为无效报价，不参与投标基准价的计算。</w:t>
            </w:r>
            <w:r w:rsidRPr="00A7270C">
              <w:rPr>
                <w:rFonts w:asciiTheme="minorEastAsia" w:eastAsiaTheme="minorEastAsia" w:hAnsiTheme="minorEastAsia" w:hint="eastAsia"/>
                <w:color w:val="000000"/>
                <w:sz w:val="21"/>
                <w:szCs w:val="21"/>
                <w:lang w:eastAsia="zh-CN"/>
              </w:rPr>
              <w:br/>
              <w:t>2.商务评选总分值</w:t>
            </w:r>
            <w:r w:rsidR="009B6091">
              <w:rPr>
                <w:rFonts w:asciiTheme="minorEastAsia" w:eastAsiaTheme="minorEastAsia" w:hAnsiTheme="minorEastAsia"/>
                <w:color w:val="000000"/>
                <w:sz w:val="21"/>
                <w:szCs w:val="21"/>
                <w:lang w:eastAsia="zh-CN"/>
              </w:rPr>
              <w:t>70</w:t>
            </w:r>
            <w:r w:rsidRPr="00A7270C">
              <w:rPr>
                <w:rFonts w:asciiTheme="minorEastAsia" w:eastAsiaTheme="minorEastAsia" w:hAnsiTheme="minorEastAsia" w:hint="eastAsia"/>
                <w:color w:val="000000"/>
                <w:sz w:val="21"/>
                <w:szCs w:val="21"/>
                <w:lang w:eastAsia="zh-CN"/>
              </w:rPr>
              <w:t>分。</w:t>
            </w:r>
            <w:r w:rsidRPr="00A7270C">
              <w:rPr>
                <w:rFonts w:asciiTheme="minorEastAsia" w:eastAsiaTheme="minorEastAsia" w:hAnsiTheme="minorEastAsia" w:hint="eastAsia"/>
                <w:color w:val="000000"/>
                <w:sz w:val="21"/>
                <w:szCs w:val="21"/>
                <w:lang w:eastAsia="zh-CN"/>
              </w:rPr>
              <w:br/>
              <w:t>3.投标报价得分=</w:t>
            </w:r>
            <w:r w:rsidR="009B6091">
              <w:rPr>
                <w:rFonts w:asciiTheme="minorEastAsia" w:eastAsiaTheme="minorEastAsia" w:hAnsiTheme="minorEastAsia"/>
                <w:color w:val="000000"/>
                <w:sz w:val="21"/>
                <w:szCs w:val="21"/>
                <w:lang w:eastAsia="zh-CN"/>
              </w:rPr>
              <w:t>70</w:t>
            </w:r>
            <w:r w:rsidRPr="00A7270C">
              <w:rPr>
                <w:rFonts w:asciiTheme="minorEastAsia" w:eastAsiaTheme="minorEastAsia" w:hAnsiTheme="minorEastAsia" w:hint="eastAsia"/>
                <w:color w:val="000000"/>
                <w:sz w:val="21"/>
                <w:szCs w:val="21"/>
                <w:lang w:eastAsia="zh-CN"/>
              </w:rPr>
              <w:t>-（|Ai-评标基准价|÷评标基准价）×100×Q</w:t>
            </w:r>
            <w:r w:rsidRPr="00A7270C">
              <w:rPr>
                <w:rFonts w:asciiTheme="minorEastAsia" w:eastAsiaTheme="minorEastAsia" w:hAnsiTheme="minorEastAsia" w:hint="eastAsia"/>
                <w:color w:val="000000"/>
                <w:sz w:val="21"/>
                <w:szCs w:val="21"/>
                <w:lang w:eastAsia="zh-CN"/>
              </w:rPr>
              <w:br/>
              <w:t xml:space="preserve">其中，Ai </w:t>
            </w:r>
            <w:r w:rsidR="00E93446">
              <w:rPr>
                <w:rFonts w:asciiTheme="minorEastAsia" w:eastAsiaTheme="minorEastAsia" w:hAnsiTheme="minorEastAsia" w:hint="eastAsia"/>
                <w:color w:val="000000"/>
                <w:sz w:val="21"/>
                <w:szCs w:val="21"/>
                <w:lang w:eastAsia="zh-CN"/>
              </w:rPr>
              <w:t>为各合格投标人的有</w:t>
            </w:r>
            <w:r w:rsidRPr="00A7270C">
              <w:rPr>
                <w:rFonts w:asciiTheme="minorEastAsia" w:eastAsiaTheme="minorEastAsia" w:hAnsiTheme="minorEastAsia" w:hint="eastAsia"/>
                <w:color w:val="000000"/>
                <w:sz w:val="21"/>
                <w:szCs w:val="21"/>
                <w:lang w:eastAsia="zh-CN"/>
              </w:rPr>
              <w:t>效报价；</w:t>
            </w:r>
          </w:p>
          <w:p w:rsidR="00A7270C" w:rsidRPr="00A7270C" w:rsidRDefault="00E93446" w:rsidP="00D62BDB">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评标</w:t>
            </w:r>
            <w:r w:rsidR="00D86664">
              <w:rPr>
                <w:rFonts w:asciiTheme="minorEastAsia" w:eastAsiaTheme="minorEastAsia" w:hAnsiTheme="minorEastAsia" w:hint="eastAsia"/>
                <w:color w:val="000000"/>
                <w:sz w:val="21"/>
                <w:szCs w:val="21"/>
                <w:lang w:eastAsia="zh-CN"/>
              </w:rPr>
              <w:t>基准价为各</w:t>
            </w:r>
            <w:r>
              <w:rPr>
                <w:rFonts w:asciiTheme="minorEastAsia" w:eastAsiaTheme="minorEastAsia" w:hAnsiTheme="minorEastAsia" w:hint="eastAsia"/>
                <w:color w:val="000000"/>
                <w:sz w:val="21"/>
                <w:szCs w:val="21"/>
                <w:lang w:eastAsia="zh-CN"/>
              </w:rPr>
              <w:t>合格投标人</w:t>
            </w:r>
            <w:r w:rsidR="00D86664">
              <w:rPr>
                <w:rFonts w:asciiTheme="minorEastAsia" w:eastAsiaTheme="minorEastAsia" w:hAnsiTheme="minorEastAsia" w:hint="eastAsia"/>
                <w:color w:val="000000"/>
                <w:sz w:val="21"/>
                <w:szCs w:val="21"/>
                <w:lang w:eastAsia="zh-CN"/>
              </w:rPr>
              <w:t>有效报价的</w:t>
            </w:r>
            <w:r w:rsidR="00BF524A">
              <w:rPr>
                <w:rFonts w:asciiTheme="minorEastAsia" w:eastAsiaTheme="minorEastAsia" w:hAnsiTheme="minorEastAsia" w:hint="eastAsia"/>
                <w:color w:val="000000"/>
                <w:sz w:val="21"/>
                <w:szCs w:val="21"/>
                <w:lang w:eastAsia="zh-CN"/>
              </w:rPr>
              <w:t>最低价</w:t>
            </w:r>
            <w:r w:rsidR="00D86664">
              <w:rPr>
                <w:rFonts w:asciiTheme="minorEastAsia" w:eastAsiaTheme="minorEastAsia" w:hAnsiTheme="minorEastAsia" w:hint="eastAsia"/>
                <w:color w:val="000000"/>
                <w:sz w:val="21"/>
                <w:szCs w:val="21"/>
                <w:lang w:eastAsia="zh-CN"/>
              </w:rPr>
              <w:t>；</w:t>
            </w:r>
            <w:r w:rsidR="00A7270C" w:rsidRPr="00A7270C">
              <w:rPr>
                <w:rFonts w:asciiTheme="minorEastAsia" w:eastAsiaTheme="minorEastAsia" w:hAnsiTheme="minorEastAsia" w:hint="eastAsia"/>
                <w:color w:val="000000"/>
                <w:sz w:val="21"/>
                <w:szCs w:val="21"/>
                <w:lang w:eastAsia="zh-CN"/>
              </w:rPr>
              <w:br/>
              <w:t>当合格投标人的有效报价&gt;评标基准价时，Q的取值为1.0</w:t>
            </w:r>
            <w:r>
              <w:rPr>
                <w:rFonts w:asciiTheme="minorEastAsia" w:eastAsiaTheme="minorEastAsia" w:hAnsiTheme="minorEastAsia" w:hint="eastAsia"/>
                <w:color w:val="000000"/>
                <w:sz w:val="21"/>
                <w:szCs w:val="21"/>
                <w:lang w:eastAsia="zh-CN"/>
              </w:rPr>
              <w:t>；</w:t>
            </w:r>
            <w:r w:rsidR="00A7270C" w:rsidRPr="00A7270C">
              <w:rPr>
                <w:rFonts w:asciiTheme="minorEastAsia" w:eastAsiaTheme="minorEastAsia" w:hAnsiTheme="minorEastAsia" w:hint="eastAsia"/>
                <w:color w:val="000000"/>
                <w:sz w:val="21"/>
                <w:szCs w:val="21"/>
                <w:lang w:eastAsia="zh-CN"/>
              </w:rPr>
              <w:br/>
              <w:t>投标报价得分小数点后保留两位，第三位“四舍五入”，第四位及以后不计。</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DB651D"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7</w:t>
            </w:r>
            <w:r>
              <w:rPr>
                <w:rFonts w:asciiTheme="minorEastAsia" w:eastAsiaTheme="minorEastAsia" w:hAnsiTheme="minorEastAsia"/>
                <w:b/>
                <w:bCs/>
                <w:color w:val="000000"/>
                <w:sz w:val="21"/>
                <w:szCs w:val="21"/>
                <w:lang w:eastAsia="zh-CN"/>
              </w:rPr>
              <w:t>0</w:t>
            </w:r>
            <w:r w:rsidR="00A7270C"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rsidTr="00A7270C">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二</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技术评分</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9B6091" w:rsidP="005F4BA4">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9B6091" w:rsidRPr="00A7270C" w:rsidTr="00681472">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B6091" w:rsidRPr="00A7270C" w:rsidRDefault="009B6091" w:rsidP="009B6091">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w:t>
            </w:r>
          </w:p>
        </w:tc>
        <w:tc>
          <w:tcPr>
            <w:tcW w:w="0" w:type="auto"/>
            <w:vMerge w:val="restart"/>
            <w:tcBorders>
              <w:top w:val="nil"/>
              <w:left w:val="single" w:sz="4" w:space="0" w:color="auto"/>
              <w:right w:val="single" w:sz="4" w:space="0" w:color="auto"/>
            </w:tcBorders>
            <w:shd w:val="clear" w:color="auto" w:fill="auto"/>
            <w:vAlign w:val="center"/>
          </w:tcPr>
          <w:p w:rsidR="009B6091" w:rsidRPr="00A7270C" w:rsidRDefault="009B6091" w:rsidP="009B6091">
            <w:pPr>
              <w:spacing w:line="460" w:lineRule="exact"/>
              <w:rPr>
                <w:rFonts w:asciiTheme="minorEastAsia" w:eastAsiaTheme="minorEastAsia" w:hAnsiTheme="minorEastAsia"/>
                <w:color w:val="000000"/>
                <w:sz w:val="21"/>
                <w:szCs w:val="21"/>
                <w:lang w:eastAsia="zh-CN"/>
              </w:rPr>
            </w:pPr>
            <w:r w:rsidRPr="009B6091">
              <w:rPr>
                <w:rFonts w:asciiTheme="minorEastAsia" w:eastAsiaTheme="minorEastAsia" w:hAnsiTheme="minorEastAsia" w:hint="eastAsia"/>
                <w:color w:val="000000"/>
                <w:sz w:val="21"/>
                <w:szCs w:val="21"/>
                <w:lang w:eastAsia="zh-CN"/>
              </w:rPr>
              <w:t>设计方案及效果图（15分）</w:t>
            </w:r>
          </w:p>
        </w:tc>
        <w:tc>
          <w:tcPr>
            <w:tcW w:w="0" w:type="auto"/>
            <w:tcBorders>
              <w:top w:val="nil"/>
              <w:left w:val="nil"/>
              <w:bottom w:val="single" w:sz="4" w:space="0" w:color="auto"/>
              <w:right w:val="single" w:sz="4" w:space="0" w:color="auto"/>
            </w:tcBorders>
            <w:shd w:val="clear" w:color="auto" w:fill="auto"/>
            <w:vAlign w:val="center"/>
          </w:tcPr>
          <w:p w:rsidR="009B6091" w:rsidRPr="00A7270C" w:rsidRDefault="009B6091" w:rsidP="009B6091">
            <w:pPr>
              <w:widowControl/>
              <w:autoSpaceDE/>
              <w:autoSpaceDN/>
              <w:rPr>
                <w:rFonts w:asciiTheme="minorEastAsia" w:eastAsiaTheme="minorEastAsia" w:hAnsiTheme="minorEastAsia"/>
                <w:color w:val="000000"/>
                <w:sz w:val="21"/>
                <w:szCs w:val="21"/>
                <w:lang w:eastAsia="zh-CN"/>
              </w:rPr>
            </w:pPr>
            <w:r w:rsidRPr="009B6091">
              <w:rPr>
                <w:rFonts w:asciiTheme="minorEastAsia" w:eastAsiaTheme="minorEastAsia" w:hAnsiTheme="minorEastAsia" w:hint="eastAsia"/>
                <w:color w:val="000000"/>
                <w:sz w:val="21"/>
                <w:szCs w:val="21"/>
                <w:lang w:eastAsia="zh-CN"/>
              </w:rPr>
              <w:t>A、设计方案，原材品牌的选择，质量的保证，酌情打0-5分，本项最高得5</w:t>
            </w:r>
            <w:r>
              <w:rPr>
                <w:rFonts w:asciiTheme="minorEastAsia" w:eastAsiaTheme="minorEastAsia" w:hAnsiTheme="minorEastAsia" w:hint="eastAsia"/>
                <w:color w:val="000000"/>
                <w:sz w:val="21"/>
                <w:szCs w:val="21"/>
                <w:lang w:eastAsia="zh-CN"/>
              </w:rPr>
              <w:t>分。</w:t>
            </w:r>
          </w:p>
        </w:tc>
        <w:tc>
          <w:tcPr>
            <w:tcW w:w="0" w:type="auto"/>
            <w:tcBorders>
              <w:top w:val="nil"/>
              <w:left w:val="nil"/>
              <w:bottom w:val="single" w:sz="4" w:space="0" w:color="auto"/>
              <w:right w:val="single" w:sz="4" w:space="0" w:color="auto"/>
            </w:tcBorders>
            <w:shd w:val="clear" w:color="auto" w:fill="auto"/>
            <w:noWrap/>
            <w:vAlign w:val="center"/>
          </w:tcPr>
          <w:p w:rsidR="009B6091" w:rsidRPr="0070392A" w:rsidRDefault="009B6091"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rsidR="009B6091" w:rsidRPr="00A7270C" w:rsidRDefault="009B6091"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9B6091" w:rsidRPr="00A7270C" w:rsidRDefault="009B6091"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9B6091" w:rsidRPr="00A7270C" w:rsidTr="00681472">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rsidR="009B6091" w:rsidRPr="00A7270C" w:rsidRDefault="009B6091" w:rsidP="009B6091">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2</w:t>
            </w:r>
          </w:p>
        </w:tc>
        <w:tc>
          <w:tcPr>
            <w:tcW w:w="0" w:type="auto"/>
            <w:vMerge/>
            <w:tcBorders>
              <w:left w:val="single" w:sz="4" w:space="0" w:color="auto"/>
              <w:right w:val="single" w:sz="4" w:space="0" w:color="auto"/>
            </w:tcBorders>
            <w:vAlign w:val="center"/>
          </w:tcPr>
          <w:p w:rsidR="009B6091" w:rsidRPr="00A7270C" w:rsidRDefault="009B6091" w:rsidP="00A7270C">
            <w:pPr>
              <w:widowControl/>
              <w:autoSpaceDE/>
              <w:autoSpaceDN/>
              <w:rPr>
                <w:rFonts w:asciiTheme="minorEastAsia" w:eastAsiaTheme="minorEastAsia" w:hAnsiTheme="minorEastAsia"/>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9B6091" w:rsidRPr="0070392A" w:rsidRDefault="009B6091" w:rsidP="0070392A">
            <w:pPr>
              <w:widowControl/>
              <w:autoSpaceDE/>
              <w:autoSpaceDN/>
              <w:rPr>
                <w:lang w:eastAsia="zh-CN"/>
              </w:rPr>
            </w:pPr>
            <w:r w:rsidRPr="009B6091">
              <w:rPr>
                <w:rFonts w:asciiTheme="minorEastAsia" w:eastAsiaTheme="minorEastAsia" w:hAnsiTheme="minorEastAsia" w:hint="eastAsia"/>
                <w:color w:val="000000"/>
                <w:sz w:val="21"/>
                <w:szCs w:val="21"/>
                <w:lang w:eastAsia="zh-CN"/>
              </w:rPr>
              <w:t>B、效果图美观及适用性保证，酌情打0-5分，本项最高得5分</w:t>
            </w:r>
            <w:r>
              <w:rPr>
                <w:rFonts w:asciiTheme="minorEastAsia" w:eastAsiaTheme="minorEastAsia" w:hAnsiTheme="minorEastAsia" w:hint="eastAsia"/>
                <w:color w:val="000000"/>
                <w:sz w:val="21"/>
                <w:szCs w:val="21"/>
                <w:lang w:eastAsia="zh-CN"/>
              </w:rPr>
              <w:t>。</w:t>
            </w:r>
          </w:p>
        </w:tc>
        <w:tc>
          <w:tcPr>
            <w:tcW w:w="0" w:type="auto"/>
            <w:tcBorders>
              <w:top w:val="nil"/>
              <w:left w:val="nil"/>
              <w:bottom w:val="single" w:sz="4" w:space="0" w:color="auto"/>
              <w:right w:val="single" w:sz="4" w:space="0" w:color="auto"/>
            </w:tcBorders>
            <w:shd w:val="clear" w:color="auto" w:fill="auto"/>
            <w:noWrap/>
            <w:vAlign w:val="center"/>
          </w:tcPr>
          <w:p w:rsidR="009B6091" w:rsidRPr="00A7270C" w:rsidRDefault="009B6091"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rsidR="009B6091" w:rsidRPr="00A7270C" w:rsidRDefault="009B6091"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9B6091" w:rsidRPr="00A7270C" w:rsidRDefault="009B6091"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9B6091" w:rsidRPr="00A7270C" w:rsidTr="009B6091">
        <w:trPr>
          <w:trHeight w:val="534"/>
        </w:trPr>
        <w:tc>
          <w:tcPr>
            <w:tcW w:w="0" w:type="auto"/>
            <w:tcBorders>
              <w:top w:val="nil"/>
              <w:left w:val="single" w:sz="4" w:space="0" w:color="auto"/>
              <w:bottom w:val="single" w:sz="4" w:space="0" w:color="auto"/>
              <w:right w:val="single" w:sz="4" w:space="0" w:color="auto"/>
            </w:tcBorders>
            <w:shd w:val="clear" w:color="auto" w:fill="auto"/>
            <w:noWrap/>
            <w:vAlign w:val="center"/>
          </w:tcPr>
          <w:p w:rsidR="009B6091" w:rsidRPr="00A7270C" w:rsidRDefault="009B6091" w:rsidP="009B6091">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3</w:t>
            </w:r>
          </w:p>
        </w:tc>
        <w:tc>
          <w:tcPr>
            <w:tcW w:w="0" w:type="auto"/>
            <w:vMerge/>
            <w:tcBorders>
              <w:left w:val="single" w:sz="4" w:space="0" w:color="auto"/>
              <w:bottom w:val="single" w:sz="4" w:space="0" w:color="auto"/>
              <w:right w:val="single" w:sz="4" w:space="0" w:color="auto"/>
            </w:tcBorders>
            <w:vAlign w:val="center"/>
          </w:tcPr>
          <w:p w:rsidR="009B6091" w:rsidRPr="00A7270C" w:rsidRDefault="009B6091" w:rsidP="0070392A">
            <w:pPr>
              <w:widowControl/>
              <w:autoSpaceDE/>
              <w:autoSpaceDN/>
              <w:rPr>
                <w:rFonts w:asciiTheme="minorEastAsia" w:eastAsiaTheme="minorEastAsia" w:hAnsiTheme="minorEastAsia"/>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9B6091" w:rsidRPr="0070392A" w:rsidRDefault="009B6091" w:rsidP="0070392A">
            <w:pPr>
              <w:widowControl/>
              <w:autoSpaceDE/>
              <w:autoSpaceDN/>
              <w:rPr>
                <w:lang w:eastAsia="zh-CN"/>
              </w:rPr>
            </w:pPr>
            <w:r w:rsidRPr="009B6091">
              <w:rPr>
                <w:rFonts w:asciiTheme="minorEastAsia" w:eastAsiaTheme="minorEastAsia" w:hAnsiTheme="minorEastAsia" w:hint="eastAsia"/>
                <w:color w:val="000000"/>
                <w:sz w:val="21"/>
                <w:szCs w:val="21"/>
                <w:lang w:eastAsia="zh-CN"/>
              </w:rPr>
              <w:t>C、设计施工的安全性保证，酌情打0-5分，本项最高得5分。</w:t>
            </w:r>
          </w:p>
        </w:tc>
        <w:tc>
          <w:tcPr>
            <w:tcW w:w="0" w:type="auto"/>
            <w:tcBorders>
              <w:top w:val="nil"/>
              <w:left w:val="nil"/>
              <w:bottom w:val="single" w:sz="4" w:space="0" w:color="auto"/>
              <w:right w:val="single" w:sz="4" w:space="0" w:color="auto"/>
            </w:tcBorders>
            <w:shd w:val="clear" w:color="auto" w:fill="auto"/>
            <w:noWrap/>
            <w:vAlign w:val="center"/>
          </w:tcPr>
          <w:p w:rsidR="009B6091" w:rsidRPr="00A7270C" w:rsidRDefault="009B6091"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rsidR="009B6091" w:rsidRPr="00A7270C" w:rsidRDefault="009B6091"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9B6091" w:rsidRPr="00A7270C" w:rsidRDefault="009B6091"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9B6091" w:rsidRPr="00A7270C" w:rsidTr="00512568">
        <w:trPr>
          <w:trHeight w:val="414"/>
        </w:trPr>
        <w:tc>
          <w:tcPr>
            <w:tcW w:w="0" w:type="auto"/>
            <w:tcBorders>
              <w:top w:val="nil"/>
              <w:left w:val="single" w:sz="4" w:space="0" w:color="auto"/>
              <w:bottom w:val="single" w:sz="4" w:space="0" w:color="auto"/>
              <w:right w:val="single" w:sz="4" w:space="0" w:color="auto"/>
            </w:tcBorders>
            <w:shd w:val="clear" w:color="auto" w:fill="auto"/>
            <w:noWrap/>
            <w:vAlign w:val="center"/>
          </w:tcPr>
          <w:p w:rsidR="009B6091" w:rsidRPr="00A7270C" w:rsidRDefault="009B6091" w:rsidP="009B6091">
            <w:pPr>
              <w:spacing w:line="460" w:lineRule="exact"/>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4</w:t>
            </w:r>
          </w:p>
        </w:tc>
        <w:tc>
          <w:tcPr>
            <w:tcW w:w="0" w:type="auto"/>
            <w:vMerge w:val="restart"/>
            <w:tcBorders>
              <w:top w:val="single" w:sz="4" w:space="0" w:color="auto"/>
              <w:left w:val="single" w:sz="4" w:space="0" w:color="auto"/>
              <w:right w:val="single" w:sz="4" w:space="0" w:color="auto"/>
            </w:tcBorders>
            <w:vAlign w:val="center"/>
          </w:tcPr>
          <w:p w:rsidR="009B6091" w:rsidRPr="00A7270C" w:rsidRDefault="009B6091" w:rsidP="009B6091">
            <w:pPr>
              <w:spacing w:line="460" w:lineRule="exact"/>
              <w:jc w:val="center"/>
              <w:rPr>
                <w:rFonts w:asciiTheme="minorEastAsia" w:eastAsiaTheme="minorEastAsia" w:hAnsiTheme="minorEastAsia"/>
                <w:color w:val="000000"/>
                <w:sz w:val="21"/>
                <w:szCs w:val="21"/>
                <w:lang w:eastAsia="zh-CN"/>
              </w:rPr>
            </w:pPr>
            <w:r w:rsidRPr="009B6091">
              <w:rPr>
                <w:rFonts w:asciiTheme="minorEastAsia" w:eastAsiaTheme="minorEastAsia" w:hAnsiTheme="minorEastAsia" w:hint="eastAsia"/>
                <w:color w:val="000000"/>
                <w:sz w:val="21"/>
                <w:szCs w:val="21"/>
                <w:lang w:eastAsia="zh-CN"/>
              </w:rPr>
              <w:t>施工组织设计评分标准（15分）</w:t>
            </w:r>
          </w:p>
        </w:tc>
        <w:tc>
          <w:tcPr>
            <w:tcW w:w="0" w:type="auto"/>
            <w:tcBorders>
              <w:top w:val="nil"/>
              <w:left w:val="nil"/>
              <w:bottom w:val="nil"/>
              <w:right w:val="nil"/>
            </w:tcBorders>
            <w:shd w:val="clear" w:color="auto" w:fill="auto"/>
            <w:vAlign w:val="center"/>
          </w:tcPr>
          <w:p w:rsidR="009B6091" w:rsidRPr="009B6091" w:rsidRDefault="009B6091" w:rsidP="009B6091">
            <w:pPr>
              <w:widowControl/>
              <w:autoSpaceDE/>
              <w:autoSpaceDN/>
              <w:rPr>
                <w:rFonts w:asciiTheme="minorEastAsia" w:eastAsiaTheme="minorEastAsia" w:hAnsiTheme="minorEastAsia"/>
                <w:color w:val="000000"/>
                <w:sz w:val="21"/>
                <w:szCs w:val="21"/>
                <w:lang w:eastAsia="zh-CN"/>
              </w:rPr>
            </w:pPr>
            <w:r w:rsidRPr="009B6091">
              <w:rPr>
                <w:rFonts w:asciiTheme="minorEastAsia" w:eastAsiaTheme="minorEastAsia" w:hAnsiTheme="minorEastAsia" w:hint="eastAsia"/>
                <w:color w:val="000000"/>
                <w:sz w:val="21"/>
                <w:szCs w:val="21"/>
                <w:lang w:eastAsia="zh-CN"/>
              </w:rPr>
              <w:t>a、总平面布置合理，满足施工组织和文明施工要求。酌情打0-3分，本项最高得3</w:t>
            </w:r>
            <w:r>
              <w:rPr>
                <w:rFonts w:asciiTheme="minorEastAsia" w:eastAsiaTheme="minorEastAsia" w:hAnsiTheme="minorEastAsia" w:hint="eastAsia"/>
                <w:color w:val="000000"/>
                <w:sz w:val="21"/>
                <w:szCs w:val="21"/>
                <w:lang w:eastAsia="zh-CN"/>
              </w:rPr>
              <w:t>分。</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9B6091" w:rsidRPr="00A7270C" w:rsidRDefault="009B6091"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3</w:t>
            </w:r>
          </w:p>
        </w:tc>
        <w:tc>
          <w:tcPr>
            <w:tcW w:w="0" w:type="auto"/>
            <w:tcBorders>
              <w:top w:val="nil"/>
              <w:left w:val="nil"/>
              <w:bottom w:val="single" w:sz="4" w:space="0" w:color="auto"/>
              <w:right w:val="single" w:sz="4" w:space="0" w:color="auto"/>
            </w:tcBorders>
            <w:shd w:val="clear" w:color="auto" w:fill="auto"/>
            <w:noWrap/>
            <w:vAlign w:val="center"/>
          </w:tcPr>
          <w:p w:rsidR="009B6091" w:rsidRPr="00A7270C" w:rsidRDefault="009B6091"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9B6091" w:rsidRPr="00A7270C" w:rsidRDefault="009B6091"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9B6091" w:rsidRPr="00A7270C" w:rsidTr="00512568">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rsidR="009B6091" w:rsidRPr="00A7270C" w:rsidRDefault="009B6091" w:rsidP="009B6091">
            <w:pPr>
              <w:spacing w:line="460" w:lineRule="exact"/>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5</w:t>
            </w:r>
          </w:p>
        </w:tc>
        <w:tc>
          <w:tcPr>
            <w:tcW w:w="0" w:type="auto"/>
            <w:vMerge/>
            <w:tcBorders>
              <w:left w:val="single" w:sz="4" w:space="0" w:color="auto"/>
              <w:right w:val="single" w:sz="4" w:space="0" w:color="auto"/>
            </w:tcBorders>
            <w:shd w:val="clear" w:color="auto" w:fill="auto"/>
            <w:vAlign w:val="center"/>
          </w:tcPr>
          <w:p w:rsidR="009B6091" w:rsidRPr="00A7270C" w:rsidRDefault="009B6091" w:rsidP="009B6091">
            <w:pPr>
              <w:spacing w:line="460" w:lineRule="exact"/>
              <w:rPr>
                <w:rFonts w:asciiTheme="minorEastAsia" w:eastAsiaTheme="minorEastAsia" w:hAnsiTheme="minorEastAsia"/>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9B6091" w:rsidRPr="009B6091" w:rsidRDefault="009B6091" w:rsidP="009B6091">
            <w:pPr>
              <w:widowControl/>
              <w:autoSpaceDE/>
              <w:autoSpaceDN/>
              <w:rPr>
                <w:rFonts w:asciiTheme="minorEastAsia" w:eastAsiaTheme="minorEastAsia" w:hAnsiTheme="minorEastAsia"/>
                <w:color w:val="000000"/>
                <w:sz w:val="21"/>
                <w:szCs w:val="21"/>
                <w:lang w:eastAsia="zh-CN"/>
              </w:rPr>
            </w:pPr>
            <w:r w:rsidRPr="009B6091">
              <w:rPr>
                <w:rFonts w:asciiTheme="minorEastAsia" w:eastAsiaTheme="minorEastAsia" w:hAnsiTheme="minorEastAsia" w:hint="eastAsia"/>
                <w:color w:val="000000"/>
                <w:sz w:val="21"/>
                <w:szCs w:val="21"/>
                <w:lang w:eastAsia="zh-CN"/>
              </w:rPr>
              <w:t>b、工程施工工艺和技术方案科学合理，酌情打0-2分。本项最高得分2分。</w:t>
            </w:r>
          </w:p>
        </w:tc>
        <w:tc>
          <w:tcPr>
            <w:tcW w:w="0" w:type="auto"/>
            <w:tcBorders>
              <w:top w:val="nil"/>
              <w:left w:val="nil"/>
              <w:bottom w:val="single" w:sz="4" w:space="0" w:color="auto"/>
              <w:right w:val="single" w:sz="4" w:space="0" w:color="auto"/>
            </w:tcBorders>
            <w:shd w:val="clear" w:color="auto" w:fill="auto"/>
            <w:noWrap/>
            <w:vAlign w:val="center"/>
          </w:tcPr>
          <w:p w:rsidR="009B6091" w:rsidRPr="00A7270C" w:rsidRDefault="009B6091"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2</w:t>
            </w:r>
          </w:p>
        </w:tc>
        <w:tc>
          <w:tcPr>
            <w:tcW w:w="0" w:type="auto"/>
            <w:tcBorders>
              <w:top w:val="nil"/>
              <w:left w:val="nil"/>
              <w:bottom w:val="single" w:sz="4" w:space="0" w:color="auto"/>
              <w:right w:val="single" w:sz="4" w:space="0" w:color="auto"/>
            </w:tcBorders>
            <w:shd w:val="clear" w:color="auto" w:fill="auto"/>
            <w:noWrap/>
            <w:vAlign w:val="center"/>
          </w:tcPr>
          <w:p w:rsidR="009B6091" w:rsidRPr="00A7270C" w:rsidRDefault="009B6091"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9B6091" w:rsidRPr="00A7270C" w:rsidRDefault="009B6091"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9B6091" w:rsidRPr="00A7270C" w:rsidTr="00512568">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rsidR="009B6091" w:rsidRPr="00A7270C" w:rsidRDefault="009B6091" w:rsidP="009B6091">
            <w:pPr>
              <w:spacing w:line="460" w:lineRule="exact"/>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6</w:t>
            </w:r>
          </w:p>
        </w:tc>
        <w:tc>
          <w:tcPr>
            <w:tcW w:w="0" w:type="auto"/>
            <w:vMerge/>
            <w:tcBorders>
              <w:left w:val="single" w:sz="4" w:space="0" w:color="auto"/>
              <w:right w:val="single" w:sz="4" w:space="0" w:color="auto"/>
            </w:tcBorders>
            <w:vAlign w:val="center"/>
          </w:tcPr>
          <w:p w:rsidR="009B6091" w:rsidRPr="00A7270C" w:rsidRDefault="009B6091" w:rsidP="009B6091">
            <w:pPr>
              <w:spacing w:line="460" w:lineRule="exact"/>
              <w:rPr>
                <w:rFonts w:asciiTheme="minorEastAsia" w:eastAsiaTheme="minorEastAsia" w:hAnsiTheme="minorEastAsia"/>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9B6091" w:rsidRPr="009B6091" w:rsidRDefault="009B6091" w:rsidP="009B6091">
            <w:pPr>
              <w:widowControl/>
              <w:autoSpaceDE/>
              <w:autoSpaceDN/>
              <w:rPr>
                <w:rFonts w:asciiTheme="minorEastAsia" w:eastAsiaTheme="minorEastAsia" w:hAnsiTheme="minorEastAsia"/>
                <w:color w:val="000000"/>
                <w:sz w:val="21"/>
                <w:szCs w:val="21"/>
                <w:lang w:eastAsia="zh-CN"/>
              </w:rPr>
            </w:pPr>
            <w:r w:rsidRPr="009B6091">
              <w:rPr>
                <w:rFonts w:asciiTheme="minorEastAsia" w:eastAsiaTheme="minorEastAsia" w:hAnsiTheme="minorEastAsia" w:hint="eastAsia"/>
                <w:color w:val="000000"/>
                <w:sz w:val="21"/>
                <w:szCs w:val="21"/>
                <w:lang w:eastAsia="zh-CN"/>
              </w:rPr>
              <w:t>c、质保体系：程序健全并有效运行，能保障质量目标的实现。酌情打0-3分，本项最高得3分。</w:t>
            </w:r>
          </w:p>
        </w:tc>
        <w:tc>
          <w:tcPr>
            <w:tcW w:w="0" w:type="auto"/>
            <w:tcBorders>
              <w:top w:val="nil"/>
              <w:left w:val="nil"/>
              <w:bottom w:val="single" w:sz="4" w:space="0" w:color="auto"/>
              <w:right w:val="single" w:sz="4" w:space="0" w:color="auto"/>
            </w:tcBorders>
            <w:shd w:val="clear" w:color="auto" w:fill="auto"/>
            <w:noWrap/>
            <w:vAlign w:val="center"/>
          </w:tcPr>
          <w:p w:rsidR="009B6091" w:rsidRPr="00A7270C" w:rsidRDefault="009B6091"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3</w:t>
            </w:r>
          </w:p>
        </w:tc>
        <w:tc>
          <w:tcPr>
            <w:tcW w:w="0" w:type="auto"/>
            <w:tcBorders>
              <w:top w:val="nil"/>
              <w:left w:val="nil"/>
              <w:bottom w:val="single" w:sz="4" w:space="0" w:color="auto"/>
              <w:right w:val="single" w:sz="4" w:space="0" w:color="auto"/>
            </w:tcBorders>
            <w:shd w:val="clear" w:color="auto" w:fill="auto"/>
            <w:noWrap/>
            <w:vAlign w:val="center"/>
          </w:tcPr>
          <w:p w:rsidR="009B6091" w:rsidRPr="00A7270C" w:rsidRDefault="009B6091"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tcPr>
          <w:p w:rsidR="009B6091" w:rsidRPr="00A7270C" w:rsidRDefault="009B6091" w:rsidP="00A7270C">
            <w:pPr>
              <w:widowControl/>
              <w:autoSpaceDE/>
              <w:autoSpaceDN/>
              <w:jc w:val="center"/>
              <w:rPr>
                <w:rFonts w:asciiTheme="minorEastAsia" w:eastAsiaTheme="minorEastAsia" w:hAnsiTheme="minorEastAsia"/>
                <w:color w:val="000000"/>
                <w:sz w:val="21"/>
                <w:szCs w:val="21"/>
                <w:lang w:eastAsia="zh-CN"/>
              </w:rPr>
            </w:pPr>
          </w:p>
        </w:tc>
      </w:tr>
      <w:tr w:rsidR="009B6091" w:rsidRPr="00A7270C" w:rsidTr="00512568">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rsidR="009B6091" w:rsidRPr="00A7270C" w:rsidRDefault="009B6091" w:rsidP="009B6091">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7</w:t>
            </w:r>
          </w:p>
        </w:tc>
        <w:tc>
          <w:tcPr>
            <w:tcW w:w="0" w:type="auto"/>
            <w:vMerge/>
            <w:tcBorders>
              <w:left w:val="single" w:sz="4" w:space="0" w:color="auto"/>
              <w:right w:val="single" w:sz="4" w:space="0" w:color="auto"/>
            </w:tcBorders>
            <w:vAlign w:val="center"/>
          </w:tcPr>
          <w:p w:rsidR="009B6091" w:rsidRPr="00A7270C" w:rsidRDefault="009B6091" w:rsidP="00A7270C">
            <w:pPr>
              <w:widowControl/>
              <w:autoSpaceDE/>
              <w:autoSpaceDN/>
              <w:rPr>
                <w:rFonts w:asciiTheme="minorEastAsia" w:eastAsiaTheme="minorEastAsia" w:hAnsiTheme="minorEastAsia"/>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9B6091" w:rsidRPr="009B6091" w:rsidRDefault="009B6091" w:rsidP="009B6091">
            <w:pPr>
              <w:widowControl/>
              <w:autoSpaceDE/>
              <w:autoSpaceDN/>
              <w:rPr>
                <w:rFonts w:asciiTheme="minorEastAsia" w:eastAsiaTheme="minorEastAsia" w:hAnsiTheme="minorEastAsia"/>
                <w:color w:val="000000"/>
                <w:sz w:val="21"/>
                <w:szCs w:val="21"/>
                <w:lang w:eastAsia="zh-CN"/>
              </w:rPr>
            </w:pPr>
            <w:r w:rsidRPr="009B6091">
              <w:rPr>
                <w:rFonts w:asciiTheme="minorEastAsia" w:eastAsiaTheme="minorEastAsia" w:hAnsiTheme="minorEastAsia" w:hint="eastAsia"/>
                <w:color w:val="000000"/>
                <w:sz w:val="21"/>
                <w:szCs w:val="21"/>
                <w:lang w:eastAsia="zh-CN"/>
              </w:rPr>
              <w:t>d、安全文明体系和制度健全、有效，契合石化类企业相关安全文明管理体系，能保障安全、环保目标的实现。酌情打0-5分，本项最高得5分。</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B6091" w:rsidRPr="00A7270C" w:rsidRDefault="009B6091"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5</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B6091" w:rsidRPr="00A7270C" w:rsidRDefault="009B6091"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B6091" w:rsidRPr="00A7270C" w:rsidRDefault="009B6091"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9B6091" w:rsidRPr="00A7270C" w:rsidTr="00512568">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rsidR="009B6091" w:rsidRPr="00A7270C" w:rsidRDefault="009B6091" w:rsidP="009B6091">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8</w:t>
            </w:r>
          </w:p>
        </w:tc>
        <w:tc>
          <w:tcPr>
            <w:tcW w:w="0" w:type="auto"/>
            <w:vMerge/>
            <w:tcBorders>
              <w:left w:val="single" w:sz="4" w:space="0" w:color="auto"/>
              <w:bottom w:val="single" w:sz="4" w:space="0" w:color="auto"/>
              <w:right w:val="single" w:sz="4" w:space="0" w:color="auto"/>
            </w:tcBorders>
            <w:vAlign w:val="center"/>
          </w:tcPr>
          <w:p w:rsidR="009B6091" w:rsidRPr="00A7270C" w:rsidRDefault="009B6091" w:rsidP="00A7270C">
            <w:pPr>
              <w:widowControl/>
              <w:autoSpaceDE/>
              <w:autoSpaceDN/>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vAlign w:val="center"/>
          </w:tcPr>
          <w:p w:rsidR="009B6091" w:rsidRPr="00FB0C70" w:rsidRDefault="009B6091" w:rsidP="009B6091">
            <w:pPr>
              <w:widowControl/>
              <w:autoSpaceDE/>
              <w:autoSpaceDN/>
              <w:rPr>
                <w:rFonts w:asciiTheme="minorEastAsia" w:eastAsiaTheme="minorEastAsia" w:hAnsiTheme="minorEastAsia"/>
                <w:color w:val="000000"/>
                <w:sz w:val="21"/>
                <w:szCs w:val="21"/>
                <w:lang w:eastAsia="zh-CN"/>
              </w:rPr>
            </w:pPr>
            <w:r w:rsidRPr="009B6091">
              <w:rPr>
                <w:rFonts w:asciiTheme="minorEastAsia" w:eastAsiaTheme="minorEastAsia" w:hAnsiTheme="minorEastAsia" w:hint="eastAsia"/>
                <w:color w:val="000000"/>
                <w:sz w:val="21"/>
                <w:szCs w:val="21"/>
                <w:lang w:eastAsia="zh-CN"/>
              </w:rPr>
              <w:t>e、充分考虑影响工期的各种主要因素并提出应对措施，保障进度计划的实现。酌情打0-2分，本项最高得2分。</w:t>
            </w:r>
          </w:p>
        </w:tc>
        <w:tc>
          <w:tcPr>
            <w:tcW w:w="0" w:type="auto"/>
            <w:tcBorders>
              <w:top w:val="nil"/>
              <w:left w:val="nil"/>
              <w:bottom w:val="single" w:sz="4" w:space="0" w:color="auto"/>
              <w:right w:val="single" w:sz="4" w:space="0" w:color="auto"/>
            </w:tcBorders>
            <w:shd w:val="clear" w:color="auto" w:fill="auto"/>
            <w:noWrap/>
            <w:vAlign w:val="center"/>
          </w:tcPr>
          <w:p w:rsidR="009B6091" w:rsidRPr="00A7270C" w:rsidRDefault="009B6091"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2</w:t>
            </w:r>
          </w:p>
        </w:tc>
        <w:tc>
          <w:tcPr>
            <w:tcW w:w="0" w:type="auto"/>
            <w:tcBorders>
              <w:top w:val="nil"/>
              <w:left w:val="nil"/>
              <w:bottom w:val="single" w:sz="4" w:space="0" w:color="auto"/>
              <w:right w:val="single" w:sz="4" w:space="0" w:color="auto"/>
            </w:tcBorders>
            <w:shd w:val="clear" w:color="auto" w:fill="auto"/>
            <w:noWrap/>
            <w:vAlign w:val="center"/>
          </w:tcPr>
          <w:p w:rsidR="009B6091" w:rsidRPr="00A7270C" w:rsidRDefault="009B6091"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9B6091" w:rsidRPr="00A7270C" w:rsidRDefault="009B6091"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rsidTr="00A7270C">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三</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bl>
    <w:p w:rsidR="00555E59" w:rsidRPr="00DD3B90" w:rsidRDefault="00555E59" w:rsidP="00555E59">
      <w:pPr>
        <w:rPr>
          <w:lang w:eastAsia="zh-CN"/>
        </w:rPr>
      </w:pP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387574" w:rsidRDefault="00387574" w:rsidP="006F0262">
      <w:pPr>
        <w:pStyle w:val="a6"/>
        <w:spacing w:line="360" w:lineRule="auto"/>
        <w:ind w:right="121" w:firstLineChars="200" w:firstLine="480"/>
        <w:jc w:val="both"/>
        <w:rPr>
          <w:lang w:eastAsia="zh-CN"/>
        </w:rPr>
      </w:pPr>
      <w:r w:rsidRPr="008367BA">
        <w:rPr>
          <w:rFonts w:hint="eastAsia"/>
          <w:lang w:eastAsia="zh-CN"/>
        </w:rPr>
        <w:lastRenderedPageBreak/>
        <w:t>4.业主将根据评选结果与中选人签订合同。</w:t>
      </w:r>
    </w:p>
    <w:p w:rsidR="00967702" w:rsidRDefault="00967702">
      <w:pPr>
        <w:rPr>
          <w:lang w:eastAsia="zh-CN"/>
        </w:rPr>
      </w:pPr>
    </w:p>
    <w:p w:rsidR="00967702" w:rsidRDefault="00967702">
      <w:pPr>
        <w:pStyle w:val="a6"/>
        <w:spacing w:before="23"/>
        <w:ind w:left="598"/>
        <w:rPr>
          <w:lang w:eastAsia="zh-CN"/>
        </w:rPr>
        <w:sectPr w:rsidR="00967702">
          <w:pgSz w:w="11910" w:h="16840"/>
          <w:pgMar w:top="1500" w:right="1140" w:bottom="740" w:left="1300" w:header="0" w:footer="551" w:gutter="0"/>
          <w:cols w:space="720"/>
        </w:sectPr>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 xml:space="preserve">中选通知对比选人和参选人具有法律效力。中选单位需在比选人通知中选后 </w:t>
      </w:r>
      <w:r w:rsidR="00DA5752">
        <w:rPr>
          <w:lang w:eastAsia="zh-CN"/>
        </w:rPr>
        <w:t>30</w:t>
      </w:r>
      <w:r w:rsidRPr="002318C1">
        <w:rPr>
          <w:lang w:eastAsia="zh-CN"/>
        </w:rPr>
        <w:t>日内与比选人签订合同。若因中选单位原因未在规定的时间和地点与比选人签署合同，比选人有权单方取消中选单位的资格。同时，由此给比选人造成的损失，比选人有权追究中选单位的全部责任。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1"/>
          <w:pgSz w:w="11910" w:h="16840"/>
          <w:pgMar w:top="1500" w:right="1020" w:bottom="740" w:left="1300" w:header="0" w:footer="551" w:gutter="0"/>
          <w:pgNumType w:start="10"/>
          <w:cols w:space="720"/>
        </w:sectPr>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0051D5">
        <w:rPr>
          <w:rFonts w:hint="eastAsia"/>
          <w:lang w:eastAsia="zh-CN"/>
        </w:rPr>
        <w:t>施工</w:t>
      </w:r>
      <w:r w:rsidR="00CD5723">
        <w:rPr>
          <w:rFonts w:hint="eastAsia"/>
          <w:lang w:eastAsia="zh-CN"/>
        </w:rPr>
        <w:t>承包</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387574" w:rsidRPr="001F3D0A" w:rsidRDefault="000051D5" w:rsidP="000051D5">
      <w:pPr>
        <w:pStyle w:val="a6"/>
        <w:spacing w:line="360" w:lineRule="auto"/>
        <w:ind w:right="121" w:firstLineChars="200" w:firstLine="480"/>
        <w:jc w:val="both"/>
        <w:rPr>
          <w:lang w:eastAsia="zh-CN"/>
        </w:rPr>
      </w:pPr>
      <w:r>
        <w:rPr>
          <w:rFonts w:hint="eastAsia"/>
          <w:lang w:eastAsia="zh-CN"/>
        </w:rPr>
        <w:t>4</w:t>
      </w:r>
      <w:r>
        <w:rPr>
          <w:lang w:eastAsia="zh-CN"/>
        </w:rPr>
        <w:t>.</w:t>
      </w:r>
      <w:r w:rsidRPr="003C5A0F">
        <w:rPr>
          <w:rFonts w:hint="eastAsia"/>
          <w:lang w:eastAsia="zh-CN"/>
        </w:rPr>
        <w:t>福建福海创石油化工有限公司的权属子公司“</w:t>
      </w:r>
      <w:r>
        <w:rPr>
          <w:rFonts w:hint="eastAsia"/>
          <w:lang w:eastAsia="zh-CN"/>
        </w:rPr>
        <w:t>翔鹭石化</w:t>
      </w:r>
      <w:r w:rsidRPr="003C5A0F">
        <w:rPr>
          <w:rFonts w:hint="eastAsia"/>
          <w:lang w:eastAsia="zh-CN"/>
        </w:rPr>
        <w:t>（漳州）有限公司”作为合同执行主体，将于中选通知书发出之日起30日内与中选人完成合同签订事宜。</w:t>
      </w: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2B3B47" w:rsidRDefault="002B3B47" w:rsidP="00D4446E">
      <w:pPr>
        <w:pStyle w:val="10"/>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rsidR="001150C5" w:rsidRDefault="001150C5" w:rsidP="008367BA">
      <w:pPr>
        <w:jc w:val="center"/>
        <w:rPr>
          <w:b/>
          <w:sz w:val="44"/>
          <w:szCs w:val="44"/>
          <w:lang w:eastAsia="zh-CN"/>
        </w:rPr>
      </w:pPr>
      <w:bookmarkStart w:id="0" w:name="_Toc251742852"/>
    </w:p>
    <w:p w:rsidR="00774CC8" w:rsidRDefault="00774CC8" w:rsidP="00774CC8">
      <w:pPr>
        <w:jc w:val="center"/>
        <w:rPr>
          <w:b/>
          <w:sz w:val="44"/>
          <w:szCs w:val="44"/>
          <w:lang w:eastAsia="zh-CN"/>
        </w:rPr>
      </w:pPr>
      <w:r>
        <w:rPr>
          <w:rFonts w:hint="eastAsia"/>
          <w:b/>
          <w:sz w:val="44"/>
          <w:szCs w:val="44"/>
          <w:lang w:eastAsia="zh-CN"/>
        </w:rPr>
        <w:t>翔鹭石化（漳州）有限公司</w:t>
      </w:r>
    </w:p>
    <w:p w:rsidR="00774CC8" w:rsidRDefault="00774CC8" w:rsidP="00774CC8">
      <w:pPr>
        <w:jc w:val="center"/>
        <w:rPr>
          <w:b/>
          <w:sz w:val="44"/>
          <w:szCs w:val="44"/>
          <w:lang w:eastAsia="zh-CN"/>
        </w:rPr>
      </w:pPr>
    </w:p>
    <w:p w:rsidR="00774CC8" w:rsidRDefault="00774CC8" w:rsidP="00774CC8">
      <w:pPr>
        <w:jc w:val="center"/>
        <w:rPr>
          <w:b/>
          <w:color w:val="000000"/>
          <w:sz w:val="44"/>
          <w:szCs w:val="44"/>
          <w:lang w:eastAsia="zh-CN"/>
        </w:rPr>
      </w:pPr>
    </w:p>
    <w:p w:rsidR="00774CC8" w:rsidRDefault="00774CC8" w:rsidP="00774CC8">
      <w:pPr>
        <w:spacing w:line="480" w:lineRule="exact"/>
        <w:jc w:val="center"/>
        <w:rPr>
          <w:b/>
          <w:color w:val="000000"/>
          <w:sz w:val="44"/>
          <w:szCs w:val="44"/>
          <w:lang w:eastAsia="zh-CN"/>
        </w:rPr>
      </w:pPr>
      <w:r w:rsidRPr="00774CC8">
        <w:rPr>
          <w:b/>
          <w:color w:val="000000"/>
          <w:sz w:val="44"/>
          <w:szCs w:val="44"/>
          <w:lang w:eastAsia="zh-CN"/>
        </w:rPr>
        <w:t>PTA厂前区新建围栏工程</w:t>
      </w:r>
    </w:p>
    <w:p w:rsidR="00774CC8" w:rsidRDefault="00774CC8" w:rsidP="00774CC8">
      <w:pPr>
        <w:spacing w:line="480" w:lineRule="exact"/>
        <w:jc w:val="center"/>
        <w:rPr>
          <w:b/>
          <w:color w:val="000000"/>
          <w:sz w:val="44"/>
          <w:szCs w:val="44"/>
          <w:lang w:eastAsia="zh-CN"/>
        </w:rPr>
      </w:pPr>
      <w:r>
        <w:rPr>
          <w:rFonts w:hint="eastAsia"/>
          <w:b/>
          <w:color w:val="000000"/>
          <w:sz w:val="44"/>
          <w:szCs w:val="44"/>
          <w:lang w:eastAsia="zh-CN"/>
        </w:rPr>
        <w:t xml:space="preserve"> 施工承包合同</w:t>
      </w:r>
    </w:p>
    <w:p w:rsidR="00774CC8" w:rsidRDefault="00774CC8" w:rsidP="00774CC8">
      <w:pPr>
        <w:spacing w:line="480" w:lineRule="exact"/>
        <w:jc w:val="center"/>
        <w:rPr>
          <w:b/>
          <w:color w:val="000000"/>
          <w:sz w:val="44"/>
          <w:szCs w:val="44"/>
          <w:lang w:eastAsia="zh-CN"/>
        </w:rPr>
      </w:pPr>
    </w:p>
    <w:p w:rsidR="00774CC8" w:rsidRDefault="00774CC8" w:rsidP="00774CC8">
      <w:pPr>
        <w:spacing w:line="480" w:lineRule="exact"/>
        <w:jc w:val="center"/>
        <w:rPr>
          <w:b/>
          <w:color w:val="000000"/>
          <w:sz w:val="44"/>
          <w:szCs w:val="44"/>
          <w:lang w:eastAsia="zh-CN"/>
        </w:rPr>
      </w:pPr>
    </w:p>
    <w:p w:rsidR="00774CC8" w:rsidRPr="002F49C0" w:rsidRDefault="00774CC8" w:rsidP="00774CC8">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rsidR="00774CC8" w:rsidRDefault="00774CC8" w:rsidP="00774CC8">
      <w:pPr>
        <w:rPr>
          <w:b/>
          <w:sz w:val="30"/>
          <w:lang w:eastAsia="zh-CN"/>
        </w:rPr>
      </w:pPr>
    </w:p>
    <w:p w:rsidR="00774CC8" w:rsidRDefault="00774CC8" w:rsidP="00774CC8">
      <w:pPr>
        <w:rPr>
          <w:b/>
          <w:sz w:val="30"/>
          <w:lang w:eastAsia="zh-CN"/>
        </w:rPr>
      </w:pPr>
    </w:p>
    <w:p w:rsidR="00774CC8" w:rsidRDefault="00774CC8" w:rsidP="00774CC8">
      <w:pPr>
        <w:rPr>
          <w:b/>
          <w:sz w:val="30"/>
          <w:lang w:eastAsia="zh-CN"/>
        </w:rPr>
      </w:pPr>
    </w:p>
    <w:p w:rsidR="00774CC8" w:rsidRDefault="00774CC8" w:rsidP="00774CC8">
      <w:pPr>
        <w:rPr>
          <w:b/>
          <w:sz w:val="30"/>
          <w:lang w:eastAsia="zh-CN"/>
        </w:rPr>
      </w:pPr>
    </w:p>
    <w:p w:rsidR="00774CC8" w:rsidRDefault="00774CC8" w:rsidP="00774CC8">
      <w:pPr>
        <w:rPr>
          <w:b/>
          <w:sz w:val="30"/>
          <w:lang w:eastAsia="zh-CN"/>
        </w:rPr>
      </w:pPr>
      <w:r>
        <w:rPr>
          <w:rFonts w:hint="eastAsia"/>
          <w:b/>
          <w:sz w:val="30"/>
          <w:lang w:eastAsia="zh-CN"/>
        </w:rPr>
        <w:t xml:space="preserve"> </w:t>
      </w:r>
      <w:r>
        <w:rPr>
          <w:b/>
          <w:sz w:val="30"/>
          <w:lang w:eastAsia="zh-CN"/>
        </w:rPr>
        <w:t xml:space="preserve"> </w:t>
      </w:r>
    </w:p>
    <w:p w:rsidR="00774CC8" w:rsidRDefault="00774CC8" w:rsidP="00774CC8">
      <w:pPr>
        <w:pStyle w:val="10"/>
      </w:pPr>
    </w:p>
    <w:p w:rsidR="00774CC8" w:rsidRPr="007C5361" w:rsidRDefault="00774CC8" w:rsidP="00774CC8">
      <w:pPr>
        <w:pStyle w:val="10"/>
      </w:pPr>
    </w:p>
    <w:p w:rsidR="00774CC8" w:rsidRDefault="00774CC8" w:rsidP="00774CC8">
      <w:pPr>
        <w:rPr>
          <w:b/>
          <w:sz w:val="30"/>
          <w:lang w:eastAsia="zh-CN"/>
        </w:rPr>
      </w:pPr>
    </w:p>
    <w:p w:rsidR="00774CC8" w:rsidRDefault="00774CC8" w:rsidP="00774CC8">
      <w:pPr>
        <w:ind w:firstLineChars="300" w:firstLine="960"/>
        <w:rPr>
          <w:sz w:val="32"/>
          <w:szCs w:val="32"/>
          <w:lang w:eastAsia="zh-CN"/>
        </w:rPr>
      </w:pPr>
      <w:r>
        <w:rPr>
          <w:rFonts w:hint="eastAsia"/>
          <w:sz w:val="32"/>
          <w:szCs w:val="32"/>
          <w:lang w:eastAsia="zh-CN"/>
        </w:rPr>
        <w:t>发 包 人：</w:t>
      </w:r>
      <w:r w:rsidR="00AD5F20">
        <w:rPr>
          <w:rFonts w:hint="eastAsia"/>
          <w:sz w:val="32"/>
          <w:szCs w:val="32"/>
          <w:lang w:eastAsia="zh-CN"/>
        </w:rPr>
        <w:t>翔鹭石化</w:t>
      </w:r>
      <w:r>
        <w:rPr>
          <w:rFonts w:hint="eastAsia"/>
          <w:sz w:val="32"/>
          <w:szCs w:val="32"/>
          <w:lang w:eastAsia="zh-CN"/>
        </w:rPr>
        <w:t>（漳州）有限公司</w:t>
      </w:r>
    </w:p>
    <w:p w:rsidR="00774CC8" w:rsidRDefault="00774CC8" w:rsidP="00774CC8">
      <w:pPr>
        <w:ind w:firstLineChars="300" w:firstLine="960"/>
        <w:rPr>
          <w:sz w:val="32"/>
          <w:szCs w:val="32"/>
          <w:lang w:eastAsia="zh-CN"/>
        </w:rPr>
      </w:pPr>
      <w:r>
        <w:rPr>
          <w:rFonts w:hint="eastAsia"/>
          <w:sz w:val="32"/>
          <w:szCs w:val="32"/>
          <w:lang w:eastAsia="zh-CN"/>
        </w:rPr>
        <w:t xml:space="preserve">承 包 人： </w:t>
      </w:r>
    </w:p>
    <w:p w:rsidR="00774CC8" w:rsidRDefault="00774CC8" w:rsidP="00774CC8">
      <w:pPr>
        <w:ind w:firstLineChars="250" w:firstLine="800"/>
        <w:rPr>
          <w:sz w:val="32"/>
          <w:szCs w:val="32"/>
          <w:lang w:eastAsia="zh-CN"/>
        </w:rPr>
      </w:pPr>
    </w:p>
    <w:p w:rsidR="00774CC8" w:rsidRDefault="00774CC8" w:rsidP="00774CC8">
      <w:pPr>
        <w:tabs>
          <w:tab w:val="right" w:pos="9638"/>
        </w:tabs>
        <w:jc w:val="center"/>
        <w:rPr>
          <w:sz w:val="32"/>
          <w:szCs w:val="32"/>
          <w:lang w:eastAsia="zh-CN"/>
        </w:rPr>
      </w:pPr>
      <w:r>
        <w:rPr>
          <w:rFonts w:hint="eastAsia"/>
          <w:sz w:val="32"/>
          <w:szCs w:val="32"/>
          <w:lang w:eastAsia="zh-CN"/>
        </w:rPr>
        <w:t>日    期: 20</w:t>
      </w:r>
      <w:r>
        <w:rPr>
          <w:sz w:val="32"/>
          <w:szCs w:val="32"/>
          <w:lang w:eastAsia="zh-CN"/>
        </w:rPr>
        <w:t>20</w:t>
      </w:r>
      <w:r>
        <w:rPr>
          <w:rFonts w:hint="eastAsia"/>
          <w:sz w:val="32"/>
          <w:szCs w:val="32"/>
          <w:lang w:eastAsia="zh-CN"/>
        </w:rPr>
        <w:t>年</w:t>
      </w:r>
      <w:r w:rsidR="00806B01">
        <w:rPr>
          <w:sz w:val="32"/>
          <w:szCs w:val="32"/>
          <w:lang w:eastAsia="zh-CN"/>
        </w:rPr>
        <w:t>7</w:t>
      </w:r>
      <w:r>
        <w:rPr>
          <w:rFonts w:hint="eastAsia"/>
          <w:sz w:val="32"/>
          <w:szCs w:val="32"/>
          <w:lang w:eastAsia="zh-CN"/>
        </w:rPr>
        <w:t>月  日</w:t>
      </w:r>
    </w:p>
    <w:p w:rsidR="00774CC8" w:rsidRDefault="00774CC8" w:rsidP="00774CC8">
      <w:pPr>
        <w:tabs>
          <w:tab w:val="left" w:pos="2130"/>
          <w:tab w:val="center" w:pos="4535"/>
        </w:tabs>
        <w:jc w:val="center"/>
        <w:rPr>
          <w:b/>
          <w:sz w:val="30"/>
          <w:szCs w:val="30"/>
          <w:lang w:eastAsia="zh-CN"/>
        </w:rPr>
      </w:pPr>
    </w:p>
    <w:p w:rsidR="00774CC8" w:rsidRDefault="00774CC8" w:rsidP="00774CC8">
      <w:pPr>
        <w:tabs>
          <w:tab w:val="left" w:pos="420"/>
        </w:tabs>
        <w:rPr>
          <w:color w:val="222222"/>
          <w:szCs w:val="21"/>
          <w:lang w:eastAsia="zh-CN"/>
        </w:rPr>
      </w:pPr>
      <w:r>
        <w:rPr>
          <w:b/>
          <w:sz w:val="30"/>
          <w:szCs w:val="30"/>
          <w:lang w:eastAsia="zh-CN"/>
        </w:rPr>
        <w:br w:type="page"/>
      </w:r>
      <w:r>
        <w:rPr>
          <w:rFonts w:hint="eastAsia"/>
          <w:color w:val="222222"/>
          <w:szCs w:val="21"/>
          <w:lang w:eastAsia="zh-CN"/>
        </w:rPr>
        <w:lastRenderedPageBreak/>
        <w:t>发包方（甲方）</w:t>
      </w:r>
      <w:r>
        <w:rPr>
          <w:color w:val="222222"/>
          <w:szCs w:val="21"/>
          <w:lang w:eastAsia="zh-CN"/>
        </w:rPr>
        <w:t>：</w:t>
      </w:r>
      <w:r w:rsidR="00AD5F20">
        <w:rPr>
          <w:rFonts w:hint="eastAsia"/>
          <w:color w:val="222222"/>
          <w:szCs w:val="21"/>
          <w:lang w:eastAsia="zh-CN"/>
        </w:rPr>
        <w:t>翔鹭石化</w:t>
      </w:r>
      <w:r>
        <w:rPr>
          <w:rFonts w:hint="eastAsia"/>
          <w:color w:val="222222"/>
          <w:szCs w:val="21"/>
          <w:lang w:eastAsia="zh-CN"/>
        </w:rPr>
        <w:t>（漳州）有限公司</w:t>
      </w:r>
    </w:p>
    <w:p w:rsidR="00774CC8" w:rsidRDefault="00774CC8" w:rsidP="00774CC8">
      <w:pPr>
        <w:tabs>
          <w:tab w:val="left" w:pos="420"/>
        </w:tabs>
        <w:spacing w:line="288" w:lineRule="auto"/>
        <w:rPr>
          <w:color w:val="222222"/>
          <w:szCs w:val="21"/>
          <w:lang w:eastAsia="zh-CN"/>
        </w:rPr>
      </w:pPr>
      <w:r>
        <w:rPr>
          <w:rFonts w:hint="eastAsia"/>
          <w:color w:val="222222"/>
          <w:szCs w:val="21"/>
          <w:lang w:eastAsia="zh-CN"/>
        </w:rPr>
        <w:t>承包人（乙方）</w:t>
      </w:r>
      <w:r>
        <w:rPr>
          <w:color w:val="222222"/>
          <w:szCs w:val="21"/>
          <w:lang w:eastAsia="zh-CN"/>
        </w:rPr>
        <w:t>：</w:t>
      </w:r>
      <w:r>
        <w:rPr>
          <w:rFonts w:hint="eastAsia"/>
          <w:color w:val="222222"/>
          <w:szCs w:val="21"/>
          <w:lang w:eastAsia="zh-CN"/>
        </w:rPr>
        <w:t xml:space="preserve"> </w:t>
      </w:r>
    </w:p>
    <w:p w:rsidR="00774CC8" w:rsidRDefault="00774CC8" w:rsidP="00774CC8">
      <w:pPr>
        <w:tabs>
          <w:tab w:val="left" w:pos="420"/>
        </w:tabs>
        <w:rPr>
          <w:color w:val="222222"/>
          <w:szCs w:val="21"/>
          <w:lang w:eastAsia="zh-CN"/>
        </w:rPr>
      </w:pPr>
    </w:p>
    <w:p w:rsidR="00774CC8" w:rsidRDefault="00774CC8" w:rsidP="00774CC8">
      <w:pPr>
        <w:widowControl/>
        <w:spacing w:line="360" w:lineRule="auto"/>
        <w:ind w:firstLine="420"/>
        <w:rPr>
          <w:color w:val="222222"/>
          <w:szCs w:val="21"/>
          <w:lang w:eastAsia="zh-CN"/>
        </w:rPr>
      </w:pPr>
      <w:r>
        <w:rPr>
          <w:rFonts w:hint="eastAsia"/>
          <w:lang w:eastAsia="zh-CN"/>
        </w:rPr>
        <w:t>依照《中华人民共和国合同法》、《中华人民共和国建筑法》及其他有关法律、行政法规，遵循平等、自愿、公平和诚实信用的原则，双方就本合同中承包范围内的工程施工事项协商一致，订立本合同。</w:t>
      </w:r>
    </w:p>
    <w:p w:rsidR="00774CC8" w:rsidRDefault="00774CC8" w:rsidP="00774CC8">
      <w:pPr>
        <w:tabs>
          <w:tab w:val="left" w:pos="420"/>
        </w:tabs>
        <w:ind w:firstLineChars="200" w:firstLine="440"/>
        <w:rPr>
          <w:color w:val="222222"/>
          <w:szCs w:val="21"/>
          <w:lang w:eastAsia="zh-CN"/>
        </w:rPr>
      </w:pPr>
    </w:p>
    <w:p w:rsidR="00774CC8" w:rsidRDefault="00774CC8" w:rsidP="00774CC8">
      <w:pPr>
        <w:numPr>
          <w:ilvl w:val="0"/>
          <w:numId w:val="27"/>
        </w:numPr>
        <w:autoSpaceDE/>
        <w:autoSpaceDN/>
        <w:spacing w:line="300" w:lineRule="auto"/>
        <w:jc w:val="both"/>
        <w:rPr>
          <w:b/>
        </w:rPr>
      </w:pPr>
      <w:proofErr w:type="spellStart"/>
      <w:r>
        <w:rPr>
          <w:rFonts w:hint="eastAsia"/>
          <w:b/>
        </w:rPr>
        <w:t>工程概况</w:t>
      </w:r>
      <w:proofErr w:type="spellEnd"/>
    </w:p>
    <w:p w:rsidR="00774CC8" w:rsidRDefault="00774CC8" w:rsidP="00774CC8">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1、</w:t>
      </w:r>
      <w:r>
        <w:rPr>
          <w:color w:val="222222"/>
          <w:szCs w:val="21"/>
          <w:lang w:eastAsia="zh-CN"/>
        </w:rPr>
        <w:t>工程名称：</w:t>
      </w:r>
      <w:r w:rsidR="00AD5F20" w:rsidRPr="00AD5F20">
        <w:rPr>
          <w:color w:val="222222"/>
          <w:szCs w:val="21"/>
          <w:lang w:eastAsia="zh-CN"/>
        </w:rPr>
        <w:t>PTA厂前区新建围栏工程</w:t>
      </w:r>
    </w:p>
    <w:p w:rsidR="00774CC8" w:rsidRDefault="00774CC8" w:rsidP="00774CC8">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2、</w:t>
      </w:r>
      <w:r>
        <w:rPr>
          <w:color w:val="222222"/>
          <w:szCs w:val="21"/>
          <w:lang w:eastAsia="zh-CN"/>
        </w:rPr>
        <w:t>工程地点：</w:t>
      </w:r>
      <w:r>
        <w:rPr>
          <w:rFonts w:hint="eastAsia"/>
          <w:color w:val="222222"/>
          <w:szCs w:val="21"/>
          <w:lang w:eastAsia="zh-CN"/>
        </w:rPr>
        <w:t>福建省漳州市古雷开发区腾龙路</w:t>
      </w:r>
      <w:r w:rsidR="00AD5F20">
        <w:rPr>
          <w:color w:val="222222"/>
          <w:szCs w:val="21"/>
          <w:lang w:eastAsia="zh-CN"/>
        </w:rPr>
        <w:t>86</w:t>
      </w:r>
      <w:r>
        <w:rPr>
          <w:rFonts w:hint="eastAsia"/>
          <w:color w:val="222222"/>
          <w:szCs w:val="21"/>
          <w:lang w:eastAsia="zh-CN"/>
        </w:rPr>
        <w:t>号</w:t>
      </w:r>
    </w:p>
    <w:p w:rsidR="00774CC8" w:rsidRPr="008F5D21" w:rsidRDefault="00774CC8" w:rsidP="00774CC8">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3、</w:t>
      </w:r>
      <w:r>
        <w:rPr>
          <w:color w:val="222222"/>
          <w:szCs w:val="21"/>
          <w:lang w:eastAsia="zh-CN"/>
        </w:rPr>
        <w:t>承包范围：见附件</w:t>
      </w:r>
      <w:r w:rsidR="00AD5F20">
        <w:rPr>
          <w:rFonts w:hint="eastAsia"/>
          <w:color w:val="222222"/>
          <w:szCs w:val="21"/>
          <w:lang w:eastAsia="zh-CN"/>
        </w:rPr>
        <w:t>发包说明</w:t>
      </w:r>
    </w:p>
    <w:p w:rsidR="00774CC8" w:rsidRDefault="00774CC8" w:rsidP="00774CC8">
      <w:pPr>
        <w:numPr>
          <w:ilvl w:val="0"/>
          <w:numId w:val="27"/>
        </w:numPr>
        <w:autoSpaceDE/>
        <w:autoSpaceDN/>
        <w:spacing w:line="300" w:lineRule="auto"/>
        <w:jc w:val="both"/>
        <w:rPr>
          <w:b/>
        </w:rPr>
      </w:pPr>
      <w:proofErr w:type="spellStart"/>
      <w:r>
        <w:rPr>
          <w:rFonts w:hint="eastAsia"/>
          <w:b/>
        </w:rPr>
        <w:t>合同工期</w:t>
      </w:r>
      <w:proofErr w:type="spellEnd"/>
    </w:p>
    <w:p w:rsidR="00774CC8" w:rsidRDefault="00774CC8" w:rsidP="00774CC8">
      <w:pPr>
        <w:spacing w:line="288" w:lineRule="auto"/>
        <w:ind w:firstLineChars="150" w:firstLine="330"/>
        <w:rPr>
          <w:color w:val="222222"/>
          <w:szCs w:val="21"/>
          <w:lang w:eastAsia="zh-CN"/>
        </w:rPr>
      </w:pPr>
      <w:r>
        <w:rPr>
          <w:rFonts w:hint="eastAsia"/>
          <w:color w:val="222222"/>
          <w:szCs w:val="21"/>
          <w:lang w:eastAsia="zh-CN"/>
        </w:rPr>
        <w:t>总工期</w:t>
      </w:r>
      <w:r w:rsidR="00AD5F20">
        <w:rPr>
          <w:color w:val="222222"/>
          <w:szCs w:val="21"/>
          <w:lang w:eastAsia="zh-CN"/>
        </w:rPr>
        <w:t>30</w:t>
      </w:r>
      <w:r w:rsidRPr="008F5D21">
        <w:rPr>
          <w:rFonts w:hint="eastAsia"/>
          <w:color w:val="222222"/>
          <w:szCs w:val="21"/>
          <w:lang w:eastAsia="zh-CN"/>
        </w:rPr>
        <w:t>个日历天</w:t>
      </w:r>
      <w:r>
        <w:rPr>
          <w:rFonts w:hint="eastAsia"/>
          <w:color w:val="222222"/>
          <w:szCs w:val="21"/>
          <w:lang w:eastAsia="zh-CN"/>
        </w:rPr>
        <w:t>，具体开工时间以开工会议约定为准。</w:t>
      </w:r>
    </w:p>
    <w:p w:rsidR="00774CC8" w:rsidRPr="00D25A3A" w:rsidRDefault="00774CC8" w:rsidP="00774CC8">
      <w:pPr>
        <w:numPr>
          <w:ilvl w:val="0"/>
          <w:numId w:val="33"/>
        </w:numPr>
        <w:autoSpaceDE/>
        <w:autoSpaceDN/>
        <w:spacing w:line="360" w:lineRule="auto"/>
        <w:jc w:val="both"/>
      </w:pPr>
      <w:proofErr w:type="spellStart"/>
      <w:r w:rsidRPr="00D25A3A">
        <w:rPr>
          <w:rFonts w:hint="eastAsia"/>
        </w:rPr>
        <w:t>合同价款</w:t>
      </w:r>
      <w:proofErr w:type="spellEnd"/>
    </w:p>
    <w:p w:rsidR="00774CC8" w:rsidRDefault="00774CC8" w:rsidP="00774CC8">
      <w:pPr>
        <w:numPr>
          <w:ilvl w:val="0"/>
          <w:numId w:val="34"/>
        </w:numPr>
        <w:autoSpaceDE/>
        <w:autoSpaceDN/>
        <w:spacing w:line="288" w:lineRule="auto"/>
        <w:jc w:val="both"/>
        <w:rPr>
          <w:color w:val="222222"/>
          <w:szCs w:val="21"/>
          <w:lang w:eastAsia="zh-CN"/>
        </w:rPr>
      </w:pPr>
      <w:r w:rsidRPr="008F5D21">
        <w:rPr>
          <w:rFonts w:hint="eastAsia"/>
          <w:color w:val="222222"/>
          <w:szCs w:val="21"/>
          <w:lang w:eastAsia="zh-CN"/>
        </w:rPr>
        <w:t>合同固定总价</w:t>
      </w:r>
      <w:r w:rsidRPr="008F5D21">
        <w:rPr>
          <w:color w:val="222222"/>
          <w:szCs w:val="21"/>
          <w:lang w:eastAsia="zh-CN"/>
        </w:rPr>
        <w:t>：</w:t>
      </w:r>
      <w:r w:rsidRPr="008F5D21">
        <w:rPr>
          <w:rFonts w:hint="eastAsia"/>
          <w:color w:val="222222"/>
          <w:szCs w:val="21"/>
          <w:lang w:eastAsia="zh-CN"/>
        </w:rPr>
        <w:t>人民币</w:t>
      </w:r>
      <w:r w:rsidRPr="008F5D21">
        <w:rPr>
          <w:rFonts w:hint="eastAsia"/>
          <w:color w:val="222222"/>
          <w:szCs w:val="21"/>
          <w:u w:val="single"/>
          <w:lang w:eastAsia="zh-CN"/>
        </w:rPr>
        <w:t xml:space="preserve"> </w:t>
      </w:r>
      <w:r w:rsidRPr="008F5D21">
        <w:rPr>
          <w:color w:val="222222"/>
          <w:szCs w:val="21"/>
          <w:u w:val="single"/>
          <w:lang w:eastAsia="zh-CN"/>
        </w:rPr>
        <w:t xml:space="preserve">     </w:t>
      </w:r>
      <w:r w:rsidRPr="008F5D21">
        <w:rPr>
          <w:rFonts w:hint="eastAsia"/>
          <w:color w:val="222222"/>
          <w:szCs w:val="21"/>
          <w:u w:val="single"/>
          <w:lang w:eastAsia="zh-CN"/>
        </w:rPr>
        <w:t>（即￥：</w:t>
      </w:r>
      <w:r w:rsidRPr="008F5D21">
        <w:rPr>
          <w:color w:val="222222"/>
          <w:szCs w:val="21"/>
          <w:u w:val="single"/>
          <w:lang w:eastAsia="zh-CN"/>
        </w:rPr>
        <w:t xml:space="preserve">      </w:t>
      </w:r>
      <w:r w:rsidRPr="008F5D21">
        <w:rPr>
          <w:rFonts w:hint="eastAsia"/>
          <w:color w:val="222222"/>
          <w:szCs w:val="21"/>
          <w:u w:val="single"/>
          <w:lang w:eastAsia="zh-CN"/>
        </w:rPr>
        <w:t>元）</w:t>
      </w:r>
      <w:r>
        <w:rPr>
          <w:rFonts w:hint="eastAsia"/>
          <w:color w:val="222222"/>
          <w:szCs w:val="21"/>
          <w:lang w:eastAsia="zh-CN"/>
        </w:rPr>
        <w:t>，具体详见附件</w:t>
      </w:r>
      <w:r w:rsidR="00AD5F20">
        <w:rPr>
          <w:rFonts w:hint="eastAsia"/>
          <w:color w:val="222222"/>
          <w:szCs w:val="21"/>
          <w:lang w:eastAsia="zh-CN"/>
        </w:rPr>
        <w:t>报价清单</w:t>
      </w:r>
      <w:r>
        <w:rPr>
          <w:rFonts w:hint="eastAsia"/>
          <w:color w:val="222222"/>
          <w:szCs w:val="21"/>
          <w:lang w:eastAsia="zh-CN"/>
        </w:rPr>
        <w:t>。</w:t>
      </w:r>
    </w:p>
    <w:p w:rsidR="00774CC8" w:rsidRPr="008F5D21" w:rsidRDefault="00774CC8" w:rsidP="00774CC8">
      <w:pPr>
        <w:numPr>
          <w:ilvl w:val="0"/>
          <w:numId w:val="34"/>
        </w:numPr>
        <w:autoSpaceDE/>
        <w:autoSpaceDN/>
        <w:spacing w:line="288" w:lineRule="auto"/>
        <w:jc w:val="both"/>
        <w:rPr>
          <w:color w:val="222222"/>
          <w:szCs w:val="21"/>
          <w:lang w:eastAsia="zh-CN"/>
        </w:rPr>
      </w:pPr>
      <w:r w:rsidRPr="008F5D21">
        <w:rPr>
          <w:color w:val="222222"/>
          <w:szCs w:val="21"/>
          <w:lang w:eastAsia="zh-CN"/>
        </w:rPr>
        <w:t>本工程开立</w:t>
      </w:r>
      <w:r>
        <w:rPr>
          <w:color w:val="222222"/>
          <w:szCs w:val="21"/>
          <w:lang w:eastAsia="zh-CN"/>
        </w:rPr>
        <w:t>9</w:t>
      </w:r>
      <w:r w:rsidRPr="008F5D21">
        <w:rPr>
          <w:rFonts w:hint="eastAsia"/>
          <w:color w:val="222222"/>
          <w:szCs w:val="21"/>
          <w:lang w:eastAsia="zh-CN"/>
        </w:rPr>
        <w:t>%增值税专用</w:t>
      </w:r>
      <w:r w:rsidRPr="008F5D21">
        <w:rPr>
          <w:color w:val="222222"/>
          <w:szCs w:val="21"/>
          <w:lang w:eastAsia="zh-CN"/>
        </w:rPr>
        <w:t>发票；合同</w:t>
      </w:r>
      <w:r w:rsidRPr="008F5D21">
        <w:rPr>
          <w:rFonts w:hint="eastAsia"/>
          <w:color w:val="222222"/>
          <w:szCs w:val="21"/>
          <w:lang w:eastAsia="zh-CN"/>
        </w:rPr>
        <w:t>总价</w:t>
      </w:r>
      <w:r w:rsidRPr="008F5D21">
        <w:rPr>
          <w:color w:val="222222"/>
          <w:szCs w:val="21"/>
          <w:lang w:eastAsia="zh-CN"/>
        </w:rPr>
        <w:t>已包含税费、保险、保固等所有费用；合同总价包含所有工程风险。凡涉及本合同工程质量、价款、工程量变更的确认均应由有发包人书面授权的人员签证完成并加盖发包人公章始得生效，否则对发包人均无约束力。当发包人由于使用功能的调整需要将上述的工程范围中的局部或部分内容取消不做时，上述对应的工程价款发包人相应扣回，承包人不得有任何异议，工程合同的造价相应调整。</w:t>
      </w:r>
    </w:p>
    <w:p w:rsidR="00774CC8" w:rsidRPr="0058572F" w:rsidRDefault="00774CC8" w:rsidP="00774CC8">
      <w:pPr>
        <w:spacing w:line="288" w:lineRule="auto"/>
        <w:ind w:left="675"/>
        <w:rPr>
          <w:color w:val="222222"/>
          <w:szCs w:val="21"/>
          <w:lang w:eastAsia="zh-CN"/>
        </w:rPr>
      </w:pPr>
    </w:p>
    <w:p w:rsidR="00774CC8" w:rsidRPr="00D25A3A" w:rsidRDefault="00774CC8" w:rsidP="00774CC8">
      <w:pPr>
        <w:numPr>
          <w:ilvl w:val="0"/>
          <w:numId w:val="33"/>
        </w:numPr>
        <w:autoSpaceDE/>
        <w:autoSpaceDN/>
        <w:spacing w:line="360" w:lineRule="auto"/>
        <w:jc w:val="both"/>
      </w:pPr>
      <w:proofErr w:type="spellStart"/>
      <w:r w:rsidRPr="00D25A3A">
        <w:rPr>
          <w:rFonts w:hint="eastAsia"/>
        </w:rPr>
        <w:t>工程款结算方式及期限</w:t>
      </w:r>
      <w:proofErr w:type="spellEnd"/>
    </w:p>
    <w:p w:rsidR="00774CC8" w:rsidRPr="00B5293C" w:rsidRDefault="00774CC8" w:rsidP="00774CC8">
      <w:pPr>
        <w:numPr>
          <w:ilvl w:val="0"/>
          <w:numId w:val="35"/>
        </w:numPr>
        <w:autoSpaceDE/>
        <w:autoSpaceDN/>
        <w:spacing w:line="288" w:lineRule="auto"/>
        <w:jc w:val="both"/>
        <w:rPr>
          <w:color w:val="222222"/>
          <w:szCs w:val="21"/>
          <w:lang w:eastAsia="zh-CN"/>
        </w:rPr>
      </w:pPr>
      <w:r w:rsidRPr="00B5293C">
        <w:rPr>
          <w:rFonts w:hint="eastAsia"/>
          <w:color w:val="222222"/>
          <w:szCs w:val="21"/>
          <w:lang w:eastAsia="zh-CN"/>
        </w:rPr>
        <w:t>工程完工经甲方验收合格</w:t>
      </w:r>
      <w:r>
        <w:rPr>
          <w:rFonts w:hint="eastAsia"/>
          <w:color w:val="222222"/>
          <w:szCs w:val="21"/>
          <w:lang w:eastAsia="zh-CN"/>
        </w:rPr>
        <w:t>,且完成结算</w:t>
      </w:r>
      <w:r w:rsidRPr="00B5293C">
        <w:rPr>
          <w:rFonts w:hint="eastAsia"/>
          <w:color w:val="222222"/>
          <w:szCs w:val="21"/>
          <w:lang w:eastAsia="zh-CN"/>
        </w:rPr>
        <w:t>后，支付至合同结算总价的97%；尾款3%作质保金，</w:t>
      </w:r>
      <w:r>
        <w:rPr>
          <w:rFonts w:hint="eastAsia"/>
          <w:color w:val="222222"/>
          <w:szCs w:val="21"/>
          <w:lang w:eastAsia="zh-CN"/>
        </w:rPr>
        <w:t>质量缺陷责任</w:t>
      </w:r>
      <w:r w:rsidRPr="00B5293C">
        <w:rPr>
          <w:rFonts w:hint="eastAsia"/>
          <w:color w:val="222222"/>
          <w:szCs w:val="21"/>
          <w:lang w:eastAsia="zh-CN"/>
        </w:rPr>
        <w:t>期一年，期满无质量问题一次性汇至乙方</w:t>
      </w:r>
      <w:r>
        <w:rPr>
          <w:rFonts w:hint="eastAsia"/>
          <w:color w:val="222222"/>
          <w:szCs w:val="21"/>
          <w:lang w:eastAsia="zh-CN"/>
        </w:rPr>
        <w:t>指定账户</w:t>
      </w:r>
      <w:r w:rsidRPr="00B5293C">
        <w:rPr>
          <w:rFonts w:hint="eastAsia"/>
          <w:color w:val="222222"/>
          <w:szCs w:val="21"/>
          <w:lang w:eastAsia="zh-CN"/>
        </w:rPr>
        <w:t>。</w:t>
      </w:r>
    </w:p>
    <w:p w:rsidR="00774CC8" w:rsidRPr="0058572F" w:rsidRDefault="00774CC8" w:rsidP="00774CC8">
      <w:pPr>
        <w:numPr>
          <w:ilvl w:val="0"/>
          <w:numId w:val="35"/>
        </w:numPr>
        <w:autoSpaceDE/>
        <w:autoSpaceDN/>
        <w:spacing w:line="288" w:lineRule="auto"/>
        <w:jc w:val="both"/>
        <w:rPr>
          <w:color w:val="222222"/>
          <w:szCs w:val="21"/>
          <w:lang w:eastAsia="zh-CN"/>
        </w:rPr>
      </w:pPr>
      <w:r>
        <w:rPr>
          <w:rFonts w:hint="eastAsia"/>
          <w:color w:val="222222"/>
          <w:szCs w:val="21"/>
          <w:lang w:eastAsia="zh-CN"/>
        </w:rPr>
        <w:t>上述款项支付前，乙方需提供等额的</w:t>
      </w:r>
      <w:r>
        <w:rPr>
          <w:color w:val="222222"/>
          <w:szCs w:val="21"/>
          <w:lang w:eastAsia="zh-CN"/>
        </w:rPr>
        <w:t>9</w:t>
      </w:r>
      <w:r>
        <w:rPr>
          <w:rFonts w:hint="eastAsia"/>
          <w:color w:val="222222"/>
          <w:szCs w:val="21"/>
          <w:lang w:eastAsia="zh-CN"/>
        </w:rPr>
        <w:t>%增值税专用发票给甲方，甲方收到发票后15个工作日内支付相应款项。</w:t>
      </w:r>
      <w:r w:rsidRPr="0058572F">
        <w:rPr>
          <w:rFonts w:hint="eastAsia"/>
          <w:color w:val="222222"/>
          <w:szCs w:val="21"/>
          <w:lang w:eastAsia="zh-CN"/>
        </w:rPr>
        <w:t>乙方提供账户并确认该账户合法，甲方将款项按本合同约定汇入该账户。</w:t>
      </w:r>
    </w:p>
    <w:p w:rsidR="00774CC8" w:rsidRDefault="00774CC8" w:rsidP="00774CC8">
      <w:pPr>
        <w:spacing w:line="288" w:lineRule="auto"/>
        <w:ind w:firstLineChars="150" w:firstLine="330"/>
        <w:rPr>
          <w:color w:val="222222"/>
          <w:szCs w:val="21"/>
          <w:lang w:eastAsia="zh-CN"/>
        </w:rPr>
      </w:pPr>
    </w:p>
    <w:p w:rsidR="00774CC8" w:rsidRDefault="00774CC8" w:rsidP="00774CC8">
      <w:pPr>
        <w:numPr>
          <w:ilvl w:val="0"/>
          <w:numId w:val="27"/>
        </w:numPr>
        <w:autoSpaceDE/>
        <w:autoSpaceDN/>
        <w:spacing w:line="300" w:lineRule="auto"/>
        <w:jc w:val="both"/>
        <w:rPr>
          <w:b/>
        </w:rPr>
      </w:pPr>
      <w:proofErr w:type="spellStart"/>
      <w:r>
        <w:rPr>
          <w:rFonts w:hint="eastAsia"/>
          <w:b/>
        </w:rPr>
        <w:t>施工要求</w:t>
      </w:r>
      <w:proofErr w:type="spellEnd"/>
    </w:p>
    <w:p w:rsidR="00774CC8" w:rsidRDefault="00774CC8" w:rsidP="00774CC8">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1、乙方必须严格依照相关行业标准施工。</w:t>
      </w:r>
    </w:p>
    <w:p w:rsidR="00774CC8" w:rsidRDefault="00774CC8" w:rsidP="00774CC8">
      <w:pPr>
        <w:spacing w:line="288" w:lineRule="auto"/>
        <w:ind w:leftChars="150" w:left="770" w:hangingChars="200" w:hanging="440"/>
        <w:rPr>
          <w:color w:val="222222"/>
          <w:szCs w:val="21"/>
          <w:lang w:eastAsia="zh-CN"/>
        </w:rPr>
      </w:pPr>
      <w:r>
        <w:rPr>
          <w:rFonts w:hint="eastAsia"/>
          <w:color w:val="222222"/>
          <w:szCs w:val="21"/>
          <w:lang w:eastAsia="zh-CN"/>
        </w:rPr>
        <w:t>2、乙方选用的材料应符合现行国家标准的规定。</w:t>
      </w:r>
    </w:p>
    <w:p w:rsidR="00774CC8" w:rsidRDefault="00774CC8" w:rsidP="00774CC8">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3、施工中需用到的所有材料，由乙方自行解决，且需符合甲方的质量要求。</w:t>
      </w:r>
    </w:p>
    <w:p w:rsidR="00774CC8" w:rsidRDefault="00774CC8" w:rsidP="00774CC8">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4、乙方于施工前应提供所用材料的质量合格证。</w:t>
      </w:r>
    </w:p>
    <w:p w:rsidR="00774CC8" w:rsidRDefault="00774CC8" w:rsidP="00774CC8">
      <w:pPr>
        <w:tabs>
          <w:tab w:val="left" w:pos="420"/>
        </w:tabs>
        <w:spacing w:line="288" w:lineRule="auto"/>
        <w:ind w:leftChars="150" w:left="741" w:hangingChars="187" w:hanging="411"/>
        <w:rPr>
          <w:color w:val="222222"/>
          <w:szCs w:val="21"/>
          <w:lang w:eastAsia="zh-CN"/>
        </w:rPr>
      </w:pPr>
      <w:r>
        <w:rPr>
          <w:rFonts w:hint="eastAsia"/>
          <w:color w:val="222222"/>
          <w:szCs w:val="21"/>
          <w:lang w:eastAsia="zh-CN"/>
        </w:rPr>
        <w:t>5、</w:t>
      </w:r>
      <w:r>
        <w:rPr>
          <w:color w:val="222222"/>
          <w:szCs w:val="21"/>
          <w:lang w:eastAsia="zh-CN"/>
        </w:rPr>
        <w:t>乙方应将执行本合约之组织及各级负责人名单，以书面报请甲方备查，若有变动，亦随时书面通知甲方</w:t>
      </w:r>
      <w:r>
        <w:rPr>
          <w:rFonts w:hint="eastAsia"/>
          <w:color w:val="222222"/>
          <w:szCs w:val="21"/>
          <w:lang w:eastAsia="zh-CN"/>
        </w:rPr>
        <w:t>。</w:t>
      </w:r>
    </w:p>
    <w:p w:rsidR="00774CC8" w:rsidRDefault="00774CC8" w:rsidP="00774CC8">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6、</w:t>
      </w:r>
      <w:r>
        <w:rPr>
          <w:color w:val="222222"/>
          <w:szCs w:val="21"/>
          <w:lang w:eastAsia="zh-CN"/>
        </w:rPr>
        <w:t>乙方之工地负责人视为乙方之当然代表。</w:t>
      </w:r>
    </w:p>
    <w:p w:rsidR="00774CC8" w:rsidRDefault="00774CC8" w:rsidP="00774CC8">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lastRenderedPageBreak/>
        <w:t>7、</w:t>
      </w:r>
      <w:r>
        <w:rPr>
          <w:color w:val="222222"/>
          <w:szCs w:val="21"/>
          <w:lang w:eastAsia="zh-CN"/>
        </w:rPr>
        <w:t>乙方对于甲方认为有机密性之工程，无论任何文件，地点，时效等均应严格保密，不得泄露，否则应负契约及法律责任。</w:t>
      </w:r>
    </w:p>
    <w:p w:rsidR="00774CC8" w:rsidRDefault="00774CC8" w:rsidP="00774CC8">
      <w:pPr>
        <w:spacing w:line="288" w:lineRule="auto"/>
        <w:ind w:leftChars="150" w:left="660" w:hangingChars="150" w:hanging="330"/>
        <w:rPr>
          <w:color w:val="222222"/>
          <w:szCs w:val="21"/>
          <w:lang w:eastAsia="zh-CN"/>
        </w:rPr>
      </w:pPr>
      <w:r>
        <w:rPr>
          <w:rFonts w:hint="eastAsia"/>
          <w:color w:val="222222"/>
          <w:szCs w:val="21"/>
          <w:lang w:eastAsia="zh-CN"/>
        </w:rPr>
        <w:t>8、</w:t>
      </w:r>
      <w:r>
        <w:rPr>
          <w:color w:val="222222"/>
          <w:szCs w:val="21"/>
          <w:lang w:eastAsia="zh-CN"/>
        </w:rPr>
        <w:t>施工期间，乙方应于工作地段，日间设置红旗，夜间点挂红灯，或围以篱栅栏，以策安全，对于工地工人及附近人畜及公私财产之安全卫生，必须慎重防范，倘因疏忽以致发生任何意外损失，均由乙方承担。</w:t>
      </w:r>
    </w:p>
    <w:p w:rsidR="00774CC8" w:rsidRDefault="00774CC8" w:rsidP="00774CC8">
      <w:pPr>
        <w:spacing w:line="288" w:lineRule="auto"/>
        <w:ind w:leftChars="150" w:left="660" w:hangingChars="150" w:hanging="330"/>
        <w:rPr>
          <w:color w:val="222222"/>
          <w:szCs w:val="21"/>
          <w:lang w:eastAsia="zh-CN"/>
        </w:rPr>
      </w:pPr>
      <w:r>
        <w:rPr>
          <w:rFonts w:hint="eastAsia"/>
          <w:color w:val="222222"/>
          <w:szCs w:val="21"/>
          <w:lang w:eastAsia="zh-CN"/>
        </w:rPr>
        <w:t>9、</w:t>
      </w:r>
      <w:r>
        <w:rPr>
          <w:color w:val="222222"/>
          <w:szCs w:val="21"/>
          <w:lang w:eastAsia="zh-CN"/>
        </w:rPr>
        <w:t>乙方应确实遵守政府有关劳工安全卫生法规之规定，对劳工实施安全卫生教育，提供必需之安全卫生设施，尽保护劳工之责任，</w:t>
      </w:r>
      <w:r>
        <w:rPr>
          <w:rFonts w:hint="eastAsia"/>
          <w:color w:val="222222"/>
          <w:szCs w:val="21"/>
          <w:lang w:eastAsia="zh-CN"/>
        </w:rPr>
        <w:t>为劳工投保法定工伤保险，</w:t>
      </w:r>
      <w:r>
        <w:rPr>
          <w:color w:val="222222"/>
          <w:szCs w:val="21"/>
          <w:lang w:eastAsia="zh-CN"/>
        </w:rPr>
        <w:t>此费用已包括在总价内</w:t>
      </w:r>
      <w:r>
        <w:rPr>
          <w:rFonts w:hint="eastAsia"/>
          <w:color w:val="222222"/>
          <w:szCs w:val="21"/>
          <w:lang w:eastAsia="zh-CN"/>
        </w:rPr>
        <w:t>。如出现工伤等意外事故，由乙方负全部责任。</w:t>
      </w:r>
    </w:p>
    <w:p w:rsidR="00774CC8" w:rsidRDefault="00774CC8" w:rsidP="00774CC8">
      <w:pPr>
        <w:spacing w:line="288" w:lineRule="auto"/>
        <w:ind w:leftChars="150" w:left="660" w:hangingChars="150" w:hanging="330"/>
        <w:rPr>
          <w:color w:val="222222"/>
          <w:szCs w:val="21"/>
          <w:lang w:eastAsia="zh-CN"/>
        </w:rPr>
      </w:pPr>
      <w:r>
        <w:rPr>
          <w:rFonts w:hint="eastAsia"/>
          <w:color w:val="222222"/>
          <w:szCs w:val="21"/>
          <w:lang w:eastAsia="zh-CN"/>
        </w:rPr>
        <w:t>10、</w:t>
      </w:r>
      <w:r>
        <w:rPr>
          <w:color w:val="222222"/>
          <w:szCs w:val="21"/>
          <w:lang w:eastAsia="zh-CN"/>
        </w:rPr>
        <w:t>施工期间乙方若被发现有偷工减料等不按规定施工等现象发生，甲方有权将终止或解除合同，另行招商承揽。</w:t>
      </w:r>
    </w:p>
    <w:p w:rsidR="00774CC8" w:rsidRDefault="00774CC8" w:rsidP="00774CC8">
      <w:pPr>
        <w:spacing w:line="288" w:lineRule="auto"/>
        <w:ind w:leftChars="150" w:left="660" w:hangingChars="150" w:hanging="330"/>
        <w:rPr>
          <w:color w:val="222222"/>
          <w:szCs w:val="21"/>
          <w:lang w:eastAsia="zh-CN"/>
        </w:rPr>
      </w:pPr>
      <w:r>
        <w:rPr>
          <w:rFonts w:hint="eastAsia"/>
          <w:color w:val="222222"/>
          <w:szCs w:val="21"/>
          <w:lang w:eastAsia="zh-CN"/>
        </w:rPr>
        <w:t>11、</w:t>
      </w:r>
      <w:r>
        <w:rPr>
          <w:color w:val="222222"/>
          <w:szCs w:val="21"/>
          <w:lang w:eastAsia="zh-CN"/>
        </w:rPr>
        <w:t>乙方进入甲方</w:t>
      </w:r>
      <w:r>
        <w:rPr>
          <w:rFonts w:hint="eastAsia"/>
          <w:color w:val="222222"/>
          <w:szCs w:val="21"/>
          <w:lang w:eastAsia="zh-CN"/>
        </w:rPr>
        <w:t>厂</w:t>
      </w:r>
      <w:r>
        <w:rPr>
          <w:color w:val="222222"/>
          <w:szCs w:val="21"/>
          <w:lang w:eastAsia="zh-CN"/>
        </w:rPr>
        <w:t>区，必须遵守甲方的相关规定。</w:t>
      </w:r>
      <w:r>
        <w:rPr>
          <w:rFonts w:hint="eastAsia"/>
          <w:color w:val="222222"/>
          <w:szCs w:val="21"/>
          <w:lang w:eastAsia="zh-CN"/>
        </w:rPr>
        <w:t>乙方施工期间应维护甲方环境卫生，及时清运土头垃圾，否则甲方有权每次扣款200元。</w:t>
      </w:r>
    </w:p>
    <w:p w:rsidR="00774CC8" w:rsidRDefault="00774CC8" w:rsidP="00774CC8">
      <w:pPr>
        <w:spacing w:line="288" w:lineRule="auto"/>
        <w:ind w:leftChars="150" w:left="660" w:hangingChars="150" w:hanging="330"/>
        <w:rPr>
          <w:color w:val="222222"/>
          <w:szCs w:val="21"/>
          <w:lang w:eastAsia="zh-CN"/>
        </w:rPr>
      </w:pPr>
      <w:r>
        <w:rPr>
          <w:rFonts w:hint="eastAsia"/>
          <w:color w:val="222222"/>
          <w:szCs w:val="21"/>
          <w:lang w:eastAsia="zh-CN"/>
        </w:rPr>
        <w:t>12、施工过程中应厉行节约，甲方提供使用的水、气、汽、风等，乙方要做到即用即开，用毕立即关闭，严禁浪费。如有违反，扣款200元/次。</w:t>
      </w:r>
    </w:p>
    <w:p w:rsidR="00774CC8" w:rsidRDefault="00774CC8" w:rsidP="00774CC8">
      <w:pPr>
        <w:spacing w:line="288" w:lineRule="auto"/>
        <w:ind w:leftChars="150" w:left="660" w:hangingChars="150" w:hanging="330"/>
        <w:rPr>
          <w:color w:val="222222"/>
          <w:szCs w:val="21"/>
          <w:lang w:eastAsia="zh-CN"/>
        </w:rPr>
      </w:pPr>
      <w:r>
        <w:rPr>
          <w:rFonts w:hint="eastAsia"/>
          <w:color w:val="222222"/>
          <w:szCs w:val="21"/>
          <w:lang w:eastAsia="zh-CN"/>
        </w:rPr>
        <w:t>13、严禁乙方将本工程转包或分包，否则由此而引起的一切纠纷由乙方负责。</w:t>
      </w:r>
    </w:p>
    <w:p w:rsidR="00774CC8" w:rsidRDefault="00774CC8" w:rsidP="00774CC8">
      <w:pPr>
        <w:spacing w:line="288" w:lineRule="auto"/>
        <w:ind w:leftChars="150" w:left="660" w:hangingChars="150" w:hanging="330"/>
        <w:rPr>
          <w:color w:val="222222"/>
          <w:szCs w:val="21"/>
          <w:lang w:eastAsia="zh-CN"/>
        </w:rPr>
      </w:pPr>
      <w:r>
        <w:rPr>
          <w:rFonts w:hint="eastAsia"/>
          <w:color w:val="222222"/>
          <w:szCs w:val="21"/>
          <w:lang w:eastAsia="zh-CN"/>
        </w:rPr>
        <w:t>14、施工过程中，需要改动的施工，乙方需全力配合，听从甲方工程人员的安排。</w:t>
      </w:r>
    </w:p>
    <w:p w:rsidR="00774CC8" w:rsidRDefault="00774CC8" w:rsidP="00774CC8">
      <w:pPr>
        <w:spacing w:line="288" w:lineRule="auto"/>
        <w:ind w:leftChars="150" w:left="660" w:hangingChars="150" w:hanging="330"/>
        <w:rPr>
          <w:color w:val="222222"/>
          <w:szCs w:val="21"/>
          <w:lang w:eastAsia="zh-CN"/>
        </w:rPr>
      </w:pPr>
      <w:r>
        <w:rPr>
          <w:rFonts w:hint="eastAsia"/>
          <w:color w:val="222222"/>
          <w:szCs w:val="21"/>
          <w:lang w:eastAsia="zh-CN"/>
        </w:rPr>
        <w:t>15、乙方应按约定期限完工，乙方无正当理由不得以人员不足或无材料机具等借口拖延甚至拒绝施工。</w:t>
      </w:r>
    </w:p>
    <w:p w:rsidR="00774CC8" w:rsidRDefault="00774CC8" w:rsidP="00774CC8">
      <w:pPr>
        <w:spacing w:line="288" w:lineRule="auto"/>
        <w:ind w:leftChars="150" w:left="660" w:hangingChars="150" w:hanging="330"/>
        <w:rPr>
          <w:color w:val="222222"/>
          <w:szCs w:val="21"/>
          <w:lang w:eastAsia="zh-CN"/>
        </w:rPr>
      </w:pPr>
      <w:r>
        <w:rPr>
          <w:rFonts w:hint="eastAsia"/>
          <w:color w:val="222222"/>
          <w:szCs w:val="21"/>
          <w:lang w:eastAsia="zh-CN"/>
        </w:rPr>
        <w:t>16、乙方在施工中不得损坏相关设备，如果损坏应该负责修复或承担修复费用；造成甲方生产及其它损失的应对全部损失承担赔偿责任。</w:t>
      </w:r>
    </w:p>
    <w:p w:rsidR="00774CC8" w:rsidRDefault="00774CC8" w:rsidP="00774CC8">
      <w:pPr>
        <w:spacing w:line="288" w:lineRule="auto"/>
        <w:ind w:leftChars="150" w:left="660" w:hangingChars="150" w:hanging="330"/>
        <w:rPr>
          <w:color w:val="222222"/>
          <w:szCs w:val="21"/>
          <w:lang w:eastAsia="zh-CN"/>
        </w:rPr>
      </w:pPr>
      <w:r>
        <w:rPr>
          <w:rFonts w:hint="eastAsia"/>
          <w:color w:val="222222"/>
          <w:szCs w:val="21"/>
          <w:lang w:eastAsia="zh-CN"/>
        </w:rPr>
        <w:t>17、乙方必须遵守甲方各项管理规定，甲方有权对工厂内发生的违反公司规章制度的行为进行处罚。</w:t>
      </w:r>
    </w:p>
    <w:p w:rsidR="00774CC8" w:rsidRDefault="00774CC8" w:rsidP="00774CC8">
      <w:pPr>
        <w:spacing w:line="288" w:lineRule="auto"/>
        <w:ind w:leftChars="150" w:left="660" w:hangingChars="150" w:hanging="330"/>
        <w:rPr>
          <w:color w:val="222222"/>
          <w:szCs w:val="21"/>
          <w:lang w:eastAsia="zh-CN"/>
        </w:rPr>
      </w:pPr>
      <w:r>
        <w:rPr>
          <w:rFonts w:hint="eastAsia"/>
          <w:color w:val="222222"/>
          <w:szCs w:val="21"/>
          <w:lang w:eastAsia="zh-CN"/>
        </w:rPr>
        <w:t>18、检修项目未按时完工，甲方可找其他承揽商完成，费用由乙方承担，并从应付给乙方的款项中扣除。</w:t>
      </w:r>
    </w:p>
    <w:p w:rsidR="00774CC8" w:rsidRDefault="00774CC8" w:rsidP="00774CC8">
      <w:pPr>
        <w:numPr>
          <w:ilvl w:val="0"/>
          <w:numId w:val="27"/>
        </w:numPr>
        <w:autoSpaceDE/>
        <w:autoSpaceDN/>
        <w:spacing w:line="300" w:lineRule="auto"/>
        <w:jc w:val="both"/>
        <w:rPr>
          <w:b/>
          <w:lang w:eastAsia="zh-CN"/>
        </w:rPr>
      </w:pPr>
      <w:r>
        <w:rPr>
          <w:b/>
          <w:lang w:eastAsia="zh-CN"/>
        </w:rPr>
        <w:t>原材料的提供办法及规格、数量、质量</w:t>
      </w:r>
    </w:p>
    <w:p w:rsidR="00774CC8" w:rsidRDefault="00774CC8" w:rsidP="00774CC8">
      <w:pPr>
        <w:spacing w:line="288" w:lineRule="auto"/>
        <w:ind w:leftChars="135" w:left="297" w:firstLineChars="202" w:firstLine="444"/>
        <w:rPr>
          <w:color w:val="222222"/>
          <w:szCs w:val="21"/>
          <w:lang w:eastAsia="zh-CN"/>
        </w:rPr>
      </w:pPr>
      <w:r>
        <w:rPr>
          <w:color w:val="222222"/>
          <w:szCs w:val="21"/>
          <w:lang w:eastAsia="zh-CN"/>
        </w:rPr>
        <w:t>乙方</w:t>
      </w:r>
      <w:r>
        <w:rPr>
          <w:rFonts w:hint="eastAsia"/>
          <w:color w:val="222222"/>
          <w:szCs w:val="21"/>
          <w:lang w:eastAsia="zh-CN"/>
        </w:rPr>
        <w:t>提供</w:t>
      </w:r>
      <w:r>
        <w:rPr>
          <w:color w:val="222222"/>
          <w:szCs w:val="21"/>
          <w:lang w:eastAsia="zh-CN"/>
        </w:rPr>
        <w:t>材料，</w:t>
      </w:r>
      <w:r>
        <w:rPr>
          <w:rFonts w:hint="eastAsia"/>
          <w:color w:val="222222"/>
          <w:szCs w:val="21"/>
          <w:lang w:eastAsia="zh-CN"/>
        </w:rPr>
        <w:t>应</w:t>
      </w:r>
      <w:r>
        <w:rPr>
          <w:color w:val="222222"/>
          <w:szCs w:val="21"/>
          <w:lang w:eastAsia="zh-CN"/>
        </w:rPr>
        <w:t>接受</w:t>
      </w:r>
      <w:r>
        <w:rPr>
          <w:rFonts w:hint="eastAsia"/>
          <w:color w:val="222222"/>
          <w:szCs w:val="21"/>
          <w:lang w:eastAsia="zh-CN"/>
        </w:rPr>
        <w:t>甲方</w:t>
      </w:r>
      <w:r>
        <w:rPr>
          <w:color w:val="222222"/>
          <w:szCs w:val="21"/>
          <w:lang w:eastAsia="zh-CN"/>
        </w:rPr>
        <w:t>检验</w:t>
      </w:r>
      <w:r>
        <w:rPr>
          <w:rFonts w:hint="eastAsia"/>
          <w:color w:val="222222"/>
          <w:szCs w:val="21"/>
          <w:lang w:eastAsia="zh-CN"/>
        </w:rPr>
        <w:t>；</w:t>
      </w:r>
      <w:r>
        <w:rPr>
          <w:color w:val="222222"/>
          <w:szCs w:val="21"/>
          <w:lang w:eastAsia="zh-CN"/>
        </w:rPr>
        <w:t>乙方隐瞒原材料的缺陷或者</w:t>
      </w:r>
      <w:r>
        <w:rPr>
          <w:rFonts w:hint="eastAsia"/>
          <w:color w:val="222222"/>
          <w:szCs w:val="21"/>
          <w:lang w:eastAsia="zh-CN"/>
        </w:rPr>
        <w:t>使用</w:t>
      </w:r>
      <w:r>
        <w:rPr>
          <w:color w:val="222222"/>
          <w:szCs w:val="21"/>
          <w:lang w:eastAsia="zh-CN"/>
        </w:rPr>
        <w:t>不符合合同</w:t>
      </w:r>
      <w:r>
        <w:rPr>
          <w:rFonts w:hint="eastAsia"/>
          <w:color w:val="222222"/>
          <w:szCs w:val="21"/>
          <w:lang w:eastAsia="zh-CN"/>
        </w:rPr>
        <w:t>、国家、行业标准的</w:t>
      </w:r>
      <w:r>
        <w:rPr>
          <w:color w:val="222222"/>
          <w:szCs w:val="21"/>
          <w:lang w:eastAsia="zh-CN"/>
        </w:rPr>
        <w:t>材料影响</w:t>
      </w:r>
      <w:r>
        <w:rPr>
          <w:rFonts w:hint="eastAsia"/>
          <w:color w:val="222222"/>
          <w:szCs w:val="21"/>
          <w:lang w:eastAsia="zh-CN"/>
        </w:rPr>
        <w:t>工程</w:t>
      </w:r>
      <w:r>
        <w:rPr>
          <w:color w:val="222222"/>
          <w:szCs w:val="21"/>
          <w:lang w:eastAsia="zh-CN"/>
        </w:rPr>
        <w:t>质量时，</w:t>
      </w:r>
      <w:r>
        <w:rPr>
          <w:rFonts w:hint="eastAsia"/>
          <w:color w:val="222222"/>
          <w:szCs w:val="21"/>
          <w:lang w:eastAsia="zh-CN"/>
        </w:rPr>
        <w:t>甲方</w:t>
      </w:r>
      <w:r>
        <w:rPr>
          <w:color w:val="222222"/>
          <w:szCs w:val="21"/>
          <w:lang w:eastAsia="zh-CN"/>
        </w:rPr>
        <w:t>有权要求乙方更换、</w:t>
      </w:r>
      <w:r>
        <w:rPr>
          <w:rFonts w:hint="eastAsia"/>
          <w:color w:val="222222"/>
          <w:szCs w:val="21"/>
          <w:lang w:eastAsia="zh-CN"/>
        </w:rPr>
        <w:t>返工</w:t>
      </w:r>
      <w:r>
        <w:rPr>
          <w:color w:val="222222"/>
          <w:szCs w:val="21"/>
          <w:lang w:eastAsia="zh-CN"/>
        </w:rPr>
        <w:t>、</w:t>
      </w:r>
      <w:r>
        <w:rPr>
          <w:rFonts w:hint="eastAsia"/>
          <w:color w:val="222222"/>
          <w:szCs w:val="21"/>
          <w:lang w:eastAsia="zh-CN"/>
        </w:rPr>
        <w:t>扣罚工程款</w:t>
      </w:r>
      <w:r>
        <w:rPr>
          <w:color w:val="222222"/>
          <w:szCs w:val="21"/>
          <w:lang w:eastAsia="zh-CN"/>
        </w:rPr>
        <w:t>。</w:t>
      </w:r>
    </w:p>
    <w:p w:rsidR="00774CC8" w:rsidRDefault="00774CC8" w:rsidP="00774CC8">
      <w:pPr>
        <w:spacing w:line="288" w:lineRule="auto"/>
        <w:ind w:leftChars="150" w:left="330"/>
        <w:rPr>
          <w:color w:val="222222"/>
          <w:szCs w:val="21"/>
          <w:lang w:eastAsia="zh-CN"/>
        </w:rPr>
      </w:pPr>
    </w:p>
    <w:p w:rsidR="00774CC8" w:rsidRDefault="00774CC8" w:rsidP="00774CC8">
      <w:pPr>
        <w:numPr>
          <w:ilvl w:val="0"/>
          <w:numId w:val="27"/>
        </w:numPr>
        <w:autoSpaceDE/>
        <w:autoSpaceDN/>
        <w:spacing w:line="300" w:lineRule="auto"/>
        <w:jc w:val="both"/>
        <w:rPr>
          <w:b/>
        </w:rPr>
      </w:pPr>
      <w:proofErr w:type="spellStart"/>
      <w:r>
        <w:rPr>
          <w:b/>
        </w:rPr>
        <w:t>验收标准和方法</w:t>
      </w:r>
      <w:proofErr w:type="spellEnd"/>
    </w:p>
    <w:p w:rsidR="00774CC8" w:rsidRDefault="00774CC8" w:rsidP="00774CC8">
      <w:pPr>
        <w:spacing w:line="288" w:lineRule="auto"/>
        <w:ind w:leftChars="150" w:left="660" w:hangingChars="150" w:hanging="330"/>
        <w:rPr>
          <w:color w:val="222222"/>
          <w:szCs w:val="21"/>
          <w:lang w:eastAsia="zh-CN"/>
        </w:rPr>
      </w:pPr>
      <w:r>
        <w:rPr>
          <w:rFonts w:hint="eastAsia"/>
          <w:color w:val="222222"/>
          <w:szCs w:val="21"/>
          <w:lang w:eastAsia="zh-CN"/>
        </w:rPr>
        <w:t>1、以甲方要求及行业标准</w:t>
      </w:r>
      <w:r>
        <w:rPr>
          <w:color w:val="222222"/>
          <w:szCs w:val="21"/>
          <w:lang w:eastAsia="zh-CN"/>
        </w:rPr>
        <w:t>作为验收</w:t>
      </w:r>
      <w:r>
        <w:rPr>
          <w:rFonts w:hint="eastAsia"/>
          <w:color w:val="222222"/>
          <w:szCs w:val="21"/>
          <w:lang w:eastAsia="zh-CN"/>
        </w:rPr>
        <w:t>依据。</w:t>
      </w:r>
    </w:p>
    <w:p w:rsidR="00774CC8" w:rsidRDefault="00774CC8" w:rsidP="00774CC8">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乙方</w:t>
      </w:r>
      <w:r>
        <w:rPr>
          <w:rFonts w:hint="eastAsia"/>
          <w:color w:val="222222"/>
          <w:szCs w:val="21"/>
          <w:lang w:eastAsia="zh-CN"/>
        </w:rPr>
        <w:t>在自检合格后向甲方提交书面验收申请，甲方</w:t>
      </w:r>
      <w:r>
        <w:rPr>
          <w:color w:val="222222"/>
          <w:szCs w:val="21"/>
          <w:lang w:eastAsia="zh-CN"/>
        </w:rPr>
        <w:t>应</w:t>
      </w:r>
      <w:r>
        <w:rPr>
          <w:rFonts w:hint="eastAsia"/>
          <w:color w:val="222222"/>
          <w:szCs w:val="21"/>
          <w:lang w:eastAsia="zh-CN"/>
        </w:rPr>
        <w:t>在5日内对</w:t>
      </w:r>
      <w:r>
        <w:rPr>
          <w:color w:val="222222"/>
          <w:szCs w:val="21"/>
          <w:lang w:eastAsia="zh-CN"/>
        </w:rPr>
        <w:t>乙方所完成的工作</w:t>
      </w:r>
      <w:r>
        <w:rPr>
          <w:rFonts w:hint="eastAsia"/>
          <w:color w:val="222222"/>
          <w:szCs w:val="21"/>
          <w:lang w:eastAsia="zh-CN"/>
        </w:rPr>
        <w:t>进行</w:t>
      </w:r>
      <w:r>
        <w:rPr>
          <w:color w:val="222222"/>
          <w:szCs w:val="21"/>
          <w:lang w:eastAsia="zh-CN"/>
        </w:rPr>
        <w:t>验收。验收前乙方应当向</w:t>
      </w:r>
      <w:r>
        <w:rPr>
          <w:rFonts w:hint="eastAsia"/>
          <w:color w:val="222222"/>
          <w:szCs w:val="21"/>
          <w:lang w:eastAsia="zh-CN"/>
        </w:rPr>
        <w:t>甲方</w:t>
      </w:r>
      <w:r>
        <w:rPr>
          <w:color w:val="222222"/>
          <w:szCs w:val="21"/>
          <w:lang w:eastAsia="zh-CN"/>
        </w:rPr>
        <w:t>提交必需的技术资料和有关质量证明。</w:t>
      </w:r>
    </w:p>
    <w:p w:rsidR="00774CC8" w:rsidRDefault="00774CC8" w:rsidP="00774CC8">
      <w:pPr>
        <w:spacing w:line="288" w:lineRule="auto"/>
        <w:ind w:leftChars="150" w:left="660" w:hangingChars="150" w:hanging="330"/>
        <w:rPr>
          <w:color w:val="222222"/>
          <w:szCs w:val="21"/>
          <w:lang w:eastAsia="zh-CN"/>
        </w:rPr>
      </w:pPr>
      <w:r>
        <w:rPr>
          <w:rFonts w:hint="eastAsia"/>
          <w:color w:val="222222"/>
          <w:szCs w:val="21"/>
          <w:lang w:eastAsia="zh-CN"/>
        </w:rPr>
        <w:t>3、隐蔽工程必须在甲方检查验收合格签章后，方可进行下一道工序。</w:t>
      </w:r>
    </w:p>
    <w:p w:rsidR="00774CC8" w:rsidRDefault="00774CC8" w:rsidP="00774CC8">
      <w:pPr>
        <w:spacing w:line="288" w:lineRule="auto"/>
        <w:ind w:leftChars="150" w:left="660" w:hangingChars="150" w:hanging="330"/>
        <w:rPr>
          <w:color w:val="222222"/>
          <w:szCs w:val="21"/>
          <w:lang w:eastAsia="zh-CN"/>
        </w:rPr>
      </w:pPr>
      <w:r>
        <w:rPr>
          <w:rFonts w:hint="eastAsia"/>
          <w:color w:val="222222"/>
          <w:szCs w:val="21"/>
          <w:lang w:eastAsia="zh-CN"/>
        </w:rPr>
        <w:t>4、</w:t>
      </w:r>
      <w:r>
        <w:rPr>
          <w:color w:val="222222"/>
          <w:szCs w:val="21"/>
          <w:lang w:eastAsia="zh-CN"/>
        </w:rPr>
        <w:t>双方对工程质量有争议，</w:t>
      </w:r>
      <w:r>
        <w:rPr>
          <w:rFonts w:hint="eastAsia"/>
          <w:color w:val="222222"/>
          <w:szCs w:val="21"/>
          <w:lang w:eastAsia="zh-CN"/>
        </w:rPr>
        <w:t>且经协商无法达成一致时，</w:t>
      </w:r>
      <w:r>
        <w:rPr>
          <w:color w:val="222222"/>
          <w:szCs w:val="21"/>
          <w:lang w:eastAsia="zh-CN"/>
        </w:rPr>
        <w:t>由双方同意的工程质量检测机构鉴定，所需费用及因此造成的损失，由责任方承担。双方均有责任，由双方根据其责任分别承担。</w:t>
      </w:r>
    </w:p>
    <w:p w:rsidR="00774CC8" w:rsidRDefault="00774CC8" w:rsidP="00774CC8">
      <w:pPr>
        <w:spacing w:line="288" w:lineRule="auto"/>
        <w:ind w:leftChars="150" w:left="660" w:hangingChars="150" w:hanging="330"/>
        <w:rPr>
          <w:color w:val="222222"/>
          <w:szCs w:val="21"/>
          <w:lang w:eastAsia="zh-CN"/>
        </w:rPr>
      </w:pPr>
    </w:p>
    <w:p w:rsidR="00774CC8" w:rsidRDefault="00774CC8" w:rsidP="00774CC8">
      <w:pPr>
        <w:numPr>
          <w:ilvl w:val="0"/>
          <w:numId w:val="27"/>
        </w:numPr>
        <w:autoSpaceDE/>
        <w:autoSpaceDN/>
        <w:spacing w:line="300" w:lineRule="auto"/>
        <w:jc w:val="both"/>
        <w:rPr>
          <w:b/>
        </w:rPr>
      </w:pPr>
      <w:proofErr w:type="spellStart"/>
      <w:r>
        <w:rPr>
          <w:rFonts w:hint="eastAsia"/>
          <w:b/>
        </w:rPr>
        <w:t>保修期及保修责任</w:t>
      </w:r>
      <w:proofErr w:type="spellEnd"/>
    </w:p>
    <w:p w:rsidR="00774CC8" w:rsidRDefault="00774CC8" w:rsidP="00774CC8">
      <w:pPr>
        <w:numPr>
          <w:ilvl w:val="0"/>
          <w:numId w:val="28"/>
        </w:numPr>
        <w:autoSpaceDE/>
        <w:autoSpaceDN/>
        <w:spacing w:line="300" w:lineRule="auto"/>
        <w:jc w:val="both"/>
        <w:rPr>
          <w:lang w:eastAsia="zh-CN"/>
        </w:rPr>
      </w:pPr>
      <w:r>
        <w:rPr>
          <w:rFonts w:hint="eastAsia"/>
          <w:szCs w:val="21"/>
          <w:lang w:eastAsia="zh-CN"/>
        </w:rPr>
        <w:lastRenderedPageBreak/>
        <w:t>承包人应按法律、行政法规或国家关于工程质量保修的相关规定，对交付发包人使用的工程在质量保修期内承担质量保修责任及维修保养责任。</w:t>
      </w:r>
    </w:p>
    <w:p w:rsidR="00774CC8" w:rsidRDefault="00774CC8" w:rsidP="00774CC8">
      <w:pPr>
        <w:numPr>
          <w:ilvl w:val="0"/>
          <w:numId w:val="28"/>
        </w:numPr>
        <w:autoSpaceDE/>
        <w:autoSpaceDN/>
        <w:spacing w:line="300" w:lineRule="auto"/>
        <w:jc w:val="both"/>
        <w:rPr>
          <w:lang w:eastAsia="zh-CN"/>
        </w:rPr>
      </w:pPr>
      <w:r>
        <w:rPr>
          <w:rFonts w:hint="eastAsia"/>
          <w:lang w:eastAsia="zh-CN"/>
        </w:rPr>
        <w:t>本工程保修期</w:t>
      </w:r>
      <w:r w:rsidRPr="00EC01F4">
        <w:rPr>
          <w:rFonts w:hint="eastAsia"/>
          <w:lang w:eastAsia="zh-CN"/>
        </w:rPr>
        <w:t>为1年</w:t>
      </w:r>
      <w:r>
        <w:rPr>
          <w:rFonts w:hint="eastAsia"/>
          <w:lang w:eastAsia="zh-CN"/>
        </w:rPr>
        <w:t>，自工程完工并通过甲方及有关部门验收合格之日起计。保修期内，如发现质量问题，除甲方使用、保管不当等原因外，乙方应在甲方指定期限内修复，其一切工料费用均由乙方负责。如乙方未在约定时间内修复，甲方有权自行修复或请第三方进行修复，所发生的一切费用由乙方承担，且质保期待修复合格后相应顺延。</w:t>
      </w:r>
    </w:p>
    <w:p w:rsidR="00774CC8" w:rsidRDefault="00774CC8" w:rsidP="00774CC8">
      <w:pPr>
        <w:numPr>
          <w:ilvl w:val="0"/>
          <w:numId w:val="28"/>
        </w:numPr>
        <w:autoSpaceDE/>
        <w:autoSpaceDN/>
        <w:spacing w:line="300" w:lineRule="auto"/>
        <w:jc w:val="both"/>
        <w:rPr>
          <w:lang w:eastAsia="zh-CN"/>
        </w:rPr>
      </w:pPr>
      <w:r>
        <w:rPr>
          <w:rFonts w:hint="eastAsia"/>
          <w:lang w:eastAsia="zh-CN"/>
        </w:rPr>
        <w:t>乙方指定负责本工程的维护人员及其联系方式如下，如有变更，乙方应提前</w:t>
      </w:r>
      <w:r>
        <w:rPr>
          <w:lang w:eastAsia="zh-CN"/>
        </w:rPr>
        <w:t>2</w:t>
      </w:r>
      <w:r>
        <w:rPr>
          <w:rFonts w:hint="eastAsia"/>
          <w:lang w:eastAsia="zh-CN"/>
        </w:rPr>
        <w:t>日书面通知甲方，否则甲方有权委托第三方修复，所发生的费用从保固费中扣除。</w:t>
      </w:r>
    </w:p>
    <w:p w:rsidR="00774CC8" w:rsidRDefault="00774CC8" w:rsidP="00774CC8">
      <w:pPr>
        <w:tabs>
          <w:tab w:val="left" w:pos="851"/>
        </w:tabs>
        <w:spacing w:line="300" w:lineRule="auto"/>
        <w:ind w:left="360" w:firstLineChars="208" w:firstLine="458"/>
        <w:rPr>
          <w:lang w:eastAsia="zh-CN"/>
        </w:rPr>
      </w:pPr>
      <w:r>
        <w:rPr>
          <w:rFonts w:hint="eastAsia"/>
          <w:lang w:eastAsia="zh-CN"/>
        </w:rPr>
        <w:t>乙方联系人：</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774CC8" w:rsidRDefault="00774CC8" w:rsidP="00774CC8">
      <w:pPr>
        <w:tabs>
          <w:tab w:val="left" w:pos="851"/>
        </w:tabs>
        <w:spacing w:line="300" w:lineRule="auto"/>
        <w:ind w:left="360" w:firstLineChars="208" w:firstLine="458"/>
        <w:rPr>
          <w:lang w:eastAsia="zh-CN"/>
        </w:rPr>
      </w:pPr>
      <w:r>
        <w:rPr>
          <w:rFonts w:hint="eastAsia"/>
          <w:lang w:eastAsia="zh-CN"/>
        </w:rPr>
        <w:t>联系方式：</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774CC8" w:rsidRDefault="00774CC8" w:rsidP="00774CC8">
      <w:pPr>
        <w:tabs>
          <w:tab w:val="left" w:pos="851"/>
        </w:tabs>
        <w:spacing w:line="300" w:lineRule="auto"/>
        <w:ind w:left="360" w:firstLineChars="208" w:firstLine="458"/>
        <w:rPr>
          <w:lang w:eastAsia="zh-CN"/>
        </w:rPr>
      </w:pPr>
      <w:r>
        <w:rPr>
          <w:rFonts w:hint="eastAsia"/>
          <w:lang w:eastAsia="zh-CN"/>
        </w:rPr>
        <w:t>指定传真：</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774CC8" w:rsidRDefault="00774CC8" w:rsidP="00774CC8">
      <w:pPr>
        <w:tabs>
          <w:tab w:val="left" w:pos="851"/>
        </w:tabs>
        <w:spacing w:line="300" w:lineRule="auto"/>
        <w:ind w:left="360" w:firstLineChars="208" w:firstLine="458"/>
        <w:rPr>
          <w:lang w:eastAsia="zh-CN"/>
        </w:rPr>
      </w:pPr>
      <w:r>
        <w:rPr>
          <w:rFonts w:hint="eastAsia"/>
          <w:lang w:eastAsia="zh-CN"/>
        </w:rPr>
        <w:t>收件邮箱：</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774CC8" w:rsidRDefault="00774CC8" w:rsidP="00774CC8">
      <w:pPr>
        <w:tabs>
          <w:tab w:val="left" w:pos="851"/>
        </w:tabs>
        <w:spacing w:line="300" w:lineRule="auto"/>
        <w:ind w:left="360" w:firstLineChars="208" w:firstLine="458"/>
        <w:rPr>
          <w:lang w:eastAsia="zh-CN"/>
        </w:rPr>
      </w:pPr>
      <w:r>
        <w:rPr>
          <w:rFonts w:hint="eastAsia"/>
          <w:lang w:eastAsia="zh-CN"/>
        </w:rPr>
        <w:t>送达地址：</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774CC8" w:rsidRDefault="00774CC8" w:rsidP="00774CC8">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Pr>
          <w:lang w:eastAsia="zh-CN"/>
        </w:rPr>
        <w:t>2</w:t>
      </w:r>
      <w:r>
        <w:rPr>
          <w:rFonts w:hint="eastAsia"/>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rsidR="00774CC8" w:rsidRDefault="00774CC8" w:rsidP="00774CC8">
      <w:pPr>
        <w:numPr>
          <w:ilvl w:val="0"/>
          <w:numId w:val="28"/>
        </w:numPr>
        <w:autoSpaceDE/>
        <w:autoSpaceDN/>
        <w:spacing w:line="300" w:lineRule="auto"/>
        <w:jc w:val="both"/>
        <w:rPr>
          <w:lang w:eastAsia="zh-CN"/>
        </w:rPr>
      </w:pPr>
      <w:r>
        <w:rPr>
          <w:rFonts w:hint="eastAsia"/>
          <w:lang w:eastAsia="zh-CN"/>
        </w:rPr>
        <w:t>在保修期外，如甲方就本工程有关问题委托乙方修复，乙方应按成本计费。</w:t>
      </w:r>
    </w:p>
    <w:p w:rsidR="00774CC8" w:rsidRDefault="00774CC8" w:rsidP="00774CC8">
      <w:pPr>
        <w:spacing w:line="288" w:lineRule="auto"/>
        <w:ind w:leftChars="150" w:left="660" w:hangingChars="150" w:hanging="330"/>
        <w:rPr>
          <w:color w:val="222222"/>
          <w:szCs w:val="21"/>
          <w:lang w:eastAsia="zh-CN"/>
        </w:rPr>
      </w:pPr>
    </w:p>
    <w:p w:rsidR="00774CC8" w:rsidRDefault="00774CC8" w:rsidP="00774CC8">
      <w:pPr>
        <w:numPr>
          <w:ilvl w:val="0"/>
          <w:numId w:val="27"/>
        </w:numPr>
        <w:autoSpaceDE/>
        <w:autoSpaceDN/>
        <w:spacing w:line="300" w:lineRule="auto"/>
        <w:jc w:val="both"/>
        <w:rPr>
          <w:b/>
        </w:rPr>
      </w:pPr>
      <w:proofErr w:type="spellStart"/>
      <w:r>
        <w:rPr>
          <w:b/>
        </w:rPr>
        <w:t>乙方的违约责任</w:t>
      </w:r>
      <w:proofErr w:type="spellEnd"/>
    </w:p>
    <w:p w:rsidR="00774CC8" w:rsidRDefault="00774CC8" w:rsidP="00774CC8">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、未按合同规定的质量完成工作，</w:t>
      </w:r>
      <w:r>
        <w:rPr>
          <w:rFonts w:hint="eastAsia"/>
          <w:color w:val="222222"/>
          <w:szCs w:val="21"/>
          <w:lang w:eastAsia="zh-CN"/>
        </w:rPr>
        <w:t>乙方</w:t>
      </w:r>
      <w:r>
        <w:rPr>
          <w:color w:val="222222"/>
          <w:szCs w:val="21"/>
          <w:lang w:eastAsia="zh-CN"/>
        </w:rPr>
        <w:t>应当负责</w:t>
      </w:r>
      <w:r>
        <w:rPr>
          <w:rFonts w:hint="eastAsia"/>
          <w:color w:val="222222"/>
          <w:szCs w:val="21"/>
          <w:lang w:eastAsia="zh-CN"/>
        </w:rPr>
        <w:t>修理</w:t>
      </w:r>
      <w:r>
        <w:rPr>
          <w:color w:val="222222"/>
          <w:szCs w:val="21"/>
          <w:lang w:eastAsia="zh-CN"/>
        </w:rPr>
        <w:t>，</w:t>
      </w:r>
      <w:r>
        <w:rPr>
          <w:rFonts w:hint="eastAsia"/>
          <w:color w:val="222222"/>
          <w:szCs w:val="21"/>
          <w:lang w:eastAsia="zh-CN"/>
        </w:rPr>
        <w:t>如果修理后的交付时间超过合同约定的日期，应当</w:t>
      </w:r>
      <w:r>
        <w:rPr>
          <w:color w:val="222222"/>
          <w:szCs w:val="21"/>
          <w:lang w:eastAsia="zh-CN"/>
        </w:rPr>
        <w:t>承担逾期交付</w:t>
      </w:r>
      <w:r>
        <w:rPr>
          <w:rFonts w:hint="eastAsia"/>
          <w:color w:val="222222"/>
          <w:szCs w:val="21"/>
          <w:lang w:eastAsia="zh-CN"/>
        </w:rPr>
        <w:t>责任</w:t>
      </w:r>
      <w:r>
        <w:rPr>
          <w:color w:val="222222"/>
          <w:szCs w:val="21"/>
          <w:lang w:eastAsia="zh-CN"/>
        </w:rPr>
        <w:t>。</w:t>
      </w:r>
    </w:p>
    <w:p w:rsidR="00774CC8" w:rsidRDefault="00774CC8" w:rsidP="00774CC8">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、完成工作的数量少于合同</w:t>
      </w:r>
      <w:r>
        <w:rPr>
          <w:rFonts w:hint="eastAsia"/>
          <w:color w:val="222222"/>
          <w:szCs w:val="21"/>
          <w:lang w:eastAsia="zh-CN"/>
        </w:rPr>
        <w:t>约</w:t>
      </w:r>
      <w:r>
        <w:rPr>
          <w:color w:val="222222"/>
          <w:szCs w:val="21"/>
          <w:lang w:eastAsia="zh-CN"/>
        </w:rPr>
        <w:t>定，</w:t>
      </w:r>
      <w:r>
        <w:rPr>
          <w:rFonts w:hint="eastAsia"/>
          <w:color w:val="222222"/>
          <w:szCs w:val="21"/>
          <w:lang w:eastAsia="zh-CN"/>
        </w:rPr>
        <w:t>乙方</w:t>
      </w:r>
      <w:r>
        <w:rPr>
          <w:color w:val="222222"/>
          <w:szCs w:val="21"/>
          <w:lang w:eastAsia="zh-CN"/>
        </w:rPr>
        <w:t>应当照数补齐</w:t>
      </w:r>
      <w:r>
        <w:rPr>
          <w:rFonts w:hint="eastAsia"/>
          <w:color w:val="222222"/>
          <w:szCs w:val="21"/>
          <w:lang w:eastAsia="zh-CN"/>
        </w:rPr>
        <w:t>施工</w:t>
      </w:r>
      <w:r>
        <w:rPr>
          <w:color w:val="222222"/>
          <w:szCs w:val="21"/>
          <w:lang w:eastAsia="zh-CN"/>
        </w:rPr>
        <w:t>，</w:t>
      </w:r>
      <w:r>
        <w:rPr>
          <w:rFonts w:hint="eastAsia"/>
          <w:color w:val="222222"/>
          <w:szCs w:val="21"/>
          <w:lang w:eastAsia="zh-CN"/>
        </w:rPr>
        <w:t>因此超过合同约定的交付时间的，应当承担逾期交付责任。</w:t>
      </w:r>
    </w:p>
    <w:p w:rsidR="00774CC8" w:rsidRDefault="00774CC8" w:rsidP="00774CC8">
      <w:pPr>
        <w:spacing w:line="288" w:lineRule="auto"/>
        <w:ind w:leftChars="150" w:left="660" w:hangingChars="150" w:hanging="330"/>
        <w:rPr>
          <w:color w:val="222222"/>
          <w:szCs w:val="21"/>
          <w:lang w:eastAsia="zh-CN"/>
        </w:rPr>
      </w:pPr>
      <w:r>
        <w:rPr>
          <w:rFonts w:hint="eastAsia"/>
          <w:color w:val="222222"/>
          <w:szCs w:val="21"/>
          <w:lang w:eastAsia="zh-CN"/>
        </w:rPr>
        <w:t>3</w:t>
      </w:r>
      <w:r>
        <w:rPr>
          <w:color w:val="222222"/>
          <w:szCs w:val="21"/>
          <w:lang w:eastAsia="zh-CN"/>
        </w:rPr>
        <w:t>、</w:t>
      </w:r>
      <w:r>
        <w:rPr>
          <w:rFonts w:hint="eastAsia"/>
          <w:color w:val="222222"/>
          <w:szCs w:val="21"/>
          <w:lang w:eastAsia="zh-CN"/>
        </w:rPr>
        <w:t>在工程现场，</w:t>
      </w:r>
      <w:r>
        <w:rPr>
          <w:color w:val="222222"/>
          <w:szCs w:val="21"/>
          <w:lang w:eastAsia="zh-CN"/>
        </w:rPr>
        <w:t>乙方</w:t>
      </w:r>
      <w:r>
        <w:rPr>
          <w:rFonts w:hint="eastAsia"/>
          <w:color w:val="222222"/>
          <w:szCs w:val="21"/>
          <w:lang w:eastAsia="zh-CN"/>
        </w:rPr>
        <w:t>进场的及甲方提供材料设备保管责任由</w:t>
      </w:r>
      <w:r>
        <w:rPr>
          <w:color w:val="222222"/>
          <w:szCs w:val="21"/>
          <w:lang w:eastAsia="zh-CN"/>
        </w:rPr>
        <w:t>乙方</w:t>
      </w:r>
      <w:r>
        <w:rPr>
          <w:rFonts w:hint="eastAsia"/>
          <w:color w:val="222222"/>
          <w:szCs w:val="21"/>
          <w:lang w:eastAsia="zh-CN"/>
        </w:rPr>
        <w:t>承担。</w:t>
      </w:r>
    </w:p>
    <w:p w:rsidR="00774CC8" w:rsidRDefault="00774CC8" w:rsidP="00774CC8">
      <w:pPr>
        <w:spacing w:line="288" w:lineRule="auto"/>
        <w:ind w:leftChars="150" w:left="660" w:hangingChars="150" w:hanging="330"/>
        <w:rPr>
          <w:color w:val="222222"/>
          <w:szCs w:val="21"/>
          <w:lang w:eastAsia="zh-CN"/>
        </w:rPr>
      </w:pPr>
      <w:r>
        <w:rPr>
          <w:rFonts w:hint="eastAsia"/>
          <w:color w:val="222222"/>
          <w:szCs w:val="21"/>
          <w:lang w:eastAsia="zh-CN"/>
        </w:rPr>
        <w:t>4</w:t>
      </w:r>
      <w:r>
        <w:rPr>
          <w:color w:val="222222"/>
          <w:szCs w:val="21"/>
          <w:lang w:eastAsia="zh-CN"/>
        </w:rPr>
        <w:t>、逾期交付</w:t>
      </w:r>
      <w:r>
        <w:rPr>
          <w:rFonts w:hint="eastAsia"/>
          <w:color w:val="222222"/>
          <w:szCs w:val="21"/>
          <w:lang w:eastAsia="zh-CN"/>
        </w:rPr>
        <w:t>项目</w:t>
      </w:r>
      <w:r>
        <w:rPr>
          <w:color w:val="222222"/>
          <w:szCs w:val="21"/>
          <w:lang w:eastAsia="zh-CN"/>
        </w:rPr>
        <w:t>(包括</w:t>
      </w:r>
      <w:r>
        <w:rPr>
          <w:rFonts w:hint="eastAsia"/>
          <w:color w:val="222222"/>
          <w:szCs w:val="21"/>
          <w:lang w:eastAsia="zh-CN"/>
        </w:rPr>
        <w:t>因</w:t>
      </w:r>
      <w:r>
        <w:rPr>
          <w:color w:val="222222"/>
          <w:szCs w:val="21"/>
          <w:lang w:eastAsia="zh-CN"/>
        </w:rPr>
        <w:t>返修、更换、补交</w:t>
      </w:r>
      <w:r>
        <w:rPr>
          <w:rFonts w:hint="eastAsia"/>
          <w:color w:val="222222"/>
          <w:szCs w:val="21"/>
          <w:lang w:eastAsia="zh-CN"/>
        </w:rPr>
        <w:t>等造成的逾期</w:t>
      </w:r>
      <w:r>
        <w:rPr>
          <w:color w:val="222222"/>
          <w:szCs w:val="21"/>
          <w:lang w:eastAsia="zh-CN"/>
        </w:rPr>
        <w:t>)，应当向</w:t>
      </w:r>
      <w:r>
        <w:rPr>
          <w:rFonts w:hint="eastAsia"/>
          <w:color w:val="222222"/>
          <w:szCs w:val="21"/>
          <w:lang w:eastAsia="zh-CN"/>
        </w:rPr>
        <w:t>甲方</w:t>
      </w:r>
      <w:r>
        <w:rPr>
          <w:color w:val="222222"/>
          <w:szCs w:val="21"/>
          <w:lang w:eastAsia="zh-CN"/>
        </w:rPr>
        <w:t>偿付违约金</w:t>
      </w:r>
      <w:r>
        <w:rPr>
          <w:rFonts w:hint="eastAsia"/>
          <w:color w:val="222222"/>
          <w:szCs w:val="21"/>
          <w:lang w:eastAsia="zh-CN"/>
        </w:rPr>
        <w:t>，</w:t>
      </w:r>
      <w:r>
        <w:rPr>
          <w:color w:val="222222"/>
          <w:szCs w:val="21"/>
          <w:lang w:eastAsia="zh-CN"/>
        </w:rPr>
        <w:t>每逾期一天，按</w:t>
      </w:r>
      <w:r>
        <w:rPr>
          <w:rFonts w:hint="eastAsia"/>
          <w:color w:val="222222"/>
          <w:szCs w:val="21"/>
          <w:lang w:eastAsia="zh-CN"/>
        </w:rPr>
        <w:t>当次结算金额</w:t>
      </w:r>
      <w:r>
        <w:rPr>
          <w:color w:val="222222"/>
          <w:szCs w:val="21"/>
          <w:lang w:eastAsia="zh-CN"/>
        </w:rPr>
        <w:t>的</w:t>
      </w:r>
      <w:r>
        <w:rPr>
          <w:rFonts w:hint="eastAsia"/>
          <w:color w:val="222222"/>
          <w:szCs w:val="21"/>
          <w:lang w:eastAsia="zh-CN"/>
        </w:rPr>
        <w:t>3‰</w:t>
      </w:r>
      <w:r>
        <w:rPr>
          <w:color w:val="222222"/>
          <w:szCs w:val="21"/>
          <w:lang w:eastAsia="zh-CN"/>
        </w:rPr>
        <w:t>偿付违约金。逾期超过</w:t>
      </w:r>
      <w:r>
        <w:rPr>
          <w:rFonts w:hint="eastAsia"/>
          <w:color w:val="222222"/>
          <w:szCs w:val="21"/>
          <w:lang w:eastAsia="zh-CN"/>
        </w:rPr>
        <w:t>5</w:t>
      </w:r>
      <w:r>
        <w:rPr>
          <w:color w:val="222222"/>
          <w:szCs w:val="21"/>
          <w:lang w:eastAsia="zh-CN"/>
        </w:rPr>
        <w:t>日，甲方有权单方解除合同，乙方须按合同总价款的</w:t>
      </w:r>
      <w:r>
        <w:rPr>
          <w:rFonts w:hint="eastAsia"/>
          <w:color w:val="222222"/>
          <w:szCs w:val="21"/>
          <w:lang w:eastAsia="zh-CN"/>
        </w:rPr>
        <w:t>20％</w:t>
      </w:r>
      <w:r>
        <w:rPr>
          <w:color w:val="222222"/>
          <w:szCs w:val="21"/>
          <w:lang w:eastAsia="zh-CN"/>
        </w:rPr>
        <w:t>向甲方支付违约金。</w:t>
      </w:r>
    </w:p>
    <w:p w:rsidR="00774CC8" w:rsidRDefault="00774CC8" w:rsidP="00774CC8">
      <w:pPr>
        <w:spacing w:line="288" w:lineRule="auto"/>
        <w:ind w:leftChars="150" w:left="660" w:hangingChars="150" w:hanging="330"/>
        <w:rPr>
          <w:color w:val="222222"/>
          <w:szCs w:val="21"/>
          <w:lang w:eastAsia="zh-CN"/>
        </w:rPr>
      </w:pPr>
      <w:r>
        <w:rPr>
          <w:rFonts w:hint="eastAsia"/>
          <w:color w:val="222222"/>
          <w:szCs w:val="21"/>
          <w:lang w:eastAsia="zh-CN"/>
        </w:rPr>
        <w:t>5</w:t>
      </w:r>
      <w:r>
        <w:rPr>
          <w:color w:val="222222"/>
          <w:szCs w:val="21"/>
          <w:lang w:eastAsia="zh-CN"/>
        </w:rPr>
        <w:t>、擅自调换</w:t>
      </w:r>
      <w:r>
        <w:rPr>
          <w:rFonts w:hint="eastAsia"/>
          <w:color w:val="222222"/>
          <w:szCs w:val="21"/>
          <w:lang w:eastAsia="zh-CN"/>
        </w:rPr>
        <w:t>经甲方验收合格</w:t>
      </w:r>
      <w:r>
        <w:rPr>
          <w:color w:val="222222"/>
          <w:szCs w:val="21"/>
          <w:lang w:eastAsia="zh-CN"/>
        </w:rPr>
        <w:t>的材料，乙方应</w:t>
      </w:r>
      <w:r>
        <w:rPr>
          <w:rFonts w:hint="eastAsia"/>
          <w:color w:val="222222"/>
          <w:szCs w:val="21"/>
          <w:lang w:eastAsia="zh-CN"/>
        </w:rPr>
        <w:t>按甲方</w:t>
      </w:r>
      <w:r>
        <w:rPr>
          <w:color w:val="222222"/>
          <w:szCs w:val="21"/>
          <w:lang w:eastAsia="zh-CN"/>
        </w:rPr>
        <w:t>要求重作</w:t>
      </w:r>
      <w:r>
        <w:rPr>
          <w:rFonts w:hint="eastAsia"/>
          <w:color w:val="222222"/>
          <w:szCs w:val="21"/>
          <w:lang w:eastAsia="zh-CN"/>
        </w:rPr>
        <w:t>并</w:t>
      </w:r>
      <w:r>
        <w:rPr>
          <w:color w:val="222222"/>
          <w:szCs w:val="21"/>
          <w:lang w:eastAsia="zh-CN"/>
        </w:rPr>
        <w:t>赔偿</w:t>
      </w:r>
      <w:r>
        <w:rPr>
          <w:rFonts w:hint="eastAsia"/>
          <w:color w:val="222222"/>
          <w:szCs w:val="21"/>
          <w:lang w:eastAsia="zh-CN"/>
        </w:rPr>
        <w:t>甲方</w:t>
      </w:r>
      <w:r>
        <w:rPr>
          <w:color w:val="222222"/>
          <w:szCs w:val="21"/>
          <w:lang w:eastAsia="zh-CN"/>
        </w:rPr>
        <w:t>因此造成的损失。</w:t>
      </w:r>
      <w:r>
        <w:rPr>
          <w:rFonts w:hint="eastAsia"/>
          <w:color w:val="222222"/>
          <w:szCs w:val="21"/>
          <w:lang w:eastAsia="zh-CN"/>
        </w:rPr>
        <w:t>超过合同约定的交付期限的，应</w:t>
      </w:r>
      <w:r>
        <w:rPr>
          <w:color w:val="222222"/>
          <w:szCs w:val="21"/>
          <w:lang w:eastAsia="zh-CN"/>
        </w:rPr>
        <w:t>承担逾期交付的责任。</w:t>
      </w:r>
    </w:p>
    <w:p w:rsidR="00774CC8" w:rsidRDefault="00774CC8" w:rsidP="00774CC8">
      <w:pPr>
        <w:spacing w:line="288" w:lineRule="auto"/>
        <w:ind w:leftChars="150" w:left="660" w:hangingChars="150" w:hanging="330"/>
        <w:rPr>
          <w:color w:val="222222"/>
          <w:szCs w:val="21"/>
          <w:lang w:eastAsia="zh-CN"/>
        </w:rPr>
      </w:pPr>
      <w:r>
        <w:rPr>
          <w:rFonts w:hint="eastAsia"/>
          <w:color w:val="222222"/>
          <w:szCs w:val="21"/>
          <w:lang w:eastAsia="zh-CN"/>
        </w:rPr>
        <w:t>6、乙方不履行合同约定的义务或者履行义务不符合合同约定的，经甲方通知后仍不履行或采取补救措施的，甲方有权要求乙方支付合同总价20%的违约金，并解除合同。</w:t>
      </w:r>
    </w:p>
    <w:p w:rsidR="00774CC8" w:rsidRDefault="00774CC8" w:rsidP="00774CC8">
      <w:pPr>
        <w:spacing w:line="288" w:lineRule="auto"/>
        <w:ind w:leftChars="150" w:left="660" w:hangingChars="150" w:hanging="330"/>
        <w:rPr>
          <w:lang w:eastAsia="zh-CN"/>
        </w:rPr>
      </w:pPr>
      <w:r w:rsidRPr="0082633D">
        <w:rPr>
          <w:rFonts w:hint="eastAsia"/>
          <w:lang w:eastAsia="zh-CN"/>
        </w:rPr>
        <w:t>7</w:t>
      </w:r>
      <w:r>
        <w:rPr>
          <w:rFonts w:hint="eastAsia"/>
          <w:lang w:eastAsia="zh-CN"/>
        </w:rPr>
        <w:t>、其他违约责任按照附件中考核条款的规定执行，如与主合同规定不一致的，以对乙方较为严格的标准执行。</w:t>
      </w:r>
    </w:p>
    <w:p w:rsidR="00774CC8" w:rsidRDefault="00774CC8" w:rsidP="00774CC8">
      <w:pPr>
        <w:spacing w:line="288" w:lineRule="auto"/>
        <w:ind w:leftChars="150" w:left="660" w:hangingChars="150" w:hanging="330"/>
        <w:rPr>
          <w:color w:val="222222"/>
          <w:szCs w:val="21"/>
          <w:lang w:eastAsia="zh-CN"/>
        </w:rPr>
      </w:pPr>
    </w:p>
    <w:p w:rsidR="00774CC8" w:rsidRDefault="00774CC8" w:rsidP="00774CC8">
      <w:pPr>
        <w:numPr>
          <w:ilvl w:val="0"/>
          <w:numId w:val="27"/>
        </w:numPr>
        <w:autoSpaceDE/>
        <w:autoSpaceDN/>
        <w:spacing w:line="300" w:lineRule="auto"/>
        <w:jc w:val="both"/>
        <w:rPr>
          <w:b/>
        </w:rPr>
      </w:pPr>
      <w:proofErr w:type="spellStart"/>
      <w:r>
        <w:rPr>
          <w:rFonts w:hint="eastAsia"/>
          <w:b/>
        </w:rPr>
        <w:t>甲方</w:t>
      </w:r>
      <w:r>
        <w:rPr>
          <w:b/>
        </w:rPr>
        <w:t>的违约责任</w:t>
      </w:r>
      <w:proofErr w:type="spellEnd"/>
    </w:p>
    <w:p w:rsidR="00774CC8" w:rsidRDefault="00774CC8" w:rsidP="00774CC8">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、超过合同规定日期付款，应当比照中国人民银行有关延期付款的规定向乙方偿付违约金</w:t>
      </w:r>
      <w:r>
        <w:rPr>
          <w:rFonts w:hint="eastAsia"/>
          <w:color w:val="222222"/>
          <w:szCs w:val="21"/>
          <w:lang w:eastAsia="zh-CN"/>
        </w:rPr>
        <w:t>，但违约金的总额最高不超过合同总价的5％</w:t>
      </w:r>
      <w:r>
        <w:rPr>
          <w:color w:val="222222"/>
          <w:szCs w:val="21"/>
          <w:lang w:eastAsia="zh-CN"/>
        </w:rPr>
        <w:t>。</w:t>
      </w:r>
    </w:p>
    <w:p w:rsidR="00774CC8" w:rsidRDefault="00774CC8" w:rsidP="00774CC8">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无故拒绝</w:t>
      </w:r>
      <w:r>
        <w:rPr>
          <w:rFonts w:hint="eastAsia"/>
          <w:color w:val="222222"/>
          <w:szCs w:val="21"/>
          <w:lang w:eastAsia="zh-CN"/>
        </w:rPr>
        <w:t>验收工程</w:t>
      </w:r>
      <w:r>
        <w:rPr>
          <w:color w:val="222222"/>
          <w:szCs w:val="21"/>
          <w:lang w:eastAsia="zh-CN"/>
        </w:rPr>
        <w:t>，</w:t>
      </w:r>
      <w:r>
        <w:rPr>
          <w:rFonts w:hint="eastAsia"/>
          <w:color w:val="222222"/>
          <w:szCs w:val="21"/>
          <w:lang w:eastAsia="zh-CN"/>
        </w:rPr>
        <w:t>不以工程逾期论处</w:t>
      </w:r>
      <w:r>
        <w:rPr>
          <w:color w:val="222222"/>
          <w:szCs w:val="21"/>
          <w:lang w:eastAsia="zh-CN"/>
        </w:rPr>
        <w:t>。</w:t>
      </w:r>
    </w:p>
    <w:p w:rsidR="00774CC8" w:rsidRDefault="00774CC8" w:rsidP="00774CC8">
      <w:pPr>
        <w:spacing w:line="288" w:lineRule="auto"/>
        <w:ind w:leftChars="150" w:left="660" w:hangingChars="150" w:hanging="330"/>
        <w:rPr>
          <w:color w:val="222222"/>
          <w:szCs w:val="21"/>
          <w:lang w:eastAsia="zh-CN"/>
        </w:rPr>
      </w:pPr>
    </w:p>
    <w:p w:rsidR="00774CC8" w:rsidRDefault="00774CC8" w:rsidP="00774CC8">
      <w:pPr>
        <w:numPr>
          <w:ilvl w:val="0"/>
          <w:numId w:val="27"/>
        </w:numPr>
        <w:autoSpaceDE/>
        <w:autoSpaceDN/>
        <w:spacing w:line="300" w:lineRule="auto"/>
        <w:jc w:val="both"/>
        <w:rPr>
          <w:b/>
        </w:rPr>
      </w:pPr>
      <w:proofErr w:type="spellStart"/>
      <w:r>
        <w:rPr>
          <w:rFonts w:hint="eastAsia"/>
          <w:b/>
        </w:rPr>
        <w:t>廉洁条款</w:t>
      </w:r>
      <w:proofErr w:type="spellEnd"/>
    </w:p>
    <w:p w:rsidR="00774CC8" w:rsidRDefault="00774CC8" w:rsidP="00774CC8">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Pr>
          <w:lang w:eastAsia="zh-CN"/>
        </w:rPr>
        <w:t>50</w:t>
      </w:r>
      <w:r>
        <w:rPr>
          <w:rFonts w:hint="eastAsia"/>
          <w:lang w:eastAsia="zh-CN"/>
        </w:rPr>
        <w:t>％的违约金，因解除相关合同给甲方造成损失的，由乙方承担赔偿责任；同时，乙方如有其它违约，仍须承担违约责任。</w:t>
      </w:r>
    </w:p>
    <w:p w:rsidR="00774CC8" w:rsidRDefault="00774CC8" w:rsidP="00774CC8">
      <w:pPr>
        <w:spacing w:line="300" w:lineRule="auto"/>
        <w:ind w:firstLine="360"/>
        <w:rPr>
          <w:lang w:eastAsia="zh-CN"/>
        </w:rPr>
      </w:pPr>
    </w:p>
    <w:p w:rsidR="00774CC8" w:rsidRDefault="00774CC8" w:rsidP="00774CC8">
      <w:pPr>
        <w:numPr>
          <w:ilvl w:val="0"/>
          <w:numId w:val="27"/>
        </w:numPr>
        <w:autoSpaceDE/>
        <w:autoSpaceDN/>
        <w:spacing w:line="300" w:lineRule="auto"/>
        <w:jc w:val="both"/>
      </w:pPr>
      <w:proofErr w:type="spellStart"/>
      <w:r>
        <w:rPr>
          <w:rFonts w:hint="eastAsia"/>
        </w:rPr>
        <w:t>合同的解除</w:t>
      </w:r>
      <w:proofErr w:type="spellEnd"/>
    </w:p>
    <w:p w:rsidR="00774CC8" w:rsidRDefault="00774CC8" w:rsidP="00774CC8">
      <w:pPr>
        <w:numPr>
          <w:ilvl w:val="0"/>
          <w:numId w:val="29"/>
        </w:numPr>
        <w:autoSpaceDE/>
        <w:autoSpaceDN/>
        <w:spacing w:line="300" w:lineRule="auto"/>
        <w:jc w:val="both"/>
        <w:rPr>
          <w:lang w:eastAsia="zh-CN"/>
        </w:rPr>
      </w:pPr>
      <w:r>
        <w:rPr>
          <w:rFonts w:hint="eastAsia"/>
          <w:lang w:eastAsia="zh-CN"/>
        </w:rPr>
        <w:t>乙方有下列情形之一者，甲方有权解除合同：</w:t>
      </w:r>
    </w:p>
    <w:p w:rsidR="00774CC8" w:rsidRDefault="00774CC8" w:rsidP="00774CC8">
      <w:pPr>
        <w:numPr>
          <w:ilvl w:val="0"/>
          <w:numId w:val="30"/>
        </w:numPr>
        <w:autoSpaceDE/>
        <w:autoSpaceDN/>
        <w:spacing w:line="300" w:lineRule="auto"/>
        <w:jc w:val="both"/>
        <w:rPr>
          <w:lang w:eastAsia="zh-CN"/>
        </w:rPr>
      </w:pPr>
      <w:r>
        <w:rPr>
          <w:rFonts w:hint="eastAsia"/>
          <w:lang w:eastAsia="zh-CN"/>
        </w:rPr>
        <w:t>乙方逾约定开工日期</w:t>
      </w:r>
      <w:r>
        <w:rPr>
          <w:lang w:eastAsia="zh-CN"/>
        </w:rPr>
        <w:t>3</w:t>
      </w:r>
      <w:r>
        <w:rPr>
          <w:rFonts w:hint="eastAsia"/>
          <w:lang w:eastAsia="zh-CN"/>
        </w:rPr>
        <w:t>天，或逾期完工超过</w:t>
      </w:r>
      <w:r>
        <w:rPr>
          <w:lang w:eastAsia="zh-CN"/>
        </w:rPr>
        <w:t>5</w:t>
      </w:r>
      <w:r>
        <w:rPr>
          <w:rFonts w:hint="eastAsia"/>
          <w:lang w:eastAsia="zh-CN"/>
        </w:rPr>
        <w:t>天，或甲方认为不能依限完工时。</w:t>
      </w:r>
    </w:p>
    <w:p w:rsidR="00774CC8" w:rsidRDefault="00774CC8" w:rsidP="00774CC8">
      <w:pPr>
        <w:numPr>
          <w:ilvl w:val="0"/>
          <w:numId w:val="30"/>
        </w:numPr>
        <w:autoSpaceDE/>
        <w:autoSpaceDN/>
        <w:spacing w:line="300" w:lineRule="auto"/>
        <w:jc w:val="both"/>
        <w:rPr>
          <w:lang w:eastAsia="zh-CN"/>
        </w:rPr>
      </w:pPr>
      <w:r>
        <w:rPr>
          <w:rFonts w:hint="eastAsia"/>
          <w:lang w:eastAsia="zh-CN"/>
        </w:rPr>
        <w:t>乙方违反合同约定义务或发生变故不能履行合同时。</w:t>
      </w:r>
    </w:p>
    <w:p w:rsidR="00774CC8" w:rsidRDefault="00774CC8" w:rsidP="00774CC8">
      <w:pPr>
        <w:numPr>
          <w:ilvl w:val="0"/>
          <w:numId w:val="30"/>
        </w:numPr>
        <w:autoSpaceDE/>
        <w:autoSpaceDN/>
        <w:spacing w:line="300" w:lineRule="auto"/>
        <w:jc w:val="both"/>
        <w:rPr>
          <w:lang w:eastAsia="zh-CN"/>
        </w:rPr>
      </w:pPr>
      <w:r>
        <w:rPr>
          <w:rFonts w:hint="eastAsia"/>
          <w:lang w:eastAsia="zh-CN"/>
        </w:rPr>
        <w:t>乙方之施工材料严重不符约定标准，经两次纠正后仍达不到标准时。</w:t>
      </w:r>
    </w:p>
    <w:p w:rsidR="00774CC8" w:rsidRDefault="00774CC8" w:rsidP="00774CC8">
      <w:pPr>
        <w:numPr>
          <w:ilvl w:val="0"/>
          <w:numId w:val="30"/>
        </w:numPr>
        <w:autoSpaceDE/>
        <w:autoSpaceDN/>
        <w:spacing w:line="300" w:lineRule="auto"/>
        <w:jc w:val="both"/>
        <w:rPr>
          <w:lang w:eastAsia="zh-CN"/>
        </w:rPr>
      </w:pPr>
      <w:r>
        <w:rPr>
          <w:rFonts w:hint="eastAsia"/>
          <w:lang w:eastAsia="zh-CN"/>
        </w:rPr>
        <w:t>乙方无正当理由，自停工达</w:t>
      </w:r>
      <w:r>
        <w:rPr>
          <w:lang w:eastAsia="zh-CN"/>
        </w:rPr>
        <w:t>48</w:t>
      </w:r>
      <w:r>
        <w:rPr>
          <w:rFonts w:hint="eastAsia"/>
          <w:lang w:eastAsia="zh-CN"/>
        </w:rPr>
        <w:t>小时以上时。</w:t>
      </w:r>
    </w:p>
    <w:p w:rsidR="00774CC8" w:rsidRDefault="00774CC8" w:rsidP="00774CC8">
      <w:pPr>
        <w:numPr>
          <w:ilvl w:val="0"/>
          <w:numId w:val="29"/>
        </w:numPr>
        <w:autoSpaceDE/>
        <w:autoSpaceDN/>
        <w:spacing w:line="300" w:lineRule="auto"/>
        <w:jc w:val="both"/>
        <w:rPr>
          <w:lang w:eastAsia="zh-CN"/>
        </w:rPr>
      </w:pPr>
      <w:r>
        <w:rPr>
          <w:rFonts w:hint="eastAsia"/>
          <w:lang w:eastAsia="zh-CN"/>
        </w:rPr>
        <w:t>因上述原因导致合同解除时，乙方应按合同总价2</w:t>
      </w:r>
      <w:r>
        <w:rPr>
          <w:lang w:eastAsia="zh-CN"/>
        </w:rPr>
        <w:t>0%</w:t>
      </w:r>
      <w:r>
        <w:rPr>
          <w:rFonts w:hint="eastAsia"/>
          <w:lang w:eastAsia="zh-CN"/>
        </w:rPr>
        <w:t>向甲方支付违约金，并承担甲方由此造成的一切损失。</w:t>
      </w:r>
    </w:p>
    <w:p w:rsidR="00774CC8" w:rsidRDefault="00774CC8" w:rsidP="00774CC8">
      <w:pPr>
        <w:numPr>
          <w:ilvl w:val="0"/>
          <w:numId w:val="29"/>
        </w:numPr>
        <w:autoSpaceDE/>
        <w:autoSpaceDN/>
        <w:spacing w:line="300" w:lineRule="auto"/>
        <w:jc w:val="both"/>
        <w:rPr>
          <w:lang w:eastAsia="zh-CN"/>
        </w:rPr>
      </w:pPr>
      <w:r>
        <w:rPr>
          <w:rFonts w:hint="eastAsia"/>
          <w:lang w:eastAsia="zh-CN"/>
        </w:rPr>
        <w:t>解除合同时，乙方应缴还甲方提供的一切资料，如经甲方要求，乙方应继续承担保密义务。</w:t>
      </w:r>
    </w:p>
    <w:p w:rsidR="00774CC8" w:rsidRDefault="00774CC8" w:rsidP="00774CC8">
      <w:pPr>
        <w:spacing w:line="300" w:lineRule="auto"/>
        <w:ind w:left="360"/>
        <w:rPr>
          <w:lang w:eastAsia="zh-CN"/>
        </w:rPr>
      </w:pPr>
    </w:p>
    <w:p w:rsidR="00774CC8" w:rsidRDefault="00774CC8" w:rsidP="00774CC8">
      <w:pPr>
        <w:numPr>
          <w:ilvl w:val="0"/>
          <w:numId w:val="27"/>
        </w:numPr>
        <w:autoSpaceDE/>
        <w:autoSpaceDN/>
        <w:spacing w:line="300" w:lineRule="auto"/>
        <w:jc w:val="both"/>
      </w:pPr>
      <w:proofErr w:type="spellStart"/>
      <w:r>
        <w:rPr>
          <w:rFonts w:hint="eastAsia"/>
        </w:rPr>
        <w:t>争议解决</w:t>
      </w:r>
      <w:proofErr w:type="spellEnd"/>
    </w:p>
    <w:p w:rsidR="00774CC8" w:rsidRDefault="00774CC8" w:rsidP="00774CC8">
      <w:pPr>
        <w:spacing w:line="300" w:lineRule="auto"/>
        <w:ind w:firstLine="360"/>
        <w:rPr>
          <w:lang w:eastAsia="zh-CN"/>
        </w:rPr>
      </w:pPr>
      <w:r>
        <w:rPr>
          <w:rFonts w:hint="eastAsia"/>
          <w:lang w:eastAsia="zh-CN"/>
        </w:rPr>
        <w:t>本合同发生纠纷时，当事人双方应协商解决；协商不成的，双方均应向甲方所在地人民法院提起诉讼。</w:t>
      </w:r>
    </w:p>
    <w:p w:rsidR="00774CC8" w:rsidRDefault="00774CC8" w:rsidP="00774CC8">
      <w:pPr>
        <w:spacing w:line="300" w:lineRule="auto"/>
        <w:ind w:firstLine="360"/>
        <w:rPr>
          <w:lang w:eastAsia="zh-CN"/>
        </w:rPr>
      </w:pPr>
    </w:p>
    <w:p w:rsidR="00774CC8" w:rsidRDefault="00774CC8" w:rsidP="00774CC8">
      <w:pPr>
        <w:numPr>
          <w:ilvl w:val="0"/>
          <w:numId w:val="27"/>
        </w:numPr>
        <w:autoSpaceDE/>
        <w:autoSpaceDN/>
        <w:spacing w:line="300" w:lineRule="auto"/>
        <w:jc w:val="both"/>
      </w:pPr>
      <w:proofErr w:type="spellStart"/>
      <w:r>
        <w:rPr>
          <w:rFonts w:hint="eastAsia"/>
        </w:rPr>
        <w:t>附则</w:t>
      </w:r>
      <w:proofErr w:type="spellEnd"/>
    </w:p>
    <w:p w:rsidR="00774CC8" w:rsidRDefault="00774CC8" w:rsidP="00774CC8">
      <w:pPr>
        <w:numPr>
          <w:ilvl w:val="0"/>
          <w:numId w:val="31"/>
        </w:numPr>
        <w:autoSpaceDE/>
        <w:autoSpaceDN/>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rsidR="00774CC8" w:rsidRDefault="00774CC8" w:rsidP="00774CC8">
      <w:pPr>
        <w:numPr>
          <w:ilvl w:val="0"/>
          <w:numId w:val="31"/>
        </w:numPr>
        <w:autoSpaceDE/>
        <w:autoSpaceDN/>
        <w:spacing w:line="300" w:lineRule="auto"/>
        <w:jc w:val="both"/>
        <w:rPr>
          <w:lang w:eastAsia="zh-CN"/>
        </w:rPr>
      </w:pPr>
      <w:r>
        <w:rPr>
          <w:rFonts w:hint="eastAsia"/>
          <w:lang w:eastAsia="zh-CN"/>
        </w:rPr>
        <w:t>本合同经双方加盖公章后立即生效。</w:t>
      </w:r>
    </w:p>
    <w:p w:rsidR="00774CC8" w:rsidRDefault="00774CC8" w:rsidP="00774CC8">
      <w:pPr>
        <w:numPr>
          <w:ilvl w:val="0"/>
          <w:numId w:val="31"/>
        </w:numPr>
        <w:autoSpaceDE/>
        <w:autoSpaceDN/>
        <w:spacing w:line="300" w:lineRule="auto"/>
        <w:jc w:val="both"/>
        <w:rPr>
          <w:lang w:eastAsia="zh-CN"/>
        </w:rPr>
      </w:pPr>
      <w:r>
        <w:rPr>
          <w:rFonts w:hint="eastAsia"/>
          <w:lang w:eastAsia="zh-CN"/>
        </w:rPr>
        <w:t>本合同项下的任何权利义务，未经一方书面同意，任何一方均不得转让。</w:t>
      </w:r>
    </w:p>
    <w:p w:rsidR="00774CC8" w:rsidRDefault="00774CC8" w:rsidP="00774CC8">
      <w:pPr>
        <w:numPr>
          <w:ilvl w:val="0"/>
          <w:numId w:val="31"/>
        </w:numPr>
        <w:autoSpaceDE/>
        <w:autoSpaceDN/>
        <w:spacing w:line="300" w:lineRule="auto"/>
        <w:jc w:val="both"/>
        <w:rPr>
          <w:lang w:eastAsia="zh-CN"/>
        </w:rPr>
      </w:pPr>
      <w:r>
        <w:rPr>
          <w:rFonts w:hint="eastAsia"/>
          <w:lang w:eastAsia="zh-CN"/>
        </w:rPr>
        <w:t>合同一式6份，甲方执4份，乙方执2份，具有同等法律效力。</w:t>
      </w:r>
    </w:p>
    <w:p w:rsidR="00774CC8" w:rsidRDefault="00774CC8" w:rsidP="00774CC8">
      <w:pPr>
        <w:spacing w:line="300" w:lineRule="auto"/>
        <w:rPr>
          <w:b/>
          <w:lang w:eastAsia="zh-CN"/>
        </w:rPr>
      </w:pPr>
    </w:p>
    <w:p w:rsidR="00774CC8" w:rsidRPr="008F5D21" w:rsidRDefault="00774CC8" w:rsidP="00774CC8">
      <w:pPr>
        <w:pStyle w:val="10"/>
      </w:pPr>
    </w:p>
    <w:p w:rsidR="00774CC8" w:rsidRDefault="00774CC8" w:rsidP="00774CC8">
      <w:pPr>
        <w:spacing w:line="300" w:lineRule="auto"/>
        <w:rPr>
          <w:b/>
          <w:lang w:eastAsia="zh-CN"/>
        </w:rPr>
      </w:pPr>
      <w:r>
        <w:rPr>
          <w:rFonts w:hint="eastAsia"/>
          <w:b/>
          <w:lang w:eastAsia="zh-CN"/>
        </w:rPr>
        <w:lastRenderedPageBreak/>
        <w:t>合同附件：</w:t>
      </w:r>
    </w:p>
    <w:p w:rsidR="00774CC8" w:rsidRDefault="00774CC8" w:rsidP="00774CC8">
      <w:pPr>
        <w:spacing w:line="300" w:lineRule="auto"/>
        <w:rPr>
          <w:rFonts w:ascii="Arial" w:cs="Arial"/>
          <w:szCs w:val="21"/>
          <w:lang w:eastAsia="zh-CN"/>
        </w:rPr>
      </w:pPr>
      <w:r>
        <w:rPr>
          <w:rFonts w:ascii="Arial" w:cs="Arial" w:hint="eastAsia"/>
          <w:szCs w:val="21"/>
          <w:lang w:eastAsia="zh-CN"/>
        </w:rPr>
        <w:t>附件</w:t>
      </w:r>
      <w:r>
        <w:rPr>
          <w:rFonts w:ascii="Arial" w:cs="Arial" w:hint="eastAsia"/>
          <w:szCs w:val="21"/>
          <w:lang w:eastAsia="zh-CN"/>
        </w:rPr>
        <w:t>1</w:t>
      </w:r>
      <w:r>
        <w:rPr>
          <w:rFonts w:ascii="Arial" w:cs="Arial" w:hint="eastAsia"/>
          <w:szCs w:val="21"/>
          <w:lang w:eastAsia="zh-CN"/>
        </w:rPr>
        <w:t>：安全环保协议书</w:t>
      </w:r>
    </w:p>
    <w:p w:rsidR="00774CC8" w:rsidRDefault="00774CC8" w:rsidP="00774CC8">
      <w:pPr>
        <w:spacing w:line="300" w:lineRule="auto"/>
        <w:rPr>
          <w:color w:val="000000"/>
          <w:szCs w:val="21"/>
          <w:lang w:eastAsia="zh-CN"/>
        </w:rPr>
      </w:pPr>
      <w:r>
        <w:rPr>
          <w:color w:val="000000"/>
          <w:szCs w:val="21"/>
          <w:lang w:eastAsia="zh-CN"/>
        </w:rPr>
        <w:t>附件</w:t>
      </w:r>
      <w:r>
        <w:rPr>
          <w:rFonts w:hint="eastAsia"/>
          <w:color w:val="000000"/>
          <w:szCs w:val="21"/>
          <w:lang w:eastAsia="zh-CN"/>
        </w:rPr>
        <w:t>2：</w:t>
      </w:r>
      <w:r w:rsidR="00AD5F20">
        <w:rPr>
          <w:rFonts w:hint="eastAsia"/>
          <w:color w:val="000000"/>
          <w:szCs w:val="21"/>
          <w:lang w:eastAsia="zh-CN"/>
        </w:rPr>
        <w:t>发包</w:t>
      </w:r>
      <w:r w:rsidR="00AD5F20">
        <w:rPr>
          <w:color w:val="000000"/>
          <w:szCs w:val="21"/>
          <w:lang w:eastAsia="zh-CN"/>
        </w:rPr>
        <w:t>说明</w:t>
      </w:r>
    </w:p>
    <w:p w:rsidR="00774CC8" w:rsidRPr="00905608" w:rsidRDefault="00774CC8" w:rsidP="00774CC8">
      <w:pPr>
        <w:spacing w:line="300" w:lineRule="auto"/>
        <w:rPr>
          <w:color w:val="000000"/>
          <w:szCs w:val="21"/>
          <w:lang w:eastAsia="zh-CN"/>
        </w:rPr>
      </w:pPr>
      <w:r w:rsidRPr="00905608">
        <w:rPr>
          <w:color w:val="000000"/>
          <w:szCs w:val="21"/>
          <w:lang w:eastAsia="zh-CN"/>
        </w:rPr>
        <w:t>附件</w:t>
      </w:r>
      <w:r w:rsidRPr="00905608">
        <w:rPr>
          <w:rFonts w:hint="eastAsia"/>
          <w:color w:val="000000"/>
          <w:szCs w:val="21"/>
          <w:lang w:eastAsia="zh-CN"/>
        </w:rPr>
        <w:t>3</w:t>
      </w:r>
      <w:r>
        <w:rPr>
          <w:rFonts w:hint="eastAsia"/>
          <w:color w:val="000000"/>
          <w:szCs w:val="21"/>
          <w:lang w:eastAsia="zh-CN"/>
        </w:rPr>
        <w:t>：</w:t>
      </w:r>
      <w:r w:rsidRPr="00905608">
        <w:rPr>
          <w:color w:val="000000"/>
          <w:szCs w:val="21"/>
          <w:lang w:eastAsia="zh-CN"/>
        </w:rPr>
        <w:t>报价清单</w:t>
      </w:r>
    </w:p>
    <w:p w:rsidR="00774CC8" w:rsidRDefault="00774CC8" w:rsidP="00774CC8">
      <w:pPr>
        <w:spacing w:line="300" w:lineRule="auto"/>
        <w:rPr>
          <w:u w:val="single"/>
          <w:lang w:eastAsia="zh-CN"/>
        </w:rPr>
      </w:pPr>
      <w:r>
        <w:rPr>
          <w:rFonts w:hint="eastAsia"/>
          <w:lang w:eastAsia="zh-CN"/>
        </w:rPr>
        <w:t>合同订立时间：</w:t>
      </w:r>
      <w:r>
        <w:rPr>
          <w:u w:val="single"/>
          <w:lang w:eastAsia="zh-CN"/>
        </w:rPr>
        <w:t xml:space="preserve"> 2020</w:t>
      </w:r>
      <w:r>
        <w:rPr>
          <w:rFonts w:hint="eastAsia"/>
          <w:lang w:eastAsia="zh-CN"/>
        </w:rPr>
        <w:t>年</w:t>
      </w:r>
      <w:r>
        <w:rPr>
          <w:u w:val="single"/>
          <w:lang w:eastAsia="zh-CN"/>
        </w:rPr>
        <w:t xml:space="preserve"> </w:t>
      </w:r>
      <w:r w:rsidR="00806B01">
        <w:rPr>
          <w:u w:val="single"/>
          <w:lang w:eastAsia="zh-CN"/>
        </w:rPr>
        <w:t xml:space="preserve">7 </w:t>
      </w:r>
      <w:r>
        <w:rPr>
          <w:rFonts w:hint="eastAsia"/>
          <w:lang w:eastAsia="zh-CN"/>
        </w:rPr>
        <w:t>月</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日</w:t>
      </w:r>
    </w:p>
    <w:p w:rsidR="00774CC8" w:rsidRDefault="00774CC8" w:rsidP="00774CC8">
      <w:pPr>
        <w:spacing w:line="300" w:lineRule="auto"/>
        <w:rPr>
          <w:lang w:eastAsia="zh-CN"/>
        </w:rPr>
      </w:pPr>
      <w:r>
        <w:rPr>
          <w:rFonts w:hint="eastAsia"/>
          <w:lang w:eastAsia="zh-CN"/>
        </w:rPr>
        <w:t>合同订立地点：漳州古雷</w:t>
      </w:r>
    </w:p>
    <w:p w:rsidR="00774CC8" w:rsidRDefault="00774CC8" w:rsidP="00774CC8">
      <w:pPr>
        <w:spacing w:line="400" w:lineRule="exact"/>
        <w:ind w:right="-514"/>
        <w:rPr>
          <w:lang w:eastAsia="zh-CN"/>
        </w:rPr>
      </w:pPr>
    </w:p>
    <w:p w:rsidR="00774CC8" w:rsidRDefault="00774CC8" w:rsidP="00774CC8">
      <w:pPr>
        <w:spacing w:line="400" w:lineRule="exact"/>
        <w:ind w:right="-514"/>
        <w:rPr>
          <w:lang w:eastAsia="zh-CN"/>
        </w:rPr>
      </w:pPr>
    </w:p>
    <w:p w:rsidR="00774CC8" w:rsidRDefault="00774CC8" w:rsidP="00774CC8">
      <w:pPr>
        <w:pStyle w:val="10"/>
      </w:pPr>
    </w:p>
    <w:p w:rsidR="00774CC8" w:rsidRDefault="00774CC8" w:rsidP="00774CC8">
      <w:pPr>
        <w:pStyle w:val="10"/>
      </w:pPr>
    </w:p>
    <w:p w:rsidR="00774CC8" w:rsidRDefault="00774CC8" w:rsidP="00774CC8">
      <w:pPr>
        <w:pStyle w:val="10"/>
      </w:pPr>
    </w:p>
    <w:p w:rsidR="00774CC8" w:rsidRDefault="00774CC8" w:rsidP="00774CC8">
      <w:pPr>
        <w:pStyle w:val="10"/>
      </w:pPr>
    </w:p>
    <w:p w:rsidR="00774CC8" w:rsidRDefault="00774CC8" w:rsidP="00774CC8">
      <w:pPr>
        <w:pStyle w:val="10"/>
      </w:pPr>
    </w:p>
    <w:p w:rsidR="00774CC8" w:rsidRDefault="00774CC8" w:rsidP="00774CC8">
      <w:pPr>
        <w:pStyle w:val="10"/>
      </w:pPr>
    </w:p>
    <w:p w:rsidR="00774CC8" w:rsidRDefault="00774CC8" w:rsidP="00774CC8">
      <w:pPr>
        <w:pStyle w:val="10"/>
      </w:pPr>
    </w:p>
    <w:p w:rsidR="00774CC8" w:rsidRDefault="00774CC8" w:rsidP="00774CC8">
      <w:pPr>
        <w:pStyle w:val="10"/>
      </w:pPr>
    </w:p>
    <w:p w:rsidR="00774CC8" w:rsidRDefault="00774CC8" w:rsidP="00774CC8">
      <w:pPr>
        <w:pStyle w:val="10"/>
      </w:pPr>
    </w:p>
    <w:p w:rsidR="00774CC8" w:rsidRDefault="00774CC8" w:rsidP="00774CC8">
      <w:pPr>
        <w:pStyle w:val="10"/>
      </w:pPr>
    </w:p>
    <w:p w:rsidR="00774CC8" w:rsidRDefault="00774CC8" w:rsidP="00774CC8">
      <w:pPr>
        <w:pStyle w:val="10"/>
      </w:pPr>
    </w:p>
    <w:p w:rsidR="00774CC8" w:rsidRDefault="00774CC8" w:rsidP="00774CC8">
      <w:pPr>
        <w:pStyle w:val="10"/>
      </w:pPr>
    </w:p>
    <w:p w:rsidR="00774CC8" w:rsidRDefault="00774CC8" w:rsidP="00774CC8">
      <w:pPr>
        <w:pStyle w:val="10"/>
      </w:pPr>
    </w:p>
    <w:p w:rsidR="00774CC8" w:rsidRDefault="00774CC8" w:rsidP="00774CC8">
      <w:pPr>
        <w:pStyle w:val="10"/>
      </w:pPr>
    </w:p>
    <w:p w:rsidR="00774CC8" w:rsidRDefault="00774CC8" w:rsidP="00774CC8">
      <w:pPr>
        <w:pStyle w:val="10"/>
      </w:pPr>
    </w:p>
    <w:p w:rsidR="00774CC8" w:rsidRDefault="00774CC8" w:rsidP="00774CC8">
      <w:pPr>
        <w:pStyle w:val="10"/>
      </w:pPr>
    </w:p>
    <w:p w:rsidR="00774CC8" w:rsidRDefault="00774CC8" w:rsidP="00774CC8">
      <w:pPr>
        <w:pStyle w:val="10"/>
      </w:pPr>
    </w:p>
    <w:p w:rsidR="00774CC8" w:rsidRDefault="00774CC8" w:rsidP="00774CC8">
      <w:pPr>
        <w:pStyle w:val="10"/>
      </w:pPr>
    </w:p>
    <w:p w:rsidR="00774CC8" w:rsidRPr="008F5D21" w:rsidRDefault="00774CC8" w:rsidP="00774CC8">
      <w:pPr>
        <w:pStyle w:val="10"/>
      </w:pPr>
    </w:p>
    <w:p w:rsidR="00774CC8" w:rsidRDefault="00774CC8" w:rsidP="00774CC8">
      <w:pPr>
        <w:spacing w:line="440" w:lineRule="exact"/>
        <w:ind w:firstLineChars="443" w:firstLine="1063"/>
        <w:rPr>
          <w:sz w:val="24"/>
          <w:lang w:eastAsia="zh-CN"/>
        </w:rPr>
      </w:pPr>
      <w:r>
        <w:rPr>
          <w:rFonts w:hint="eastAsia"/>
          <w:sz w:val="24"/>
          <w:lang w:eastAsia="zh-CN"/>
        </w:rPr>
        <w:t>发包人（盖章）：</w:t>
      </w:r>
      <w:r>
        <w:rPr>
          <w:rFonts w:hint="eastAsia"/>
          <w:b/>
          <w:sz w:val="24"/>
          <w:u w:val="single"/>
          <w:lang w:eastAsia="zh-CN"/>
        </w:rPr>
        <w:t xml:space="preserve">  </w:t>
      </w:r>
      <w:r>
        <w:rPr>
          <w:rFonts w:hint="eastAsia"/>
          <w:sz w:val="24"/>
          <w:u w:val="single"/>
          <w:lang w:eastAsia="zh-CN"/>
        </w:rPr>
        <w:t xml:space="preserve"> </w:t>
      </w:r>
      <w:r w:rsidR="00AD5F20">
        <w:rPr>
          <w:rFonts w:hint="eastAsia"/>
          <w:sz w:val="24"/>
          <w:u w:val="single"/>
          <w:lang w:eastAsia="zh-CN"/>
        </w:rPr>
        <w:t>翔鹭石化</w:t>
      </w:r>
      <w:r>
        <w:rPr>
          <w:rFonts w:hint="eastAsia"/>
          <w:sz w:val="24"/>
          <w:u w:val="single"/>
          <w:lang w:eastAsia="zh-CN"/>
        </w:rPr>
        <w:t xml:space="preserve">（漳州）有限公司    </w:t>
      </w:r>
    </w:p>
    <w:p w:rsidR="00774CC8" w:rsidRDefault="00774CC8" w:rsidP="00774CC8">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方向阳              </w:t>
      </w:r>
    </w:p>
    <w:p w:rsidR="00774CC8" w:rsidRDefault="00774CC8" w:rsidP="00774CC8">
      <w:pPr>
        <w:spacing w:line="440" w:lineRule="exact"/>
        <w:ind w:firstLineChars="443" w:firstLine="1063"/>
        <w:rPr>
          <w:sz w:val="24"/>
          <w:lang w:eastAsia="zh-CN"/>
        </w:rPr>
      </w:pPr>
      <w:r>
        <w:rPr>
          <w:rFonts w:hint="eastAsia"/>
          <w:sz w:val="24"/>
          <w:lang w:eastAsia="zh-CN"/>
        </w:rPr>
        <w:t>授权代表：</w:t>
      </w:r>
      <w:r>
        <w:rPr>
          <w:rFonts w:hint="eastAsia"/>
          <w:sz w:val="24"/>
          <w:u w:val="single"/>
          <w:lang w:eastAsia="zh-CN"/>
        </w:rPr>
        <w:t xml:space="preserve">                                  </w:t>
      </w:r>
    </w:p>
    <w:p w:rsidR="00774CC8" w:rsidRDefault="00774CC8" w:rsidP="00774CC8">
      <w:pPr>
        <w:spacing w:line="440" w:lineRule="exact"/>
        <w:ind w:firstLineChars="443" w:firstLine="1063"/>
        <w:rPr>
          <w:sz w:val="24"/>
          <w:lang w:eastAsia="zh-CN"/>
        </w:rPr>
      </w:pPr>
      <w:r>
        <w:rPr>
          <w:rFonts w:hint="eastAsia"/>
          <w:sz w:val="24"/>
          <w:lang w:eastAsia="zh-CN"/>
        </w:rPr>
        <w:t>地址：</w:t>
      </w:r>
      <w:r>
        <w:rPr>
          <w:rFonts w:hint="eastAsia"/>
          <w:sz w:val="24"/>
          <w:u w:val="single"/>
          <w:lang w:eastAsia="zh-CN"/>
        </w:rPr>
        <w:t xml:space="preserve">   漳州市古雷经济开发区腾龙路</w:t>
      </w:r>
      <w:r w:rsidR="00AD5F20">
        <w:rPr>
          <w:sz w:val="24"/>
          <w:u w:val="single"/>
          <w:lang w:eastAsia="zh-CN"/>
        </w:rPr>
        <w:t>86</w:t>
      </w:r>
      <w:r>
        <w:rPr>
          <w:sz w:val="24"/>
          <w:u w:val="single"/>
          <w:lang w:eastAsia="zh-CN"/>
        </w:rPr>
        <w:t>号</w:t>
      </w:r>
      <w:r>
        <w:rPr>
          <w:rFonts w:hint="eastAsia"/>
          <w:sz w:val="24"/>
          <w:u w:val="single"/>
          <w:lang w:eastAsia="zh-CN"/>
        </w:rPr>
        <w:t xml:space="preserve">         </w:t>
      </w:r>
    </w:p>
    <w:p w:rsidR="00774CC8" w:rsidRDefault="00774CC8" w:rsidP="00774CC8">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p>
    <w:p w:rsidR="00774CC8" w:rsidRDefault="00774CC8" w:rsidP="00774CC8">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p>
    <w:p w:rsidR="00774CC8" w:rsidRDefault="00774CC8" w:rsidP="00774CC8">
      <w:pPr>
        <w:spacing w:line="440" w:lineRule="exact"/>
        <w:ind w:firstLineChars="443" w:firstLine="1063"/>
        <w:rPr>
          <w:sz w:val="24"/>
          <w:u w:val="single"/>
          <w:lang w:eastAsia="zh-CN"/>
        </w:rPr>
      </w:pPr>
      <w:r>
        <w:rPr>
          <w:rFonts w:hint="eastAsia"/>
          <w:sz w:val="24"/>
          <w:lang w:eastAsia="zh-CN"/>
        </w:rPr>
        <w:t>账号：</w:t>
      </w:r>
      <w:r>
        <w:rPr>
          <w:rFonts w:hint="eastAsia"/>
          <w:sz w:val="24"/>
          <w:u w:val="single"/>
          <w:lang w:eastAsia="zh-CN"/>
        </w:rPr>
        <w:t xml:space="preserve">                                                 </w:t>
      </w:r>
    </w:p>
    <w:p w:rsidR="00774CC8" w:rsidRDefault="00774CC8" w:rsidP="00774CC8">
      <w:pPr>
        <w:spacing w:line="440" w:lineRule="exact"/>
        <w:ind w:firstLineChars="443" w:firstLine="1063"/>
        <w:rPr>
          <w:sz w:val="24"/>
          <w:u w:val="single"/>
          <w:lang w:eastAsia="zh-CN"/>
        </w:rPr>
      </w:pPr>
    </w:p>
    <w:p w:rsidR="00774CC8" w:rsidRDefault="00774CC8" w:rsidP="00774CC8">
      <w:pPr>
        <w:spacing w:line="440" w:lineRule="exact"/>
        <w:ind w:firstLineChars="443" w:firstLine="1063"/>
        <w:rPr>
          <w:sz w:val="24"/>
          <w:lang w:eastAsia="zh-CN"/>
        </w:rPr>
      </w:pPr>
    </w:p>
    <w:p w:rsidR="00774CC8" w:rsidRDefault="00774CC8" w:rsidP="00774CC8">
      <w:pPr>
        <w:spacing w:line="440" w:lineRule="exact"/>
        <w:ind w:firstLineChars="443" w:firstLine="1063"/>
        <w:rPr>
          <w:sz w:val="24"/>
          <w:lang w:eastAsia="zh-CN"/>
        </w:rPr>
      </w:pPr>
      <w:r>
        <w:rPr>
          <w:rFonts w:hint="eastAsia"/>
          <w:sz w:val="24"/>
          <w:lang w:eastAsia="zh-CN"/>
        </w:rPr>
        <w:t>承包人（盖章）：</w:t>
      </w:r>
      <w:r>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p>
    <w:p w:rsidR="00774CC8" w:rsidRDefault="00774CC8" w:rsidP="00774CC8">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p>
    <w:p w:rsidR="00774CC8" w:rsidRDefault="00774CC8" w:rsidP="00774CC8">
      <w:pPr>
        <w:spacing w:line="440" w:lineRule="exact"/>
        <w:ind w:firstLineChars="443" w:firstLine="1063"/>
        <w:rPr>
          <w:sz w:val="24"/>
          <w:lang w:eastAsia="zh-CN"/>
        </w:rPr>
      </w:pPr>
      <w:r>
        <w:rPr>
          <w:rFonts w:hint="eastAsia"/>
          <w:sz w:val="24"/>
          <w:lang w:eastAsia="zh-CN"/>
        </w:rPr>
        <w:t>授权代表：</w:t>
      </w:r>
      <w:r>
        <w:rPr>
          <w:rFonts w:hint="eastAsia"/>
          <w:sz w:val="24"/>
          <w:u w:val="single"/>
          <w:lang w:eastAsia="zh-CN"/>
        </w:rPr>
        <w:t xml:space="preserve">                                    </w:t>
      </w:r>
    </w:p>
    <w:p w:rsidR="00774CC8" w:rsidRDefault="00774CC8" w:rsidP="00774CC8">
      <w:pPr>
        <w:spacing w:line="440" w:lineRule="exact"/>
        <w:ind w:firstLineChars="443" w:firstLine="1063"/>
        <w:rPr>
          <w:sz w:val="24"/>
          <w:lang w:eastAsia="zh-CN"/>
        </w:rPr>
      </w:pPr>
      <w:r>
        <w:rPr>
          <w:rFonts w:hint="eastAsia"/>
          <w:sz w:val="24"/>
          <w:lang w:eastAsia="zh-CN"/>
        </w:rPr>
        <w:t>住所：</w:t>
      </w:r>
      <w:r>
        <w:rPr>
          <w:rFonts w:hint="eastAsia"/>
          <w:sz w:val="24"/>
          <w:u w:val="single"/>
          <w:lang w:eastAsia="zh-CN"/>
        </w:rPr>
        <w:t xml:space="preserve">          </w:t>
      </w:r>
    </w:p>
    <w:p w:rsidR="00774CC8" w:rsidRDefault="00774CC8" w:rsidP="00774CC8">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r>
        <w:rPr>
          <w:sz w:val="24"/>
          <w:u w:val="single"/>
          <w:lang w:eastAsia="zh-CN"/>
        </w:rPr>
        <w:t xml:space="preserve">           </w:t>
      </w:r>
    </w:p>
    <w:p w:rsidR="00774CC8" w:rsidRDefault="00774CC8" w:rsidP="00774CC8">
      <w:pPr>
        <w:spacing w:line="440" w:lineRule="exact"/>
        <w:ind w:firstLineChars="443" w:firstLine="1063"/>
        <w:rPr>
          <w:sz w:val="24"/>
          <w:lang w:eastAsia="zh-CN"/>
        </w:rPr>
      </w:pPr>
      <w:r>
        <w:rPr>
          <w:rFonts w:hint="eastAsia"/>
          <w:sz w:val="24"/>
          <w:lang w:eastAsia="zh-CN"/>
        </w:rPr>
        <w:t>传真：</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rsidR="00774CC8" w:rsidRDefault="00774CC8" w:rsidP="00774CC8">
      <w:pPr>
        <w:spacing w:line="440" w:lineRule="exact"/>
        <w:ind w:firstLineChars="443" w:firstLine="1063"/>
        <w:rPr>
          <w:sz w:val="24"/>
          <w:lang w:eastAsia="zh-CN"/>
        </w:rPr>
      </w:pPr>
      <w:r>
        <w:rPr>
          <w:rFonts w:hint="eastAsia"/>
          <w:sz w:val="24"/>
          <w:lang w:eastAsia="zh-CN"/>
        </w:rPr>
        <w:t>承包人提供的合法账户：</w:t>
      </w:r>
    </w:p>
    <w:p w:rsidR="00774CC8" w:rsidRDefault="00774CC8" w:rsidP="00774CC8">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p>
    <w:p w:rsidR="00774CC8" w:rsidRDefault="00774CC8" w:rsidP="00774CC8">
      <w:pPr>
        <w:spacing w:line="440" w:lineRule="exact"/>
        <w:ind w:firstLineChars="443" w:firstLine="1063"/>
        <w:rPr>
          <w:sz w:val="24"/>
          <w:lang w:eastAsia="zh-CN"/>
        </w:rPr>
      </w:pPr>
      <w:r>
        <w:rPr>
          <w:rFonts w:hint="eastAsia"/>
          <w:sz w:val="24"/>
          <w:lang w:eastAsia="zh-CN"/>
        </w:rPr>
        <w:t>帐号：</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rsidR="00774CC8" w:rsidRDefault="00774CC8" w:rsidP="00774CC8">
      <w:pPr>
        <w:spacing w:line="440" w:lineRule="exact"/>
        <w:ind w:firstLineChars="443" w:firstLine="1063"/>
        <w:rPr>
          <w:b/>
          <w:color w:val="FF0000"/>
          <w:lang w:eastAsia="zh-CN"/>
        </w:rPr>
      </w:pPr>
      <w:r>
        <w:rPr>
          <w:rFonts w:hint="eastAsia"/>
          <w:sz w:val="24"/>
          <w:lang w:eastAsia="zh-CN"/>
        </w:rPr>
        <w:t>税号：</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p>
    <w:p w:rsidR="00774CC8" w:rsidRDefault="00774CC8" w:rsidP="00774CC8">
      <w:pPr>
        <w:rPr>
          <w:lang w:eastAsia="zh-CN"/>
        </w:rPr>
      </w:pPr>
    </w:p>
    <w:p w:rsidR="00774CC8" w:rsidRDefault="00774CC8" w:rsidP="00774CC8">
      <w:pPr>
        <w:spacing w:line="360" w:lineRule="auto"/>
        <w:rPr>
          <w:rFonts w:ascii="黑体" w:eastAsia="黑体"/>
          <w:b/>
          <w:sz w:val="48"/>
          <w:szCs w:val="48"/>
          <w:lang w:eastAsia="zh-CN"/>
        </w:rPr>
      </w:pPr>
      <w:r>
        <w:rPr>
          <w:bCs/>
          <w:color w:val="000000"/>
          <w:sz w:val="24"/>
          <w:lang w:eastAsia="zh-CN"/>
        </w:rPr>
        <w:br w:type="page"/>
      </w:r>
      <w:r>
        <w:rPr>
          <w:rFonts w:hint="eastAsia"/>
          <w:bCs/>
          <w:color w:val="000000"/>
          <w:sz w:val="24"/>
          <w:lang w:eastAsia="zh-CN"/>
        </w:rPr>
        <w:lastRenderedPageBreak/>
        <w:t>附件1：</w:t>
      </w:r>
    </w:p>
    <w:p w:rsidR="00774CC8" w:rsidRDefault="00774CC8" w:rsidP="00774CC8">
      <w:pPr>
        <w:pStyle w:val="a7"/>
        <w:spacing w:afterLines="150" w:after="468"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774CC8" w:rsidRDefault="00AD5F20" w:rsidP="00774CC8">
      <w:pPr>
        <w:spacing w:line="360" w:lineRule="auto"/>
        <w:ind w:firstLineChars="220" w:firstLine="484"/>
        <w:rPr>
          <w:szCs w:val="21"/>
          <w:lang w:eastAsia="zh-CN"/>
        </w:rPr>
      </w:pPr>
      <w:r>
        <w:rPr>
          <w:rFonts w:hint="eastAsia"/>
          <w:szCs w:val="21"/>
          <w:u w:val="single"/>
          <w:lang w:eastAsia="zh-CN"/>
        </w:rPr>
        <w:t>翔鹭石化</w:t>
      </w:r>
      <w:r w:rsidR="00774CC8">
        <w:rPr>
          <w:rFonts w:hint="eastAsia"/>
          <w:szCs w:val="21"/>
          <w:u w:val="single"/>
          <w:lang w:eastAsia="zh-CN"/>
        </w:rPr>
        <w:t>（漳州）有限公司（以下简称甲方）</w:t>
      </w:r>
      <w:r w:rsidR="00774CC8">
        <w:rPr>
          <w:rFonts w:hint="eastAsia"/>
          <w:szCs w:val="21"/>
          <w:lang w:eastAsia="zh-CN"/>
        </w:rPr>
        <w:t>与</w:t>
      </w:r>
      <w:r w:rsidR="00774CC8">
        <w:rPr>
          <w:rFonts w:hint="eastAsia"/>
          <w:szCs w:val="21"/>
          <w:u w:val="single"/>
          <w:lang w:eastAsia="zh-CN"/>
        </w:rPr>
        <w:t xml:space="preserve">                   （以下简称乙方）</w:t>
      </w:r>
      <w:r w:rsidR="00774CC8">
        <w:rPr>
          <w:rFonts w:hint="eastAsia"/>
          <w:szCs w:val="21"/>
          <w:lang w:eastAsia="zh-CN"/>
        </w:rPr>
        <w:t>20</w:t>
      </w:r>
      <w:r w:rsidR="00774CC8">
        <w:rPr>
          <w:szCs w:val="21"/>
          <w:lang w:eastAsia="zh-CN"/>
        </w:rPr>
        <w:t>20</w:t>
      </w:r>
      <w:r w:rsidR="00774CC8">
        <w:rPr>
          <w:rFonts w:hint="eastAsia"/>
          <w:szCs w:val="21"/>
          <w:lang w:eastAsia="zh-CN"/>
        </w:rPr>
        <w:t>年</w:t>
      </w:r>
      <w:r w:rsidR="00806B01">
        <w:rPr>
          <w:szCs w:val="21"/>
          <w:lang w:eastAsia="zh-CN"/>
        </w:rPr>
        <w:t>7</w:t>
      </w:r>
      <w:r w:rsidR="00774CC8">
        <w:rPr>
          <w:rFonts w:hint="eastAsia"/>
          <w:szCs w:val="21"/>
          <w:lang w:eastAsia="zh-CN"/>
        </w:rPr>
        <w:t>月   日，双方就“</w:t>
      </w:r>
      <w:r w:rsidRPr="00AD5F20">
        <w:rPr>
          <w:color w:val="222222"/>
          <w:szCs w:val="21"/>
          <w:lang w:eastAsia="zh-CN"/>
        </w:rPr>
        <w:t>PTA厂前区新建围栏工程</w:t>
      </w:r>
      <w:r w:rsidR="00774CC8">
        <w:rPr>
          <w:rFonts w:hint="eastAsia"/>
          <w:szCs w:val="21"/>
          <w:lang w:eastAsia="zh-CN"/>
        </w:rPr>
        <w:t>”签订了《</w:t>
      </w:r>
      <w:r w:rsidRPr="00AD5F20">
        <w:rPr>
          <w:color w:val="222222"/>
          <w:szCs w:val="21"/>
          <w:lang w:eastAsia="zh-CN"/>
        </w:rPr>
        <w:t>PTA厂前区新建围栏工程</w:t>
      </w:r>
      <w:r w:rsidR="00774CC8">
        <w:rPr>
          <w:rFonts w:hint="eastAsia"/>
          <w:color w:val="222222"/>
          <w:szCs w:val="21"/>
          <w:lang w:eastAsia="zh-CN"/>
        </w:rPr>
        <w:t>施工承包合同</w:t>
      </w:r>
      <w:r w:rsidR="00774CC8">
        <w:rPr>
          <w:rFonts w:hint="eastAsia"/>
          <w:szCs w:val="21"/>
          <w:lang w:eastAsia="zh-CN"/>
        </w:rPr>
        <w:t>》（以下简称主合同），为进一步明确甲乙双方在工程承包合同履行过程中的权利和义务及责任，保障人身安全和企业财产安全，依据《中华人民共和国安全生产法》、《中华人民共和国环境保护法》等相关</w:t>
      </w:r>
      <w:proofErr w:type="gramStart"/>
      <w:r w:rsidR="00774CC8">
        <w:rPr>
          <w:rFonts w:hint="eastAsia"/>
          <w:szCs w:val="21"/>
          <w:lang w:eastAsia="zh-CN"/>
        </w:rPr>
        <w:t>法规及</w:t>
      </w:r>
      <w:r w:rsidR="00B51923">
        <w:rPr>
          <w:rFonts w:hint="eastAsia"/>
          <w:szCs w:val="21"/>
          <w:lang w:eastAsia="zh-CN"/>
        </w:rPr>
        <w:t>翔鹭</w:t>
      </w:r>
      <w:proofErr w:type="gramEnd"/>
      <w:r w:rsidR="00B51923">
        <w:rPr>
          <w:rFonts w:hint="eastAsia"/>
          <w:szCs w:val="21"/>
          <w:lang w:eastAsia="zh-CN"/>
        </w:rPr>
        <w:t>石化</w:t>
      </w:r>
      <w:r w:rsidR="00774CC8">
        <w:rPr>
          <w:rFonts w:hint="eastAsia"/>
          <w:szCs w:val="21"/>
          <w:lang w:eastAsia="zh-CN"/>
        </w:rPr>
        <w:t>（漳州）有限公司HSE管理制度，经双方协商，双方自愿签订</w:t>
      </w:r>
      <w:proofErr w:type="gramStart"/>
      <w:r w:rsidR="00774CC8">
        <w:rPr>
          <w:rFonts w:hint="eastAsia"/>
          <w:szCs w:val="21"/>
          <w:lang w:eastAsia="zh-CN"/>
        </w:rPr>
        <w:t>本安全</w:t>
      </w:r>
      <w:proofErr w:type="gramEnd"/>
      <w:r w:rsidR="00774CC8">
        <w:rPr>
          <w:rFonts w:hint="eastAsia"/>
          <w:szCs w:val="21"/>
          <w:lang w:eastAsia="zh-CN"/>
        </w:rPr>
        <w:t>环保协议，作为主合同的附件。</w:t>
      </w:r>
    </w:p>
    <w:p w:rsidR="00774CC8" w:rsidRDefault="00774CC8" w:rsidP="00774CC8">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甲方的权利和义务</w:t>
      </w:r>
      <w:proofErr w:type="spellEnd"/>
      <w:r>
        <w:rPr>
          <w:rFonts w:hint="eastAsia"/>
          <w:b/>
          <w:szCs w:val="21"/>
        </w:rPr>
        <w:t>：</w:t>
      </w:r>
    </w:p>
    <w:p w:rsidR="00774CC8" w:rsidRDefault="00774CC8" w:rsidP="00774CC8">
      <w:pPr>
        <w:pStyle w:val="aa"/>
        <w:spacing w:before="0" w:line="360" w:lineRule="auto"/>
        <w:ind w:leftChars="-289" w:left="-636" w:firstLineChars="287" w:firstLine="634"/>
        <w:rPr>
          <w:b/>
          <w:szCs w:val="21"/>
        </w:rPr>
      </w:pPr>
      <w:r>
        <w:rPr>
          <w:rFonts w:hint="eastAsia"/>
          <w:b/>
          <w:szCs w:val="21"/>
        </w:rPr>
        <w:t>1.1甲方的权利：</w:t>
      </w:r>
    </w:p>
    <w:p w:rsidR="00774CC8" w:rsidRDefault="00774CC8" w:rsidP="00774CC8">
      <w:pPr>
        <w:pStyle w:val="aa"/>
        <w:spacing w:before="0" w:line="360" w:lineRule="auto"/>
        <w:ind w:leftChars="-21" w:left="-46" w:firstLineChars="50" w:firstLine="110"/>
        <w:rPr>
          <w:szCs w:val="21"/>
          <w:lang w:eastAsia="zh-CN"/>
        </w:rPr>
      </w:pPr>
      <w:r>
        <w:rPr>
          <w:rFonts w:hint="eastAsia"/>
          <w:szCs w:val="21"/>
          <w:lang w:eastAsia="zh-CN"/>
        </w:rPr>
        <w:t>1.1.1  甲方有权对乙方的资质进行审查，确认其符合且具备进厂条件，方可进厂施工。</w:t>
      </w:r>
    </w:p>
    <w:p w:rsidR="00774CC8" w:rsidRPr="00420DB7" w:rsidRDefault="00774CC8" w:rsidP="00774CC8">
      <w:pPr>
        <w:spacing w:line="360" w:lineRule="auto"/>
        <w:rPr>
          <w:szCs w:val="21"/>
          <w:lang w:eastAsia="zh-CN"/>
        </w:rPr>
      </w:pPr>
      <w:r w:rsidRPr="00420DB7">
        <w:rPr>
          <w:rFonts w:hint="eastAsia"/>
          <w:szCs w:val="21"/>
          <w:lang w:eastAsia="zh-CN"/>
        </w:rPr>
        <w:t>1.1.2  甲方有权要求乙方维护好甲方相关的安全环保设施、设备和器材。</w:t>
      </w:r>
    </w:p>
    <w:p w:rsidR="00774CC8" w:rsidRPr="00420DB7" w:rsidRDefault="00774CC8" w:rsidP="00774CC8">
      <w:pPr>
        <w:spacing w:line="360" w:lineRule="auto"/>
        <w:rPr>
          <w:szCs w:val="21"/>
          <w:lang w:eastAsia="zh-CN"/>
        </w:rPr>
      </w:pPr>
      <w:r w:rsidRPr="00420DB7">
        <w:rPr>
          <w:rFonts w:hint="eastAsia"/>
          <w:szCs w:val="21"/>
          <w:lang w:eastAsia="zh-CN"/>
        </w:rPr>
        <w:t>1.1.3  甲方有权全程检查乙方施工作业现场，对乙方人员在施工作业中违反有关安全生产规章制度的行为予以制止、纠正和处罚，并发出书面整改通知书；对严重违章的行为立即勒令其停止工作。</w:t>
      </w:r>
    </w:p>
    <w:p w:rsidR="00774CC8" w:rsidRPr="00420DB7" w:rsidRDefault="00774CC8" w:rsidP="00774CC8">
      <w:pPr>
        <w:spacing w:line="360" w:lineRule="auto"/>
        <w:rPr>
          <w:szCs w:val="21"/>
          <w:lang w:eastAsia="zh-CN"/>
        </w:rPr>
      </w:pPr>
      <w:r w:rsidRPr="00420DB7">
        <w:rPr>
          <w:rFonts w:hint="eastAsia"/>
          <w:szCs w:val="21"/>
          <w:lang w:eastAsia="zh-CN"/>
        </w:rPr>
        <w:t>1.1.4  甲方有权要求乙方制定施工方案，对危险性较大的分项工程，乙方必须制定专项安全环保施工方案，明确组织措施、安全环保措施、技术措施，经甲方工程本部、HSE部、生产技术部、生产管理部等部门审查合格后方可进行施工作业。</w:t>
      </w:r>
    </w:p>
    <w:p w:rsidR="00774CC8" w:rsidRPr="00420DB7" w:rsidRDefault="00774CC8" w:rsidP="00774CC8">
      <w:pPr>
        <w:spacing w:line="360" w:lineRule="auto"/>
        <w:rPr>
          <w:szCs w:val="21"/>
          <w:lang w:eastAsia="zh-CN"/>
        </w:rPr>
      </w:pPr>
      <w:r w:rsidRPr="00420DB7">
        <w:rPr>
          <w:rFonts w:hint="eastAsia"/>
          <w:szCs w:val="21"/>
          <w:lang w:eastAsia="zh-CN"/>
        </w:rPr>
        <w:t>1.1.5  甲方有权对乙方不服从管理和严重违章者，驱除施工现场。</w:t>
      </w:r>
    </w:p>
    <w:p w:rsidR="00774CC8" w:rsidRDefault="00774CC8" w:rsidP="00774CC8">
      <w:pPr>
        <w:pStyle w:val="aa"/>
        <w:spacing w:before="0" w:line="360" w:lineRule="auto"/>
        <w:ind w:leftChars="-289" w:left="-636" w:firstLineChars="287" w:firstLine="634"/>
        <w:rPr>
          <w:b/>
          <w:szCs w:val="21"/>
          <w:lang w:eastAsia="zh-CN"/>
        </w:rPr>
      </w:pPr>
      <w:r>
        <w:rPr>
          <w:rFonts w:hint="eastAsia"/>
          <w:b/>
          <w:szCs w:val="21"/>
          <w:lang w:eastAsia="zh-CN"/>
        </w:rPr>
        <w:t>1.2甲方的义务</w:t>
      </w:r>
    </w:p>
    <w:p w:rsidR="00774CC8" w:rsidRPr="00420DB7" w:rsidRDefault="00774CC8" w:rsidP="00774CC8">
      <w:pPr>
        <w:spacing w:line="360" w:lineRule="auto"/>
        <w:rPr>
          <w:szCs w:val="21"/>
          <w:lang w:eastAsia="zh-CN"/>
        </w:rPr>
      </w:pPr>
      <w:r w:rsidRPr="00420DB7">
        <w:rPr>
          <w:rFonts w:hint="eastAsia"/>
          <w:szCs w:val="21"/>
          <w:lang w:eastAsia="zh-CN"/>
        </w:rPr>
        <w:t>1.2.1  甲方负责对乙方进行厂级和部门级安全培训教育和考核，考核合格方可办理入厂手续。</w:t>
      </w:r>
    </w:p>
    <w:p w:rsidR="00774CC8" w:rsidRPr="00420DB7" w:rsidRDefault="00774CC8" w:rsidP="00774CC8">
      <w:pPr>
        <w:spacing w:line="360" w:lineRule="auto"/>
        <w:rPr>
          <w:szCs w:val="21"/>
          <w:lang w:eastAsia="zh-CN"/>
        </w:rPr>
      </w:pPr>
      <w:r w:rsidRPr="00420DB7">
        <w:rPr>
          <w:rFonts w:hint="eastAsia"/>
          <w:szCs w:val="21"/>
          <w:lang w:eastAsia="zh-CN"/>
        </w:rPr>
        <w:t>1.2.2  甲方负责各装置的工艺处理、退料、置换、吹扫及盲板隔离工作，为本项目提供安全的施工条件。</w:t>
      </w:r>
    </w:p>
    <w:p w:rsidR="00774CC8" w:rsidRPr="00420DB7" w:rsidRDefault="00774CC8" w:rsidP="00774CC8">
      <w:pPr>
        <w:spacing w:line="360" w:lineRule="auto"/>
        <w:rPr>
          <w:szCs w:val="21"/>
          <w:lang w:eastAsia="zh-CN"/>
        </w:rPr>
      </w:pPr>
      <w:r w:rsidRPr="00420DB7">
        <w:rPr>
          <w:rFonts w:hint="eastAsia"/>
          <w:szCs w:val="21"/>
          <w:lang w:eastAsia="zh-CN"/>
        </w:rPr>
        <w:t>1.2.3  甲方应乙方要求，向乙方提供与乙方作业相关的甲方有毒有害、易燃易爆物品的数据。</w:t>
      </w:r>
    </w:p>
    <w:p w:rsidR="00774CC8" w:rsidRPr="00420DB7" w:rsidRDefault="00774CC8" w:rsidP="00774CC8">
      <w:pPr>
        <w:spacing w:line="360" w:lineRule="auto"/>
        <w:rPr>
          <w:szCs w:val="21"/>
          <w:lang w:eastAsia="zh-CN"/>
        </w:rPr>
      </w:pPr>
      <w:r w:rsidRPr="00420DB7">
        <w:rPr>
          <w:rFonts w:hint="eastAsia"/>
          <w:szCs w:val="21"/>
          <w:lang w:eastAsia="zh-CN"/>
        </w:rPr>
        <w:t>1.2.4  甲方在开工前必须对乙方进行全面的安全技术及文明施工交底。</w:t>
      </w:r>
    </w:p>
    <w:p w:rsidR="00774CC8" w:rsidRPr="00420DB7" w:rsidRDefault="00774CC8" w:rsidP="00774CC8">
      <w:pPr>
        <w:spacing w:line="360" w:lineRule="auto"/>
        <w:rPr>
          <w:szCs w:val="21"/>
          <w:lang w:eastAsia="zh-CN"/>
        </w:rPr>
      </w:pPr>
      <w:r w:rsidRPr="00420DB7">
        <w:rPr>
          <w:rFonts w:hint="eastAsia"/>
          <w:szCs w:val="21"/>
          <w:lang w:eastAsia="zh-CN"/>
        </w:rPr>
        <w:t>1.2.5  在发生事故后应甲方积极组织抢险，防止事故扩大，并按照甲方及其上级主管部门有关规定进行报告政府相关部门。</w:t>
      </w:r>
    </w:p>
    <w:p w:rsidR="00774CC8" w:rsidRPr="00420DB7" w:rsidRDefault="00774CC8" w:rsidP="00774CC8">
      <w:pPr>
        <w:spacing w:line="360" w:lineRule="auto"/>
        <w:rPr>
          <w:szCs w:val="21"/>
          <w:lang w:eastAsia="zh-CN"/>
        </w:rPr>
      </w:pPr>
      <w:r w:rsidRPr="00420DB7">
        <w:rPr>
          <w:rFonts w:hint="eastAsia"/>
          <w:szCs w:val="21"/>
          <w:lang w:eastAsia="zh-CN"/>
        </w:rPr>
        <w:t>1.2.6  甲方负责本工程施工的动火、吊装、受限空间、动土、高处、断路、临时用电等</w:t>
      </w:r>
      <w:r w:rsidRPr="00420DB7">
        <w:rPr>
          <w:rFonts w:hint="eastAsia"/>
          <w:szCs w:val="21"/>
          <w:lang w:eastAsia="zh-CN"/>
        </w:rPr>
        <w:lastRenderedPageBreak/>
        <w:t>作业，各种票证的签发。</w:t>
      </w:r>
    </w:p>
    <w:p w:rsidR="00774CC8" w:rsidRDefault="00774CC8" w:rsidP="00774CC8">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乙方的权利和义务</w:t>
      </w:r>
      <w:proofErr w:type="spellEnd"/>
      <w:r>
        <w:rPr>
          <w:rFonts w:hint="eastAsia"/>
          <w:b/>
          <w:szCs w:val="21"/>
        </w:rPr>
        <w:t>：</w:t>
      </w:r>
    </w:p>
    <w:p w:rsidR="00774CC8" w:rsidRDefault="00774CC8" w:rsidP="00774CC8">
      <w:pPr>
        <w:pStyle w:val="aa"/>
        <w:spacing w:before="0" w:line="360" w:lineRule="auto"/>
        <w:ind w:leftChars="-289" w:left="-636" w:firstLineChars="287" w:firstLine="634"/>
        <w:rPr>
          <w:b/>
          <w:szCs w:val="21"/>
        </w:rPr>
      </w:pPr>
      <w:r>
        <w:rPr>
          <w:rFonts w:hint="eastAsia"/>
          <w:b/>
          <w:szCs w:val="21"/>
        </w:rPr>
        <w:t>2.1乙方的权利：</w:t>
      </w:r>
    </w:p>
    <w:p w:rsidR="00774CC8" w:rsidRPr="00420DB7" w:rsidRDefault="00774CC8" w:rsidP="00774CC8">
      <w:pPr>
        <w:spacing w:line="360" w:lineRule="auto"/>
        <w:rPr>
          <w:szCs w:val="21"/>
          <w:lang w:eastAsia="zh-CN"/>
        </w:rPr>
      </w:pPr>
      <w:r w:rsidRPr="00420DB7">
        <w:rPr>
          <w:rFonts w:hint="eastAsia"/>
          <w:szCs w:val="21"/>
          <w:lang w:eastAsia="zh-CN"/>
        </w:rPr>
        <w:t>2.1.1  乙方有权对甲方安全管理工作提出合理化建议或改进措施。</w:t>
      </w:r>
    </w:p>
    <w:p w:rsidR="00774CC8" w:rsidRPr="00420DB7" w:rsidRDefault="00774CC8" w:rsidP="00774CC8">
      <w:pPr>
        <w:spacing w:line="360" w:lineRule="auto"/>
        <w:rPr>
          <w:szCs w:val="21"/>
          <w:lang w:eastAsia="zh-CN"/>
        </w:rPr>
      </w:pPr>
      <w:r w:rsidRPr="00420DB7">
        <w:rPr>
          <w:rFonts w:hint="eastAsia"/>
          <w:szCs w:val="21"/>
          <w:lang w:eastAsia="zh-CN"/>
        </w:rPr>
        <w:t xml:space="preserve">2.1.2  乙方对甲方管理人员违章指挥、强令冒险作业、有权拒绝执行。对打击和报复行为有权向上级和有关部门汇报。 </w:t>
      </w:r>
    </w:p>
    <w:p w:rsidR="00774CC8" w:rsidRPr="00420DB7" w:rsidRDefault="00774CC8" w:rsidP="00774CC8">
      <w:pPr>
        <w:spacing w:line="360" w:lineRule="auto"/>
        <w:rPr>
          <w:szCs w:val="21"/>
          <w:lang w:eastAsia="zh-CN"/>
        </w:rPr>
      </w:pPr>
      <w:r w:rsidRPr="00420DB7">
        <w:rPr>
          <w:rFonts w:hint="eastAsia"/>
          <w:szCs w:val="21"/>
          <w:lang w:eastAsia="zh-CN"/>
        </w:rPr>
        <w:t>2.1.3  乙方对危及生命安全和身体健康的施工作业条件和环境，有权提出整改建议或拒绝施工作业。</w:t>
      </w:r>
    </w:p>
    <w:p w:rsidR="00774CC8" w:rsidRPr="00420DB7" w:rsidRDefault="00774CC8" w:rsidP="00774CC8">
      <w:pPr>
        <w:spacing w:line="360" w:lineRule="auto"/>
        <w:rPr>
          <w:szCs w:val="21"/>
          <w:lang w:eastAsia="zh-CN"/>
        </w:rPr>
      </w:pPr>
      <w:r w:rsidRPr="00420DB7">
        <w:rPr>
          <w:rFonts w:hint="eastAsia"/>
          <w:szCs w:val="21"/>
          <w:lang w:eastAsia="zh-CN"/>
        </w:rPr>
        <w:t>2.1.4  乙方施工过程中在发生严重危及作业人员生命安全的不可抗拒紧急情况时，有权采取必要的避险措施，并立即向管理部门报告。</w:t>
      </w:r>
    </w:p>
    <w:p w:rsidR="00774CC8" w:rsidRPr="00420DB7" w:rsidRDefault="00774CC8" w:rsidP="00774CC8">
      <w:pPr>
        <w:spacing w:line="360" w:lineRule="auto"/>
        <w:rPr>
          <w:szCs w:val="21"/>
          <w:lang w:eastAsia="zh-CN"/>
        </w:rPr>
      </w:pPr>
      <w:r w:rsidRPr="00420DB7">
        <w:rPr>
          <w:rFonts w:hint="eastAsia"/>
          <w:szCs w:val="21"/>
          <w:lang w:eastAsia="zh-CN"/>
        </w:rPr>
        <w:t>2.1.5  乙方有权要求甲方提供相关的安全资料。</w:t>
      </w:r>
    </w:p>
    <w:p w:rsidR="00774CC8" w:rsidRPr="000D2C3C" w:rsidRDefault="00774CC8" w:rsidP="000D2C3C">
      <w:pPr>
        <w:spacing w:line="360" w:lineRule="auto"/>
        <w:rPr>
          <w:b/>
          <w:szCs w:val="21"/>
          <w:lang w:eastAsia="zh-CN"/>
        </w:rPr>
      </w:pPr>
      <w:r w:rsidRPr="000D2C3C">
        <w:rPr>
          <w:rFonts w:hint="eastAsia"/>
          <w:b/>
          <w:szCs w:val="21"/>
          <w:lang w:eastAsia="zh-CN"/>
        </w:rPr>
        <w:t>2.2  乙方的义务：</w:t>
      </w:r>
    </w:p>
    <w:p w:rsidR="00774CC8" w:rsidRPr="00420DB7" w:rsidRDefault="00774CC8" w:rsidP="00774CC8">
      <w:pPr>
        <w:spacing w:line="360" w:lineRule="auto"/>
        <w:rPr>
          <w:szCs w:val="21"/>
          <w:lang w:eastAsia="zh-CN"/>
        </w:rPr>
      </w:pPr>
      <w:r w:rsidRPr="00420DB7">
        <w:rPr>
          <w:rFonts w:hint="eastAsia"/>
          <w:szCs w:val="21"/>
          <w:lang w:eastAsia="zh-CN"/>
        </w:rPr>
        <w:t>2.2.1 乙方必须建立健全HSE管理网络、HSE保证体系和HSE责任制，成立专职HSE管理机构，负责本单位的HSE管理工作；设置专职安全管理人员，并佩戴明显标志；编制和实施各安全环保施工方案和专项应急预案。</w:t>
      </w:r>
    </w:p>
    <w:p w:rsidR="00774CC8" w:rsidRPr="00420DB7" w:rsidRDefault="00774CC8" w:rsidP="00774CC8">
      <w:pPr>
        <w:spacing w:line="360" w:lineRule="auto"/>
        <w:rPr>
          <w:szCs w:val="21"/>
          <w:lang w:eastAsia="zh-CN"/>
        </w:rPr>
      </w:pPr>
      <w:r w:rsidRPr="00420DB7">
        <w:rPr>
          <w:rFonts w:hint="eastAsia"/>
          <w:szCs w:val="21"/>
          <w:lang w:eastAsia="zh-CN"/>
        </w:rPr>
        <w:t>2.2.2乙方必须按照国家安全生产的要求及甲方的HSE管理制度的要求提供相关资料，接受安全资质和条件审查，签订安全承诺书，办理工程项目承包商HSE资格确认证书等。人员和机动车辆入厂必需按甲方HSE管理制度办理入场证。特种作业人员必需持证上岗。</w:t>
      </w:r>
    </w:p>
    <w:p w:rsidR="00774CC8" w:rsidRPr="00420DB7" w:rsidRDefault="00774CC8" w:rsidP="00774CC8">
      <w:pPr>
        <w:spacing w:line="360" w:lineRule="auto"/>
        <w:rPr>
          <w:szCs w:val="21"/>
          <w:lang w:eastAsia="zh-CN"/>
        </w:rPr>
      </w:pPr>
      <w:r w:rsidRPr="00420DB7">
        <w:rPr>
          <w:rFonts w:hint="eastAsia"/>
          <w:szCs w:val="21"/>
          <w:lang w:eastAsia="zh-CN"/>
        </w:rPr>
        <w:t>2.2.3 在工程开工前，乙方必须对全体施工作业人员分工种进行安全教育、技能和安规考试，合格后方可进行施工作业。施工作业前，必须向作业人员进行安全环保技术交底，掌握工程特点及施工安全环保措施。</w:t>
      </w:r>
    </w:p>
    <w:p w:rsidR="00774CC8" w:rsidRPr="00420DB7" w:rsidRDefault="00774CC8" w:rsidP="00774CC8">
      <w:pPr>
        <w:spacing w:line="360" w:lineRule="auto"/>
        <w:rPr>
          <w:szCs w:val="21"/>
          <w:lang w:eastAsia="zh-CN"/>
        </w:rPr>
      </w:pPr>
      <w:r w:rsidRPr="00420DB7">
        <w:rPr>
          <w:rFonts w:hint="eastAsia"/>
          <w:szCs w:val="21"/>
          <w:lang w:eastAsia="zh-CN"/>
        </w:rPr>
        <w:t>2.2.4 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774CC8" w:rsidRPr="00420DB7" w:rsidRDefault="00774CC8" w:rsidP="00774CC8">
      <w:pPr>
        <w:spacing w:line="360" w:lineRule="auto"/>
        <w:rPr>
          <w:szCs w:val="21"/>
          <w:lang w:eastAsia="zh-CN"/>
        </w:rPr>
      </w:pPr>
      <w:r w:rsidRPr="00420DB7">
        <w:rPr>
          <w:rFonts w:hint="eastAsia"/>
          <w:szCs w:val="21"/>
          <w:lang w:eastAsia="zh-CN"/>
        </w:rPr>
        <w:t>2.2.5 乙方应按《中华人民共和国劳动法》等法律、法规、规定用工，严禁使用未成年工和有职业禁忌的人员进行施工作业。</w:t>
      </w:r>
    </w:p>
    <w:p w:rsidR="00774CC8" w:rsidRPr="00420DB7" w:rsidRDefault="00774CC8" w:rsidP="00774CC8">
      <w:pPr>
        <w:spacing w:line="360" w:lineRule="auto"/>
        <w:rPr>
          <w:szCs w:val="21"/>
          <w:lang w:eastAsia="zh-CN"/>
        </w:rPr>
      </w:pPr>
      <w:r w:rsidRPr="00420DB7">
        <w:rPr>
          <w:rFonts w:hint="eastAsia"/>
          <w:szCs w:val="21"/>
          <w:lang w:eastAsia="zh-CN"/>
        </w:rPr>
        <w:t>2.2.6 乙方必须按国家有关规定，为施工人员配备合格的劳动防护用品及安全用具，并保证施工工具、器械使用安全。</w:t>
      </w:r>
    </w:p>
    <w:p w:rsidR="00774CC8" w:rsidRPr="00420DB7" w:rsidRDefault="00774CC8" w:rsidP="00774CC8">
      <w:pPr>
        <w:spacing w:line="360" w:lineRule="auto"/>
        <w:rPr>
          <w:szCs w:val="21"/>
          <w:lang w:eastAsia="zh-CN"/>
        </w:rPr>
      </w:pPr>
      <w:r w:rsidRPr="00420DB7">
        <w:rPr>
          <w:rFonts w:hint="eastAsia"/>
          <w:szCs w:val="21"/>
          <w:lang w:eastAsia="zh-CN"/>
        </w:rPr>
        <w:t>2.2.7  建立安全检查制度，指定专人负责现场安全监督检查工作，认真开展安全检查，</w:t>
      </w:r>
      <w:r w:rsidRPr="00420DB7">
        <w:rPr>
          <w:rFonts w:hint="eastAsia"/>
          <w:szCs w:val="21"/>
          <w:lang w:eastAsia="zh-CN"/>
        </w:rPr>
        <w:lastRenderedPageBreak/>
        <w:t>发现作业过程中不安全行为、隐患、重大险情，应采取有效措施及时处理并报告甲方。</w:t>
      </w:r>
    </w:p>
    <w:p w:rsidR="00774CC8" w:rsidRPr="00420DB7" w:rsidRDefault="00774CC8" w:rsidP="00774CC8">
      <w:pPr>
        <w:spacing w:line="360" w:lineRule="auto"/>
        <w:rPr>
          <w:szCs w:val="21"/>
          <w:lang w:eastAsia="zh-CN"/>
        </w:rPr>
      </w:pPr>
      <w:r w:rsidRPr="00420DB7">
        <w:rPr>
          <w:rFonts w:hint="eastAsia"/>
          <w:szCs w:val="21"/>
          <w:lang w:eastAsia="zh-CN"/>
        </w:rPr>
        <w:t>2.2.8  发生事故时，应积极抢险，服从甲方统一指挥，避免事故进一步扩大。</w:t>
      </w:r>
    </w:p>
    <w:p w:rsidR="00774CC8" w:rsidRPr="00420DB7" w:rsidRDefault="00774CC8" w:rsidP="00774CC8">
      <w:pPr>
        <w:spacing w:line="360" w:lineRule="auto"/>
        <w:rPr>
          <w:szCs w:val="21"/>
          <w:lang w:eastAsia="zh-CN"/>
        </w:rPr>
      </w:pPr>
      <w:r w:rsidRPr="00420DB7">
        <w:rPr>
          <w:rFonts w:hint="eastAsia"/>
          <w:szCs w:val="21"/>
          <w:lang w:eastAsia="zh-CN"/>
        </w:rPr>
        <w:t>2.2.9 乙方进入现场的施工人员，严禁动用装置区机泵、容器、塔、加热炉等任何部位阀门，防止误开误关，造成意外事故。如确实需用，经与装置有关人员联系，同意后，由操作人员启闭阀门。</w:t>
      </w:r>
    </w:p>
    <w:p w:rsidR="00774CC8" w:rsidRPr="00420DB7" w:rsidRDefault="00774CC8" w:rsidP="00774CC8">
      <w:pPr>
        <w:spacing w:line="360" w:lineRule="auto"/>
        <w:rPr>
          <w:szCs w:val="21"/>
          <w:lang w:eastAsia="zh-CN"/>
        </w:rPr>
      </w:pPr>
      <w:r w:rsidRPr="00420DB7">
        <w:rPr>
          <w:rFonts w:hint="eastAsia"/>
          <w:szCs w:val="21"/>
          <w:lang w:eastAsia="zh-CN"/>
        </w:rPr>
        <w:t>2.2.10  严禁进入甲方非施工作业区域或场所，并不得动用或拆卸甲方的任何设备及其零件或附件。</w:t>
      </w:r>
    </w:p>
    <w:p w:rsidR="00774CC8" w:rsidRPr="00420DB7" w:rsidRDefault="00774CC8" w:rsidP="00774CC8">
      <w:pPr>
        <w:spacing w:line="360" w:lineRule="auto"/>
        <w:rPr>
          <w:szCs w:val="21"/>
          <w:lang w:eastAsia="zh-CN"/>
        </w:rPr>
      </w:pPr>
      <w:r w:rsidRPr="00420DB7">
        <w:rPr>
          <w:rFonts w:hint="eastAsia"/>
          <w:szCs w:val="21"/>
          <w:lang w:eastAsia="zh-CN"/>
        </w:rPr>
        <w:t>2.2.11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774CC8" w:rsidRPr="00420DB7" w:rsidRDefault="00774CC8" w:rsidP="00774CC8">
      <w:pPr>
        <w:spacing w:line="360" w:lineRule="auto"/>
        <w:rPr>
          <w:szCs w:val="21"/>
          <w:lang w:eastAsia="zh-CN"/>
        </w:rPr>
      </w:pPr>
      <w:r w:rsidRPr="00420DB7">
        <w:rPr>
          <w:rFonts w:hint="eastAsia"/>
          <w:szCs w:val="21"/>
          <w:lang w:eastAsia="zh-CN"/>
        </w:rPr>
        <w:t>2.2.12  乙方必须贯彻执行国家有关安全生产的方针、政策、法令、法规，遵守国家、行业及甲方各项HSE管理制度。现场施工作业时按照甲方的各项HSE管理制度等规定办理作业许可证。</w:t>
      </w:r>
    </w:p>
    <w:p w:rsidR="00774CC8" w:rsidRPr="00420DB7" w:rsidRDefault="00774CC8" w:rsidP="00774CC8">
      <w:pPr>
        <w:spacing w:line="360" w:lineRule="auto"/>
        <w:rPr>
          <w:szCs w:val="21"/>
          <w:lang w:eastAsia="zh-CN"/>
        </w:rPr>
      </w:pPr>
      <w:r w:rsidRPr="00420DB7">
        <w:rPr>
          <w:rFonts w:hint="eastAsia"/>
          <w:szCs w:val="21"/>
          <w:lang w:eastAsia="zh-CN"/>
        </w:rPr>
        <w:t>2.2.13  乙方应自觉接受甲方的监督和指导。对甲方检查提出的安全整改通知，必须按照甲方要求及时整改。</w:t>
      </w:r>
    </w:p>
    <w:p w:rsidR="00774CC8" w:rsidRPr="00420DB7" w:rsidRDefault="00774CC8" w:rsidP="00774CC8">
      <w:pPr>
        <w:spacing w:line="360" w:lineRule="auto"/>
        <w:rPr>
          <w:szCs w:val="21"/>
          <w:lang w:eastAsia="zh-CN"/>
        </w:rPr>
      </w:pPr>
      <w:r w:rsidRPr="00420DB7">
        <w:rPr>
          <w:rFonts w:hint="eastAsia"/>
          <w:szCs w:val="21"/>
          <w:lang w:eastAsia="zh-CN"/>
        </w:rPr>
        <w:t>2.2.14  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774CC8" w:rsidRPr="00420DB7" w:rsidRDefault="00774CC8" w:rsidP="00774CC8">
      <w:pPr>
        <w:spacing w:line="360" w:lineRule="auto"/>
        <w:rPr>
          <w:szCs w:val="21"/>
          <w:lang w:eastAsia="zh-CN"/>
        </w:rPr>
      </w:pPr>
      <w:r w:rsidRPr="00420DB7">
        <w:rPr>
          <w:rFonts w:hint="eastAsia"/>
          <w:szCs w:val="21"/>
          <w:lang w:eastAsia="zh-CN"/>
        </w:rPr>
        <w:t>2.2.15  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rsidR="00774CC8" w:rsidRPr="00420DB7" w:rsidRDefault="00774CC8" w:rsidP="00774CC8">
      <w:pPr>
        <w:spacing w:line="360" w:lineRule="auto"/>
        <w:rPr>
          <w:szCs w:val="21"/>
          <w:lang w:eastAsia="zh-CN"/>
        </w:rPr>
      </w:pPr>
      <w:r w:rsidRPr="00420DB7">
        <w:rPr>
          <w:rFonts w:hint="eastAsia"/>
          <w:szCs w:val="21"/>
          <w:lang w:eastAsia="zh-CN"/>
        </w:rPr>
        <w:t>2.2.16  乙方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774CC8" w:rsidRPr="00420DB7" w:rsidRDefault="00774CC8" w:rsidP="00774CC8">
      <w:pPr>
        <w:spacing w:line="360" w:lineRule="auto"/>
        <w:rPr>
          <w:szCs w:val="21"/>
          <w:lang w:eastAsia="zh-CN"/>
        </w:rPr>
      </w:pPr>
      <w:r w:rsidRPr="00420DB7">
        <w:rPr>
          <w:rFonts w:hint="eastAsia"/>
          <w:szCs w:val="21"/>
          <w:lang w:eastAsia="zh-CN"/>
        </w:rPr>
        <w:t>2.2.17  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w:t>
      </w:r>
      <w:r w:rsidRPr="00420DB7">
        <w:rPr>
          <w:rFonts w:hint="eastAsia"/>
          <w:szCs w:val="21"/>
          <w:lang w:eastAsia="zh-CN"/>
        </w:rPr>
        <w:lastRenderedPageBreak/>
        <w:t>理。不能任意排放和丢弃。</w:t>
      </w:r>
    </w:p>
    <w:p w:rsidR="00774CC8" w:rsidRPr="00420DB7" w:rsidRDefault="00774CC8" w:rsidP="00774CC8">
      <w:pPr>
        <w:spacing w:line="360" w:lineRule="auto"/>
        <w:rPr>
          <w:szCs w:val="21"/>
          <w:lang w:eastAsia="zh-CN"/>
        </w:rPr>
      </w:pPr>
      <w:r w:rsidRPr="00420DB7">
        <w:rPr>
          <w:rFonts w:hint="eastAsia"/>
          <w:szCs w:val="21"/>
          <w:lang w:eastAsia="zh-CN"/>
        </w:rPr>
        <w:t>2.2.18  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774CC8" w:rsidRDefault="00774CC8" w:rsidP="00774CC8">
      <w:pPr>
        <w:spacing w:line="360" w:lineRule="auto"/>
        <w:rPr>
          <w:szCs w:val="21"/>
          <w:lang w:eastAsia="zh-CN"/>
        </w:rPr>
      </w:pPr>
      <w:r w:rsidRPr="00420DB7">
        <w:rPr>
          <w:rFonts w:hint="eastAsia"/>
          <w:szCs w:val="21"/>
          <w:lang w:eastAsia="zh-CN"/>
        </w:rPr>
        <w:t>2.2.19  根据工程安全环保施工作业的需要，应编制以下安全环保文件：</w:t>
      </w:r>
    </w:p>
    <w:p w:rsidR="00774CC8" w:rsidRDefault="00774CC8" w:rsidP="00774CC8">
      <w:pPr>
        <w:spacing w:line="360" w:lineRule="auto"/>
        <w:rPr>
          <w:szCs w:val="21"/>
          <w:lang w:eastAsia="zh-CN"/>
        </w:rPr>
      </w:pPr>
      <w:r>
        <w:rPr>
          <w:rFonts w:hint="eastAsia"/>
          <w:szCs w:val="21"/>
          <w:lang w:eastAsia="zh-CN"/>
        </w:rPr>
        <w:t>2.2.19.1安全组织机构的组成及安全环保工作计划</w:t>
      </w:r>
    </w:p>
    <w:p w:rsidR="00774CC8" w:rsidRDefault="00774CC8" w:rsidP="00774CC8">
      <w:pPr>
        <w:spacing w:line="360" w:lineRule="auto"/>
        <w:rPr>
          <w:szCs w:val="21"/>
          <w:lang w:eastAsia="zh-CN"/>
        </w:rPr>
      </w:pPr>
      <w:r>
        <w:rPr>
          <w:rFonts w:hint="eastAsia"/>
          <w:szCs w:val="21"/>
          <w:lang w:eastAsia="zh-CN"/>
        </w:rPr>
        <w:t>2.2.19.2 编制安全环保施工方案和工作危害辨识及批准</w:t>
      </w:r>
    </w:p>
    <w:p w:rsidR="00774CC8" w:rsidRDefault="00774CC8" w:rsidP="00774CC8">
      <w:pPr>
        <w:spacing w:line="360" w:lineRule="auto"/>
        <w:rPr>
          <w:szCs w:val="21"/>
          <w:lang w:eastAsia="zh-CN"/>
        </w:rPr>
      </w:pPr>
      <w:r>
        <w:rPr>
          <w:rFonts w:hint="eastAsia"/>
          <w:szCs w:val="21"/>
          <w:lang w:eastAsia="zh-CN"/>
        </w:rPr>
        <w:t>2.2.19.3 安全教育与培训</w:t>
      </w:r>
    </w:p>
    <w:p w:rsidR="00774CC8" w:rsidRDefault="00774CC8" w:rsidP="00774CC8">
      <w:pPr>
        <w:spacing w:line="360" w:lineRule="auto"/>
        <w:rPr>
          <w:szCs w:val="21"/>
          <w:lang w:eastAsia="zh-CN"/>
        </w:rPr>
      </w:pPr>
      <w:r>
        <w:rPr>
          <w:rFonts w:hint="eastAsia"/>
          <w:szCs w:val="21"/>
          <w:lang w:eastAsia="zh-CN"/>
        </w:rPr>
        <w:t>2.2.19.4 现场安全环保检查和日常检查</w:t>
      </w:r>
    </w:p>
    <w:p w:rsidR="00774CC8" w:rsidRDefault="00774CC8" w:rsidP="00774CC8">
      <w:pPr>
        <w:spacing w:line="360" w:lineRule="auto"/>
        <w:rPr>
          <w:szCs w:val="21"/>
          <w:lang w:eastAsia="zh-CN"/>
        </w:rPr>
      </w:pPr>
      <w:r>
        <w:rPr>
          <w:rFonts w:hint="eastAsia"/>
          <w:szCs w:val="21"/>
          <w:lang w:eastAsia="zh-CN"/>
        </w:rPr>
        <w:t>2.2.19.5 现场安全环保施工和交叉施工作业的协调</w:t>
      </w:r>
    </w:p>
    <w:p w:rsidR="00774CC8" w:rsidRDefault="00774CC8" w:rsidP="00774CC8">
      <w:pPr>
        <w:spacing w:line="360" w:lineRule="auto"/>
        <w:rPr>
          <w:szCs w:val="21"/>
          <w:lang w:eastAsia="zh-CN"/>
        </w:rPr>
      </w:pPr>
      <w:r>
        <w:rPr>
          <w:rFonts w:hint="eastAsia"/>
          <w:szCs w:val="21"/>
          <w:lang w:eastAsia="zh-CN"/>
        </w:rPr>
        <w:t>2.2.19.6 现场安全卫生与急救</w:t>
      </w:r>
    </w:p>
    <w:p w:rsidR="00774CC8" w:rsidRDefault="00774CC8" w:rsidP="00774CC8">
      <w:pPr>
        <w:spacing w:line="360" w:lineRule="auto"/>
        <w:rPr>
          <w:szCs w:val="21"/>
          <w:lang w:eastAsia="zh-CN"/>
        </w:rPr>
      </w:pPr>
      <w:r>
        <w:rPr>
          <w:rFonts w:hint="eastAsia"/>
          <w:szCs w:val="21"/>
          <w:lang w:eastAsia="zh-CN"/>
        </w:rPr>
        <w:t>2.2.19.7 施工用电安全</w:t>
      </w:r>
    </w:p>
    <w:p w:rsidR="00774CC8" w:rsidRDefault="00774CC8" w:rsidP="00774CC8">
      <w:pPr>
        <w:spacing w:line="360" w:lineRule="auto"/>
        <w:rPr>
          <w:szCs w:val="21"/>
          <w:lang w:eastAsia="zh-CN"/>
        </w:rPr>
      </w:pPr>
      <w:r>
        <w:rPr>
          <w:rFonts w:hint="eastAsia"/>
          <w:szCs w:val="21"/>
          <w:lang w:eastAsia="zh-CN"/>
        </w:rPr>
        <w:t>2.2.19.8现场运输与交通安全</w:t>
      </w:r>
    </w:p>
    <w:p w:rsidR="00774CC8" w:rsidRDefault="00774CC8" w:rsidP="00774CC8">
      <w:pPr>
        <w:spacing w:line="360" w:lineRule="auto"/>
        <w:rPr>
          <w:szCs w:val="21"/>
          <w:lang w:eastAsia="zh-CN"/>
        </w:rPr>
      </w:pPr>
      <w:r>
        <w:rPr>
          <w:rFonts w:hint="eastAsia"/>
          <w:szCs w:val="21"/>
          <w:lang w:eastAsia="zh-CN"/>
        </w:rPr>
        <w:t>2.2.19.9高处作业与脚手架</w:t>
      </w:r>
    </w:p>
    <w:p w:rsidR="00774CC8" w:rsidRDefault="00774CC8" w:rsidP="00774CC8">
      <w:pPr>
        <w:spacing w:line="360" w:lineRule="auto"/>
        <w:rPr>
          <w:szCs w:val="21"/>
          <w:lang w:eastAsia="zh-CN"/>
        </w:rPr>
      </w:pPr>
      <w:r>
        <w:rPr>
          <w:rFonts w:hint="eastAsia"/>
          <w:szCs w:val="21"/>
          <w:lang w:eastAsia="zh-CN"/>
        </w:rPr>
        <w:t>2.2.19.10 起吊作业</w:t>
      </w:r>
    </w:p>
    <w:p w:rsidR="00774CC8" w:rsidRDefault="00774CC8" w:rsidP="00774CC8">
      <w:pPr>
        <w:spacing w:line="360" w:lineRule="auto"/>
        <w:rPr>
          <w:szCs w:val="21"/>
          <w:lang w:eastAsia="zh-CN"/>
        </w:rPr>
      </w:pPr>
      <w:r>
        <w:rPr>
          <w:rFonts w:hint="eastAsia"/>
          <w:szCs w:val="21"/>
          <w:lang w:eastAsia="zh-CN"/>
        </w:rPr>
        <w:t>2.2.19.11 现场照明</w:t>
      </w:r>
    </w:p>
    <w:p w:rsidR="00774CC8" w:rsidRDefault="00774CC8" w:rsidP="00774CC8">
      <w:pPr>
        <w:spacing w:line="360" w:lineRule="auto"/>
        <w:rPr>
          <w:szCs w:val="21"/>
          <w:lang w:eastAsia="zh-CN"/>
        </w:rPr>
      </w:pPr>
      <w:r>
        <w:rPr>
          <w:rFonts w:hint="eastAsia"/>
          <w:szCs w:val="21"/>
          <w:lang w:eastAsia="zh-CN"/>
        </w:rPr>
        <w:t>2.2.19.12 动火作业</w:t>
      </w:r>
    </w:p>
    <w:p w:rsidR="00774CC8" w:rsidRDefault="00774CC8" w:rsidP="00774CC8">
      <w:pPr>
        <w:spacing w:line="360" w:lineRule="auto"/>
        <w:rPr>
          <w:szCs w:val="21"/>
          <w:lang w:eastAsia="zh-CN"/>
        </w:rPr>
      </w:pPr>
      <w:r>
        <w:rPr>
          <w:rFonts w:hint="eastAsia"/>
          <w:szCs w:val="21"/>
          <w:lang w:eastAsia="zh-CN"/>
        </w:rPr>
        <w:t>2.2.19.13 受限空间作业</w:t>
      </w:r>
    </w:p>
    <w:p w:rsidR="00774CC8" w:rsidRDefault="00774CC8" w:rsidP="00774CC8">
      <w:pPr>
        <w:spacing w:line="360" w:lineRule="auto"/>
        <w:rPr>
          <w:szCs w:val="21"/>
          <w:lang w:eastAsia="zh-CN"/>
        </w:rPr>
      </w:pPr>
      <w:r>
        <w:rPr>
          <w:rFonts w:hint="eastAsia"/>
          <w:szCs w:val="21"/>
          <w:lang w:eastAsia="zh-CN"/>
        </w:rPr>
        <w:t>2.2.19.14废料和废水的处理和排放</w:t>
      </w:r>
    </w:p>
    <w:p w:rsidR="00774CC8" w:rsidRDefault="00774CC8" w:rsidP="00774CC8">
      <w:pPr>
        <w:spacing w:line="360" w:lineRule="auto"/>
        <w:rPr>
          <w:szCs w:val="21"/>
          <w:lang w:eastAsia="zh-CN"/>
        </w:rPr>
      </w:pPr>
      <w:r>
        <w:rPr>
          <w:rFonts w:hint="eastAsia"/>
          <w:szCs w:val="21"/>
        </w:rPr>
        <w:t>2.2.19.15其他</w:t>
      </w:r>
    </w:p>
    <w:p w:rsidR="00774CC8" w:rsidRDefault="00774CC8" w:rsidP="00774CC8">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违约责任及处理</w:t>
      </w:r>
      <w:proofErr w:type="spellEnd"/>
    </w:p>
    <w:p w:rsidR="00774CC8" w:rsidRPr="00420DB7" w:rsidRDefault="00774CC8" w:rsidP="00774CC8">
      <w:pPr>
        <w:spacing w:line="360" w:lineRule="auto"/>
        <w:rPr>
          <w:szCs w:val="21"/>
          <w:lang w:eastAsia="zh-CN"/>
        </w:rPr>
      </w:pPr>
      <w:r w:rsidRPr="00420DB7">
        <w:rPr>
          <w:rFonts w:hint="eastAsia"/>
          <w:szCs w:val="21"/>
          <w:lang w:eastAsia="zh-CN"/>
        </w:rPr>
        <w:t>3.1 甲乙双方违反本协议要求，未造成事故时，依据协议约定对违约者进行处理（包括但不限于，支付违约金、停工整改、赔偿损失等）。</w:t>
      </w:r>
    </w:p>
    <w:p w:rsidR="00774CC8" w:rsidRPr="00420DB7" w:rsidRDefault="00774CC8" w:rsidP="00774CC8">
      <w:pPr>
        <w:spacing w:line="360" w:lineRule="auto"/>
        <w:rPr>
          <w:szCs w:val="21"/>
          <w:lang w:eastAsia="zh-CN"/>
        </w:rPr>
      </w:pPr>
      <w:r w:rsidRPr="00420DB7">
        <w:rPr>
          <w:rFonts w:hint="eastAsia"/>
          <w:szCs w:val="21"/>
          <w:lang w:eastAsia="zh-CN"/>
        </w:rPr>
        <w:t>3.2 发生事故时，甲乙双方均有抢险、救灾的义务，所发生的费用由责任方承担。</w:t>
      </w:r>
    </w:p>
    <w:p w:rsidR="00774CC8" w:rsidRPr="00420DB7" w:rsidRDefault="00774CC8" w:rsidP="00774CC8">
      <w:pPr>
        <w:spacing w:line="360" w:lineRule="auto"/>
        <w:rPr>
          <w:szCs w:val="21"/>
          <w:lang w:eastAsia="zh-CN"/>
        </w:rPr>
      </w:pPr>
      <w:r w:rsidRPr="00420DB7">
        <w:rPr>
          <w:rFonts w:hint="eastAsia"/>
          <w:szCs w:val="21"/>
          <w:lang w:eastAsia="zh-CN"/>
        </w:rPr>
        <w:t>3.3 发生的事故，应经事故调查确认责任；事故报告和调查应按照国家和甲方的有关规定进行。</w:t>
      </w:r>
    </w:p>
    <w:p w:rsidR="00774CC8" w:rsidRPr="00420DB7" w:rsidRDefault="00774CC8" w:rsidP="00774CC8">
      <w:pPr>
        <w:spacing w:line="360" w:lineRule="auto"/>
        <w:rPr>
          <w:szCs w:val="21"/>
          <w:lang w:eastAsia="zh-CN"/>
        </w:rPr>
      </w:pPr>
      <w:r w:rsidRPr="00420DB7">
        <w:rPr>
          <w:rFonts w:hint="eastAsia"/>
          <w:szCs w:val="21"/>
          <w:lang w:eastAsia="zh-CN"/>
        </w:rPr>
        <w:t>3.4 甲方违约造成的事故，甲方承担全部责任，并按规定追究有关人员责任及上报。</w:t>
      </w:r>
    </w:p>
    <w:p w:rsidR="00774CC8" w:rsidRPr="00420DB7" w:rsidRDefault="00774CC8" w:rsidP="00774CC8">
      <w:pPr>
        <w:spacing w:line="360" w:lineRule="auto"/>
        <w:rPr>
          <w:szCs w:val="21"/>
          <w:lang w:eastAsia="zh-CN"/>
        </w:rPr>
      </w:pPr>
      <w:r w:rsidRPr="00420DB7">
        <w:rPr>
          <w:rFonts w:hint="eastAsia"/>
          <w:szCs w:val="21"/>
          <w:lang w:eastAsia="zh-CN"/>
        </w:rPr>
        <w:t>3.5 乙方在施工过程中如果有违法、违规和违章行为，甲方将按照按国家法律、法规和</w:t>
      </w:r>
      <w:r w:rsidR="008D55F3">
        <w:rPr>
          <w:rFonts w:hint="eastAsia"/>
          <w:szCs w:val="21"/>
          <w:lang w:eastAsia="zh-CN"/>
        </w:rPr>
        <w:t>翔鹭石化</w:t>
      </w:r>
      <w:r w:rsidRPr="00420DB7">
        <w:rPr>
          <w:rFonts w:hint="eastAsia"/>
          <w:szCs w:val="21"/>
          <w:lang w:eastAsia="zh-CN"/>
        </w:rPr>
        <w:t>的HSE管理制度进行处罚。</w:t>
      </w:r>
    </w:p>
    <w:p w:rsidR="00774CC8" w:rsidRPr="00420DB7" w:rsidRDefault="00774CC8" w:rsidP="00774CC8">
      <w:pPr>
        <w:spacing w:line="360" w:lineRule="auto"/>
        <w:rPr>
          <w:szCs w:val="21"/>
          <w:lang w:eastAsia="zh-CN"/>
        </w:rPr>
      </w:pPr>
      <w:r w:rsidRPr="00420DB7">
        <w:rPr>
          <w:rFonts w:hint="eastAsia"/>
          <w:szCs w:val="21"/>
          <w:lang w:eastAsia="zh-CN"/>
        </w:rPr>
        <w:t>3.6 乙方违约造成的事故，乙方承担全部责任，并按规定追究有关人员责任并报告甲方；由于乙方工程服务质量、检修质量及购买的原材料质量导致的事故，由乙方承担全部责</w:t>
      </w:r>
      <w:r w:rsidRPr="00420DB7">
        <w:rPr>
          <w:rFonts w:hint="eastAsia"/>
          <w:szCs w:val="21"/>
          <w:lang w:eastAsia="zh-CN"/>
        </w:rPr>
        <w:lastRenderedPageBreak/>
        <w:t>任构成犯罪的，依法追究刑事责任。</w:t>
      </w:r>
    </w:p>
    <w:p w:rsidR="00774CC8" w:rsidRPr="00420DB7" w:rsidRDefault="00774CC8" w:rsidP="00774CC8">
      <w:pPr>
        <w:spacing w:line="360" w:lineRule="auto"/>
        <w:rPr>
          <w:szCs w:val="21"/>
          <w:lang w:eastAsia="zh-CN"/>
        </w:rPr>
      </w:pPr>
      <w:r w:rsidRPr="00420DB7">
        <w:rPr>
          <w:rFonts w:hint="eastAsia"/>
          <w:szCs w:val="21"/>
          <w:lang w:eastAsia="zh-CN"/>
        </w:rPr>
        <w:t>3.7 甲、乙双方共同违约造成的事故，按照双方责任大小承担相应责任，并按规定追究有关人员责任并报告甲方。</w:t>
      </w:r>
    </w:p>
    <w:p w:rsidR="00774CC8" w:rsidRPr="00420DB7" w:rsidRDefault="00774CC8" w:rsidP="00774CC8">
      <w:pPr>
        <w:spacing w:line="360" w:lineRule="auto"/>
        <w:rPr>
          <w:szCs w:val="21"/>
          <w:lang w:eastAsia="zh-CN"/>
        </w:rPr>
      </w:pPr>
      <w:r w:rsidRPr="00420DB7">
        <w:rPr>
          <w:rFonts w:hint="eastAsia"/>
          <w:szCs w:val="21"/>
          <w:lang w:eastAsia="zh-CN"/>
        </w:rPr>
        <w:t>3.8 对乙方发生事故后弄虚作假、隐瞒不报、迟报或谎报，一经查出，按有关规定处罚，情节严重的，取消其进入甲方的市场资格。</w:t>
      </w:r>
    </w:p>
    <w:p w:rsidR="00774CC8" w:rsidRDefault="00774CC8" w:rsidP="00774CC8">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不可抗力</w:t>
      </w:r>
      <w:proofErr w:type="spellEnd"/>
      <w:r>
        <w:rPr>
          <w:rFonts w:hint="eastAsia"/>
          <w:b/>
          <w:szCs w:val="21"/>
        </w:rPr>
        <w:t>：</w:t>
      </w:r>
    </w:p>
    <w:p w:rsidR="00774CC8" w:rsidRPr="00420DB7" w:rsidRDefault="00774CC8" w:rsidP="00774CC8">
      <w:pPr>
        <w:spacing w:line="360" w:lineRule="auto"/>
        <w:rPr>
          <w:szCs w:val="21"/>
          <w:lang w:eastAsia="zh-CN"/>
        </w:rPr>
      </w:pPr>
      <w:r w:rsidRPr="00420DB7">
        <w:rPr>
          <w:rFonts w:hint="eastAsia"/>
          <w:szCs w:val="21"/>
          <w:lang w:eastAsia="zh-CN"/>
        </w:rPr>
        <w:t>由于不可抗力造成合同项目施工作业事故及产生的损失，甲乙双方各自承担相应的损失。</w:t>
      </w:r>
    </w:p>
    <w:p w:rsidR="00774CC8" w:rsidRDefault="00774CC8" w:rsidP="00774CC8">
      <w:pPr>
        <w:pStyle w:val="aa"/>
        <w:numPr>
          <w:ilvl w:val="0"/>
          <w:numId w:val="32"/>
        </w:numPr>
        <w:autoSpaceDE/>
        <w:autoSpaceDN/>
        <w:spacing w:before="0" w:line="360" w:lineRule="auto"/>
        <w:ind w:leftChars="-250" w:left="-550" w:firstLineChars="248" w:firstLine="548"/>
        <w:jc w:val="both"/>
        <w:rPr>
          <w:b/>
          <w:szCs w:val="21"/>
          <w:lang w:eastAsia="zh-CN"/>
        </w:rPr>
      </w:pPr>
      <w:r>
        <w:rPr>
          <w:rFonts w:hint="eastAsia"/>
          <w:b/>
          <w:szCs w:val="21"/>
          <w:lang w:eastAsia="zh-CN"/>
        </w:rPr>
        <w:t>本协议书经双方盖章后生效。</w:t>
      </w:r>
    </w:p>
    <w:p w:rsidR="00774CC8" w:rsidRDefault="00774CC8" w:rsidP="00774CC8">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协议期限</w:t>
      </w:r>
      <w:proofErr w:type="spellEnd"/>
      <w:r>
        <w:rPr>
          <w:rFonts w:hint="eastAsia"/>
          <w:b/>
          <w:szCs w:val="21"/>
        </w:rPr>
        <w:t>：</w:t>
      </w:r>
    </w:p>
    <w:p w:rsidR="00774CC8" w:rsidRPr="00420DB7" w:rsidRDefault="00774CC8" w:rsidP="00774CC8">
      <w:pPr>
        <w:spacing w:line="360" w:lineRule="auto"/>
        <w:rPr>
          <w:szCs w:val="21"/>
          <w:lang w:eastAsia="zh-CN"/>
        </w:rPr>
      </w:pPr>
      <w:r w:rsidRPr="00420DB7">
        <w:rPr>
          <w:rFonts w:hint="eastAsia"/>
          <w:szCs w:val="21"/>
          <w:lang w:eastAsia="zh-CN"/>
        </w:rPr>
        <w:t>本协议期限应与主合同期限一致。如果主合同因故需要变更期限，本合同应与主同变更至相同期限。</w:t>
      </w:r>
    </w:p>
    <w:p w:rsidR="00774CC8" w:rsidRDefault="00774CC8" w:rsidP="00774CC8">
      <w:pPr>
        <w:pStyle w:val="aa"/>
        <w:spacing w:line="360" w:lineRule="auto"/>
        <w:ind w:firstLine="0"/>
        <w:rPr>
          <w:szCs w:val="21"/>
          <w:lang w:eastAsia="zh-CN"/>
        </w:rPr>
      </w:pPr>
      <w:r>
        <w:rPr>
          <w:rFonts w:hint="eastAsia"/>
          <w:szCs w:val="21"/>
          <w:lang w:eastAsia="zh-CN"/>
        </w:rPr>
        <w:t>（以下无正文）</w:t>
      </w:r>
    </w:p>
    <w:p w:rsidR="00774CC8" w:rsidRPr="00DE4033" w:rsidRDefault="00774CC8" w:rsidP="00774CC8">
      <w:pPr>
        <w:spacing w:line="360" w:lineRule="auto"/>
        <w:rPr>
          <w:szCs w:val="21"/>
          <w:lang w:eastAsia="zh-CN"/>
        </w:rPr>
      </w:pPr>
      <w:r w:rsidRPr="00DE4033">
        <w:rPr>
          <w:rFonts w:hint="eastAsia"/>
          <w:szCs w:val="21"/>
          <w:lang w:eastAsia="zh-CN"/>
        </w:rPr>
        <w:t>甲方 (章)：                                  乙方(章)：</w:t>
      </w:r>
    </w:p>
    <w:p w:rsidR="00774CC8" w:rsidRDefault="00774CC8" w:rsidP="00774CC8">
      <w:pPr>
        <w:pStyle w:val="aa"/>
        <w:spacing w:line="360" w:lineRule="auto"/>
        <w:ind w:firstLine="0"/>
        <w:rPr>
          <w:szCs w:val="21"/>
          <w:lang w:eastAsia="zh-CN"/>
        </w:rPr>
      </w:pPr>
    </w:p>
    <w:p w:rsidR="00774CC8" w:rsidRPr="00DE4033" w:rsidRDefault="00774CC8" w:rsidP="00774CC8">
      <w:pPr>
        <w:spacing w:line="360" w:lineRule="auto"/>
        <w:rPr>
          <w:szCs w:val="21"/>
          <w:lang w:eastAsia="zh-CN"/>
        </w:rPr>
      </w:pPr>
      <w:r w:rsidRPr="00DE4033">
        <w:rPr>
          <w:rFonts w:hint="eastAsia"/>
          <w:szCs w:val="21"/>
          <w:lang w:eastAsia="zh-CN"/>
        </w:rPr>
        <w:t xml:space="preserve">签定日期：    年    月    日                             </w:t>
      </w:r>
    </w:p>
    <w:p w:rsidR="00774CC8" w:rsidRDefault="00774CC8" w:rsidP="00774CC8">
      <w:pPr>
        <w:pStyle w:val="aa"/>
        <w:spacing w:line="360" w:lineRule="auto"/>
        <w:ind w:firstLine="0"/>
        <w:rPr>
          <w:szCs w:val="21"/>
          <w:lang w:eastAsia="zh-CN"/>
        </w:rPr>
      </w:pPr>
    </w:p>
    <w:p w:rsidR="00774CC8" w:rsidRDefault="00774CC8" w:rsidP="00774CC8">
      <w:pPr>
        <w:pStyle w:val="10"/>
        <w:rPr>
          <w:b/>
          <w:bCs/>
          <w:sz w:val="24"/>
          <w:szCs w:val="24"/>
        </w:rPr>
      </w:pPr>
    </w:p>
    <w:p w:rsidR="00774CC8" w:rsidRDefault="00774CC8" w:rsidP="00774CC8">
      <w:pPr>
        <w:pStyle w:val="10"/>
        <w:rPr>
          <w:b/>
          <w:bCs/>
          <w:sz w:val="24"/>
          <w:szCs w:val="24"/>
        </w:rPr>
      </w:pPr>
    </w:p>
    <w:p w:rsidR="00774CC8" w:rsidRDefault="00774CC8" w:rsidP="00774CC8">
      <w:pPr>
        <w:pStyle w:val="10"/>
        <w:rPr>
          <w:b/>
          <w:bCs/>
          <w:sz w:val="24"/>
          <w:szCs w:val="24"/>
        </w:rPr>
      </w:pPr>
    </w:p>
    <w:p w:rsidR="00774CC8" w:rsidRDefault="00774CC8" w:rsidP="00774CC8">
      <w:pPr>
        <w:pStyle w:val="10"/>
        <w:rPr>
          <w:b/>
          <w:bCs/>
          <w:sz w:val="24"/>
          <w:szCs w:val="24"/>
        </w:rPr>
      </w:pPr>
    </w:p>
    <w:p w:rsidR="00774CC8" w:rsidRDefault="00774CC8" w:rsidP="00774CC8">
      <w:pPr>
        <w:pStyle w:val="10"/>
        <w:rPr>
          <w:b/>
          <w:bCs/>
          <w:sz w:val="24"/>
          <w:szCs w:val="24"/>
        </w:rPr>
      </w:pPr>
    </w:p>
    <w:p w:rsidR="00774CC8" w:rsidRDefault="00774CC8" w:rsidP="00774CC8">
      <w:pPr>
        <w:pStyle w:val="10"/>
        <w:rPr>
          <w:b/>
          <w:bCs/>
          <w:sz w:val="24"/>
          <w:szCs w:val="24"/>
        </w:rPr>
      </w:pPr>
    </w:p>
    <w:p w:rsidR="00774CC8" w:rsidRDefault="00774CC8" w:rsidP="00774CC8">
      <w:pPr>
        <w:pStyle w:val="10"/>
        <w:rPr>
          <w:b/>
          <w:bCs/>
          <w:sz w:val="24"/>
          <w:szCs w:val="24"/>
        </w:rPr>
      </w:pPr>
    </w:p>
    <w:p w:rsidR="00774CC8" w:rsidRDefault="00774CC8" w:rsidP="00774CC8">
      <w:pPr>
        <w:pStyle w:val="10"/>
        <w:rPr>
          <w:b/>
          <w:bCs/>
          <w:sz w:val="24"/>
          <w:szCs w:val="24"/>
        </w:rPr>
      </w:pPr>
    </w:p>
    <w:p w:rsidR="00774CC8" w:rsidRDefault="00774CC8" w:rsidP="00774CC8">
      <w:pPr>
        <w:pStyle w:val="10"/>
        <w:rPr>
          <w:b/>
          <w:bCs/>
          <w:sz w:val="24"/>
          <w:szCs w:val="24"/>
        </w:rPr>
      </w:pPr>
    </w:p>
    <w:p w:rsidR="00774CC8" w:rsidRDefault="00774CC8" w:rsidP="00774CC8">
      <w:pPr>
        <w:pStyle w:val="10"/>
        <w:rPr>
          <w:b/>
          <w:bCs/>
          <w:sz w:val="24"/>
          <w:szCs w:val="24"/>
        </w:rPr>
      </w:pPr>
    </w:p>
    <w:p w:rsidR="00774CC8" w:rsidRDefault="00774CC8" w:rsidP="00774CC8">
      <w:pPr>
        <w:pStyle w:val="10"/>
        <w:rPr>
          <w:b/>
          <w:bCs/>
          <w:sz w:val="24"/>
          <w:szCs w:val="24"/>
        </w:rPr>
      </w:pPr>
    </w:p>
    <w:p w:rsidR="00A97BAC" w:rsidRDefault="00A97BAC">
      <w:pPr>
        <w:pStyle w:val="10"/>
      </w:pPr>
    </w:p>
    <w:p w:rsidR="00B51923" w:rsidRDefault="00B51923">
      <w:pPr>
        <w:pStyle w:val="10"/>
      </w:pPr>
    </w:p>
    <w:p w:rsidR="00B51923" w:rsidRDefault="00B51923">
      <w:pPr>
        <w:pStyle w:val="10"/>
      </w:pPr>
    </w:p>
    <w:p w:rsidR="000D2C3C" w:rsidRDefault="000D2C3C">
      <w:pPr>
        <w:pStyle w:val="10"/>
      </w:pPr>
    </w:p>
    <w:p w:rsidR="00B51923" w:rsidRDefault="00B51923">
      <w:pPr>
        <w:pStyle w:val="10"/>
      </w:pPr>
    </w:p>
    <w:p w:rsidR="00B51923" w:rsidRPr="00B51923" w:rsidRDefault="00B51923" w:rsidP="00B51923">
      <w:pPr>
        <w:snapToGrid w:val="0"/>
        <w:spacing w:line="288" w:lineRule="auto"/>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lastRenderedPageBreak/>
        <w:t>附件2、</w:t>
      </w:r>
    </w:p>
    <w:p w:rsidR="00B51923" w:rsidRPr="006405E2" w:rsidRDefault="00B51923" w:rsidP="00B51923">
      <w:pPr>
        <w:snapToGrid w:val="0"/>
        <w:spacing w:line="288" w:lineRule="auto"/>
        <w:jc w:val="center"/>
        <w:rPr>
          <w:rFonts w:asciiTheme="minorEastAsia" w:eastAsiaTheme="minorEastAsia" w:hAnsiTheme="minorEastAsia"/>
          <w:b/>
          <w:sz w:val="44"/>
          <w:szCs w:val="44"/>
          <w:lang w:eastAsia="zh-CN"/>
        </w:rPr>
      </w:pPr>
      <w:r w:rsidRPr="006405E2">
        <w:rPr>
          <w:rFonts w:asciiTheme="minorEastAsia" w:eastAsiaTheme="minorEastAsia" w:hAnsiTheme="minorEastAsia" w:hint="eastAsia"/>
          <w:b/>
          <w:sz w:val="44"/>
          <w:szCs w:val="44"/>
          <w:lang w:eastAsia="zh-CN"/>
        </w:rPr>
        <w:t>翔鹭石化（漳州）有限公司</w:t>
      </w:r>
    </w:p>
    <w:p w:rsidR="00B51923" w:rsidRPr="006405E2" w:rsidRDefault="00B51923" w:rsidP="00B51923">
      <w:pPr>
        <w:snapToGrid w:val="0"/>
        <w:spacing w:line="288" w:lineRule="auto"/>
        <w:jc w:val="center"/>
        <w:rPr>
          <w:rFonts w:asciiTheme="minorEastAsia" w:eastAsiaTheme="minorEastAsia" w:hAnsiTheme="minorEastAsia"/>
          <w:b/>
          <w:sz w:val="44"/>
          <w:szCs w:val="44"/>
          <w:lang w:eastAsia="zh-CN"/>
        </w:rPr>
      </w:pPr>
      <w:r w:rsidRPr="006405E2">
        <w:rPr>
          <w:rFonts w:asciiTheme="minorEastAsia" w:eastAsiaTheme="minorEastAsia" w:hAnsiTheme="minorEastAsia" w:hint="eastAsia"/>
          <w:b/>
          <w:sz w:val="44"/>
          <w:szCs w:val="44"/>
          <w:lang w:eastAsia="zh-CN"/>
        </w:rPr>
        <w:t>PTA厂前区新建围栏工程发包说明</w:t>
      </w:r>
    </w:p>
    <w:p w:rsidR="00B51923" w:rsidRPr="00B51923" w:rsidRDefault="00B51923" w:rsidP="00B51923">
      <w:pPr>
        <w:snapToGrid w:val="0"/>
        <w:spacing w:line="288" w:lineRule="auto"/>
        <w:rPr>
          <w:rFonts w:asciiTheme="minorEastAsia" w:eastAsiaTheme="minorEastAsia" w:hAnsiTheme="minorEastAsia"/>
          <w:b/>
          <w:bCs/>
          <w:sz w:val="24"/>
          <w:szCs w:val="24"/>
          <w:lang w:eastAsia="zh-CN"/>
        </w:rPr>
      </w:pPr>
      <w:r w:rsidRPr="00B51923">
        <w:rPr>
          <w:rFonts w:asciiTheme="minorEastAsia" w:eastAsiaTheme="minorEastAsia" w:hAnsiTheme="minorEastAsia" w:hint="eastAsia"/>
          <w:b/>
          <w:bCs/>
          <w:sz w:val="24"/>
          <w:szCs w:val="24"/>
          <w:lang w:eastAsia="zh-CN"/>
        </w:rPr>
        <w:t xml:space="preserve">    一、项目概况</w:t>
      </w:r>
    </w:p>
    <w:p w:rsidR="00B51923" w:rsidRPr="00B51923" w:rsidRDefault="00B51923" w:rsidP="00B51923">
      <w:pPr>
        <w:snapToGrid w:val="0"/>
        <w:spacing w:line="360" w:lineRule="auto"/>
        <w:ind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1、工程名称：PTA厂前区新建围栏工程</w:t>
      </w:r>
    </w:p>
    <w:p w:rsidR="00B51923" w:rsidRPr="00B51923" w:rsidRDefault="00B51923" w:rsidP="00B51923">
      <w:pPr>
        <w:snapToGrid w:val="0"/>
        <w:spacing w:line="360" w:lineRule="auto"/>
        <w:ind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2、工程地点：漳州市古雷经济开发区翔鹭石化厂区</w:t>
      </w:r>
    </w:p>
    <w:p w:rsidR="00B51923" w:rsidRPr="00B51923" w:rsidRDefault="00B51923" w:rsidP="00B51923">
      <w:pPr>
        <w:snapToGrid w:val="0"/>
        <w:spacing w:line="360" w:lineRule="auto"/>
        <w:ind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3、建设单位：翔鹭石化（漳州）有限公司</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4、建设规模：</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本次厂前区隔离围栏总长约1016米，高度为2m，混凝土结构立柱，铁艺护栏。除锈防腐等级不低于St3级，栏杆部分满足厂区围墙耐久性。</w:t>
      </w:r>
    </w:p>
    <w:p w:rsidR="00B51923" w:rsidRPr="00B51923" w:rsidRDefault="00B51923" w:rsidP="00B51923">
      <w:pPr>
        <w:snapToGrid w:val="0"/>
        <w:spacing w:line="360" w:lineRule="auto"/>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 xml:space="preserve">    5、工期要求：合约签署后30天内完工。</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6、质量标准：合格</w:t>
      </w:r>
    </w:p>
    <w:p w:rsidR="00B51923" w:rsidRPr="00B51923" w:rsidRDefault="00B51923" w:rsidP="00B51923">
      <w:pPr>
        <w:snapToGrid w:val="0"/>
        <w:spacing w:line="288" w:lineRule="auto"/>
        <w:ind w:firstLineChars="200" w:firstLine="482"/>
        <w:rPr>
          <w:rFonts w:asciiTheme="minorEastAsia" w:eastAsiaTheme="minorEastAsia" w:hAnsiTheme="minorEastAsia"/>
          <w:sz w:val="24"/>
          <w:szCs w:val="24"/>
          <w:lang w:eastAsia="zh-CN"/>
        </w:rPr>
      </w:pPr>
      <w:r w:rsidRPr="00B51923">
        <w:rPr>
          <w:rFonts w:asciiTheme="minorEastAsia" w:eastAsiaTheme="minorEastAsia" w:hAnsiTheme="minorEastAsia" w:hint="eastAsia"/>
          <w:b/>
          <w:bCs/>
          <w:sz w:val="24"/>
          <w:szCs w:val="24"/>
          <w:lang w:eastAsia="zh-CN"/>
        </w:rPr>
        <w:t>二、招标范围</w:t>
      </w:r>
    </w:p>
    <w:p w:rsidR="00B51923" w:rsidRPr="00B51923" w:rsidRDefault="00B51923" w:rsidP="00B51923">
      <w:pPr>
        <w:pStyle w:val="29"/>
        <w:snapToGrid w:val="0"/>
        <w:spacing w:line="360" w:lineRule="auto"/>
        <w:ind w:firstLine="480"/>
        <w:rPr>
          <w:rFonts w:asciiTheme="minorEastAsia" w:eastAsiaTheme="minorEastAsia" w:hAnsiTheme="minorEastAsia"/>
          <w:color w:val="000000" w:themeColor="text1"/>
          <w:sz w:val="24"/>
        </w:rPr>
      </w:pPr>
      <w:r w:rsidRPr="00B51923">
        <w:rPr>
          <w:rFonts w:asciiTheme="minorEastAsia" w:eastAsiaTheme="minorEastAsia" w:hAnsiTheme="minorEastAsia" w:hint="eastAsia"/>
          <w:color w:val="000000" w:themeColor="text1"/>
          <w:sz w:val="24"/>
        </w:rPr>
        <w:t>1、工程地质概况：沙石场地</w:t>
      </w:r>
    </w:p>
    <w:p w:rsidR="00B51923" w:rsidRPr="00B51923" w:rsidRDefault="00B51923" w:rsidP="00B51923">
      <w:pPr>
        <w:pStyle w:val="29"/>
        <w:numPr>
          <w:ilvl w:val="0"/>
          <w:numId w:val="48"/>
        </w:numPr>
        <w:snapToGrid w:val="0"/>
        <w:spacing w:line="360" w:lineRule="auto"/>
        <w:ind w:firstLine="480"/>
        <w:rPr>
          <w:rFonts w:asciiTheme="minorEastAsia" w:eastAsiaTheme="minorEastAsia" w:hAnsiTheme="minorEastAsia"/>
          <w:sz w:val="24"/>
        </w:rPr>
      </w:pPr>
      <w:r w:rsidRPr="00B51923">
        <w:rPr>
          <w:rFonts w:asciiTheme="minorEastAsia" w:eastAsiaTheme="minorEastAsia" w:hAnsiTheme="minorEastAsia" w:hint="eastAsia"/>
          <w:sz w:val="24"/>
        </w:rPr>
        <w:t>施工单位依据现场实际情况，出具围栏设计方案及相应的效果图。</w:t>
      </w:r>
    </w:p>
    <w:p w:rsidR="00B51923" w:rsidRPr="00B51923" w:rsidRDefault="00B51923" w:rsidP="00B51923">
      <w:pPr>
        <w:pStyle w:val="29"/>
        <w:numPr>
          <w:ilvl w:val="0"/>
          <w:numId w:val="48"/>
        </w:numPr>
        <w:snapToGrid w:val="0"/>
        <w:spacing w:line="360" w:lineRule="auto"/>
        <w:ind w:firstLine="480"/>
        <w:rPr>
          <w:rFonts w:asciiTheme="minorEastAsia" w:eastAsiaTheme="minorEastAsia" w:hAnsiTheme="minorEastAsia"/>
          <w:sz w:val="24"/>
        </w:rPr>
      </w:pPr>
      <w:r w:rsidRPr="00B51923">
        <w:rPr>
          <w:rFonts w:asciiTheme="minorEastAsia" w:eastAsiaTheme="minorEastAsia" w:hAnsiTheme="minorEastAsia" w:hint="eastAsia"/>
          <w:sz w:val="24"/>
        </w:rPr>
        <w:t>本工程为总包干工程。</w:t>
      </w:r>
    </w:p>
    <w:p w:rsidR="00B51923" w:rsidRPr="00B51923" w:rsidRDefault="00B51923" w:rsidP="00B51923">
      <w:pPr>
        <w:pStyle w:val="29"/>
        <w:numPr>
          <w:ilvl w:val="0"/>
          <w:numId w:val="48"/>
        </w:numPr>
        <w:snapToGrid w:val="0"/>
        <w:spacing w:line="360" w:lineRule="auto"/>
        <w:ind w:firstLine="480"/>
        <w:rPr>
          <w:rFonts w:asciiTheme="minorEastAsia" w:eastAsiaTheme="minorEastAsia" w:hAnsiTheme="minorEastAsia"/>
          <w:sz w:val="24"/>
        </w:rPr>
      </w:pPr>
      <w:r w:rsidRPr="00B51923">
        <w:rPr>
          <w:rFonts w:asciiTheme="minorEastAsia" w:eastAsiaTheme="minorEastAsia" w:hAnsiTheme="minorEastAsia" w:hint="eastAsia"/>
          <w:sz w:val="24"/>
        </w:rPr>
        <w:t>建筑和结构等技术要求详见招标图中说明；</w:t>
      </w:r>
    </w:p>
    <w:p w:rsidR="00B51923" w:rsidRPr="00B51923" w:rsidRDefault="00B51923" w:rsidP="00B51923">
      <w:pPr>
        <w:pStyle w:val="29"/>
        <w:snapToGrid w:val="0"/>
        <w:spacing w:line="360" w:lineRule="auto"/>
        <w:ind w:firstLineChars="175"/>
        <w:rPr>
          <w:rFonts w:asciiTheme="minorEastAsia" w:eastAsiaTheme="minorEastAsia" w:hAnsiTheme="minorEastAsia"/>
          <w:sz w:val="24"/>
        </w:rPr>
      </w:pPr>
      <w:r w:rsidRPr="00B51923">
        <w:rPr>
          <w:rFonts w:asciiTheme="minorEastAsia" w:eastAsiaTheme="minorEastAsia" w:hAnsiTheme="minorEastAsia" w:hint="eastAsia"/>
          <w:sz w:val="24"/>
        </w:rPr>
        <w:t>4.1工业建筑防腐蚀设计标准（GB/T50046-2018）</w:t>
      </w:r>
    </w:p>
    <w:p w:rsidR="00B51923" w:rsidRPr="00B51923" w:rsidRDefault="00B51923" w:rsidP="00B51923">
      <w:pPr>
        <w:pStyle w:val="29"/>
        <w:snapToGrid w:val="0"/>
        <w:spacing w:line="360" w:lineRule="auto"/>
        <w:ind w:firstLineChars="175"/>
        <w:rPr>
          <w:rFonts w:asciiTheme="minorEastAsia" w:eastAsiaTheme="minorEastAsia" w:hAnsiTheme="minorEastAsia"/>
          <w:sz w:val="24"/>
        </w:rPr>
      </w:pPr>
      <w:r w:rsidRPr="00B51923">
        <w:rPr>
          <w:rFonts w:asciiTheme="minorEastAsia" w:eastAsiaTheme="minorEastAsia" w:hAnsiTheme="minorEastAsia" w:hint="eastAsia"/>
          <w:sz w:val="24"/>
        </w:rPr>
        <w:t>4.2混凝土结构设计规范（GBJ10－89</w:t>
      </w:r>
      <w:r>
        <w:rPr>
          <w:rFonts w:asciiTheme="minorEastAsia" w:eastAsiaTheme="minorEastAsia" w:hAnsiTheme="minorEastAsia" w:hint="eastAsia"/>
          <w:sz w:val="24"/>
        </w:rPr>
        <w:t>）</w:t>
      </w:r>
    </w:p>
    <w:p w:rsidR="00B51923" w:rsidRPr="00B51923" w:rsidRDefault="00B51923" w:rsidP="00B51923">
      <w:pPr>
        <w:pStyle w:val="29"/>
        <w:snapToGrid w:val="0"/>
        <w:spacing w:line="360" w:lineRule="auto"/>
        <w:ind w:firstLineChars="175"/>
        <w:rPr>
          <w:rFonts w:asciiTheme="minorEastAsia" w:eastAsiaTheme="minorEastAsia" w:hAnsiTheme="minorEastAsia"/>
          <w:sz w:val="24"/>
        </w:rPr>
      </w:pPr>
      <w:r w:rsidRPr="00B51923">
        <w:rPr>
          <w:rFonts w:asciiTheme="minorEastAsia" w:eastAsiaTheme="minorEastAsia" w:hAnsiTheme="minorEastAsia" w:hint="eastAsia"/>
          <w:sz w:val="24"/>
        </w:rPr>
        <w:t>4.3建筑地基基础设计规范（GBJ7－89</w:t>
      </w:r>
      <w:r>
        <w:rPr>
          <w:rFonts w:asciiTheme="minorEastAsia" w:eastAsiaTheme="minorEastAsia" w:hAnsiTheme="minorEastAsia" w:hint="eastAsia"/>
          <w:sz w:val="24"/>
        </w:rPr>
        <w:t>）</w:t>
      </w:r>
    </w:p>
    <w:p w:rsidR="00B51923" w:rsidRPr="00B51923" w:rsidRDefault="00B51923" w:rsidP="00B51923">
      <w:pPr>
        <w:pStyle w:val="29"/>
        <w:snapToGrid w:val="0"/>
        <w:spacing w:line="360" w:lineRule="auto"/>
        <w:ind w:firstLineChars="175"/>
        <w:rPr>
          <w:rFonts w:asciiTheme="minorEastAsia" w:eastAsiaTheme="minorEastAsia" w:hAnsiTheme="minorEastAsia"/>
          <w:sz w:val="24"/>
        </w:rPr>
      </w:pPr>
      <w:r w:rsidRPr="00B51923">
        <w:rPr>
          <w:rFonts w:asciiTheme="minorEastAsia" w:eastAsiaTheme="minorEastAsia" w:hAnsiTheme="minorEastAsia" w:hint="eastAsia"/>
          <w:sz w:val="24"/>
        </w:rPr>
        <w:t>4.4建筑地基处理技术规范(JGJ79－91)等。</w:t>
      </w:r>
    </w:p>
    <w:p w:rsidR="00B51923" w:rsidRPr="00B51923" w:rsidRDefault="00B51923" w:rsidP="00B51923">
      <w:pPr>
        <w:pStyle w:val="29"/>
        <w:numPr>
          <w:ilvl w:val="0"/>
          <w:numId w:val="48"/>
        </w:numPr>
        <w:snapToGrid w:val="0"/>
        <w:spacing w:line="360" w:lineRule="auto"/>
        <w:ind w:firstLine="480"/>
        <w:rPr>
          <w:rFonts w:asciiTheme="minorEastAsia" w:eastAsiaTheme="minorEastAsia" w:hAnsiTheme="minorEastAsia"/>
          <w:sz w:val="24"/>
        </w:rPr>
      </w:pPr>
      <w:r w:rsidRPr="00B51923">
        <w:rPr>
          <w:rFonts w:asciiTheme="minorEastAsia" w:eastAsiaTheme="minorEastAsia" w:hAnsiTheme="minorEastAsia" w:hint="eastAsia"/>
          <w:sz w:val="24"/>
        </w:rPr>
        <w:t>其他</w:t>
      </w:r>
    </w:p>
    <w:p w:rsidR="00B51923" w:rsidRPr="00B51923" w:rsidRDefault="00B51923" w:rsidP="00B51923">
      <w:pPr>
        <w:pStyle w:val="29"/>
        <w:snapToGrid w:val="0"/>
        <w:spacing w:line="360" w:lineRule="auto"/>
        <w:ind w:firstLine="480"/>
        <w:rPr>
          <w:rFonts w:asciiTheme="minorEastAsia" w:eastAsiaTheme="minorEastAsia" w:hAnsiTheme="minorEastAsia"/>
          <w:sz w:val="24"/>
        </w:rPr>
      </w:pPr>
      <w:r w:rsidRPr="00B51923">
        <w:rPr>
          <w:rFonts w:asciiTheme="minorEastAsia" w:eastAsiaTheme="minorEastAsia" w:hAnsiTheme="minorEastAsia" w:hint="eastAsia"/>
          <w:sz w:val="24"/>
        </w:rPr>
        <w:t>5.1承包人在中标后5个工作日内，依据投标时的设计方案及效果图，出具详细的施工蓝图，提交由建设单位确认。</w:t>
      </w:r>
    </w:p>
    <w:p w:rsidR="00B51923" w:rsidRPr="00B51923" w:rsidRDefault="00B51923" w:rsidP="00B51923">
      <w:pPr>
        <w:pStyle w:val="29"/>
        <w:snapToGrid w:val="0"/>
        <w:spacing w:line="360" w:lineRule="auto"/>
        <w:ind w:firstLine="480"/>
        <w:rPr>
          <w:rFonts w:asciiTheme="minorEastAsia" w:eastAsiaTheme="minorEastAsia" w:hAnsiTheme="minorEastAsia"/>
          <w:sz w:val="24"/>
        </w:rPr>
      </w:pPr>
      <w:r w:rsidRPr="00B51923">
        <w:rPr>
          <w:rFonts w:asciiTheme="minorEastAsia" w:eastAsiaTheme="minorEastAsia" w:hAnsiTheme="minorEastAsia" w:hint="eastAsia"/>
          <w:sz w:val="24"/>
        </w:rPr>
        <w:t>5.2承包人中标后5个工作日内应提出进度计划及人员组织分工表供业主审核及控管之用。</w:t>
      </w:r>
    </w:p>
    <w:p w:rsidR="00B51923" w:rsidRPr="00B51923" w:rsidRDefault="00B51923" w:rsidP="00B51923">
      <w:pPr>
        <w:pStyle w:val="29"/>
        <w:snapToGrid w:val="0"/>
        <w:spacing w:line="360" w:lineRule="auto"/>
        <w:ind w:firstLine="480"/>
        <w:rPr>
          <w:rFonts w:asciiTheme="minorEastAsia" w:eastAsiaTheme="minorEastAsia" w:hAnsiTheme="minorEastAsia"/>
          <w:sz w:val="24"/>
        </w:rPr>
      </w:pPr>
      <w:r w:rsidRPr="00B51923">
        <w:rPr>
          <w:rFonts w:asciiTheme="minorEastAsia" w:eastAsiaTheme="minorEastAsia" w:hAnsiTheme="minorEastAsia" w:hint="eastAsia"/>
          <w:sz w:val="24"/>
        </w:rPr>
        <w:t>5.3承包商施工期间必须遵守本司QHSE工安规定及接受门岗车辆及人员管理规定。</w:t>
      </w:r>
    </w:p>
    <w:p w:rsidR="00B51923" w:rsidRPr="00B51923" w:rsidRDefault="00B51923" w:rsidP="00B51923">
      <w:pPr>
        <w:snapToGrid w:val="0"/>
        <w:spacing w:line="288" w:lineRule="auto"/>
        <w:rPr>
          <w:rFonts w:asciiTheme="minorEastAsia" w:eastAsiaTheme="minorEastAsia" w:hAnsiTheme="minorEastAsia"/>
          <w:b/>
          <w:bCs/>
          <w:sz w:val="24"/>
          <w:szCs w:val="24"/>
          <w:lang w:eastAsia="zh-CN"/>
        </w:rPr>
      </w:pPr>
      <w:r w:rsidRPr="00B51923">
        <w:rPr>
          <w:rFonts w:asciiTheme="minorEastAsia" w:eastAsiaTheme="minorEastAsia" w:hAnsiTheme="minorEastAsia" w:hint="eastAsia"/>
          <w:b/>
          <w:bCs/>
          <w:sz w:val="24"/>
          <w:szCs w:val="24"/>
          <w:lang w:eastAsia="zh-CN"/>
        </w:rPr>
        <w:t xml:space="preserve">    三、承包人资质等级要求：</w:t>
      </w:r>
    </w:p>
    <w:p w:rsidR="00B51923" w:rsidRPr="00B51923" w:rsidRDefault="00B51923" w:rsidP="00B51923">
      <w:pPr>
        <w:snapToGrid w:val="0"/>
        <w:spacing w:line="360" w:lineRule="auto"/>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 xml:space="preserve">    1、投标人必须是具备建设行政主管部门核发的房屋建筑工程或市政工程施工总承包企业资质等级三级资质及以上的法人或其他组织。</w:t>
      </w:r>
    </w:p>
    <w:p w:rsidR="00B51923" w:rsidRPr="00B51923" w:rsidRDefault="00B51923" w:rsidP="00B51923">
      <w:pPr>
        <w:snapToGrid w:val="0"/>
        <w:spacing w:line="360" w:lineRule="auto"/>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lastRenderedPageBreak/>
        <w:t xml:space="preserve">    2、近3年内有类似工程业绩，且在人员、设备、资金（须提供银行资信）等方面具有相应的施工能力；</w:t>
      </w:r>
    </w:p>
    <w:p w:rsidR="00B51923" w:rsidRPr="00B51923" w:rsidRDefault="00B51923" w:rsidP="00B51923">
      <w:pPr>
        <w:snapToGrid w:val="0"/>
        <w:spacing w:line="360" w:lineRule="auto"/>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 xml:space="preserve">    3、每个投标人必须配项目经理负责一名。</w:t>
      </w:r>
    </w:p>
    <w:p w:rsidR="00B51923" w:rsidRPr="00B51923" w:rsidRDefault="00B51923" w:rsidP="00B51923">
      <w:pPr>
        <w:snapToGrid w:val="0"/>
        <w:spacing w:line="360" w:lineRule="auto"/>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 xml:space="preserve">    4、投标人必须配备施工员、质检员、安全员、材料员、测量员等主要施工管理人员，上述施工管理人员必须持有上岗证书。</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5、施工项目经理（项目总负责人）：建筑工程贰级建造师（注册在牵头人单位），具有安全生产考核合格证B证，参加本项目投标时没有在其他未完工项目担任项目经理，中标后至完工前也不得在其他项目担任项目经理。</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6、投标人施工机械设备应满足工程施工需要。</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7、转包及分包</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7.1 本工程严禁转包行为，如发现转包行为，招标人可终止合同，投标人将承担一切损失及相关法律责任。</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7.2 严格限制分包。中标后不准分包，否则招标人可终止合同，投标人将承担一切损失及相关法律责任。</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7.3 本篇要求的项目资质人员，必须进驻项目现场，如招标人在例行检查中发现上述人员存在不在岗现象的，第一次警告并扣款（每人次5000元），第二次起招标人可终止合同，投标人将承担一切损失及相关法律责任。</w:t>
      </w:r>
    </w:p>
    <w:p w:rsidR="00B51923" w:rsidRPr="00B51923" w:rsidRDefault="00B51923" w:rsidP="00B51923">
      <w:pPr>
        <w:snapToGrid w:val="0"/>
        <w:spacing w:line="288" w:lineRule="auto"/>
        <w:rPr>
          <w:rFonts w:asciiTheme="minorEastAsia" w:eastAsiaTheme="minorEastAsia" w:hAnsiTheme="minorEastAsia"/>
          <w:sz w:val="24"/>
          <w:szCs w:val="24"/>
          <w:lang w:eastAsia="zh-CN"/>
        </w:rPr>
      </w:pPr>
      <w:r w:rsidRPr="00B51923">
        <w:rPr>
          <w:rFonts w:asciiTheme="minorEastAsia" w:eastAsiaTheme="minorEastAsia" w:hAnsiTheme="minorEastAsia" w:hint="eastAsia"/>
          <w:b/>
          <w:sz w:val="24"/>
          <w:szCs w:val="24"/>
          <w:lang w:eastAsia="zh-CN"/>
        </w:rPr>
        <w:t xml:space="preserve">    四、材料（设备）要求</w:t>
      </w:r>
      <w:r w:rsidRPr="00B51923">
        <w:rPr>
          <w:rFonts w:asciiTheme="minorEastAsia" w:eastAsiaTheme="minorEastAsia" w:hAnsiTheme="minorEastAsia" w:hint="eastAsia"/>
          <w:sz w:val="24"/>
          <w:szCs w:val="24"/>
          <w:lang w:eastAsia="zh-CN"/>
        </w:rPr>
        <w:t xml:space="preserve"> </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1、本工程所需材料除发标方另有要求外，由投标人自行采购；为保证主要建材的供货质量，钢材、水泥等主材将实行甲控购买，具体的供货细节将由承包商与推荐品牌供货商协商。</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1.1 本工程所使用的水泥必须为旋窑水泥，推荐品牌为海螺、闽福、三德、华润、春驰；砂必须为中粗河砂（须根据质检要求提供检验批报告）；</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2、其他无推荐名录的材料的品牌，也必须是省级名优以上品质产品。</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3、所有材料进场必须先提供品牌及样品经由业主确认，待认可后方可进场。</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4、实行甲方控购的产品，必须为推荐品牌的中端及以上产品。为杜绝发生投标商用大品牌低端产品充数现象，厂商投标时须列明产品所选用品牌及型号，待招标人确认后作为投标执行依据。如投标人认为不符合招标要求的，投标人必须无条件更改直至符合招标人要求。</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5、本工程所用产品和材料必须符合国家有关规范要求且是新品，随附出厂合格证和检测报告；同时所有材料进场前须提供样品供监理方和本公司确认，且须</w:t>
      </w:r>
      <w:r w:rsidRPr="00B51923">
        <w:rPr>
          <w:rFonts w:asciiTheme="minorEastAsia" w:eastAsiaTheme="minorEastAsia" w:hAnsiTheme="minorEastAsia" w:hint="eastAsia"/>
          <w:sz w:val="24"/>
          <w:szCs w:val="24"/>
          <w:lang w:eastAsia="zh-CN"/>
        </w:rPr>
        <w:lastRenderedPageBreak/>
        <w:t>依相关规范及当地法规要求抽样送有资质之检测机构检测合格后方可使用，所需检测费用含于报价中综合考虑，不另计费。未经确认和检测而使用之材料所造成的损失和后果一概由承包商负责。</w:t>
      </w:r>
    </w:p>
    <w:p w:rsidR="00B51923" w:rsidRPr="00B51923" w:rsidRDefault="00B51923" w:rsidP="00B51923">
      <w:pPr>
        <w:snapToGrid w:val="0"/>
        <w:spacing w:line="288" w:lineRule="auto"/>
        <w:rPr>
          <w:rFonts w:asciiTheme="minorEastAsia" w:eastAsiaTheme="minorEastAsia" w:hAnsiTheme="minorEastAsia"/>
          <w:b/>
          <w:sz w:val="24"/>
          <w:szCs w:val="24"/>
          <w:lang w:eastAsia="zh-CN"/>
        </w:rPr>
      </w:pPr>
      <w:r w:rsidRPr="00B51923">
        <w:rPr>
          <w:rFonts w:asciiTheme="minorEastAsia" w:eastAsiaTheme="minorEastAsia" w:hAnsiTheme="minorEastAsia" w:hint="eastAsia"/>
          <w:b/>
          <w:sz w:val="24"/>
          <w:szCs w:val="24"/>
          <w:lang w:eastAsia="zh-CN"/>
        </w:rPr>
        <w:t xml:space="preserve">七、投标报价要求及其他说明 </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1、本工程采用总价包干形式，总价包含直接费用、间接费用、管理费、利润、税金、劳保费、保险费、设计审查费、计划工期内赶工费、取证费、质检费、环保费、安全费、风险费等为满足本工程而须设立的所有临时设施费、政策性文件规定费用、证照申请和许可费、测量费、交竣工验收费用、施工机械使用费及进退场费及其它行政性收费等为完成招标内容所列工程范围内的所有费用。</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 xml:space="preserve">2、总价包括且不限于上述相关费用，投标商须于报价中综合考虑如下因素和风险，不另外计价： </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1）承包人为达到按合同指定的开工期开工而进行临时调配，以及为按时开工而与政府部门产生相关费用及办理各种许可证的费用，如施工许可证等。</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2）投标人应当充分考虑抗台排涝、申办各种许可手续、进退场费和临时施工道路、预制场建设等费用。</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3）充分考虑市场变化、政策性调整导致材料价格变化。</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4）充分考虑施工期间及保修期间的检测、观测、分析等所需要的各种费用；此外还须充分考虑交工验收委托第三方有资质的单位进行验收、测量的费用。</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5）工程所需砂、石、土等地材由投标人自行考察确定，综合单价含资源费、运输、税金等一切费用。</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6）投标人应当充分考虑本工程与其他周边相邻工程的施工相协调、相配合、相交叉、相干扰所增加的成本与费用。</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7）技术规范、安全措施、环保措施要求的费用以及投标人认为需采取的其他措施费用应包括在投标报价中，合同条款另有约定的除外。</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3、投标人可先到工地踏勘以充分了解工地位置、情况、道路、预制场空间、装卸限制及任何其它足以影响承包价的情况，任何因忽视或误解工地现场情况而导致的工程款追加或工期延长申请将不获批准。</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4、投标人在投标报价时应充分利用发包文件的有关资料自行作出判断，如有必要，投标人可以自费测量或钻探，并将测量、钻探的费用综合考虑到投标报价中。</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5、承包人需充分理解现有发包说明和附图，如有异议可自行核对。合同（或</w:t>
      </w:r>
      <w:r w:rsidRPr="00B51923">
        <w:rPr>
          <w:rFonts w:asciiTheme="minorEastAsia" w:eastAsiaTheme="minorEastAsia" w:hAnsiTheme="minorEastAsia" w:hint="eastAsia"/>
          <w:sz w:val="24"/>
          <w:szCs w:val="24"/>
          <w:lang w:eastAsia="zh-CN"/>
        </w:rPr>
        <w:lastRenderedPageBreak/>
        <w:t>协议）签订后，除招标人提出的设计变更外，工程价款将不做调整。同时投标人应根据自身经验合理计核工程量，一切为满足本仓库常规使用要求（给排水系统、消防系统、电气系统、防雷接地系统、通风）的设计漏项，在设计和招标人发现后的补充，均不作为设计变更处理。</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6、为满足发包工程范围内施工所需之一切机械、设备等均由承包人自行解决。</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7、所有按本发包文件应当计入的成本与费用，投标人所提供的单价和合价在合同实施期间不因市场变化因素而变动，投标人在计算报价时可考虑一定的风险系数；由于投标人原因在投标报价中没有或缺少计入的，招标人将一律不予补偿或调整，有关损失和后果均由投标人自行承担。</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8、预制场及其他一切为满足施工之所需条件均由承包人自行解决。</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9、施工用水、用电接口和运输通道由招标人协助提供，但相应的接引设施和水、电使用费、运输费均由承包人承担。</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10、承包人在施工过程中若因违反法律法规被政府有关部门罚款时，包括招标人的连带罚款均由承包人承担。</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11、从开工准备到竣工验收期间与该发包工程有关的报建、报批、许可、验收等相关手续承包人须配合办理，费用也由承包人承担，招标人提供相应的资料和用印手续，并提供必要的协助。</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12、若投标人认为有其他不可预见费用可于报价时单独列出，未列出则视同无异议。</w:t>
      </w:r>
    </w:p>
    <w:p w:rsidR="00B51923" w:rsidRPr="00B51923" w:rsidRDefault="00B51923" w:rsidP="00B51923">
      <w:pPr>
        <w:snapToGrid w:val="0"/>
        <w:spacing w:before="150" w:after="150"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13、本发包程具体工程量投标商以本发包说明和附图为参考并应结合自身经验合理计算，任何为完成本招标项目的分项分类工程，如投标商缺报漏报已有的项目内容，则认为报价已包含在其他项目中综合考虑，施工中若无招标方要求的设计变更和工程项目增减，工程总价款均不予调整。</w:t>
      </w:r>
    </w:p>
    <w:p w:rsidR="00B51923" w:rsidRPr="00B51923" w:rsidRDefault="00B51923" w:rsidP="00B51923">
      <w:pPr>
        <w:snapToGrid w:val="0"/>
        <w:spacing w:before="150" w:after="150"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14、本工程施工需对周边已完成的电缆沟、道路、建筑物、构造物进行防护，施工需要进行损坏，均需进行修复，相关费用含于报价中，投标单位要现场察看。</w:t>
      </w:r>
    </w:p>
    <w:p w:rsidR="00B51923" w:rsidRPr="00B51923" w:rsidRDefault="00B51923" w:rsidP="00B51923">
      <w:pPr>
        <w:snapToGrid w:val="0"/>
        <w:spacing w:before="150" w:after="150"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15、对已完成的分项工程、分部工程、单位工程、隐蔽工程应及时报验。</w:t>
      </w:r>
    </w:p>
    <w:p w:rsidR="00B51923" w:rsidRPr="00B51923" w:rsidRDefault="00B51923" w:rsidP="00B51923">
      <w:pPr>
        <w:snapToGrid w:val="0"/>
        <w:spacing w:before="150" w:after="150"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16、承包人材料进厂后应立即通知发包人和监理，同时递交材料出厂说明和质量保证书，并按规定取样送交有关部门检验，发包人和监理对承包人提交材料质量有怀疑，且经检验材料不合格，承包人应立即调换保证质量之材料进场施工，不得以任何借口推诿，以至于拖延工期。从检验材料不合格起为第一天，三日内</w:t>
      </w:r>
      <w:r w:rsidRPr="00B51923">
        <w:rPr>
          <w:rFonts w:asciiTheme="minorEastAsia" w:eastAsiaTheme="minorEastAsia" w:hAnsiTheme="minorEastAsia" w:hint="eastAsia"/>
          <w:sz w:val="24"/>
          <w:szCs w:val="24"/>
          <w:lang w:eastAsia="zh-CN"/>
        </w:rPr>
        <w:lastRenderedPageBreak/>
        <w:t>未能提供保证质量之材料进场施工视同违约，发包人可每日扣除总价之1‰作为违约金。</w:t>
      </w:r>
    </w:p>
    <w:p w:rsidR="00B51923" w:rsidRPr="00B51923" w:rsidRDefault="00B51923" w:rsidP="00B51923">
      <w:pPr>
        <w:snapToGrid w:val="0"/>
        <w:spacing w:before="150" w:after="150" w:line="288" w:lineRule="auto"/>
        <w:ind w:firstLineChars="200" w:firstLine="482"/>
        <w:rPr>
          <w:rFonts w:asciiTheme="minorEastAsia" w:eastAsiaTheme="minorEastAsia" w:hAnsiTheme="minorEastAsia"/>
          <w:b/>
          <w:bCs/>
          <w:sz w:val="24"/>
          <w:szCs w:val="24"/>
          <w:lang w:eastAsia="zh-CN"/>
        </w:rPr>
      </w:pPr>
      <w:r w:rsidRPr="00B51923">
        <w:rPr>
          <w:rFonts w:asciiTheme="minorEastAsia" w:eastAsiaTheme="minorEastAsia" w:hAnsiTheme="minorEastAsia" w:hint="eastAsia"/>
          <w:b/>
          <w:bCs/>
          <w:sz w:val="24"/>
          <w:szCs w:val="24"/>
          <w:lang w:eastAsia="zh-CN"/>
        </w:rPr>
        <w:t>八、投标技术文件的编制要求</w:t>
      </w:r>
    </w:p>
    <w:p w:rsidR="00B51923" w:rsidRPr="00B51923" w:rsidRDefault="00B51923" w:rsidP="00B51923">
      <w:pPr>
        <w:snapToGrid w:val="0"/>
        <w:spacing w:before="150" w:after="150"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为有效预防承包商转包和分包行为，投标人的技术标书须含有如下主要内容，且每页的右下角须有法人代表或法人代表授权的代理人签字。该技术标书将作为施工过程中监督承包商是否落实招标文件的依据。如未经招标人同意而自行调整，与投标文件不符的，则招标人可终止合同，投标人将承担一切损失及相关法律责任。</w:t>
      </w:r>
    </w:p>
    <w:p w:rsidR="00B51923" w:rsidRPr="00B51923" w:rsidRDefault="00B51923" w:rsidP="00B51923">
      <w:pPr>
        <w:snapToGrid w:val="0"/>
        <w:spacing w:before="150" w:after="150" w:line="288"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技术标书须含的主要内容如下：</w:t>
      </w:r>
    </w:p>
    <w:p w:rsidR="00B51923" w:rsidRPr="00B51923" w:rsidRDefault="00B51923" w:rsidP="00B51923">
      <w:pPr>
        <w:snapToGrid w:val="0"/>
        <w:spacing w:before="150" w:after="150" w:line="288"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（1）PTA厂前区新建围栏工程的设计方案及效果图。</w:t>
      </w:r>
    </w:p>
    <w:p w:rsidR="00B51923" w:rsidRPr="00B51923" w:rsidRDefault="00B51923" w:rsidP="00B51923">
      <w:pPr>
        <w:snapToGrid w:val="0"/>
        <w:spacing w:before="150" w:after="150" w:line="288"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w:t>
      </w:r>
      <w:r w:rsidRPr="00B51923">
        <w:rPr>
          <w:rFonts w:asciiTheme="minorEastAsia" w:eastAsiaTheme="minorEastAsia" w:hAnsiTheme="minorEastAsia"/>
          <w:sz w:val="24"/>
          <w:szCs w:val="24"/>
          <w:lang w:eastAsia="zh-CN"/>
        </w:rPr>
        <w:t>2</w:t>
      </w:r>
      <w:r w:rsidRPr="00B51923">
        <w:rPr>
          <w:rFonts w:asciiTheme="minorEastAsia" w:eastAsiaTheme="minorEastAsia" w:hAnsiTheme="minorEastAsia" w:hint="eastAsia"/>
          <w:sz w:val="24"/>
          <w:szCs w:val="24"/>
          <w:lang w:eastAsia="zh-CN"/>
        </w:rPr>
        <w:t>）拟投入本工程的项目经理简历表</w:t>
      </w:r>
    </w:p>
    <w:p w:rsidR="00B51923" w:rsidRPr="00B51923" w:rsidRDefault="00B51923" w:rsidP="00B51923">
      <w:pPr>
        <w:snapToGrid w:val="0"/>
        <w:spacing w:before="150" w:after="150" w:line="288"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w:t>
      </w:r>
      <w:r w:rsidRPr="00B51923">
        <w:rPr>
          <w:rFonts w:asciiTheme="minorEastAsia" w:eastAsiaTheme="minorEastAsia" w:hAnsiTheme="minorEastAsia"/>
          <w:sz w:val="24"/>
          <w:szCs w:val="24"/>
          <w:lang w:eastAsia="zh-CN"/>
        </w:rPr>
        <w:t>3</w:t>
      </w:r>
      <w:r w:rsidRPr="00B51923">
        <w:rPr>
          <w:rFonts w:asciiTheme="minorEastAsia" w:eastAsiaTheme="minorEastAsia" w:hAnsiTheme="minorEastAsia" w:hint="eastAsia"/>
          <w:sz w:val="24"/>
          <w:szCs w:val="24"/>
          <w:lang w:eastAsia="zh-CN"/>
        </w:rPr>
        <w:t>）拟投入本工程的主要施工管理人员表</w:t>
      </w:r>
    </w:p>
    <w:p w:rsidR="00B51923" w:rsidRPr="00B51923" w:rsidRDefault="00B51923" w:rsidP="00B51923">
      <w:pPr>
        <w:snapToGrid w:val="0"/>
        <w:spacing w:before="150" w:after="150" w:line="288"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w:t>
      </w:r>
      <w:r w:rsidRPr="00B51923">
        <w:rPr>
          <w:rFonts w:asciiTheme="minorEastAsia" w:eastAsiaTheme="minorEastAsia" w:hAnsiTheme="minorEastAsia"/>
          <w:sz w:val="24"/>
          <w:szCs w:val="24"/>
          <w:lang w:eastAsia="zh-CN"/>
        </w:rPr>
        <w:t>4</w:t>
      </w:r>
      <w:r w:rsidRPr="00B51923">
        <w:rPr>
          <w:rFonts w:asciiTheme="minorEastAsia" w:eastAsiaTheme="minorEastAsia" w:hAnsiTheme="minorEastAsia" w:hint="eastAsia"/>
          <w:sz w:val="24"/>
          <w:szCs w:val="24"/>
          <w:lang w:eastAsia="zh-CN"/>
        </w:rPr>
        <w:t>）拟投入本工程的主要施工机械设备表</w:t>
      </w:r>
    </w:p>
    <w:p w:rsidR="00B51923" w:rsidRPr="00B51923" w:rsidRDefault="00B51923" w:rsidP="00B51923">
      <w:pPr>
        <w:snapToGrid w:val="0"/>
        <w:spacing w:before="150" w:after="150" w:line="288"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w:t>
      </w:r>
      <w:r w:rsidRPr="00B51923">
        <w:rPr>
          <w:rFonts w:asciiTheme="minorEastAsia" w:eastAsiaTheme="minorEastAsia" w:hAnsiTheme="minorEastAsia"/>
          <w:sz w:val="24"/>
          <w:szCs w:val="24"/>
          <w:lang w:eastAsia="zh-CN"/>
        </w:rPr>
        <w:t>5</w:t>
      </w:r>
      <w:r w:rsidRPr="00B51923">
        <w:rPr>
          <w:rFonts w:asciiTheme="minorEastAsia" w:eastAsiaTheme="minorEastAsia" w:hAnsiTheme="minorEastAsia" w:hint="eastAsia"/>
          <w:sz w:val="24"/>
          <w:szCs w:val="24"/>
          <w:lang w:eastAsia="zh-CN"/>
        </w:rPr>
        <w:t>）施工组织设计</w:t>
      </w:r>
    </w:p>
    <w:p w:rsidR="00B51923" w:rsidRPr="00B51923" w:rsidRDefault="00B51923" w:rsidP="00B51923">
      <w:pPr>
        <w:snapToGrid w:val="0"/>
        <w:spacing w:before="150" w:after="150" w:line="288"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w:t>
      </w:r>
      <w:r w:rsidRPr="00B51923">
        <w:rPr>
          <w:rFonts w:asciiTheme="minorEastAsia" w:eastAsiaTheme="minorEastAsia" w:hAnsiTheme="minorEastAsia"/>
          <w:sz w:val="24"/>
          <w:szCs w:val="24"/>
          <w:lang w:eastAsia="zh-CN"/>
        </w:rPr>
        <w:t>6</w:t>
      </w:r>
      <w:r w:rsidRPr="00B51923">
        <w:rPr>
          <w:rFonts w:asciiTheme="minorEastAsia" w:eastAsiaTheme="minorEastAsia" w:hAnsiTheme="minorEastAsia" w:hint="eastAsia"/>
          <w:sz w:val="24"/>
          <w:szCs w:val="24"/>
          <w:lang w:eastAsia="zh-CN"/>
        </w:rPr>
        <w:t>）材料设备品牌说明一览表</w:t>
      </w:r>
    </w:p>
    <w:p w:rsidR="00B51923" w:rsidRPr="00B51923" w:rsidRDefault="00B51923" w:rsidP="00B51923">
      <w:pPr>
        <w:snapToGrid w:val="0"/>
        <w:spacing w:before="150" w:after="150" w:line="288"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w:t>
      </w:r>
      <w:r w:rsidRPr="00B51923">
        <w:rPr>
          <w:rFonts w:asciiTheme="minorEastAsia" w:eastAsiaTheme="minorEastAsia" w:hAnsiTheme="minorEastAsia"/>
          <w:sz w:val="24"/>
          <w:szCs w:val="24"/>
          <w:lang w:eastAsia="zh-CN"/>
        </w:rPr>
        <w:t>7</w:t>
      </w:r>
      <w:r w:rsidRPr="00B51923">
        <w:rPr>
          <w:rFonts w:asciiTheme="minorEastAsia" w:eastAsiaTheme="minorEastAsia" w:hAnsiTheme="minorEastAsia" w:hint="eastAsia"/>
          <w:sz w:val="24"/>
          <w:szCs w:val="24"/>
          <w:lang w:eastAsia="zh-CN"/>
        </w:rPr>
        <w:t>）投标时报价要求</w:t>
      </w:r>
    </w:p>
    <w:p w:rsidR="00631F92" w:rsidRDefault="00631F92">
      <w:pPr>
        <w:pStyle w:val="10"/>
      </w:pPr>
    </w:p>
    <w:p w:rsidR="00B51923" w:rsidRDefault="00B51923">
      <w:pPr>
        <w:pStyle w:val="10"/>
      </w:pPr>
    </w:p>
    <w:p w:rsidR="00B51923" w:rsidRDefault="00B51923">
      <w:pPr>
        <w:pStyle w:val="10"/>
      </w:pPr>
    </w:p>
    <w:p w:rsidR="00B51923" w:rsidRDefault="00B51923">
      <w:pPr>
        <w:pStyle w:val="10"/>
      </w:pPr>
    </w:p>
    <w:p w:rsidR="00B51923" w:rsidRDefault="00B51923">
      <w:pPr>
        <w:pStyle w:val="10"/>
      </w:pPr>
    </w:p>
    <w:p w:rsidR="00B51923" w:rsidRDefault="00B51923">
      <w:pPr>
        <w:pStyle w:val="10"/>
      </w:pPr>
    </w:p>
    <w:p w:rsidR="00B51923" w:rsidRDefault="00B51923">
      <w:pPr>
        <w:pStyle w:val="10"/>
      </w:pPr>
    </w:p>
    <w:p w:rsidR="00B51923" w:rsidRDefault="00B51923">
      <w:pPr>
        <w:pStyle w:val="10"/>
      </w:pPr>
    </w:p>
    <w:p w:rsidR="00B51923" w:rsidRDefault="00B51923">
      <w:pPr>
        <w:pStyle w:val="10"/>
      </w:pPr>
    </w:p>
    <w:p w:rsidR="00936A24" w:rsidRDefault="00936A24">
      <w:pPr>
        <w:pStyle w:val="10"/>
      </w:pP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936A24" w:rsidRDefault="00936A24">
      <w:pPr>
        <w:spacing w:line="1000" w:lineRule="exact"/>
        <w:jc w:val="center"/>
        <w:rPr>
          <w:rFonts w:ascii="方正小标宋简体" w:eastAsia="方正小标宋简体" w:hAnsi="方正小标宋简体" w:cs="方正小标宋简体"/>
          <w:b/>
          <w:sz w:val="44"/>
          <w:szCs w:val="44"/>
          <w:lang w:eastAsia="zh-CN"/>
        </w:rPr>
      </w:pPr>
      <w:r w:rsidRPr="00936A24">
        <w:rPr>
          <w:rFonts w:ascii="方正小标宋简体" w:eastAsia="方正小标宋简体" w:hAnsi="方正小标宋简体" w:cs="方正小标宋简体"/>
          <w:b/>
          <w:sz w:val="44"/>
          <w:szCs w:val="44"/>
          <w:lang w:eastAsia="zh-CN"/>
        </w:rPr>
        <w:t>PTA厂前区新建围栏工程</w:t>
      </w: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36A24" w:rsidRDefault="00936A24">
      <w:pPr>
        <w:pStyle w:val="a7"/>
        <w:rPr>
          <w:rFonts w:ascii="Times New Roman" w:hAnsi="Times New Roman"/>
          <w:b/>
          <w:bCs/>
          <w:sz w:val="32"/>
          <w:szCs w:val="36"/>
          <w:lang w:eastAsia="zh-CN"/>
        </w:rPr>
      </w:pPr>
    </w:p>
    <w:p w:rsidR="00936A24" w:rsidRDefault="00936A24">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025717">
        <w:rPr>
          <w:rFonts w:ascii="Times New Roman" w:hAnsi="Times New Roman"/>
          <w:b/>
          <w:bCs/>
          <w:w w:val="95"/>
          <w:sz w:val="32"/>
          <w:lang w:eastAsia="zh-CN"/>
        </w:rPr>
        <w:t>20</w:t>
      </w:r>
      <w:r>
        <w:rPr>
          <w:rFonts w:ascii="Times New Roman" w:hAnsi="Times New Roman"/>
          <w:b/>
          <w:bCs/>
          <w:w w:val="95"/>
          <w:sz w:val="32"/>
          <w:lang w:eastAsia="zh-CN"/>
        </w:rPr>
        <w:t>年</w:t>
      </w:r>
      <w:r w:rsidR="00337DFC">
        <w:rPr>
          <w:rFonts w:ascii="Times New Roman" w:hAnsi="Times New Roman"/>
          <w:b/>
          <w:bCs/>
          <w:w w:val="95"/>
          <w:sz w:val="32"/>
          <w:lang w:eastAsia="zh-CN"/>
        </w:rPr>
        <w:t>7</w:t>
      </w:r>
      <w:r>
        <w:rPr>
          <w:rFonts w:ascii="Times New Roman" w:hAnsi="Times New Roman"/>
          <w:b/>
          <w:bCs/>
          <w:w w:val="95"/>
          <w:sz w:val="32"/>
          <w:lang w:eastAsia="zh-CN"/>
        </w:rPr>
        <w:t>月</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9A6FD0" w:rsidRDefault="00DD56C2"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w:t>
      </w:r>
      <w:r w:rsidR="009A6FD0">
        <w:rPr>
          <w:rFonts w:cs="Times New Roman" w:hint="eastAsia"/>
          <w:bCs w:val="0"/>
          <w:color w:val="C00000"/>
          <w:lang w:eastAsia="zh-CN"/>
        </w:rPr>
        <w:t>．</w:t>
      </w:r>
      <w:r>
        <w:rPr>
          <w:rFonts w:cs="Times New Roman" w:hint="eastAsia"/>
          <w:bCs w:val="0"/>
          <w:color w:val="C00000"/>
          <w:lang w:eastAsia="zh-CN"/>
        </w:rPr>
        <w:t>参选人应按规定，向比选人递交参选文件，</w:t>
      </w:r>
      <w:r w:rsidRPr="009A6FD0">
        <w:rPr>
          <w:rFonts w:cs="Times New Roman" w:hint="eastAsia"/>
          <w:bCs w:val="0"/>
          <w:color w:val="C00000"/>
          <w:lang w:eastAsia="zh-CN"/>
        </w:rPr>
        <w:t>正本一份、副本</w:t>
      </w:r>
      <w:r w:rsidR="009A6FD0" w:rsidRPr="009A6FD0">
        <w:rPr>
          <w:rFonts w:cs="Times New Roman" w:hint="eastAsia"/>
          <w:bCs w:val="0"/>
          <w:color w:val="C00000"/>
          <w:lang w:eastAsia="zh-CN"/>
        </w:rPr>
        <w:t>一</w:t>
      </w:r>
      <w:r w:rsidRPr="009A6FD0">
        <w:rPr>
          <w:rFonts w:cs="Times New Roman" w:hint="eastAsia"/>
          <w:bCs w:val="0"/>
          <w:color w:val="C00000"/>
          <w:lang w:eastAsia="zh-CN"/>
        </w:rPr>
        <w:t>份</w:t>
      </w:r>
      <w:r w:rsidR="009A6FD0" w:rsidRPr="009A6FD0">
        <w:rPr>
          <w:rFonts w:cs="Times New Roman" w:hint="eastAsia"/>
          <w:bCs w:val="0"/>
          <w:color w:val="C00000"/>
          <w:lang w:eastAsia="zh-CN"/>
        </w:rPr>
        <w:t>，</w:t>
      </w:r>
      <w:r>
        <w:rPr>
          <w:rFonts w:cs="Times New Roman" w:hint="eastAsia"/>
          <w:bCs w:val="0"/>
          <w:color w:val="C00000"/>
          <w:lang w:eastAsia="zh-CN"/>
        </w:rPr>
        <w:t>当正本与副本有不一致时，以正本为准。</w:t>
      </w:r>
    </w:p>
    <w:p w:rsidR="009A6FD0" w:rsidRPr="009A6FD0" w:rsidRDefault="009A6FD0"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9A6FD0" w:rsidRPr="009A6FD0" w:rsidRDefault="009A6FD0" w:rsidP="006B5E39">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sidR="00631F92">
        <w:rPr>
          <w:rFonts w:cs="Times New Roman" w:hint="eastAsia"/>
          <w:bCs w:val="0"/>
          <w:color w:val="C00000"/>
          <w:lang w:eastAsia="zh-CN"/>
        </w:rPr>
        <w:t>商务参选文件和技术参选文件电子拷贝一份（随商务参选文件包装）。</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009A6FD0" w:rsidRPr="009A6FD0">
        <w:rPr>
          <w:rFonts w:cs="Times New Roman" w:hint="eastAsia"/>
          <w:bCs w:val="0"/>
          <w:color w:val="C00000"/>
          <w:lang w:eastAsia="zh-CN"/>
        </w:rPr>
        <w:t>.凡因参选文件不按规定填写，或填写不清晰、不完整、或密封不合要求而引起的一切后果，由参选人自行负责。</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009A6FD0"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009A6FD0" w:rsidRPr="009A6FD0">
        <w:rPr>
          <w:rFonts w:cs="Times New Roman" w:hint="eastAsia"/>
          <w:bCs w:val="0"/>
          <w:color w:val="C00000"/>
          <w:lang w:eastAsia="zh-CN"/>
        </w:rPr>
        <w:t>.在外层包封上应写明参选人的名称与地址、邮政编码，以便参选出现逾期送达时能原封退回。具体样式如下：</w:t>
      </w:r>
    </w:p>
    <w:p w:rsidR="009A6FD0" w:rsidRPr="00A76FF1" w:rsidRDefault="00485D8A" w:rsidP="009A6FD0">
      <w:pPr>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204DCE" w:rsidRPr="0033277A" w:rsidRDefault="00204DCE"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204DCE" w:rsidRPr="0033277A" w:rsidRDefault="00204DCE"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204DCE" w:rsidRPr="0033277A" w:rsidRDefault="00204DCE"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204DCE" w:rsidRPr="0033277A" w:rsidRDefault="00204DCE"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204DCE" w:rsidRPr="0033277A" w:rsidRDefault="00204DCE"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204DCE" w:rsidRPr="0033277A" w:rsidRDefault="00204DCE"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204DCE" w:rsidRPr="0033277A" w:rsidRDefault="00204DCE"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b"/>
        <w:spacing w:beforeLines="0" w:afterLines="0" w:line="240" w:lineRule="auto"/>
        <w:ind w:firstLineChars="221" w:firstLine="619"/>
        <w:rPr>
          <w:rFonts w:cs="Times New Roman"/>
          <w:bCs w:val="0"/>
          <w:color w:val="C00000"/>
          <w:lang w:eastAsia="zh-CN"/>
        </w:rPr>
      </w:pPr>
    </w:p>
    <w:p w:rsidR="00967702" w:rsidRDefault="007B7828" w:rsidP="00F6409E">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w:t>
      </w:r>
      <w:r w:rsidR="00DD56C2">
        <w:rPr>
          <w:rFonts w:cs="Times New Roman" w:hint="eastAsia"/>
          <w:bCs w:val="0"/>
          <w:color w:val="C00000"/>
          <w:lang w:eastAsia="zh-CN"/>
        </w:rPr>
        <w:t>、以下文件中</w:t>
      </w:r>
      <w:r w:rsidR="00DD56C2">
        <w:rPr>
          <w:rFonts w:cs="Times New Roman" w:hint="eastAsia"/>
          <w:b/>
          <w:color w:val="00B050"/>
          <w:lang w:eastAsia="zh-CN"/>
        </w:rPr>
        <w:t>绿色</w:t>
      </w:r>
      <w:r w:rsidR="00DD56C2">
        <w:rPr>
          <w:rFonts w:cs="Times New Roman" w:hint="eastAsia"/>
          <w:bCs w:val="0"/>
          <w:color w:val="C00000"/>
          <w:lang w:eastAsia="zh-CN"/>
        </w:rPr>
        <w:t>字体部分，请各参选单位根据实际情况填写</w:t>
      </w:r>
      <w:r w:rsidR="00DD56C2">
        <w:rPr>
          <w:rFonts w:cs="Times New Roman" w:hint="eastAsia"/>
          <w:bCs w:val="0"/>
          <w:color w:val="C00000"/>
          <w:lang w:eastAsia="zh-CN"/>
        </w:rPr>
        <w:lastRenderedPageBreak/>
        <w:t>后，修改为</w:t>
      </w:r>
      <w:r w:rsidR="00DD56C2">
        <w:rPr>
          <w:rFonts w:cs="Times New Roman" w:hint="eastAsia"/>
          <w:b/>
          <w:color w:val="C00000"/>
          <w:lang w:eastAsia="zh-CN"/>
        </w:rPr>
        <w:t>黑色（不加粗）</w:t>
      </w:r>
      <w:r w:rsidR="00DD56C2">
        <w:rPr>
          <w:rFonts w:cs="Times New Roman" w:hint="eastAsia"/>
          <w:bCs w:val="0"/>
          <w:color w:val="C00000"/>
          <w:lang w:eastAsia="zh-CN"/>
        </w:rPr>
        <w:t>字体打印。目录页码请根据实际情况编写。</w:t>
      </w:r>
    </w:p>
    <w:p w:rsidR="00967702" w:rsidRPr="007B7828" w:rsidRDefault="007B7828" w:rsidP="007B7828">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w:t>
      </w:r>
      <w:r w:rsidR="00DD56C2" w:rsidRPr="007B7828">
        <w:rPr>
          <w:rFonts w:cs="Times New Roman" w:hint="eastAsia"/>
          <w:color w:val="C00000"/>
          <w:lang w:eastAsia="zh-CN"/>
        </w:rPr>
        <w:t>、以下文件中红色字体部分，打印时请删除。</w:t>
      </w:r>
    </w:p>
    <w:p w:rsidR="009A6FD0" w:rsidRDefault="009A6FD0" w:rsidP="009A6FD0">
      <w:pPr>
        <w:rPr>
          <w:szCs w:val="21"/>
          <w:lang w:eastAsia="zh-CN"/>
        </w:rPr>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6F0262" w:rsidRPr="00420DB7" w:rsidRDefault="006F0262" w:rsidP="00420DB7">
      <w:pPr>
        <w:pStyle w:val="10"/>
      </w:pP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rsidTr="003B3C4F">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3"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84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023" w:type="dxa"/>
          </w:tcPr>
          <w:p w:rsidR="00967702" w:rsidRPr="009A6FD0" w:rsidRDefault="00DD56C2">
            <w:pPr>
              <w:spacing w:line="500" w:lineRule="exact"/>
              <w:rPr>
                <w:sz w:val="24"/>
              </w:rPr>
            </w:pPr>
            <w:proofErr w:type="spellStart"/>
            <w:r w:rsidRPr="009A6FD0">
              <w:rPr>
                <w:rFonts w:hint="eastAsia"/>
                <w:sz w:val="24"/>
              </w:rPr>
              <w:t>参选书</w:t>
            </w:r>
            <w:proofErr w:type="spellEnd"/>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023" w:type="dxa"/>
          </w:tcPr>
          <w:p w:rsidR="00967702" w:rsidRPr="009A6FD0" w:rsidRDefault="00DD56C2">
            <w:pPr>
              <w:spacing w:line="500" w:lineRule="exact"/>
              <w:rPr>
                <w:sz w:val="24"/>
              </w:rPr>
            </w:pPr>
            <w:proofErr w:type="spellStart"/>
            <w:r w:rsidRPr="009A6FD0">
              <w:rPr>
                <w:rFonts w:hint="eastAsia"/>
                <w:sz w:val="24"/>
              </w:rPr>
              <w:t>法定代表人授权书</w:t>
            </w:r>
            <w:proofErr w:type="spellEnd"/>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023"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023"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023" w:type="dxa"/>
          </w:tcPr>
          <w:p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023" w:type="dxa"/>
          </w:tcPr>
          <w:p w:rsidR="00967702" w:rsidRPr="009A6FD0" w:rsidRDefault="00DD56C2">
            <w:pPr>
              <w:spacing w:line="500" w:lineRule="exact"/>
              <w:rPr>
                <w:sz w:val="24"/>
              </w:rPr>
            </w:pPr>
            <w:proofErr w:type="spellStart"/>
            <w:r w:rsidRPr="009A6FD0">
              <w:rPr>
                <w:rFonts w:hint="eastAsia"/>
                <w:sz w:val="24"/>
              </w:rPr>
              <w:t>营业执照复印件</w:t>
            </w:r>
            <w:proofErr w:type="spellEnd"/>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023" w:type="dxa"/>
          </w:tcPr>
          <w:p w:rsidR="00967702" w:rsidRPr="009A6FD0" w:rsidRDefault="00DD56C2">
            <w:pPr>
              <w:spacing w:line="500" w:lineRule="exact"/>
              <w:rPr>
                <w:sz w:val="24"/>
                <w:lang w:eastAsia="zh-CN"/>
              </w:rPr>
            </w:pPr>
            <w:proofErr w:type="spellStart"/>
            <w:r w:rsidRPr="009A6FD0">
              <w:rPr>
                <w:rFonts w:hint="eastAsia"/>
                <w:sz w:val="24"/>
              </w:rPr>
              <w:t>资质</w:t>
            </w:r>
            <w:proofErr w:type="spellEnd"/>
            <w:r w:rsidR="009A6FD0" w:rsidRPr="009A6FD0">
              <w:rPr>
                <w:rFonts w:hint="eastAsia"/>
                <w:sz w:val="24"/>
                <w:lang w:eastAsia="zh-CN"/>
              </w:rPr>
              <w:t>文件</w:t>
            </w:r>
          </w:p>
        </w:tc>
        <w:tc>
          <w:tcPr>
            <w:tcW w:w="1843" w:type="dxa"/>
          </w:tcPr>
          <w:p w:rsidR="00967702" w:rsidRPr="009A6FD0" w:rsidRDefault="00967702">
            <w:pPr>
              <w:spacing w:line="500" w:lineRule="exact"/>
              <w:jc w:val="center"/>
              <w:rPr>
                <w:sz w:val="24"/>
              </w:rPr>
            </w:pPr>
          </w:p>
        </w:tc>
      </w:tr>
      <w:tr w:rsidR="00992DC8" w:rsidRPr="009A6FD0" w:rsidTr="003B3C4F">
        <w:trPr>
          <w:jc w:val="center"/>
        </w:trPr>
        <w:tc>
          <w:tcPr>
            <w:tcW w:w="971" w:type="dxa"/>
          </w:tcPr>
          <w:p w:rsidR="00992DC8" w:rsidRPr="009A6FD0" w:rsidRDefault="00936A24">
            <w:pPr>
              <w:spacing w:line="500" w:lineRule="exact"/>
              <w:jc w:val="center"/>
              <w:rPr>
                <w:sz w:val="24"/>
                <w:lang w:eastAsia="zh-CN"/>
              </w:rPr>
            </w:pPr>
            <w:r>
              <w:rPr>
                <w:rFonts w:hint="eastAsia"/>
                <w:sz w:val="24"/>
                <w:lang w:eastAsia="zh-CN"/>
              </w:rPr>
              <w:t>8</w:t>
            </w:r>
          </w:p>
        </w:tc>
        <w:tc>
          <w:tcPr>
            <w:tcW w:w="6023" w:type="dxa"/>
          </w:tcPr>
          <w:p w:rsidR="00992DC8" w:rsidRPr="009A6FD0" w:rsidRDefault="00936A24" w:rsidP="00936A24">
            <w:pPr>
              <w:spacing w:line="500" w:lineRule="exact"/>
              <w:rPr>
                <w:sz w:val="24"/>
                <w:lang w:eastAsia="zh-CN"/>
              </w:rPr>
            </w:pPr>
            <w:r w:rsidRPr="00936A24">
              <w:rPr>
                <w:rFonts w:hint="eastAsia"/>
                <w:sz w:val="24"/>
                <w:lang w:eastAsia="zh-CN"/>
              </w:rPr>
              <w:t>PTA厂前区新建围栏工程的设计方案及效果图</w:t>
            </w:r>
          </w:p>
        </w:tc>
        <w:tc>
          <w:tcPr>
            <w:tcW w:w="1843" w:type="dxa"/>
          </w:tcPr>
          <w:p w:rsidR="00992DC8" w:rsidRPr="009A6FD0" w:rsidRDefault="00992DC8">
            <w:pPr>
              <w:spacing w:line="500" w:lineRule="exact"/>
              <w:jc w:val="center"/>
              <w:rPr>
                <w:sz w:val="24"/>
                <w:lang w:eastAsia="zh-CN"/>
              </w:rPr>
            </w:pPr>
          </w:p>
        </w:tc>
      </w:tr>
      <w:tr w:rsidR="00967702" w:rsidRPr="009A6FD0" w:rsidTr="003B3C4F">
        <w:trPr>
          <w:jc w:val="center"/>
        </w:trPr>
        <w:tc>
          <w:tcPr>
            <w:tcW w:w="971" w:type="dxa"/>
          </w:tcPr>
          <w:p w:rsidR="00967702" w:rsidRPr="009A6FD0" w:rsidRDefault="00936A24">
            <w:pPr>
              <w:spacing w:line="500" w:lineRule="exact"/>
              <w:jc w:val="center"/>
              <w:rPr>
                <w:sz w:val="24"/>
                <w:lang w:eastAsia="zh-CN"/>
              </w:rPr>
            </w:pPr>
            <w:r>
              <w:rPr>
                <w:rFonts w:hint="eastAsia"/>
                <w:sz w:val="24"/>
                <w:lang w:eastAsia="zh-CN"/>
              </w:rPr>
              <w:t>9</w:t>
            </w:r>
          </w:p>
        </w:tc>
        <w:tc>
          <w:tcPr>
            <w:tcW w:w="6023" w:type="dxa"/>
          </w:tcPr>
          <w:p w:rsidR="00967702" w:rsidRPr="009A6FD0" w:rsidRDefault="00936A24">
            <w:pPr>
              <w:spacing w:line="500" w:lineRule="exact"/>
              <w:rPr>
                <w:sz w:val="24"/>
                <w:lang w:eastAsia="zh-CN"/>
              </w:rPr>
            </w:pPr>
            <w:r w:rsidRPr="00936A24">
              <w:rPr>
                <w:rFonts w:hint="eastAsia"/>
                <w:sz w:val="24"/>
                <w:lang w:eastAsia="zh-CN"/>
              </w:rPr>
              <w:t>拟投入本工程的项目经理简历表</w:t>
            </w:r>
          </w:p>
        </w:tc>
        <w:tc>
          <w:tcPr>
            <w:tcW w:w="1843" w:type="dxa"/>
          </w:tcPr>
          <w:p w:rsidR="00967702" w:rsidRPr="009A6FD0" w:rsidRDefault="00967702">
            <w:pPr>
              <w:spacing w:line="500" w:lineRule="exact"/>
              <w:jc w:val="center"/>
              <w:rPr>
                <w:sz w:val="24"/>
                <w:lang w:eastAsia="zh-CN"/>
              </w:rPr>
            </w:pPr>
          </w:p>
        </w:tc>
      </w:tr>
      <w:tr w:rsidR="00025717" w:rsidRPr="009A6FD0" w:rsidTr="003B3C4F">
        <w:trPr>
          <w:jc w:val="center"/>
        </w:trPr>
        <w:tc>
          <w:tcPr>
            <w:tcW w:w="971" w:type="dxa"/>
          </w:tcPr>
          <w:p w:rsidR="00025717" w:rsidRDefault="00936A24">
            <w:pPr>
              <w:spacing w:line="500" w:lineRule="exact"/>
              <w:jc w:val="center"/>
              <w:rPr>
                <w:sz w:val="24"/>
                <w:lang w:eastAsia="zh-CN"/>
              </w:rPr>
            </w:pPr>
            <w:r>
              <w:rPr>
                <w:rFonts w:hint="eastAsia"/>
                <w:sz w:val="24"/>
                <w:lang w:eastAsia="zh-CN"/>
              </w:rPr>
              <w:t>1</w:t>
            </w:r>
            <w:r>
              <w:rPr>
                <w:sz w:val="24"/>
                <w:lang w:eastAsia="zh-CN"/>
              </w:rPr>
              <w:t>0</w:t>
            </w:r>
          </w:p>
        </w:tc>
        <w:tc>
          <w:tcPr>
            <w:tcW w:w="6023" w:type="dxa"/>
          </w:tcPr>
          <w:p w:rsidR="00025717" w:rsidRPr="00936A24" w:rsidRDefault="00936A24">
            <w:pPr>
              <w:spacing w:line="500" w:lineRule="exact"/>
              <w:rPr>
                <w:sz w:val="24"/>
                <w:lang w:eastAsia="zh-CN"/>
              </w:rPr>
            </w:pPr>
            <w:r w:rsidRPr="00936A24">
              <w:rPr>
                <w:rFonts w:hint="eastAsia"/>
                <w:sz w:val="24"/>
                <w:lang w:eastAsia="zh-CN"/>
              </w:rPr>
              <w:t>拟投入本工程的主要施工管理人员表</w:t>
            </w:r>
          </w:p>
        </w:tc>
        <w:tc>
          <w:tcPr>
            <w:tcW w:w="1843" w:type="dxa"/>
          </w:tcPr>
          <w:p w:rsidR="00025717" w:rsidRPr="009A6FD0" w:rsidRDefault="00025717">
            <w:pPr>
              <w:spacing w:line="500" w:lineRule="exact"/>
              <w:jc w:val="center"/>
              <w:rPr>
                <w:sz w:val="24"/>
                <w:lang w:eastAsia="zh-CN"/>
              </w:rPr>
            </w:pPr>
          </w:p>
        </w:tc>
      </w:tr>
      <w:tr w:rsidR="003B3C4F" w:rsidRPr="009A6FD0" w:rsidTr="003B3C4F">
        <w:trPr>
          <w:jc w:val="center"/>
        </w:trPr>
        <w:tc>
          <w:tcPr>
            <w:tcW w:w="971" w:type="dxa"/>
          </w:tcPr>
          <w:p w:rsidR="003B3C4F" w:rsidRDefault="00936A24">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3B3C4F" w:rsidRPr="00936A24" w:rsidRDefault="00936A24">
            <w:pPr>
              <w:spacing w:line="500" w:lineRule="exact"/>
              <w:rPr>
                <w:sz w:val="24"/>
                <w:lang w:eastAsia="zh-CN"/>
              </w:rPr>
            </w:pPr>
            <w:r w:rsidRPr="00936A24">
              <w:rPr>
                <w:rFonts w:hint="eastAsia"/>
                <w:sz w:val="24"/>
                <w:lang w:eastAsia="zh-CN"/>
              </w:rPr>
              <w:t>拟投入本工程的主要施工机械设备表</w:t>
            </w:r>
          </w:p>
        </w:tc>
        <w:tc>
          <w:tcPr>
            <w:tcW w:w="1843" w:type="dxa"/>
          </w:tcPr>
          <w:p w:rsidR="003B3C4F" w:rsidRPr="009A6FD0" w:rsidRDefault="003B3C4F">
            <w:pPr>
              <w:spacing w:line="500" w:lineRule="exact"/>
              <w:jc w:val="center"/>
              <w:rPr>
                <w:sz w:val="24"/>
                <w:lang w:eastAsia="zh-CN"/>
              </w:rPr>
            </w:pPr>
          </w:p>
        </w:tc>
      </w:tr>
      <w:tr w:rsidR="003B3C4F" w:rsidRPr="009A6FD0" w:rsidTr="003B3C4F">
        <w:trPr>
          <w:jc w:val="center"/>
        </w:trPr>
        <w:tc>
          <w:tcPr>
            <w:tcW w:w="971" w:type="dxa"/>
          </w:tcPr>
          <w:p w:rsidR="003B3C4F" w:rsidRDefault="00936A24">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3B3C4F" w:rsidRPr="00936A24" w:rsidRDefault="00936A24">
            <w:pPr>
              <w:spacing w:line="500" w:lineRule="exact"/>
              <w:rPr>
                <w:sz w:val="24"/>
                <w:lang w:eastAsia="zh-CN"/>
              </w:rPr>
            </w:pPr>
            <w:r w:rsidRPr="00936A24">
              <w:rPr>
                <w:rFonts w:hint="eastAsia"/>
                <w:sz w:val="24"/>
                <w:lang w:eastAsia="zh-CN"/>
              </w:rPr>
              <w:t>施工组织设计</w:t>
            </w:r>
          </w:p>
        </w:tc>
        <w:tc>
          <w:tcPr>
            <w:tcW w:w="1843" w:type="dxa"/>
          </w:tcPr>
          <w:p w:rsidR="003B3C4F" w:rsidRPr="009A6FD0" w:rsidRDefault="003B3C4F">
            <w:pPr>
              <w:spacing w:line="500" w:lineRule="exact"/>
              <w:jc w:val="center"/>
              <w:rPr>
                <w:sz w:val="24"/>
                <w:lang w:eastAsia="zh-CN"/>
              </w:rPr>
            </w:pPr>
          </w:p>
        </w:tc>
      </w:tr>
      <w:tr w:rsidR="00FD1DC9" w:rsidRPr="009A6FD0" w:rsidTr="003B3C4F">
        <w:trPr>
          <w:jc w:val="center"/>
        </w:trPr>
        <w:tc>
          <w:tcPr>
            <w:tcW w:w="971" w:type="dxa"/>
          </w:tcPr>
          <w:p w:rsidR="00FD1DC9" w:rsidRDefault="00936A24">
            <w:pPr>
              <w:spacing w:line="500" w:lineRule="exact"/>
              <w:jc w:val="center"/>
              <w:rPr>
                <w:sz w:val="24"/>
                <w:lang w:eastAsia="zh-CN"/>
              </w:rPr>
            </w:pPr>
            <w:r>
              <w:rPr>
                <w:rFonts w:hint="eastAsia"/>
                <w:sz w:val="24"/>
                <w:lang w:eastAsia="zh-CN"/>
              </w:rPr>
              <w:t>1</w:t>
            </w:r>
            <w:r>
              <w:rPr>
                <w:sz w:val="24"/>
                <w:lang w:eastAsia="zh-CN"/>
              </w:rPr>
              <w:t>3</w:t>
            </w:r>
          </w:p>
        </w:tc>
        <w:tc>
          <w:tcPr>
            <w:tcW w:w="6023" w:type="dxa"/>
          </w:tcPr>
          <w:p w:rsidR="00FD1DC9" w:rsidRPr="00936A24" w:rsidRDefault="00936A24">
            <w:pPr>
              <w:spacing w:line="500" w:lineRule="exact"/>
              <w:rPr>
                <w:sz w:val="24"/>
                <w:lang w:eastAsia="zh-CN"/>
              </w:rPr>
            </w:pPr>
            <w:r w:rsidRPr="00936A24">
              <w:rPr>
                <w:rFonts w:hint="eastAsia"/>
                <w:sz w:val="24"/>
                <w:lang w:eastAsia="zh-CN"/>
              </w:rPr>
              <w:t>材料设备品牌说明一览表</w:t>
            </w:r>
          </w:p>
        </w:tc>
        <w:tc>
          <w:tcPr>
            <w:tcW w:w="1843" w:type="dxa"/>
          </w:tcPr>
          <w:p w:rsidR="00FD1DC9" w:rsidRPr="009A6FD0" w:rsidRDefault="00FD1DC9">
            <w:pPr>
              <w:spacing w:line="500" w:lineRule="exact"/>
              <w:jc w:val="center"/>
              <w:rPr>
                <w:sz w:val="24"/>
                <w:lang w:eastAsia="zh-CN"/>
              </w:rPr>
            </w:pPr>
          </w:p>
        </w:tc>
      </w:tr>
      <w:tr w:rsidR="00327B2F" w:rsidRPr="009A6FD0" w:rsidTr="003B3C4F">
        <w:trPr>
          <w:jc w:val="center"/>
        </w:trPr>
        <w:tc>
          <w:tcPr>
            <w:tcW w:w="971" w:type="dxa"/>
          </w:tcPr>
          <w:p w:rsidR="00327B2F" w:rsidRDefault="00327B2F">
            <w:pPr>
              <w:spacing w:line="500" w:lineRule="exact"/>
              <w:jc w:val="center"/>
              <w:rPr>
                <w:sz w:val="24"/>
                <w:lang w:eastAsia="zh-CN"/>
              </w:rPr>
            </w:pPr>
            <w:r>
              <w:rPr>
                <w:rFonts w:hint="eastAsia"/>
                <w:sz w:val="24"/>
                <w:lang w:eastAsia="zh-CN"/>
              </w:rPr>
              <w:t>1</w:t>
            </w:r>
            <w:r>
              <w:rPr>
                <w:sz w:val="24"/>
                <w:lang w:eastAsia="zh-CN"/>
              </w:rPr>
              <w:t>4</w:t>
            </w:r>
          </w:p>
        </w:tc>
        <w:tc>
          <w:tcPr>
            <w:tcW w:w="6023" w:type="dxa"/>
          </w:tcPr>
          <w:p w:rsidR="00327B2F" w:rsidRPr="00936A24" w:rsidRDefault="00327B2F">
            <w:pPr>
              <w:spacing w:line="500" w:lineRule="exact"/>
              <w:rPr>
                <w:sz w:val="24"/>
                <w:lang w:eastAsia="zh-CN"/>
              </w:rPr>
            </w:pPr>
            <w:r>
              <w:rPr>
                <w:rFonts w:hint="eastAsia"/>
                <w:sz w:val="24"/>
                <w:lang w:eastAsia="zh-CN"/>
              </w:rPr>
              <w:t>业绩证明</w:t>
            </w:r>
          </w:p>
        </w:tc>
        <w:tc>
          <w:tcPr>
            <w:tcW w:w="1843" w:type="dxa"/>
          </w:tcPr>
          <w:p w:rsidR="00327B2F" w:rsidRPr="009A6FD0" w:rsidRDefault="00327B2F">
            <w:pPr>
              <w:spacing w:line="500" w:lineRule="exact"/>
              <w:jc w:val="center"/>
              <w:rPr>
                <w:sz w:val="24"/>
                <w:lang w:eastAsia="zh-CN"/>
              </w:rPr>
            </w:pPr>
          </w:p>
        </w:tc>
      </w:tr>
      <w:tr w:rsidR="00967702" w:rsidRPr="009A6FD0" w:rsidTr="003B3C4F">
        <w:trPr>
          <w:jc w:val="center"/>
        </w:trPr>
        <w:tc>
          <w:tcPr>
            <w:tcW w:w="971" w:type="dxa"/>
          </w:tcPr>
          <w:p w:rsidR="009873FF" w:rsidRPr="009873FF" w:rsidRDefault="00327B2F" w:rsidP="00FD1DC9">
            <w:pPr>
              <w:spacing w:line="500" w:lineRule="exact"/>
              <w:jc w:val="center"/>
              <w:rPr>
                <w:sz w:val="24"/>
                <w:lang w:eastAsia="zh-CN"/>
              </w:rPr>
            </w:pPr>
            <w:r>
              <w:rPr>
                <w:sz w:val="24"/>
                <w:lang w:eastAsia="zh-CN"/>
              </w:rPr>
              <w:t>15</w:t>
            </w:r>
          </w:p>
        </w:tc>
        <w:tc>
          <w:tcPr>
            <w:tcW w:w="6023" w:type="dxa"/>
          </w:tcPr>
          <w:p w:rsidR="00967702" w:rsidRPr="009A6FD0" w:rsidRDefault="00DD56C2">
            <w:pPr>
              <w:spacing w:line="500" w:lineRule="exact"/>
              <w:rPr>
                <w:sz w:val="24"/>
              </w:rPr>
            </w:pPr>
            <w:proofErr w:type="spellStart"/>
            <w:r w:rsidRPr="009A6FD0">
              <w:rPr>
                <w:rFonts w:hint="eastAsia"/>
                <w:sz w:val="24"/>
              </w:rPr>
              <w:t>参选报价单</w:t>
            </w:r>
            <w:proofErr w:type="spellEnd"/>
          </w:p>
        </w:tc>
        <w:tc>
          <w:tcPr>
            <w:tcW w:w="1843" w:type="dxa"/>
          </w:tcPr>
          <w:p w:rsidR="00967702" w:rsidRPr="009A6FD0" w:rsidRDefault="00BA5C95">
            <w:pPr>
              <w:spacing w:line="500" w:lineRule="exact"/>
              <w:jc w:val="center"/>
              <w:rPr>
                <w:sz w:val="24"/>
              </w:rPr>
            </w:pPr>
            <w:proofErr w:type="spellStart"/>
            <w:r>
              <w:rPr>
                <w:sz w:val="24"/>
              </w:rPr>
              <w:t>商务</w:t>
            </w:r>
            <w:proofErr w:type="spellEnd"/>
            <w:r w:rsidR="00025717">
              <w:rPr>
                <w:rFonts w:hint="eastAsia"/>
                <w:sz w:val="24"/>
                <w:lang w:eastAsia="zh-CN"/>
              </w:rPr>
              <w:t>参选</w:t>
            </w:r>
            <w:proofErr w:type="spellStart"/>
            <w:r w:rsidR="00025717">
              <w:rPr>
                <w:sz w:val="24"/>
              </w:rPr>
              <w:t>文件</w:t>
            </w:r>
            <w:proofErr w:type="spellEnd"/>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967702" w:rsidRDefault="00DD56C2">
      <w:pPr>
        <w:spacing w:line="500" w:lineRule="exact"/>
        <w:jc w:val="center"/>
        <w:rPr>
          <w:b/>
          <w:bCs/>
          <w:sz w:val="36"/>
          <w:szCs w:val="36"/>
        </w:rPr>
      </w:pPr>
      <w:proofErr w:type="spellStart"/>
      <w:r>
        <w:rPr>
          <w:rFonts w:hint="eastAsia"/>
          <w:b/>
          <w:bCs/>
          <w:sz w:val="36"/>
          <w:szCs w:val="36"/>
        </w:rPr>
        <w:lastRenderedPageBreak/>
        <w:t>参选书</w:t>
      </w:r>
      <w:proofErr w:type="spellEnd"/>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5A6696" w:rsidRPr="005A6696">
        <w:rPr>
          <w:sz w:val="24"/>
          <w:lang w:eastAsia="zh-CN"/>
        </w:rPr>
        <w:t>PTA厂前区新建围栏工程</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337DFC">
        <w:rPr>
          <w:rFonts w:cs="Times New Roman"/>
          <w:color w:val="00B050"/>
          <w:sz w:val="28"/>
          <w:szCs w:val="28"/>
          <w:u w:val="single"/>
          <w:lang w:eastAsia="zh-CN"/>
        </w:rPr>
        <w:t>7</w:t>
      </w:r>
      <w:bookmarkStart w:id="1" w:name="_GoBack"/>
      <w:bookmarkEnd w:id="1"/>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0"/>
        <w:jc w:val="center"/>
        <w:rPr>
          <w:color w:val="FF0000"/>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rsidR="00967702" w:rsidRDefault="00967702">
      <w:pPr>
        <w:pStyle w:val="10"/>
        <w:tabs>
          <w:tab w:val="left" w:pos="4944"/>
        </w:tabs>
        <w:jc w:val="left"/>
        <w:rPr>
          <w:color w:val="4E6127"/>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b"/>
        <w:spacing w:beforeLines="0" w:afterLines="0" w:line="240" w:lineRule="auto"/>
        <w:rPr>
          <w:rFonts w:cs="Times New Roman"/>
          <w:bCs w:val="0"/>
          <w:color w:val="4E6127"/>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0C57EB" w:rsidRDefault="000C57EB">
      <w:pPr>
        <w:pStyle w:val="ab"/>
        <w:spacing w:beforeLines="0" w:afterLines="0" w:line="240" w:lineRule="auto"/>
        <w:rPr>
          <w:rFonts w:cs="Times New Roman"/>
          <w:bCs w:val="0"/>
          <w:lang w:eastAsia="zh-CN"/>
        </w:rPr>
      </w:pPr>
    </w:p>
    <w:p w:rsidR="000C57EB" w:rsidRDefault="000C57EB">
      <w:pPr>
        <w:pStyle w:val="ab"/>
        <w:spacing w:beforeLines="0" w:afterLines="0" w:line="240" w:lineRule="auto"/>
        <w:rPr>
          <w:rFonts w:cs="Times New Roman"/>
          <w:bCs w:val="0"/>
          <w:lang w:eastAsia="zh-CN"/>
        </w:rPr>
      </w:pPr>
    </w:p>
    <w:p w:rsidR="00FD0D54" w:rsidRPr="00327B2F" w:rsidRDefault="00327B2F" w:rsidP="00327B2F">
      <w:pPr>
        <w:pStyle w:val="10"/>
        <w:jc w:val="center"/>
        <w:rPr>
          <w:rFonts w:ascii="Times New Roman" w:hAnsi="Times New Roman"/>
          <w:b/>
          <w:bCs/>
          <w:kern w:val="2"/>
          <w:sz w:val="36"/>
          <w:szCs w:val="36"/>
        </w:rPr>
      </w:pPr>
      <w:r w:rsidRPr="00327B2F">
        <w:rPr>
          <w:rFonts w:ascii="Times New Roman" w:hAnsi="Times New Roman" w:hint="eastAsia"/>
          <w:b/>
          <w:bCs/>
          <w:kern w:val="2"/>
          <w:sz w:val="36"/>
          <w:szCs w:val="36"/>
        </w:rPr>
        <w:lastRenderedPageBreak/>
        <w:t>PTA</w:t>
      </w:r>
      <w:r w:rsidRPr="00327B2F">
        <w:rPr>
          <w:rFonts w:ascii="Times New Roman" w:hAnsi="Times New Roman" w:hint="eastAsia"/>
          <w:b/>
          <w:bCs/>
          <w:kern w:val="2"/>
          <w:sz w:val="36"/>
          <w:szCs w:val="36"/>
        </w:rPr>
        <w:t>厂前区新建围栏工程的设计方案及效果图</w:t>
      </w: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327B2F" w:rsidRDefault="00327B2F">
      <w:pPr>
        <w:pStyle w:val="ab"/>
        <w:spacing w:beforeLines="0" w:afterLines="0" w:line="240" w:lineRule="auto"/>
        <w:rPr>
          <w:rFonts w:cs="Times New Roman"/>
          <w:bCs w:val="0"/>
          <w:lang w:eastAsia="zh-CN"/>
        </w:rPr>
      </w:pPr>
    </w:p>
    <w:p w:rsidR="00FD0D54" w:rsidRPr="00327B2F" w:rsidRDefault="00DD56C2" w:rsidP="00327B2F">
      <w:pPr>
        <w:pStyle w:val="10"/>
        <w:jc w:val="center"/>
        <w:rPr>
          <w:rFonts w:ascii="Times New Roman" w:hAnsi="Times New Roman"/>
          <w:b/>
          <w:bCs/>
          <w:kern w:val="2"/>
          <w:sz w:val="36"/>
          <w:szCs w:val="36"/>
        </w:rPr>
      </w:pPr>
      <w:r w:rsidRPr="00327B2F">
        <w:rPr>
          <w:rFonts w:ascii="Times New Roman" w:hAnsi="Times New Roman" w:hint="eastAsia"/>
          <w:b/>
          <w:bCs/>
          <w:kern w:val="2"/>
          <w:sz w:val="36"/>
          <w:szCs w:val="36"/>
        </w:rPr>
        <w:lastRenderedPageBreak/>
        <w:t xml:space="preserve">     </w:t>
      </w:r>
      <w:r w:rsidR="00327B2F" w:rsidRPr="00327B2F">
        <w:rPr>
          <w:rFonts w:ascii="Times New Roman" w:hAnsi="Times New Roman" w:hint="eastAsia"/>
          <w:b/>
          <w:bCs/>
          <w:kern w:val="2"/>
          <w:sz w:val="36"/>
          <w:szCs w:val="36"/>
        </w:rPr>
        <w:t>拟投入本工程的项目经理简历表</w:t>
      </w: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327B2F" w:rsidRDefault="00327B2F" w:rsidP="00327B2F">
      <w:pPr>
        <w:pStyle w:val="10"/>
      </w:pPr>
    </w:p>
    <w:p w:rsidR="00327B2F" w:rsidRPr="00327B2F" w:rsidRDefault="00327B2F" w:rsidP="00327B2F">
      <w:pPr>
        <w:pStyle w:val="10"/>
        <w:jc w:val="center"/>
        <w:rPr>
          <w:rFonts w:ascii="Times New Roman" w:hAnsi="Times New Roman"/>
          <w:b/>
          <w:bCs/>
          <w:kern w:val="2"/>
          <w:sz w:val="36"/>
          <w:szCs w:val="36"/>
        </w:rPr>
      </w:pPr>
      <w:r w:rsidRPr="00327B2F">
        <w:rPr>
          <w:rFonts w:ascii="Times New Roman" w:hAnsi="Times New Roman" w:hint="eastAsia"/>
          <w:b/>
          <w:bCs/>
          <w:kern w:val="2"/>
          <w:sz w:val="36"/>
          <w:szCs w:val="36"/>
        </w:rPr>
        <w:lastRenderedPageBreak/>
        <w:t>拟投入本工程的主要施工管理人员表</w:t>
      </w:r>
    </w:p>
    <w:p w:rsidR="00327B2F" w:rsidRPr="00327B2F" w:rsidRDefault="00327B2F" w:rsidP="00327B2F">
      <w:pPr>
        <w:pStyle w:val="10"/>
        <w:jc w:val="center"/>
        <w:rPr>
          <w:rFonts w:ascii="Times New Roman" w:hAnsi="Times New Roman"/>
          <w:b/>
          <w:bCs/>
          <w:kern w:val="2"/>
          <w:sz w:val="36"/>
          <w:szCs w:val="36"/>
        </w:rPr>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Pr="00327B2F" w:rsidRDefault="00327B2F" w:rsidP="00327B2F">
      <w:pPr>
        <w:pStyle w:val="10"/>
        <w:jc w:val="center"/>
        <w:rPr>
          <w:rFonts w:ascii="Times New Roman" w:hAnsi="Times New Roman"/>
          <w:b/>
          <w:bCs/>
          <w:kern w:val="2"/>
          <w:sz w:val="36"/>
          <w:szCs w:val="36"/>
        </w:rPr>
      </w:pPr>
      <w:r w:rsidRPr="00327B2F">
        <w:rPr>
          <w:rFonts w:ascii="Times New Roman" w:hAnsi="Times New Roman" w:hint="eastAsia"/>
          <w:b/>
          <w:bCs/>
          <w:kern w:val="2"/>
          <w:sz w:val="36"/>
          <w:szCs w:val="36"/>
        </w:rPr>
        <w:lastRenderedPageBreak/>
        <w:t>拟投入本工程的主要施工机械设备表</w:t>
      </w: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Pr="00327B2F" w:rsidRDefault="00327B2F" w:rsidP="00327B2F">
      <w:pPr>
        <w:pStyle w:val="10"/>
        <w:jc w:val="center"/>
        <w:rPr>
          <w:rFonts w:ascii="Times New Roman" w:hAnsi="Times New Roman"/>
          <w:b/>
          <w:bCs/>
          <w:kern w:val="2"/>
          <w:sz w:val="36"/>
          <w:szCs w:val="36"/>
        </w:rPr>
      </w:pPr>
      <w:r w:rsidRPr="00327B2F">
        <w:rPr>
          <w:rFonts w:ascii="Times New Roman" w:hAnsi="Times New Roman" w:hint="eastAsia"/>
          <w:b/>
          <w:bCs/>
          <w:kern w:val="2"/>
          <w:sz w:val="36"/>
          <w:szCs w:val="36"/>
        </w:rPr>
        <w:lastRenderedPageBreak/>
        <w:t>施工组织设计</w:t>
      </w: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jc w:val="center"/>
        <w:rPr>
          <w:rFonts w:ascii="Times New Roman" w:hAnsi="Times New Roman"/>
          <w:b/>
          <w:bCs/>
          <w:kern w:val="2"/>
          <w:sz w:val="36"/>
          <w:szCs w:val="36"/>
        </w:rPr>
      </w:pPr>
      <w:r w:rsidRPr="00327B2F">
        <w:rPr>
          <w:rFonts w:ascii="Times New Roman" w:hAnsi="Times New Roman" w:hint="eastAsia"/>
          <w:b/>
          <w:bCs/>
          <w:kern w:val="2"/>
          <w:sz w:val="36"/>
          <w:szCs w:val="36"/>
        </w:rPr>
        <w:lastRenderedPageBreak/>
        <w:t>材料设备品牌说明一览表</w:t>
      </w:r>
    </w:p>
    <w:p w:rsidR="00327B2F" w:rsidRDefault="00327B2F" w:rsidP="00327B2F">
      <w:pPr>
        <w:pStyle w:val="10"/>
        <w:jc w:val="center"/>
        <w:rPr>
          <w:rFonts w:ascii="Times New Roman" w:hAnsi="Times New Roman"/>
          <w:b/>
          <w:bCs/>
          <w:kern w:val="2"/>
          <w:sz w:val="36"/>
          <w:szCs w:val="36"/>
        </w:rPr>
      </w:pPr>
    </w:p>
    <w:p w:rsidR="00327B2F" w:rsidRDefault="00327B2F" w:rsidP="00327B2F">
      <w:pPr>
        <w:pStyle w:val="10"/>
        <w:jc w:val="center"/>
        <w:rPr>
          <w:rFonts w:ascii="Times New Roman" w:hAnsi="Times New Roman"/>
          <w:b/>
          <w:bCs/>
          <w:kern w:val="2"/>
          <w:sz w:val="36"/>
          <w:szCs w:val="36"/>
        </w:rPr>
      </w:pPr>
    </w:p>
    <w:p w:rsidR="00327B2F" w:rsidRDefault="00327B2F" w:rsidP="00327B2F">
      <w:pPr>
        <w:pStyle w:val="10"/>
        <w:jc w:val="center"/>
        <w:rPr>
          <w:rFonts w:ascii="Times New Roman" w:hAnsi="Times New Roman"/>
          <w:b/>
          <w:bCs/>
          <w:kern w:val="2"/>
          <w:sz w:val="36"/>
          <w:szCs w:val="36"/>
        </w:rPr>
      </w:pPr>
    </w:p>
    <w:p w:rsidR="00327B2F" w:rsidRDefault="00327B2F" w:rsidP="00327B2F">
      <w:pPr>
        <w:pStyle w:val="10"/>
        <w:jc w:val="center"/>
        <w:rPr>
          <w:rFonts w:ascii="Times New Roman" w:hAnsi="Times New Roman"/>
          <w:b/>
          <w:bCs/>
          <w:kern w:val="2"/>
          <w:sz w:val="36"/>
          <w:szCs w:val="36"/>
        </w:rPr>
      </w:pPr>
    </w:p>
    <w:p w:rsidR="00327B2F" w:rsidRDefault="00327B2F" w:rsidP="00327B2F">
      <w:pPr>
        <w:pStyle w:val="10"/>
        <w:jc w:val="center"/>
        <w:rPr>
          <w:rFonts w:ascii="Times New Roman" w:hAnsi="Times New Roman"/>
          <w:b/>
          <w:bCs/>
          <w:kern w:val="2"/>
          <w:sz w:val="36"/>
          <w:szCs w:val="36"/>
        </w:rPr>
      </w:pPr>
    </w:p>
    <w:p w:rsidR="00327B2F" w:rsidRDefault="00327B2F" w:rsidP="00327B2F">
      <w:pPr>
        <w:pStyle w:val="10"/>
        <w:jc w:val="center"/>
        <w:rPr>
          <w:rFonts w:ascii="Times New Roman" w:hAnsi="Times New Roman"/>
          <w:b/>
          <w:bCs/>
          <w:kern w:val="2"/>
          <w:sz w:val="36"/>
          <w:szCs w:val="36"/>
        </w:rPr>
      </w:pPr>
    </w:p>
    <w:p w:rsidR="00327B2F" w:rsidRDefault="00327B2F" w:rsidP="00327B2F">
      <w:pPr>
        <w:pStyle w:val="10"/>
        <w:jc w:val="center"/>
        <w:rPr>
          <w:rFonts w:ascii="Times New Roman" w:hAnsi="Times New Roman"/>
          <w:b/>
          <w:bCs/>
          <w:kern w:val="2"/>
          <w:sz w:val="36"/>
          <w:szCs w:val="36"/>
        </w:rPr>
      </w:pPr>
    </w:p>
    <w:p w:rsidR="00327B2F" w:rsidRDefault="00327B2F" w:rsidP="00327B2F">
      <w:pPr>
        <w:pStyle w:val="10"/>
        <w:jc w:val="center"/>
        <w:rPr>
          <w:rFonts w:ascii="Times New Roman" w:hAnsi="Times New Roman"/>
          <w:b/>
          <w:bCs/>
          <w:kern w:val="2"/>
          <w:sz w:val="36"/>
          <w:szCs w:val="36"/>
        </w:rPr>
      </w:pPr>
    </w:p>
    <w:p w:rsidR="00327B2F" w:rsidRDefault="00327B2F" w:rsidP="00327B2F">
      <w:pPr>
        <w:pStyle w:val="10"/>
        <w:jc w:val="center"/>
        <w:rPr>
          <w:rFonts w:ascii="Times New Roman" w:hAnsi="Times New Roman"/>
          <w:b/>
          <w:bCs/>
          <w:kern w:val="2"/>
          <w:sz w:val="36"/>
          <w:szCs w:val="36"/>
        </w:rPr>
      </w:pPr>
    </w:p>
    <w:p w:rsidR="00327B2F" w:rsidRDefault="00327B2F" w:rsidP="00327B2F">
      <w:pPr>
        <w:pStyle w:val="10"/>
        <w:jc w:val="center"/>
        <w:rPr>
          <w:rFonts w:ascii="Times New Roman" w:hAnsi="Times New Roman"/>
          <w:b/>
          <w:bCs/>
          <w:kern w:val="2"/>
          <w:sz w:val="36"/>
          <w:szCs w:val="36"/>
        </w:rPr>
      </w:pPr>
    </w:p>
    <w:p w:rsidR="00327B2F" w:rsidRDefault="00327B2F" w:rsidP="00327B2F">
      <w:pPr>
        <w:pStyle w:val="10"/>
        <w:jc w:val="center"/>
        <w:rPr>
          <w:rFonts w:ascii="Times New Roman" w:hAnsi="Times New Roman"/>
          <w:b/>
          <w:bCs/>
          <w:kern w:val="2"/>
          <w:sz w:val="36"/>
          <w:szCs w:val="36"/>
        </w:rPr>
      </w:pPr>
    </w:p>
    <w:p w:rsidR="00327B2F" w:rsidRDefault="00327B2F" w:rsidP="00327B2F">
      <w:pPr>
        <w:pStyle w:val="10"/>
        <w:jc w:val="center"/>
        <w:rPr>
          <w:rFonts w:ascii="Times New Roman" w:hAnsi="Times New Roman"/>
          <w:b/>
          <w:bCs/>
          <w:kern w:val="2"/>
          <w:sz w:val="36"/>
          <w:szCs w:val="36"/>
        </w:rPr>
      </w:pPr>
    </w:p>
    <w:p w:rsidR="00327B2F" w:rsidRDefault="00327B2F" w:rsidP="00327B2F">
      <w:pPr>
        <w:pStyle w:val="10"/>
        <w:jc w:val="center"/>
        <w:rPr>
          <w:rFonts w:ascii="Times New Roman" w:hAnsi="Times New Roman"/>
          <w:b/>
          <w:bCs/>
          <w:kern w:val="2"/>
          <w:sz w:val="36"/>
          <w:szCs w:val="36"/>
        </w:rPr>
      </w:pPr>
    </w:p>
    <w:p w:rsidR="00327B2F" w:rsidRDefault="00327B2F" w:rsidP="00327B2F">
      <w:pPr>
        <w:pStyle w:val="10"/>
        <w:jc w:val="center"/>
        <w:rPr>
          <w:rFonts w:ascii="Times New Roman" w:hAnsi="Times New Roman"/>
          <w:b/>
          <w:bCs/>
          <w:kern w:val="2"/>
          <w:sz w:val="36"/>
          <w:szCs w:val="36"/>
        </w:rPr>
      </w:pPr>
    </w:p>
    <w:p w:rsidR="00327B2F" w:rsidRDefault="00327B2F" w:rsidP="00327B2F">
      <w:pPr>
        <w:pStyle w:val="10"/>
        <w:jc w:val="center"/>
        <w:rPr>
          <w:rFonts w:ascii="Times New Roman" w:hAnsi="Times New Roman"/>
          <w:b/>
          <w:bCs/>
          <w:kern w:val="2"/>
          <w:sz w:val="36"/>
          <w:szCs w:val="36"/>
        </w:rPr>
      </w:pPr>
    </w:p>
    <w:p w:rsidR="00327B2F" w:rsidRDefault="00327B2F" w:rsidP="00327B2F">
      <w:pPr>
        <w:pStyle w:val="10"/>
        <w:jc w:val="center"/>
        <w:rPr>
          <w:rFonts w:ascii="Times New Roman" w:hAnsi="Times New Roman"/>
          <w:b/>
          <w:bCs/>
          <w:kern w:val="2"/>
          <w:sz w:val="36"/>
          <w:szCs w:val="36"/>
        </w:rPr>
      </w:pPr>
    </w:p>
    <w:p w:rsidR="00327B2F" w:rsidRDefault="00327B2F" w:rsidP="00327B2F">
      <w:pPr>
        <w:pStyle w:val="10"/>
        <w:jc w:val="center"/>
        <w:rPr>
          <w:rFonts w:ascii="Times New Roman" w:hAnsi="Times New Roman"/>
          <w:b/>
          <w:bCs/>
          <w:kern w:val="2"/>
          <w:sz w:val="36"/>
          <w:szCs w:val="36"/>
        </w:rPr>
      </w:pPr>
    </w:p>
    <w:p w:rsidR="00327B2F" w:rsidRDefault="00327B2F" w:rsidP="00327B2F">
      <w:pPr>
        <w:pStyle w:val="10"/>
        <w:jc w:val="center"/>
        <w:rPr>
          <w:rFonts w:ascii="Times New Roman" w:hAnsi="Times New Roman"/>
          <w:b/>
          <w:bCs/>
          <w:kern w:val="2"/>
          <w:sz w:val="36"/>
          <w:szCs w:val="36"/>
        </w:rPr>
      </w:pPr>
    </w:p>
    <w:p w:rsidR="00327B2F" w:rsidRDefault="00327B2F" w:rsidP="00327B2F">
      <w:pPr>
        <w:pStyle w:val="10"/>
        <w:jc w:val="center"/>
        <w:rPr>
          <w:rFonts w:ascii="Times New Roman" w:hAnsi="Times New Roman"/>
          <w:b/>
          <w:bCs/>
          <w:kern w:val="2"/>
          <w:sz w:val="36"/>
          <w:szCs w:val="36"/>
        </w:rPr>
      </w:pPr>
    </w:p>
    <w:p w:rsidR="00327B2F" w:rsidRDefault="00327B2F" w:rsidP="00327B2F">
      <w:pPr>
        <w:pStyle w:val="10"/>
        <w:jc w:val="center"/>
        <w:rPr>
          <w:rFonts w:ascii="Times New Roman" w:hAnsi="Times New Roman"/>
          <w:b/>
          <w:bCs/>
          <w:kern w:val="2"/>
          <w:sz w:val="36"/>
          <w:szCs w:val="36"/>
        </w:rPr>
      </w:pPr>
    </w:p>
    <w:p w:rsidR="00327B2F" w:rsidRDefault="00327B2F" w:rsidP="00327B2F">
      <w:pPr>
        <w:pStyle w:val="10"/>
        <w:jc w:val="center"/>
        <w:rPr>
          <w:rFonts w:ascii="Times New Roman" w:hAnsi="Times New Roman"/>
          <w:b/>
          <w:bCs/>
          <w:kern w:val="2"/>
          <w:sz w:val="36"/>
          <w:szCs w:val="36"/>
        </w:rPr>
      </w:pPr>
    </w:p>
    <w:p w:rsidR="00327B2F" w:rsidRPr="00327B2F" w:rsidRDefault="00327B2F" w:rsidP="00327B2F">
      <w:pPr>
        <w:pStyle w:val="10"/>
        <w:jc w:val="center"/>
        <w:rPr>
          <w:rFonts w:ascii="Times New Roman" w:hAnsi="Times New Roman"/>
          <w:b/>
          <w:bCs/>
          <w:kern w:val="2"/>
          <w:sz w:val="36"/>
          <w:szCs w:val="36"/>
        </w:rPr>
      </w:pPr>
    </w:p>
    <w:p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327B2F" w:rsidRPr="00327B2F">
        <w:rPr>
          <w:rFonts w:ascii="Times New Roman" w:hAnsi="ˎ̥"/>
          <w:sz w:val="28"/>
          <w:szCs w:val="28"/>
          <w:lang w:eastAsia="zh-CN"/>
        </w:rPr>
        <w:t>PTA</w:t>
      </w:r>
      <w:r w:rsidR="00327B2F" w:rsidRPr="00327B2F">
        <w:rPr>
          <w:rFonts w:ascii="Times New Roman" w:hAnsi="ˎ̥"/>
          <w:sz w:val="28"/>
          <w:szCs w:val="28"/>
          <w:lang w:eastAsia="zh-CN"/>
        </w:rPr>
        <w:t>厂前区新建围栏工程</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rsidTr="003B3C4F">
        <w:trPr>
          <w:trHeight w:val="604"/>
        </w:trPr>
        <w:tc>
          <w:tcPr>
            <w:tcW w:w="9499" w:type="dxa"/>
            <w:shd w:val="clear" w:color="auto" w:fill="auto"/>
            <w:noWrap/>
            <w:vAlign w:val="center"/>
            <w:hideMark/>
          </w:tcPr>
          <w:p w:rsidR="000C57EB" w:rsidRDefault="000C57EB" w:rsidP="003456D2">
            <w:pPr>
              <w:widowControl/>
              <w:rPr>
                <w:rFonts w:asciiTheme="minorEastAsia" w:eastAsiaTheme="minorEastAsia" w:hAnsiTheme="minorEastAsia"/>
                <w:b/>
                <w:bCs/>
                <w:szCs w:val="21"/>
                <w:lang w:eastAsia="zh-CN"/>
              </w:rPr>
            </w:pPr>
          </w:p>
          <w:p w:rsidR="002859D4" w:rsidRPr="006E0FCB" w:rsidRDefault="003B3C4F" w:rsidP="006E0FCB">
            <w:pPr>
              <w:spacing w:line="360" w:lineRule="auto"/>
              <w:ind w:firstLineChars="350" w:firstLine="980"/>
              <w:rPr>
                <w:rFonts w:ascii="Times New Roman" w:hAnsi="Times New Roman"/>
                <w:sz w:val="28"/>
                <w:szCs w:val="28"/>
                <w:lang w:eastAsia="zh-CN"/>
              </w:rPr>
            </w:pPr>
            <w:r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27B2F">
              <w:rPr>
                <w:rFonts w:ascii="Times New Roman" w:hAnsi="Times New Roman"/>
                <w:sz w:val="28"/>
                <w:szCs w:val="28"/>
                <w:u w:val="single"/>
                <w:lang w:eastAsia="zh-CN"/>
              </w:rPr>
              <w:t>9</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rsidR="00B64838" w:rsidRPr="00327B2F" w:rsidRDefault="00327B2F" w:rsidP="00437CA2">
            <w:pPr>
              <w:spacing w:line="360" w:lineRule="auto"/>
              <w:rPr>
                <w:lang w:eastAsia="zh-CN"/>
              </w:rPr>
            </w:pPr>
            <w:r>
              <w:rPr>
                <w:lang w:eastAsia="zh-CN"/>
              </w:rPr>
              <w:t>附上详细报价清单</w:t>
            </w:r>
          </w:p>
        </w:tc>
      </w:tr>
    </w:tbl>
    <w:p w:rsidR="00060DB7" w:rsidRPr="00D67F61" w:rsidRDefault="00060DB7" w:rsidP="00060DB7">
      <w:pPr>
        <w:snapToGrid w:val="0"/>
        <w:spacing w:line="360" w:lineRule="auto"/>
        <w:rPr>
          <w:rFonts w:asciiTheme="minorEastAsia" w:eastAsiaTheme="minorEastAsia" w:hAnsiTheme="minorEastAsia"/>
          <w:sz w:val="24"/>
          <w:szCs w:val="24"/>
          <w:lang w:eastAsia="zh-CN"/>
        </w:rPr>
      </w:pPr>
    </w:p>
    <w:p w:rsidR="000C57EB" w:rsidRDefault="000C57EB" w:rsidP="000C57EB">
      <w:pPr>
        <w:spacing w:after="120"/>
        <w:ind w:right="8444"/>
        <w:rPr>
          <w:color w:val="000000"/>
          <w:szCs w:val="21"/>
          <w:lang w:eastAsia="zh-CN"/>
        </w:rPr>
      </w:pPr>
    </w:p>
    <w:p w:rsidR="003B3C4F" w:rsidRDefault="003B3C4F" w:rsidP="003B3C4F">
      <w:pPr>
        <w:pStyle w:val="10"/>
      </w:pPr>
    </w:p>
    <w:p w:rsidR="003B3C4F" w:rsidRDefault="003B3C4F" w:rsidP="003B3C4F">
      <w:pPr>
        <w:pStyle w:val="10"/>
      </w:pPr>
    </w:p>
    <w:p w:rsidR="003B3C4F" w:rsidRPr="003B3C4F" w:rsidRDefault="003B3C4F" w:rsidP="003B3C4F">
      <w:pPr>
        <w:pStyle w:val="10"/>
      </w:pPr>
    </w:p>
    <w:p w:rsidR="0071080A" w:rsidRDefault="0071080A" w:rsidP="0071080A">
      <w:pPr>
        <w:pStyle w:val="10"/>
      </w:pPr>
    </w:p>
    <w:p w:rsidR="0071080A" w:rsidRDefault="0071080A" w:rsidP="0071080A">
      <w:pPr>
        <w:pStyle w:val="10"/>
      </w:pPr>
    </w:p>
    <w:p w:rsidR="00327B2F" w:rsidRDefault="00327B2F" w:rsidP="0071080A">
      <w:pPr>
        <w:pStyle w:val="10"/>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rsidR="00967702"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D8A" w:rsidRDefault="00485D8A">
      <w:r>
        <w:separator/>
      </w:r>
    </w:p>
  </w:endnote>
  <w:endnote w:type="continuationSeparator" w:id="0">
    <w:p w:rsidR="00485D8A" w:rsidRDefault="00485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rsidR="00204DCE" w:rsidRDefault="00204DCE">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337DFC">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337DFC">
              <w:rPr>
                <w:b/>
                <w:bCs/>
                <w:noProof/>
              </w:rPr>
              <w:t>49</w:t>
            </w:r>
            <w:r>
              <w:rPr>
                <w:b/>
                <w:bCs/>
                <w:sz w:val="24"/>
                <w:szCs w:val="24"/>
              </w:rPr>
              <w:fldChar w:fldCharType="end"/>
            </w:r>
          </w:p>
        </w:sdtContent>
      </w:sdt>
    </w:sdtContent>
  </w:sdt>
  <w:p w:rsidR="00204DCE" w:rsidRDefault="00204DC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rsidR="00204DCE" w:rsidRDefault="00204DCE">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337DFC">
              <w:rPr>
                <w:b/>
                <w:bCs/>
                <w:noProof/>
              </w:rPr>
              <w:t>10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337DFC">
              <w:rPr>
                <w:b/>
                <w:bCs/>
                <w:noProof/>
              </w:rPr>
              <w:t>49</w:t>
            </w:r>
            <w:r>
              <w:rPr>
                <w:b/>
                <w:bCs/>
                <w:sz w:val="24"/>
                <w:szCs w:val="24"/>
              </w:rPr>
              <w:fldChar w:fldCharType="end"/>
            </w:r>
          </w:p>
        </w:sdtContent>
      </w:sdt>
    </w:sdtContent>
  </w:sdt>
  <w:p w:rsidR="00204DCE" w:rsidRDefault="00204DCE">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DCE" w:rsidRDefault="00485D8A">
    <w:pPr>
      <w:pStyle w:val="a6"/>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rsidR="00204DCE" w:rsidRDefault="00204DCE">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DCE" w:rsidRDefault="00204DCE">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D8A" w:rsidRDefault="00485D8A">
      <w:r>
        <w:separator/>
      </w:r>
    </w:p>
  </w:footnote>
  <w:footnote w:type="continuationSeparator" w:id="0">
    <w:p w:rsidR="00485D8A" w:rsidRDefault="00485D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559AFE"/>
    <w:multiLevelType w:val="singleLevel"/>
    <w:tmpl w:val="84559AFE"/>
    <w:lvl w:ilvl="0">
      <w:start w:val="6"/>
      <w:numFmt w:val="chineseCounting"/>
      <w:suff w:val="space"/>
      <w:lvlText w:val="%1、"/>
      <w:lvlJc w:val="left"/>
      <w:rPr>
        <w:rFonts w:hint="eastAsia"/>
      </w:rPr>
    </w:lvl>
  </w:abstractNum>
  <w:abstractNum w:abstractNumId="1">
    <w:nsid w:val="A3CC1A82"/>
    <w:multiLevelType w:val="singleLevel"/>
    <w:tmpl w:val="A3CC1A82"/>
    <w:lvl w:ilvl="0">
      <w:start w:val="1"/>
      <w:numFmt w:val="decimal"/>
      <w:suff w:val="nothing"/>
      <w:lvlText w:val="%1、"/>
      <w:lvlJc w:val="left"/>
    </w:lvl>
  </w:abstractNum>
  <w:abstractNum w:abstractNumId="2">
    <w:nsid w:val="AAF9DD1C"/>
    <w:multiLevelType w:val="singleLevel"/>
    <w:tmpl w:val="AAF9DD1C"/>
    <w:lvl w:ilvl="0">
      <w:start w:val="2"/>
      <w:numFmt w:val="decimal"/>
      <w:suff w:val="nothing"/>
      <w:lvlText w:val="%1、"/>
      <w:lvlJc w:val="left"/>
    </w:lvl>
  </w:abstractNum>
  <w:abstractNum w:abstractNumId="3">
    <w:nsid w:val="C24942C6"/>
    <w:multiLevelType w:val="singleLevel"/>
    <w:tmpl w:val="C24942C6"/>
    <w:lvl w:ilvl="0">
      <w:start w:val="2"/>
      <w:numFmt w:val="decimal"/>
      <w:suff w:val="nothing"/>
      <w:lvlText w:val="%1、"/>
      <w:lvlJc w:val="left"/>
    </w:lvl>
  </w:abstractNum>
  <w:abstractNum w:abstractNumId="4">
    <w:nsid w:val="00F8931D"/>
    <w:multiLevelType w:val="singleLevel"/>
    <w:tmpl w:val="00F8931D"/>
    <w:lvl w:ilvl="0">
      <w:start w:val="1"/>
      <w:numFmt w:val="lowerLetter"/>
      <w:suff w:val="nothing"/>
      <w:lvlText w:val="%1、"/>
      <w:lvlJc w:val="left"/>
    </w:lvl>
  </w:abstractNum>
  <w:abstractNum w:abstractNumId="5">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6">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7">
    <w:nsid w:val="0B5C0117"/>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0326503"/>
    <w:multiLevelType w:val="multilevel"/>
    <w:tmpl w:val="20326503"/>
    <w:lvl w:ilvl="0">
      <w:start w:val="1"/>
      <w:numFmt w:val="bullet"/>
      <w:lvlText w:val=""/>
      <w:lvlJc w:val="left"/>
      <w:pPr>
        <w:tabs>
          <w:tab w:val="num" w:pos="1640"/>
        </w:tabs>
        <w:ind w:left="1640" w:hanging="420"/>
      </w:pPr>
      <w:rPr>
        <w:rFonts w:ascii="Wingdings" w:hAnsi="Wingdings" w:hint="default"/>
      </w:rPr>
    </w:lvl>
    <w:lvl w:ilvl="1">
      <w:start w:val="1"/>
      <w:numFmt w:val="bullet"/>
      <w:lvlText w:val=""/>
      <w:lvlJc w:val="left"/>
      <w:pPr>
        <w:tabs>
          <w:tab w:val="num" w:pos="2060"/>
        </w:tabs>
        <w:ind w:left="2060" w:hanging="420"/>
      </w:pPr>
      <w:rPr>
        <w:rFonts w:ascii="Wingdings" w:hAnsi="Wingdings" w:hint="default"/>
      </w:rPr>
    </w:lvl>
    <w:lvl w:ilvl="2">
      <w:start w:val="1"/>
      <w:numFmt w:val="bullet"/>
      <w:lvlText w:val=""/>
      <w:lvlJc w:val="left"/>
      <w:pPr>
        <w:tabs>
          <w:tab w:val="num" w:pos="2480"/>
        </w:tabs>
        <w:ind w:left="2480" w:hanging="420"/>
      </w:pPr>
      <w:rPr>
        <w:rFonts w:ascii="Wingdings" w:hAnsi="Wingdings" w:hint="default"/>
      </w:rPr>
    </w:lvl>
    <w:lvl w:ilvl="3">
      <w:start w:val="1"/>
      <w:numFmt w:val="bullet"/>
      <w:lvlText w:val=""/>
      <w:lvlJc w:val="left"/>
      <w:pPr>
        <w:tabs>
          <w:tab w:val="num" w:pos="2900"/>
        </w:tabs>
        <w:ind w:left="2900" w:hanging="420"/>
      </w:pPr>
      <w:rPr>
        <w:rFonts w:ascii="Wingdings" w:hAnsi="Wingdings" w:hint="default"/>
      </w:rPr>
    </w:lvl>
    <w:lvl w:ilvl="4">
      <w:start w:val="1"/>
      <w:numFmt w:val="bullet"/>
      <w:lvlText w:val=""/>
      <w:lvlJc w:val="left"/>
      <w:pPr>
        <w:tabs>
          <w:tab w:val="num" w:pos="3320"/>
        </w:tabs>
        <w:ind w:left="3320" w:hanging="420"/>
      </w:pPr>
      <w:rPr>
        <w:rFonts w:ascii="Wingdings" w:hAnsi="Wingdings" w:hint="default"/>
      </w:rPr>
    </w:lvl>
    <w:lvl w:ilvl="5">
      <w:start w:val="1"/>
      <w:numFmt w:val="bullet"/>
      <w:lvlText w:val=""/>
      <w:lvlJc w:val="left"/>
      <w:pPr>
        <w:tabs>
          <w:tab w:val="num" w:pos="3740"/>
        </w:tabs>
        <w:ind w:left="3740" w:hanging="420"/>
      </w:pPr>
      <w:rPr>
        <w:rFonts w:ascii="Wingdings" w:hAnsi="Wingdings" w:hint="default"/>
      </w:rPr>
    </w:lvl>
    <w:lvl w:ilvl="6">
      <w:start w:val="1"/>
      <w:numFmt w:val="bullet"/>
      <w:lvlText w:val=""/>
      <w:lvlJc w:val="left"/>
      <w:pPr>
        <w:tabs>
          <w:tab w:val="num" w:pos="4160"/>
        </w:tabs>
        <w:ind w:left="4160" w:hanging="420"/>
      </w:pPr>
      <w:rPr>
        <w:rFonts w:ascii="Wingdings" w:hAnsi="Wingdings" w:hint="default"/>
      </w:rPr>
    </w:lvl>
    <w:lvl w:ilvl="7">
      <w:start w:val="1"/>
      <w:numFmt w:val="bullet"/>
      <w:lvlText w:val=""/>
      <w:lvlJc w:val="left"/>
      <w:pPr>
        <w:tabs>
          <w:tab w:val="num" w:pos="4580"/>
        </w:tabs>
        <w:ind w:left="4580" w:hanging="420"/>
      </w:pPr>
      <w:rPr>
        <w:rFonts w:ascii="Wingdings" w:hAnsi="Wingdings" w:hint="default"/>
      </w:rPr>
    </w:lvl>
    <w:lvl w:ilvl="8">
      <w:start w:val="1"/>
      <w:numFmt w:val="bullet"/>
      <w:lvlText w:val=""/>
      <w:lvlJc w:val="left"/>
      <w:pPr>
        <w:tabs>
          <w:tab w:val="num" w:pos="5000"/>
        </w:tabs>
        <w:ind w:left="5000" w:hanging="420"/>
      </w:pPr>
      <w:rPr>
        <w:rFonts w:ascii="Wingdings" w:hAnsi="Wingdings" w:hint="default"/>
      </w:rPr>
    </w:lvl>
  </w:abstractNum>
  <w:abstractNum w:abstractNumId="9">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3D31C78"/>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262474B2"/>
    <w:multiLevelType w:val="multilevel"/>
    <w:tmpl w:val="262474B2"/>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12">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8D06536"/>
    <w:multiLevelType w:val="hybridMultilevel"/>
    <w:tmpl w:val="C616D52C"/>
    <w:lvl w:ilvl="0" w:tplc="3A5A0B5A">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14">
    <w:nsid w:val="2CAC0338"/>
    <w:multiLevelType w:val="hybridMultilevel"/>
    <w:tmpl w:val="9FCCC1F4"/>
    <w:lvl w:ilvl="0" w:tplc="F134FB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6">
    <w:nsid w:val="2F92227E"/>
    <w:multiLevelType w:val="multilevel"/>
    <w:tmpl w:val="2F92227E"/>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17">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8">
    <w:nsid w:val="31EF5327"/>
    <w:multiLevelType w:val="multilevel"/>
    <w:tmpl w:val="31EF5327"/>
    <w:lvl w:ilvl="0">
      <w:start w:val="1"/>
      <w:numFmt w:val="bullet"/>
      <w:lvlText w:val=""/>
      <w:lvlJc w:val="left"/>
      <w:pPr>
        <w:tabs>
          <w:tab w:val="num" w:pos="1018"/>
        </w:tabs>
        <w:ind w:left="1018" w:hanging="420"/>
      </w:pPr>
      <w:rPr>
        <w:rFonts w:ascii="Wingdings" w:hAnsi="Wingdings" w:hint="default"/>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19">
    <w:nsid w:val="34933B8C"/>
    <w:multiLevelType w:val="multilevel"/>
    <w:tmpl w:val="34933B8C"/>
    <w:lvl w:ilvl="0">
      <w:start w:val="1"/>
      <w:numFmt w:val="decimal"/>
      <w:lvlText w:val="%1"/>
      <w:lvlJc w:val="center"/>
      <w:pPr>
        <w:ind w:left="420"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CDA2BDD"/>
    <w:multiLevelType w:val="hybridMultilevel"/>
    <w:tmpl w:val="BD342E5E"/>
    <w:lvl w:ilvl="0" w:tplc="5478EA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FD93591"/>
    <w:multiLevelType w:val="multilevel"/>
    <w:tmpl w:val="3FD93591"/>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02"/>
        </w:tabs>
        <w:ind w:left="1802" w:hanging="420"/>
      </w:pPr>
      <w:rPr>
        <w:rFonts w:ascii="Wingdings" w:hAnsi="Wingdings" w:hint="default"/>
      </w:rPr>
    </w:lvl>
    <w:lvl w:ilvl="2">
      <w:start w:val="1"/>
      <w:numFmt w:val="bullet"/>
      <w:lvlText w:val=""/>
      <w:lvlJc w:val="left"/>
      <w:pPr>
        <w:tabs>
          <w:tab w:val="num" w:pos="2222"/>
        </w:tabs>
        <w:ind w:left="2222" w:hanging="420"/>
      </w:pPr>
      <w:rPr>
        <w:rFonts w:ascii="Wingdings" w:hAnsi="Wingdings" w:hint="default"/>
      </w:rPr>
    </w:lvl>
    <w:lvl w:ilvl="3">
      <w:start w:val="1"/>
      <w:numFmt w:val="bullet"/>
      <w:lvlText w:val=""/>
      <w:lvlJc w:val="left"/>
      <w:pPr>
        <w:tabs>
          <w:tab w:val="num" w:pos="2642"/>
        </w:tabs>
        <w:ind w:left="2642" w:hanging="420"/>
      </w:pPr>
      <w:rPr>
        <w:rFonts w:ascii="Wingdings" w:hAnsi="Wingdings" w:hint="default"/>
      </w:rPr>
    </w:lvl>
    <w:lvl w:ilvl="4">
      <w:start w:val="1"/>
      <w:numFmt w:val="bullet"/>
      <w:lvlText w:val=""/>
      <w:lvlJc w:val="left"/>
      <w:pPr>
        <w:tabs>
          <w:tab w:val="num" w:pos="3062"/>
        </w:tabs>
        <w:ind w:left="3062" w:hanging="420"/>
      </w:pPr>
      <w:rPr>
        <w:rFonts w:ascii="Wingdings" w:hAnsi="Wingdings" w:hint="default"/>
      </w:rPr>
    </w:lvl>
    <w:lvl w:ilvl="5">
      <w:start w:val="1"/>
      <w:numFmt w:val="bullet"/>
      <w:lvlText w:val=""/>
      <w:lvlJc w:val="left"/>
      <w:pPr>
        <w:tabs>
          <w:tab w:val="num" w:pos="3482"/>
        </w:tabs>
        <w:ind w:left="3482" w:hanging="420"/>
      </w:pPr>
      <w:rPr>
        <w:rFonts w:ascii="Wingdings" w:hAnsi="Wingdings" w:hint="default"/>
      </w:rPr>
    </w:lvl>
    <w:lvl w:ilvl="6">
      <w:start w:val="1"/>
      <w:numFmt w:val="bullet"/>
      <w:lvlText w:val=""/>
      <w:lvlJc w:val="left"/>
      <w:pPr>
        <w:tabs>
          <w:tab w:val="num" w:pos="3902"/>
        </w:tabs>
        <w:ind w:left="3902" w:hanging="420"/>
      </w:pPr>
      <w:rPr>
        <w:rFonts w:ascii="Wingdings" w:hAnsi="Wingdings" w:hint="default"/>
      </w:rPr>
    </w:lvl>
    <w:lvl w:ilvl="7">
      <w:start w:val="1"/>
      <w:numFmt w:val="bullet"/>
      <w:lvlText w:val=""/>
      <w:lvlJc w:val="left"/>
      <w:pPr>
        <w:tabs>
          <w:tab w:val="num" w:pos="4322"/>
        </w:tabs>
        <w:ind w:left="4322" w:hanging="420"/>
      </w:pPr>
      <w:rPr>
        <w:rFonts w:ascii="Wingdings" w:hAnsi="Wingdings" w:hint="default"/>
      </w:rPr>
    </w:lvl>
    <w:lvl w:ilvl="8">
      <w:start w:val="1"/>
      <w:numFmt w:val="bullet"/>
      <w:lvlText w:val=""/>
      <w:lvlJc w:val="left"/>
      <w:pPr>
        <w:tabs>
          <w:tab w:val="num" w:pos="4742"/>
        </w:tabs>
        <w:ind w:left="4742" w:hanging="420"/>
      </w:pPr>
      <w:rPr>
        <w:rFonts w:ascii="Wingdings" w:hAnsi="Wingdings" w:hint="default"/>
      </w:rPr>
    </w:lvl>
  </w:abstractNum>
  <w:abstractNum w:abstractNumId="25">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7">
    <w:nsid w:val="46D46FB7"/>
    <w:multiLevelType w:val="multilevel"/>
    <w:tmpl w:val="46D46FB7"/>
    <w:lvl w:ilvl="0">
      <w:start w:val="1"/>
      <w:numFmt w:val="bullet"/>
      <w:lvlText w:val=""/>
      <w:lvlJc w:val="left"/>
      <w:pPr>
        <w:tabs>
          <w:tab w:val="num" w:pos="920"/>
        </w:tabs>
        <w:ind w:left="9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49B206C6"/>
    <w:multiLevelType w:val="multilevel"/>
    <w:tmpl w:val="49B206C6"/>
    <w:lvl w:ilvl="0">
      <w:start w:val="1"/>
      <w:numFmt w:val="decimal"/>
      <w:isLgl/>
      <w:lvlText w:val="%1."/>
      <w:lvlJc w:val="left"/>
      <w:pPr>
        <w:tabs>
          <w:tab w:val="num" w:pos="360"/>
        </w:tabs>
      </w:pPr>
      <w:rPr>
        <w:rFonts w:ascii="宋体" w:eastAsia="宋体" w:cs="黑体" w:hint="eastAsia"/>
        <w:b/>
        <w:bCs/>
        <w:i w:val="0"/>
        <w:iCs w:val="0"/>
        <w:spacing w:val="0"/>
        <w:w w:val="100"/>
        <w:position w:val="0"/>
        <w:sz w:val="28"/>
        <w:szCs w:val="28"/>
      </w:rPr>
    </w:lvl>
    <w:lvl w:ilvl="1">
      <w:start w:val="1"/>
      <w:numFmt w:val="decimal"/>
      <w:isLgl/>
      <w:lvlText w:val="%1.%2."/>
      <w:lvlJc w:val="left"/>
      <w:pPr>
        <w:tabs>
          <w:tab w:val="num" w:pos="720"/>
        </w:tabs>
      </w:pPr>
      <w:rPr>
        <w:rFonts w:ascii="宋体" w:eastAsia="宋体" w:cs="黑体" w:hint="eastAsia"/>
        <w:b w:val="0"/>
        <w:bCs w:val="0"/>
        <w:i w:val="0"/>
        <w:iCs w:val="0"/>
        <w:spacing w:val="0"/>
        <w:w w:val="100"/>
        <w:kern w:val="24"/>
        <w:position w:val="0"/>
        <w:sz w:val="24"/>
        <w:szCs w:val="24"/>
      </w:rPr>
    </w:lvl>
    <w:lvl w:ilvl="2">
      <w:start w:val="1"/>
      <w:numFmt w:val="decimal"/>
      <w:lvlText w:val="%1.%2.%3."/>
      <w:lvlJc w:val="left"/>
      <w:pPr>
        <w:tabs>
          <w:tab w:val="num" w:pos="720"/>
        </w:tabs>
      </w:pPr>
      <w:rPr>
        <w:rFonts w:ascii="宋体" w:eastAsia="宋体" w:cs="黑体" w:hint="eastAsia"/>
        <w:b w:val="0"/>
        <w:bCs w:val="0"/>
        <w:i w:val="0"/>
        <w:iCs w:val="0"/>
        <w:spacing w:val="0"/>
        <w:w w:val="100"/>
        <w:position w:val="0"/>
        <w:sz w:val="24"/>
        <w:szCs w:val="24"/>
      </w:rPr>
    </w:lvl>
    <w:lvl w:ilvl="3">
      <w:start w:val="1"/>
      <w:numFmt w:val="decimal"/>
      <w:isLgl/>
      <w:lvlText w:val="%1.%2.%3.%4."/>
      <w:lvlJc w:val="left"/>
      <w:pPr>
        <w:tabs>
          <w:tab w:val="num" w:pos="1080"/>
        </w:tabs>
      </w:pPr>
      <w:rPr>
        <w:rFonts w:ascii="宋体" w:eastAsia="宋体" w:cs="黑体" w:hint="eastAsia"/>
        <w:b w:val="0"/>
        <w:bCs w:val="0"/>
        <w:i w:val="0"/>
        <w:iCs w:val="0"/>
        <w:sz w:val="24"/>
        <w:szCs w:val="24"/>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nsid w:val="4B44014A"/>
    <w:multiLevelType w:val="singleLevel"/>
    <w:tmpl w:val="4B44014A"/>
    <w:lvl w:ilvl="0">
      <w:start w:val="9"/>
      <w:numFmt w:val="chineseCounting"/>
      <w:pStyle w:val="40"/>
      <w:suff w:val="nothing"/>
      <w:lvlText w:val="%1、"/>
      <w:lvlJc w:val="left"/>
      <w:rPr>
        <w:rFonts w:hint="eastAsia"/>
      </w:rPr>
    </w:lvl>
  </w:abstractNum>
  <w:abstractNum w:abstractNumId="30">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4E920262"/>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4EB07286"/>
    <w:multiLevelType w:val="hybridMultilevel"/>
    <w:tmpl w:val="63D681B8"/>
    <w:lvl w:ilvl="0" w:tplc="2BDC1188">
      <w:start w:val="1"/>
      <w:numFmt w:val="japaneseCounting"/>
      <w:lvlText w:val="%1、"/>
      <w:lvlJc w:val="left"/>
      <w:pPr>
        <w:tabs>
          <w:tab w:val="num" w:pos="720"/>
        </w:tabs>
        <w:ind w:left="720" w:hanging="720"/>
      </w:pPr>
      <w:rPr>
        <w:rFonts w:hint="default"/>
        <w:b/>
      </w:rPr>
    </w:lvl>
    <w:lvl w:ilvl="1" w:tplc="A182A170">
      <w:start w:val="1"/>
      <w:numFmt w:val="decimal"/>
      <w:lvlText w:val="%2."/>
      <w:lvlJc w:val="left"/>
      <w:pPr>
        <w:tabs>
          <w:tab w:val="num" w:pos="988"/>
        </w:tabs>
        <w:ind w:left="988" w:hanging="420"/>
      </w:pPr>
      <w:rPr>
        <w:rFonts w:hint="eastAsia"/>
        <w:b w:val="0"/>
      </w:rPr>
    </w:lvl>
    <w:lvl w:ilvl="2" w:tplc="0AA82C10">
      <w:start w:val="1"/>
      <w:numFmt w:val="decimal"/>
      <w:lvlText w:val="%3)"/>
      <w:lvlJc w:val="left"/>
      <w:pPr>
        <w:ind w:left="1560" w:hanging="720"/>
      </w:pPr>
      <w:rPr>
        <w:rFonts w:hint="default"/>
      </w:rPr>
    </w:lvl>
    <w:lvl w:ilvl="3" w:tplc="31F6F7C8">
      <w:start w:val="1"/>
      <w:numFmt w:val="decimal"/>
      <w:lvlText w:val="%4、"/>
      <w:lvlJc w:val="left"/>
      <w:pPr>
        <w:ind w:left="1980" w:hanging="720"/>
      </w:pPr>
      <w:rPr>
        <w:rFonts w:hint="default"/>
      </w:rPr>
    </w:lvl>
    <w:lvl w:ilvl="4" w:tplc="04090011">
      <w:start w:val="1"/>
      <w:numFmt w:val="decimal"/>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4F4B2960"/>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4FF02E70"/>
    <w:multiLevelType w:val="singleLevel"/>
    <w:tmpl w:val="4FF02E70"/>
    <w:lvl w:ilvl="0">
      <w:start w:val="7"/>
      <w:numFmt w:val="chineseCounting"/>
      <w:suff w:val="nothing"/>
      <w:lvlText w:val="%1、"/>
      <w:lvlJc w:val="left"/>
      <w:rPr>
        <w:rFonts w:hint="eastAsia"/>
      </w:rPr>
    </w:lvl>
  </w:abstractNum>
  <w:abstractNum w:abstractNumId="35">
    <w:nsid w:val="513357B8"/>
    <w:multiLevelType w:val="hybridMultilevel"/>
    <w:tmpl w:val="2800E690"/>
    <w:lvl w:ilvl="0" w:tplc="1DAC9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A1D649F"/>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8">
    <w:nsid w:val="5B84271F"/>
    <w:multiLevelType w:val="hybridMultilevel"/>
    <w:tmpl w:val="CAC21C82"/>
    <w:lvl w:ilvl="0" w:tplc="62F6D292">
      <w:start w:val="1"/>
      <w:numFmt w:val="japaneseCounting"/>
      <w:lvlText w:val="%1、"/>
      <w:lvlJc w:val="left"/>
      <w:pPr>
        <w:ind w:left="751" w:hanging="51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39">
    <w:nsid w:val="6192666F"/>
    <w:multiLevelType w:val="hybridMultilevel"/>
    <w:tmpl w:val="D17C1820"/>
    <w:lvl w:ilvl="0" w:tplc="94E0E698">
      <w:start w:val="1"/>
      <w:numFmt w:val="decimal"/>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40">
    <w:nsid w:val="62D56042"/>
    <w:multiLevelType w:val="hybridMultilevel"/>
    <w:tmpl w:val="036C9280"/>
    <w:lvl w:ilvl="0" w:tplc="67CED552">
      <w:start w:val="1"/>
      <w:numFmt w:val="decimal"/>
      <w:lvlText w:val="%1、"/>
      <w:lvlJc w:val="left"/>
      <w:pPr>
        <w:ind w:left="562" w:hanging="4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1">
    <w:nsid w:val="68D878AD"/>
    <w:multiLevelType w:val="multilevel"/>
    <w:tmpl w:val="68D878AD"/>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120"/>
        </w:tabs>
        <w:ind w:left="1120" w:hanging="720"/>
      </w:pPr>
      <w:rPr>
        <w:rFonts w:hint="eastAsia"/>
      </w:rPr>
    </w:lvl>
    <w:lvl w:ilvl="2">
      <w:start w:val="1"/>
      <w:numFmt w:val="bullet"/>
      <w:lvlText w:val=""/>
      <w:lvlJc w:val="left"/>
      <w:pPr>
        <w:tabs>
          <w:tab w:val="num" w:pos="1260"/>
        </w:tabs>
        <w:ind w:left="1260" w:hanging="420"/>
      </w:pPr>
      <w:rPr>
        <w:rFonts w:ascii="Wingdings" w:eastAsia="楷体_GB2312" w:hAnsi="Wingdings" w:hint="default"/>
        <w:b w:val="0"/>
        <w:i w:val="0"/>
      </w:rPr>
    </w:lvl>
    <w:lvl w:ilvl="3">
      <w:start w:val="6"/>
      <w:numFmt w:val="japaneseCounting"/>
      <w:lvlText w:val="%4、"/>
      <w:lvlJc w:val="left"/>
      <w:pPr>
        <w:tabs>
          <w:tab w:val="num" w:pos="1980"/>
        </w:tabs>
        <w:ind w:left="1980" w:hanging="72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2">
    <w:nsid w:val="6C955E81"/>
    <w:multiLevelType w:val="hybridMultilevel"/>
    <w:tmpl w:val="5434CAE6"/>
    <w:lvl w:ilvl="0" w:tplc="F9CEEC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CCC112F"/>
    <w:multiLevelType w:val="hybridMultilevel"/>
    <w:tmpl w:val="EA8ECBA0"/>
    <w:lvl w:ilvl="0" w:tplc="E95ACA20">
      <w:start w:val="1"/>
      <w:numFmt w:val="decimal"/>
      <w:lvlText w:val="（%1）"/>
      <w:lvlJc w:val="left"/>
      <w:pPr>
        <w:ind w:left="1318" w:hanging="72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44">
    <w:nsid w:val="6DDF4C8B"/>
    <w:multiLevelType w:val="multilevel"/>
    <w:tmpl w:val="6DDF4C8B"/>
    <w:lvl w:ilvl="0">
      <w:start w:val="1"/>
      <w:numFmt w:val="decimal"/>
      <w:lvlText w:val="%1、"/>
      <w:lvlJc w:val="left"/>
      <w:pPr>
        <w:ind w:left="685" w:hanging="720"/>
      </w:pPr>
      <w:rPr>
        <w:rFonts w:hint="default"/>
      </w:rPr>
    </w:lvl>
    <w:lvl w:ilvl="1">
      <w:start w:val="1"/>
      <w:numFmt w:val="lowerLetter"/>
      <w:lvlText w:val="%2)"/>
      <w:lvlJc w:val="left"/>
      <w:pPr>
        <w:ind w:left="805" w:hanging="420"/>
      </w:pPr>
    </w:lvl>
    <w:lvl w:ilvl="2">
      <w:start w:val="1"/>
      <w:numFmt w:val="lowerRoman"/>
      <w:lvlText w:val="%3."/>
      <w:lvlJc w:val="right"/>
      <w:pPr>
        <w:ind w:left="1225" w:hanging="420"/>
      </w:pPr>
    </w:lvl>
    <w:lvl w:ilvl="3">
      <w:start w:val="1"/>
      <w:numFmt w:val="decimal"/>
      <w:lvlText w:val="%4."/>
      <w:lvlJc w:val="left"/>
      <w:pPr>
        <w:ind w:left="1645" w:hanging="420"/>
      </w:pPr>
    </w:lvl>
    <w:lvl w:ilvl="4">
      <w:start w:val="1"/>
      <w:numFmt w:val="lowerLetter"/>
      <w:lvlText w:val="%5)"/>
      <w:lvlJc w:val="left"/>
      <w:pPr>
        <w:ind w:left="2065" w:hanging="420"/>
      </w:pPr>
    </w:lvl>
    <w:lvl w:ilvl="5">
      <w:start w:val="1"/>
      <w:numFmt w:val="lowerRoman"/>
      <w:lvlText w:val="%6."/>
      <w:lvlJc w:val="right"/>
      <w:pPr>
        <w:ind w:left="2485" w:hanging="420"/>
      </w:pPr>
    </w:lvl>
    <w:lvl w:ilvl="6">
      <w:start w:val="1"/>
      <w:numFmt w:val="decimal"/>
      <w:lvlText w:val="%7."/>
      <w:lvlJc w:val="left"/>
      <w:pPr>
        <w:ind w:left="2905" w:hanging="420"/>
      </w:pPr>
    </w:lvl>
    <w:lvl w:ilvl="7">
      <w:start w:val="1"/>
      <w:numFmt w:val="lowerLetter"/>
      <w:lvlText w:val="%8)"/>
      <w:lvlJc w:val="left"/>
      <w:pPr>
        <w:ind w:left="3325" w:hanging="420"/>
      </w:pPr>
    </w:lvl>
    <w:lvl w:ilvl="8">
      <w:start w:val="1"/>
      <w:numFmt w:val="lowerRoman"/>
      <w:lvlText w:val="%9."/>
      <w:lvlJc w:val="right"/>
      <w:pPr>
        <w:ind w:left="3745" w:hanging="420"/>
      </w:pPr>
    </w:lvl>
  </w:abstractNum>
  <w:abstractNum w:abstractNumId="45">
    <w:nsid w:val="6F236CDB"/>
    <w:multiLevelType w:val="hybridMultilevel"/>
    <w:tmpl w:val="AA7A7EAA"/>
    <w:lvl w:ilvl="0" w:tplc="A91869F2">
      <w:start w:val="1"/>
      <w:numFmt w:val="decimal"/>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6">
    <w:nsid w:val="75AE6F5E"/>
    <w:multiLevelType w:val="multilevel"/>
    <w:tmpl w:val="75AE6F5E"/>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5"/>
  </w:num>
  <w:num w:numId="2">
    <w:abstractNumId w:val="37"/>
  </w:num>
  <w:num w:numId="3">
    <w:abstractNumId w:val="29"/>
  </w:num>
  <w:num w:numId="4">
    <w:abstractNumId w:val="15"/>
  </w:num>
  <w:num w:numId="5">
    <w:abstractNumId w:val="17"/>
  </w:num>
  <w:num w:numId="6">
    <w:abstractNumId w:val="13"/>
  </w:num>
  <w:num w:numId="7">
    <w:abstractNumId w:val="39"/>
  </w:num>
  <w:num w:numId="8">
    <w:abstractNumId w:val="43"/>
  </w:num>
  <w:num w:numId="9">
    <w:abstractNumId w:val="14"/>
  </w:num>
  <w:num w:numId="10">
    <w:abstractNumId w:val="33"/>
  </w:num>
  <w:num w:numId="11">
    <w:abstractNumId w:val="31"/>
  </w:num>
  <w:num w:numId="12">
    <w:abstractNumId w:val="36"/>
  </w:num>
  <w:num w:numId="13">
    <w:abstractNumId w:val="10"/>
  </w:num>
  <w:num w:numId="14">
    <w:abstractNumId w:val="7"/>
  </w:num>
  <w:num w:numId="15">
    <w:abstractNumId w:val="45"/>
  </w:num>
  <w:num w:numId="16">
    <w:abstractNumId w:val="8"/>
  </w:num>
  <w:num w:numId="17">
    <w:abstractNumId w:val="27"/>
  </w:num>
  <w:num w:numId="18">
    <w:abstractNumId w:val="41"/>
  </w:num>
  <w:num w:numId="19">
    <w:abstractNumId w:val="24"/>
  </w:num>
  <w:num w:numId="20">
    <w:abstractNumId w:val="28"/>
  </w:num>
  <w:num w:numId="21">
    <w:abstractNumId w:val="16"/>
  </w:num>
  <w:num w:numId="22">
    <w:abstractNumId w:val="11"/>
  </w:num>
  <w:num w:numId="23">
    <w:abstractNumId w:val="18"/>
  </w:num>
  <w:num w:numId="24">
    <w:abstractNumId w:val="19"/>
  </w:num>
  <w:num w:numId="25">
    <w:abstractNumId w:val="46"/>
  </w:num>
  <w:num w:numId="26">
    <w:abstractNumId w:val="0"/>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3"/>
  </w:num>
  <w:num w:numId="34">
    <w:abstractNumId w:val="6"/>
  </w:num>
  <w:num w:numId="35">
    <w:abstractNumId w:val="26"/>
  </w:num>
  <w:num w:numId="36">
    <w:abstractNumId w:val="35"/>
  </w:num>
  <w:num w:numId="37">
    <w:abstractNumId w:val="20"/>
  </w:num>
  <w:num w:numId="38">
    <w:abstractNumId w:val="22"/>
  </w:num>
  <w:num w:numId="39">
    <w:abstractNumId w:val="40"/>
  </w:num>
  <w:num w:numId="40">
    <w:abstractNumId w:val="32"/>
  </w:num>
  <w:num w:numId="41">
    <w:abstractNumId w:val="42"/>
  </w:num>
  <w:num w:numId="42">
    <w:abstractNumId w:val="1"/>
  </w:num>
  <w:num w:numId="43">
    <w:abstractNumId w:val="4"/>
  </w:num>
  <w:num w:numId="44">
    <w:abstractNumId w:val="2"/>
  </w:num>
  <w:num w:numId="45">
    <w:abstractNumId w:val="34"/>
  </w:num>
  <w:num w:numId="46">
    <w:abstractNumId w:val="44"/>
  </w:num>
  <w:num w:numId="47">
    <w:abstractNumId w:val="38"/>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051D5"/>
    <w:rsid w:val="00025717"/>
    <w:rsid w:val="000277D1"/>
    <w:rsid w:val="000367ED"/>
    <w:rsid w:val="00037D7F"/>
    <w:rsid w:val="00052C0E"/>
    <w:rsid w:val="00057E4C"/>
    <w:rsid w:val="00060DB7"/>
    <w:rsid w:val="00064A74"/>
    <w:rsid w:val="00065E22"/>
    <w:rsid w:val="000674E3"/>
    <w:rsid w:val="00074760"/>
    <w:rsid w:val="00085CA2"/>
    <w:rsid w:val="00092243"/>
    <w:rsid w:val="0009500D"/>
    <w:rsid w:val="000962C0"/>
    <w:rsid w:val="000A1C86"/>
    <w:rsid w:val="000A6182"/>
    <w:rsid w:val="000B0914"/>
    <w:rsid w:val="000C57EB"/>
    <w:rsid w:val="000C629C"/>
    <w:rsid w:val="000D1AB8"/>
    <w:rsid w:val="000D2C3C"/>
    <w:rsid w:val="000D35CF"/>
    <w:rsid w:val="000D51F3"/>
    <w:rsid w:val="000E1E76"/>
    <w:rsid w:val="000E271C"/>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60A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5843"/>
    <w:rsid w:val="001D13DE"/>
    <w:rsid w:val="001E3C0E"/>
    <w:rsid w:val="001F3956"/>
    <w:rsid w:val="001F3D0A"/>
    <w:rsid w:val="00200CED"/>
    <w:rsid w:val="0020141D"/>
    <w:rsid w:val="00204DCE"/>
    <w:rsid w:val="002221D8"/>
    <w:rsid w:val="00227556"/>
    <w:rsid w:val="002305DA"/>
    <w:rsid w:val="002318C1"/>
    <w:rsid w:val="00233571"/>
    <w:rsid w:val="002336A1"/>
    <w:rsid w:val="00241E6B"/>
    <w:rsid w:val="00242301"/>
    <w:rsid w:val="002427A9"/>
    <w:rsid w:val="002431E7"/>
    <w:rsid w:val="002451B2"/>
    <w:rsid w:val="0024625A"/>
    <w:rsid w:val="002578E6"/>
    <w:rsid w:val="00263085"/>
    <w:rsid w:val="002648A2"/>
    <w:rsid w:val="00270CE4"/>
    <w:rsid w:val="00273DCB"/>
    <w:rsid w:val="002855A5"/>
    <w:rsid w:val="002859D4"/>
    <w:rsid w:val="00285F4F"/>
    <w:rsid w:val="00287A75"/>
    <w:rsid w:val="00290B7A"/>
    <w:rsid w:val="002971E6"/>
    <w:rsid w:val="002A4126"/>
    <w:rsid w:val="002A68F0"/>
    <w:rsid w:val="002B042F"/>
    <w:rsid w:val="002B3B47"/>
    <w:rsid w:val="002B6416"/>
    <w:rsid w:val="002C6A2D"/>
    <w:rsid w:val="002D4CF8"/>
    <w:rsid w:val="002E0F0C"/>
    <w:rsid w:val="002E3036"/>
    <w:rsid w:val="002E4521"/>
    <w:rsid w:val="002E49DF"/>
    <w:rsid w:val="002E4DB0"/>
    <w:rsid w:val="002E6175"/>
    <w:rsid w:val="002F346D"/>
    <w:rsid w:val="002F34BA"/>
    <w:rsid w:val="002F755A"/>
    <w:rsid w:val="003053B9"/>
    <w:rsid w:val="003102D1"/>
    <w:rsid w:val="003221F4"/>
    <w:rsid w:val="00322502"/>
    <w:rsid w:val="00322549"/>
    <w:rsid w:val="00327B2F"/>
    <w:rsid w:val="00331810"/>
    <w:rsid w:val="0033277A"/>
    <w:rsid w:val="003344D9"/>
    <w:rsid w:val="00337DFC"/>
    <w:rsid w:val="00342B24"/>
    <w:rsid w:val="003456D2"/>
    <w:rsid w:val="00347C37"/>
    <w:rsid w:val="00350BD1"/>
    <w:rsid w:val="003603CD"/>
    <w:rsid w:val="003635DF"/>
    <w:rsid w:val="00364EB1"/>
    <w:rsid w:val="00365CCD"/>
    <w:rsid w:val="00373697"/>
    <w:rsid w:val="00376FF9"/>
    <w:rsid w:val="00383DFA"/>
    <w:rsid w:val="00385474"/>
    <w:rsid w:val="00387574"/>
    <w:rsid w:val="003B3C4F"/>
    <w:rsid w:val="003B3F6B"/>
    <w:rsid w:val="003B6804"/>
    <w:rsid w:val="003B7CBD"/>
    <w:rsid w:val="003C1AF2"/>
    <w:rsid w:val="003E37C1"/>
    <w:rsid w:val="003F3600"/>
    <w:rsid w:val="003F52B6"/>
    <w:rsid w:val="003F5B96"/>
    <w:rsid w:val="003F614D"/>
    <w:rsid w:val="003F6A6B"/>
    <w:rsid w:val="004022EC"/>
    <w:rsid w:val="0040417A"/>
    <w:rsid w:val="00405092"/>
    <w:rsid w:val="00410C69"/>
    <w:rsid w:val="00413501"/>
    <w:rsid w:val="00420DB7"/>
    <w:rsid w:val="00432036"/>
    <w:rsid w:val="00437706"/>
    <w:rsid w:val="00437CA2"/>
    <w:rsid w:val="00465443"/>
    <w:rsid w:val="00465D19"/>
    <w:rsid w:val="0047282D"/>
    <w:rsid w:val="0047402F"/>
    <w:rsid w:val="00481DEF"/>
    <w:rsid w:val="004835AF"/>
    <w:rsid w:val="00485D8A"/>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A6696"/>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38C7"/>
    <w:rsid w:val="006238EE"/>
    <w:rsid w:val="00624F51"/>
    <w:rsid w:val="006268B0"/>
    <w:rsid w:val="00630128"/>
    <w:rsid w:val="006312AB"/>
    <w:rsid w:val="00631F92"/>
    <w:rsid w:val="00632468"/>
    <w:rsid w:val="00632E52"/>
    <w:rsid w:val="006405E2"/>
    <w:rsid w:val="00642E61"/>
    <w:rsid w:val="006458DE"/>
    <w:rsid w:val="0065429C"/>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E0A7C"/>
    <w:rsid w:val="006E0FCB"/>
    <w:rsid w:val="006E25FB"/>
    <w:rsid w:val="006E3B36"/>
    <w:rsid w:val="006E6D55"/>
    <w:rsid w:val="006F0262"/>
    <w:rsid w:val="006F0C71"/>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74CC8"/>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67FB"/>
    <w:rsid w:val="007E6CD1"/>
    <w:rsid w:val="007F06B2"/>
    <w:rsid w:val="007F0B5C"/>
    <w:rsid w:val="007F3EB5"/>
    <w:rsid w:val="007F61D0"/>
    <w:rsid w:val="00804A52"/>
    <w:rsid w:val="00806B01"/>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D55F3"/>
    <w:rsid w:val="008E1769"/>
    <w:rsid w:val="008E1F3F"/>
    <w:rsid w:val="008E2155"/>
    <w:rsid w:val="008E5198"/>
    <w:rsid w:val="008F3559"/>
    <w:rsid w:val="009032FB"/>
    <w:rsid w:val="00917368"/>
    <w:rsid w:val="00930487"/>
    <w:rsid w:val="009312CA"/>
    <w:rsid w:val="009353D9"/>
    <w:rsid w:val="00936A24"/>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B6091"/>
    <w:rsid w:val="009D49AE"/>
    <w:rsid w:val="009D501D"/>
    <w:rsid w:val="009D7449"/>
    <w:rsid w:val="009E1058"/>
    <w:rsid w:val="009F0778"/>
    <w:rsid w:val="009F6299"/>
    <w:rsid w:val="00A149E5"/>
    <w:rsid w:val="00A153FC"/>
    <w:rsid w:val="00A2542D"/>
    <w:rsid w:val="00A278D7"/>
    <w:rsid w:val="00A37693"/>
    <w:rsid w:val="00A45F18"/>
    <w:rsid w:val="00A614C8"/>
    <w:rsid w:val="00A62247"/>
    <w:rsid w:val="00A6610B"/>
    <w:rsid w:val="00A70480"/>
    <w:rsid w:val="00A7270C"/>
    <w:rsid w:val="00A73C16"/>
    <w:rsid w:val="00A778DB"/>
    <w:rsid w:val="00A82B0B"/>
    <w:rsid w:val="00A878E0"/>
    <w:rsid w:val="00A87B9C"/>
    <w:rsid w:val="00A9577B"/>
    <w:rsid w:val="00A9762D"/>
    <w:rsid w:val="00A97BAC"/>
    <w:rsid w:val="00AB6E37"/>
    <w:rsid w:val="00AB77FF"/>
    <w:rsid w:val="00AC3CFE"/>
    <w:rsid w:val="00AC41AC"/>
    <w:rsid w:val="00AC7F0D"/>
    <w:rsid w:val="00AD0858"/>
    <w:rsid w:val="00AD202A"/>
    <w:rsid w:val="00AD24EC"/>
    <w:rsid w:val="00AD258E"/>
    <w:rsid w:val="00AD4DAF"/>
    <w:rsid w:val="00AD5F20"/>
    <w:rsid w:val="00AD66E2"/>
    <w:rsid w:val="00AF42BA"/>
    <w:rsid w:val="00AF45D7"/>
    <w:rsid w:val="00B04CA6"/>
    <w:rsid w:val="00B101F1"/>
    <w:rsid w:val="00B17438"/>
    <w:rsid w:val="00B2137B"/>
    <w:rsid w:val="00B3047D"/>
    <w:rsid w:val="00B31994"/>
    <w:rsid w:val="00B33D45"/>
    <w:rsid w:val="00B41C19"/>
    <w:rsid w:val="00B43CE9"/>
    <w:rsid w:val="00B44FC3"/>
    <w:rsid w:val="00B5127C"/>
    <w:rsid w:val="00B51923"/>
    <w:rsid w:val="00B601D5"/>
    <w:rsid w:val="00B6462C"/>
    <w:rsid w:val="00B64838"/>
    <w:rsid w:val="00B67AF9"/>
    <w:rsid w:val="00B7542E"/>
    <w:rsid w:val="00B81287"/>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71916"/>
    <w:rsid w:val="00C76112"/>
    <w:rsid w:val="00C8060B"/>
    <w:rsid w:val="00C864FC"/>
    <w:rsid w:val="00C913CE"/>
    <w:rsid w:val="00C93BEF"/>
    <w:rsid w:val="00CA54A9"/>
    <w:rsid w:val="00CB2E01"/>
    <w:rsid w:val="00CB3440"/>
    <w:rsid w:val="00CB4BB5"/>
    <w:rsid w:val="00CB5372"/>
    <w:rsid w:val="00CC6798"/>
    <w:rsid w:val="00CD371C"/>
    <w:rsid w:val="00CD3723"/>
    <w:rsid w:val="00CD5723"/>
    <w:rsid w:val="00CD623F"/>
    <w:rsid w:val="00CD7E0C"/>
    <w:rsid w:val="00CE2DB4"/>
    <w:rsid w:val="00CE411C"/>
    <w:rsid w:val="00CE591F"/>
    <w:rsid w:val="00CF173B"/>
    <w:rsid w:val="00CF40A1"/>
    <w:rsid w:val="00D00F2F"/>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B651D"/>
    <w:rsid w:val="00DD3B90"/>
    <w:rsid w:val="00DD56C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905F0"/>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rsid w:val="00D84B38"/>
    <w:rPr>
      <w:kern w:val="2"/>
      <w:sz w:val="18"/>
      <w:szCs w:val="18"/>
    </w:rPr>
  </w:style>
  <w:style w:type="paragraph" w:styleId="af5">
    <w:name w:val="Balloon Text"/>
    <w:basedOn w:val="a1"/>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rsid w:val="00D84B38"/>
    <w:rPr>
      <w:kern w:val="2"/>
      <w:sz w:val="21"/>
      <w:szCs w:val="24"/>
    </w:rPr>
  </w:style>
  <w:style w:type="paragraph" w:styleId="af9">
    <w:name w:val="Date"/>
    <w:basedOn w:val="a1"/>
    <w:next w:val="a1"/>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rFonts w:eastAsia="宋体"/>
      <w:sz w:val="21"/>
      <w:szCs w:val="21"/>
      <w:lang w:val="en-US" w:eastAsia="zh-CN" w:bidi="ar-SA"/>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kern w:val="2"/>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37"/>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37"/>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37"/>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2">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paragraph" w:customStyle="1" w:styleId="29">
    <w:name w:val="列出段落2"/>
    <w:basedOn w:val="a1"/>
    <w:rsid w:val="00B51923"/>
    <w:pPr>
      <w:autoSpaceDE/>
      <w:autoSpaceDN/>
      <w:ind w:firstLineChars="200" w:firstLine="420"/>
      <w:jc w:val="both"/>
    </w:pPr>
    <w:rPr>
      <w:rFonts w:ascii="Times New Roman" w:hAnsi="Times New Roman"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528CB7-0B93-46DB-9368-773D25643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5174</TotalTime>
  <Pages>49</Pages>
  <Words>3145</Words>
  <Characters>17928</Characters>
  <Application>Microsoft Office Word</Application>
  <DocSecurity>0</DocSecurity>
  <Lines>149</Lines>
  <Paragraphs>42</Paragraphs>
  <ScaleCrop>false</ScaleCrop>
  <Company>福化环保</Company>
  <LinksUpToDate>false</LinksUpToDate>
  <CharactersWithSpaces>21031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hjzhang</cp:lastModifiedBy>
  <cp:revision>392</cp:revision>
  <dcterms:created xsi:type="dcterms:W3CDTF">2019-03-28T11:18:00Z</dcterms:created>
  <dcterms:modified xsi:type="dcterms:W3CDTF">2020-07-01T05:46:00Z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