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54" w:rsidRDefault="00304B54" w:rsidP="00304B54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  <w:r w:rsidRPr="00304B54">
        <w:rPr>
          <w:rFonts w:hint="eastAsia"/>
          <w:b/>
          <w:spacing w:val="-1"/>
          <w:w w:val="95"/>
          <w:sz w:val="28"/>
          <w:lang w:eastAsia="zh-CN"/>
        </w:rPr>
        <w:t>翔鹭码头投资管理（漳州）有限公司港机钢丝绳更换及梨形头浇铸项目</w:t>
      </w:r>
    </w:p>
    <w:p w:rsidR="00304B54" w:rsidRDefault="00304B54" w:rsidP="00304B54">
      <w:pPr>
        <w:tabs>
          <w:tab w:val="left" w:pos="1272"/>
        </w:tabs>
        <w:spacing w:line="355" w:lineRule="exact"/>
        <w:ind w:left="9"/>
        <w:jc w:val="center"/>
        <w:rPr>
          <w:rFonts w:hint="eastAsia"/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  <w:r w:rsidR="00AF291B">
        <w:rPr>
          <w:b/>
          <w:w w:val="95"/>
          <w:sz w:val="28"/>
          <w:lang w:eastAsia="zh-CN"/>
        </w:rPr>
        <w:t>第二轮</w:t>
      </w:r>
      <w:bookmarkStart w:id="0" w:name="_GoBack"/>
      <w:bookmarkEnd w:id="0"/>
    </w:p>
    <w:p w:rsidR="00304B54" w:rsidRDefault="00304B54" w:rsidP="00304B54">
      <w:pPr>
        <w:pStyle w:val="a5"/>
        <w:spacing w:line="400" w:lineRule="exact"/>
        <w:ind w:left="118" w:right="121" w:firstLine="511"/>
        <w:jc w:val="both"/>
        <w:rPr>
          <w:lang w:eastAsia="zh-CN"/>
        </w:rPr>
      </w:pPr>
    </w:p>
    <w:p w:rsidR="00304B54" w:rsidRPr="002E3036" w:rsidRDefault="00304B54" w:rsidP="00304B54">
      <w:pPr>
        <w:pStyle w:val="a5"/>
        <w:spacing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翔鹭码头投资管理（漳州）有限公司</w:t>
      </w:r>
      <w:r w:rsidRPr="002E3036">
        <w:rPr>
          <w:lang w:eastAsia="zh-CN"/>
        </w:rPr>
        <w:t>拟对本公司</w:t>
      </w:r>
      <w:r w:rsidRPr="00433D6D">
        <w:rPr>
          <w:rFonts w:hint="eastAsia"/>
          <w:u w:val="single"/>
          <w:lang w:eastAsia="zh-CN"/>
        </w:rPr>
        <w:t>翔鹭码头港机钢丝绳更换及梨形头浇铸项目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304B54" w:rsidRPr="002E3036" w:rsidRDefault="00304B54" w:rsidP="00304B54">
      <w:pPr>
        <w:pStyle w:val="a5"/>
        <w:spacing w:before="26"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翔鹭码头投资管理（漳州）有限公司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304B54" w:rsidRDefault="00304B54" w:rsidP="00304B54">
      <w:pPr>
        <w:pStyle w:val="2"/>
        <w:numPr>
          <w:ilvl w:val="0"/>
          <w:numId w:val="1"/>
        </w:numPr>
        <w:spacing w:before="24" w:line="400" w:lineRule="exact"/>
        <w:rPr>
          <w:lang w:eastAsia="zh-CN"/>
        </w:rPr>
      </w:pPr>
      <w:r w:rsidRPr="002E3036">
        <w:rPr>
          <w:lang w:eastAsia="zh-CN"/>
        </w:rPr>
        <w:t>参选人资格要求：</w:t>
      </w:r>
    </w:p>
    <w:p w:rsidR="00304B54" w:rsidRPr="004B7D0B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1）</w:t>
      </w:r>
      <w:r>
        <w:rPr>
          <w:rFonts w:hAnsi="Times New Roman" w:hint="eastAsia"/>
          <w:sz w:val="24"/>
          <w:szCs w:val="24"/>
          <w:lang w:eastAsia="zh-CN"/>
        </w:rPr>
        <w:t>在中华人民共和国注册的、具有独立法人资格并保持良好履约记录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304B54" w:rsidRDefault="00304B54" w:rsidP="00304B54">
      <w:pPr>
        <w:spacing w:line="400" w:lineRule="exact"/>
        <w:ind w:firstLineChars="200" w:firstLine="480"/>
        <w:rPr>
          <w:rFonts w:cs="Arial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2）</w:t>
      </w:r>
      <w:r>
        <w:rPr>
          <w:sz w:val="24"/>
          <w:szCs w:val="24"/>
          <w:lang w:eastAsia="zh-CN"/>
        </w:rPr>
        <w:t>参选人</w:t>
      </w:r>
      <w:r w:rsidRPr="004B2C7C">
        <w:rPr>
          <w:rFonts w:cs="Arial" w:hint="eastAsia"/>
          <w:lang w:eastAsia="zh-CN"/>
        </w:rPr>
        <w:t>公司注册资金500万人民币以上</w:t>
      </w:r>
      <w:r>
        <w:rPr>
          <w:rFonts w:cs="Arial" w:hint="eastAsia"/>
          <w:lang w:eastAsia="zh-CN"/>
        </w:rPr>
        <w:t>。</w:t>
      </w:r>
    </w:p>
    <w:p w:rsidR="00304B54" w:rsidRDefault="00304B54" w:rsidP="00304B54">
      <w:pPr>
        <w:spacing w:line="400" w:lineRule="exact"/>
        <w:ind w:firstLineChars="200" w:firstLine="480"/>
        <w:rPr>
          <w:rFonts w:cs="Arial"/>
          <w:lang w:eastAsia="zh-CN"/>
        </w:rPr>
      </w:pPr>
      <w:r w:rsidRPr="00250A2D">
        <w:rPr>
          <w:rFonts w:hAnsi="Times New Roman" w:hint="eastAsia"/>
          <w:sz w:val="24"/>
          <w:szCs w:val="24"/>
          <w:lang w:eastAsia="zh-CN"/>
        </w:rPr>
        <w:t>（</w:t>
      </w:r>
      <w:r>
        <w:rPr>
          <w:rFonts w:hAnsi="Times New Roman"/>
          <w:sz w:val="24"/>
          <w:szCs w:val="24"/>
          <w:lang w:eastAsia="zh-CN"/>
        </w:rPr>
        <w:t>3</w:t>
      </w:r>
      <w:r w:rsidRPr="00250A2D">
        <w:rPr>
          <w:rFonts w:hAnsi="Times New Roman" w:hint="eastAsia"/>
          <w:sz w:val="24"/>
          <w:szCs w:val="24"/>
          <w:lang w:eastAsia="zh-CN"/>
        </w:rPr>
        <w:t>）</w:t>
      </w:r>
      <w:r>
        <w:rPr>
          <w:rFonts w:hAnsi="Times New Roman" w:hint="eastAsia"/>
          <w:sz w:val="24"/>
          <w:szCs w:val="24"/>
          <w:lang w:eastAsia="zh-CN"/>
        </w:rPr>
        <w:t>参选人</w:t>
      </w:r>
      <w:r w:rsidRPr="004B2C7C">
        <w:rPr>
          <w:rFonts w:cs="Arial" w:hint="eastAsia"/>
          <w:lang w:eastAsia="zh-CN"/>
        </w:rPr>
        <w:t>应</w:t>
      </w:r>
      <w:r>
        <w:rPr>
          <w:rFonts w:cs="Arial" w:hint="eastAsia"/>
          <w:lang w:eastAsia="zh-CN"/>
        </w:rPr>
        <w:t>具</w:t>
      </w:r>
      <w:r w:rsidRPr="004B2C7C">
        <w:rPr>
          <w:rFonts w:cs="Arial" w:hint="eastAsia"/>
          <w:lang w:eastAsia="zh-CN"/>
        </w:rPr>
        <w:t>有相应行政机关认定的作业资质，并有港机实际检修管理经验和业绩证明。</w:t>
      </w:r>
    </w:p>
    <w:p w:rsidR="00304B54" w:rsidRPr="00020C7D" w:rsidRDefault="00304B54" w:rsidP="00304B54">
      <w:pPr>
        <w:spacing w:line="400" w:lineRule="exact"/>
        <w:ind w:firstLineChars="200" w:firstLine="480"/>
        <w:rPr>
          <w:rFonts w:hAnsi="Times New Roman"/>
          <w:sz w:val="24"/>
          <w:szCs w:val="24"/>
          <w:lang w:eastAsia="zh-CN"/>
        </w:rPr>
      </w:pPr>
      <w:r w:rsidRPr="00020C7D">
        <w:rPr>
          <w:rFonts w:hAnsi="Times New Roman" w:hint="eastAsia"/>
          <w:sz w:val="24"/>
          <w:szCs w:val="24"/>
          <w:lang w:eastAsia="zh-CN"/>
        </w:rPr>
        <w:t>（4）参选人人员资质：作业人员和管理人员应持有港机起重操作证，熟悉《卸船机、门机操作规程及检修规程》，并且应有最少3年以上维修工作经验，特种作业人员（起重工、叉车工、电焊工等）应持证上岗。</w:t>
      </w:r>
    </w:p>
    <w:p w:rsidR="00304B54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  <w:lang w:eastAsia="zh-CN"/>
        </w:rPr>
        <w:t xml:space="preserve">）本项目不接受联合体参选，不许非法分包、杜绝转包。 </w:t>
      </w:r>
    </w:p>
    <w:p w:rsidR="00304B54" w:rsidRPr="00BD607C" w:rsidRDefault="00304B54" w:rsidP="00304B54">
      <w:pPr>
        <w:spacing w:line="400" w:lineRule="exact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</w:t>
      </w:r>
      <w:r>
        <w:rPr>
          <w:b/>
          <w:color w:val="000000" w:themeColor="text1"/>
          <w:sz w:val="24"/>
          <w:szCs w:val="24"/>
          <w:lang w:eastAsia="zh-CN"/>
        </w:rPr>
        <w:t>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4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 w:rsidR="009F2447">
        <w:rPr>
          <w:b/>
          <w:color w:val="000000" w:themeColor="text1"/>
          <w:sz w:val="24"/>
          <w:szCs w:val="24"/>
          <w:lang w:eastAsia="zh-CN"/>
        </w:rPr>
        <w:t>24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304B54" w:rsidRPr="00BD607C" w:rsidRDefault="00304B54" w:rsidP="00304B54">
      <w:pPr>
        <w:spacing w:line="400" w:lineRule="exact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304B54" w:rsidRPr="002E3036" w:rsidRDefault="00304B54" w:rsidP="00304B54">
      <w:pPr>
        <w:spacing w:line="400" w:lineRule="exact"/>
        <w:ind w:firstLineChars="200" w:firstLine="440"/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t>翔鹭码头投资管理（漳州）有限公司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304B54" w:rsidRPr="002E3036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304B54" w:rsidRPr="002E3036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304B54" w:rsidRPr="002E3036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304B54" w:rsidRPr="002E3036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304B54" w:rsidRPr="002E3036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304B54" w:rsidRPr="002E3036" w:rsidRDefault="00304B54" w:rsidP="00304B54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304B54" w:rsidRPr="002E3036" w:rsidRDefault="00304B54" w:rsidP="00304B54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304B54" w:rsidRDefault="00304B54" w:rsidP="00304B54">
      <w:pPr>
        <w:spacing w:line="360" w:lineRule="auto"/>
        <w:ind w:firstLineChars="200" w:firstLine="480"/>
        <w:rPr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</w:t>
      </w:r>
      <w:r>
        <w:rPr>
          <w:rFonts w:hint="eastAsia"/>
          <w:lang w:eastAsia="zh-CN"/>
        </w:rPr>
        <w:t>翔鹭码头投资管理（漳州）有限公司</w:t>
      </w:r>
    </w:p>
    <w:p w:rsidR="000979AD" w:rsidRDefault="00304B54" w:rsidP="00304B54">
      <w:pPr>
        <w:spacing w:line="360" w:lineRule="auto"/>
        <w:ind w:firstLineChars="200" w:firstLine="480"/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</w:t>
      </w:r>
      <w:r>
        <w:rPr>
          <w:sz w:val="24"/>
          <w:szCs w:val="24"/>
          <w:lang w:eastAsia="zh-CN"/>
        </w:rPr>
        <w:t xml:space="preserve">    </w:t>
      </w:r>
      <w:r w:rsidRPr="002E3036">
        <w:rPr>
          <w:rFonts w:hint="eastAsia"/>
          <w:sz w:val="24"/>
          <w:szCs w:val="24"/>
          <w:lang w:eastAsia="zh-CN"/>
        </w:rPr>
        <w:t>20</w:t>
      </w:r>
      <w:r>
        <w:rPr>
          <w:sz w:val="24"/>
          <w:szCs w:val="24"/>
          <w:lang w:eastAsia="zh-CN"/>
        </w:rPr>
        <w:t>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4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9F2447">
        <w:rPr>
          <w:sz w:val="24"/>
          <w:szCs w:val="24"/>
          <w:lang w:eastAsia="zh-CN"/>
        </w:rPr>
        <w:t>14</w:t>
      </w:r>
      <w:r w:rsidRPr="002E3036">
        <w:rPr>
          <w:rFonts w:hint="eastAsia"/>
          <w:sz w:val="24"/>
          <w:szCs w:val="24"/>
          <w:lang w:eastAsia="zh-CN"/>
        </w:rPr>
        <w:t>日</w:t>
      </w:r>
    </w:p>
    <w:sectPr w:rsidR="0009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13" w:rsidRDefault="00A01813" w:rsidP="00304B54">
      <w:r>
        <w:separator/>
      </w:r>
    </w:p>
  </w:endnote>
  <w:endnote w:type="continuationSeparator" w:id="0">
    <w:p w:rsidR="00A01813" w:rsidRDefault="00A01813" w:rsidP="0030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13" w:rsidRDefault="00A01813" w:rsidP="00304B54">
      <w:r>
        <w:separator/>
      </w:r>
    </w:p>
  </w:footnote>
  <w:footnote w:type="continuationSeparator" w:id="0">
    <w:p w:rsidR="00A01813" w:rsidRDefault="00A01813" w:rsidP="0030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71F"/>
    <w:multiLevelType w:val="hybridMultilevel"/>
    <w:tmpl w:val="CAC21C82"/>
    <w:lvl w:ilvl="0" w:tplc="62F6D292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45"/>
    <w:rsid w:val="000979AD"/>
    <w:rsid w:val="00304B54"/>
    <w:rsid w:val="004A6945"/>
    <w:rsid w:val="00747089"/>
    <w:rsid w:val="00953CA3"/>
    <w:rsid w:val="009F2447"/>
    <w:rsid w:val="00A01813"/>
    <w:rsid w:val="00A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14A831-0CAE-45B3-A9F2-F65F2BD1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4B5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304B54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304B54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B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B54"/>
    <w:rPr>
      <w:sz w:val="18"/>
      <w:szCs w:val="18"/>
    </w:rPr>
  </w:style>
  <w:style w:type="character" w:customStyle="1" w:styleId="1Char">
    <w:name w:val="标题 1 Char"/>
    <w:basedOn w:val="a0"/>
    <w:link w:val="1"/>
    <w:rsid w:val="00304B54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304B54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304B54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304B54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304B54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4</cp:revision>
  <dcterms:created xsi:type="dcterms:W3CDTF">2020-04-02T06:48:00Z</dcterms:created>
  <dcterms:modified xsi:type="dcterms:W3CDTF">2020-04-14T00:57:00Z</dcterms:modified>
</cp:coreProperties>
</file>