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E50F7B" w:rsidRDefault="005F32BA" w:rsidP="00E50F7B">
      <w:pPr>
        <w:pStyle w:val="a6"/>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腾龙芳烃（漳州）有限公司</w:t>
      </w:r>
    </w:p>
    <w:p w:rsidR="005F32BA" w:rsidRPr="005F32BA" w:rsidRDefault="005F32BA">
      <w:pPr>
        <w:ind w:left="169"/>
        <w:jc w:val="center"/>
        <w:rPr>
          <w:rFonts w:ascii="微软雅黑" w:eastAsia="微软雅黑"/>
          <w:b/>
          <w:sz w:val="72"/>
          <w:lang w:eastAsia="zh-CN"/>
        </w:rPr>
      </w:pPr>
      <w:r w:rsidRPr="005F32BA">
        <w:rPr>
          <w:rFonts w:ascii="微软雅黑" w:eastAsia="微软雅黑"/>
          <w:b/>
          <w:sz w:val="72"/>
          <w:lang w:eastAsia="zh-CN"/>
        </w:rPr>
        <w:t>PX项目厂内管廊续建工程基础工程</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5F32BA" w:rsidRPr="005F32BA">
        <w:rPr>
          <w:sz w:val="28"/>
          <w:szCs w:val="28"/>
          <w:u w:val="single"/>
        </w:rPr>
        <w:t>FHC-PTCG20200117002</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Pr="0020141D" w:rsidRDefault="00FC6A22">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C31D86">
        <w:rPr>
          <w:rFonts w:ascii="微软雅黑" w:eastAsia="微软雅黑" w:hAnsi="微软雅黑"/>
          <w:b/>
          <w:sz w:val="28"/>
          <w:szCs w:val="28"/>
        </w:rPr>
        <w:tab/>
      </w:r>
      <w:r w:rsidR="005F32BA">
        <w:rPr>
          <w:rFonts w:ascii="微软雅黑" w:eastAsia="微软雅黑" w:hAnsi="微软雅黑" w:hint="eastAsia"/>
          <w:b/>
          <w:sz w:val="28"/>
          <w:szCs w:val="28"/>
        </w:rPr>
        <w:t>腾龙</w:t>
      </w:r>
      <w:r w:rsidR="005F32BA">
        <w:rPr>
          <w:rFonts w:ascii="微软雅黑" w:eastAsia="微软雅黑" w:hAnsi="微软雅黑"/>
          <w:b/>
          <w:sz w:val="28"/>
          <w:szCs w:val="28"/>
        </w:rPr>
        <w:t>芳烃</w:t>
      </w:r>
      <w:r w:rsidR="005F32BA">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Pr>
          <w:rFonts w:ascii="微软雅黑" w:eastAsia="微软雅黑" w:hint="eastAsia"/>
          <w:b/>
          <w:w w:val="95"/>
          <w:sz w:val="32"/>
          <w:lang w:eastAsia="zh-CN"/>
        </w:rPr>
        <w:t>年</w:t>
      </w:r>
      <w:r w:rsidR="006C775E">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F17FFC" w:rsidP="002E3036">
      <w:pPr>
        <w:pStyle w:val="a6"/>
        <w:spacing w:line="360" w:lineRule="auto"/>
        <w:ind w:left="118" w:right="121" w:firstLine="511"/>
        <w:jc w:val="both"/>
        <w:rPr>
          <w:lang w:eastAsia="zh-CN"/>
        </w:rPr>
      </w:pPr>
      <w:r>
        <w:rPr>
          <w:rFonts w:hint="eastAsia"/>
          <w:lang w:eastAsia="zh-CN"/>
        </w:rPr>
        <w:t>腾龙芳烃（漳州）有限公司</w:t>
      </w:r>
      <w:r w:rsidR="00DD56C2" w:rsidRPr="002E3036">
        <w:rPr>
          <w:lang w:eastAsia="zh-CN"/>
        </w:rPr>
        <w:t>拟对本公司</w:t>
      </w:r>
      <w:r w:rsidRPr="00F17FFC">
        <w:rPr>
          <w:u w:val="single"/>
          <w:lang w:eastAsia="zh-CN"/>
        </w:rPr>
        <w:t>PX项目厂内管廊续建工程基础工程</w:t>
      </w:r>
      <w:r w:rsidR="00DD56C2" w:rsidRPr="002E3036">
        <w:rPr>
          <w:lang w:eastAsia="zh-CN"/>
        </w:rPr>
        <w:t>进行公开比选。为了“公开、公平、公正、透明”，引导参选人进行正确参选，特制定本规定文件。</w:t>
      </w:r>
    </w:p>
    <w:p w:rsidR="00967702" w:rsidRPr="002E3036" w:rsidRDefault="00F17FFC" w:rsidP="002E3036">
      <w:pPr>
        <w:pStyle w:val="a6"/>
        <w:spacing w:before="26" w:line="360" w:lineRule="auto"/>
        <w:ind w:left="118" w:right="121" w:firstLine="511"/>
        <w:jc w:val="both"/>
        <w:rPr>
          <w:lang w:eastAsia="zh-CN"/>
        </w:rPr>
      </w:pPr>
      <w:r>
        <w:rPr>
          <w:rFonts w:hint="eastAsia"/>
          <w:lang w:eastAsia="zh-CN"/>
        </w:rPr>
        <w:t>腾龙芳烃（漳州）有限公司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r w:rsidRPr="002E3036">
        <w:rPr>
          <w:lang w:eastAsia="zh-CN"/>
        </w:rPr>
        <w:t>一、参选人资格要求：</w:t>
      </w:r>
    </w:p>
    <w:p w:rsidR="003635DF" w:rsidRPr="00B3047D"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非福建省内单位须在福建省内设有分支机构，具备有效的分支机构的营业执照、税务登记证及组织机构代码证；在福建省内无分支结构的，至少应在福建省内备案，具备有效的备案文件（按当地主管部门要求执行，如无要求，则不需提供）。</w:t>
      </w:r>
    </w:p>
    <w:p w:rsidR="00F17FFC" w:rsidRDefault="003635DF" w:rsidP="00F17FFC">
      <w:pPr>
        <w:tabs>
          <w:tab w:val="left" w:pos="709"/>
        </w:tabs>
        <w:spacing w:line="360" w:lineRule="auto"/>
        <w:ind w:firstLineChars="200" w:firstLine="480"/>
        <w:rPr>
          <w:sz w:val="24"/>
          <w:szCs w:val="24"/>
          <w:lang w:eastAsia="zh-CN"/>
        </w:rPr>
      </w:pPr>
      <w:r>
        <w:rPr>
          <w:rFonts w:hint="eastAsia"/>
          <w:sz w:val="24"/>
          <w:szCs w:val="24"/>
          <w:lang w:eastAsia="zh-CN"/>
        </w:rPr>
        <w:t>2.参选人</w:t>
      </w:r>
      <w:r w:rsidR="00F17FFC" w:rsidRPr="00F17FFC">
        <w:rPr>
          <w:rFonts w:hint="eastAsia"/>
          <w:sz w:val="24"/>
          <w:szCs w:val="24"/>
          <w:lang w:eastAsia="zh-CN"/>
        </w:rPr>
        <w:t>须同时具备建设行政主管部门核发的有效的下述资质证书：</w:t>
      </w:r>
    </w:p>
    <w:p w:rsidR="00F17FFC" w:rsidRDefault="00F17FFC" w:rsidP="00F17FFC">
      <w:pPr>
        <w:tabs>
          <w:tab w:val="left" w:pos="709"/>
        </w:tabs>
        <w:spacing w:line="360" w:lineRule="auto"/>
        <w:ind w:firstLineChars="200" w:firstLine="480"/>
        <w:rPr>
          <w:sz w:val="24"/>
          <w:szCs w:val="24"/>
          <w:lang w:eastAsia="zh-CN"/>
        </w:rPr>
      </w:pPr>
      <w:r w:rsidRPr="00F17FFC">
        <w:rPr>
          <w:rFonts w:hint="eastAsia"/>
          <w:sz w:val="24"/>
          <w:szCs w:val="24"/>
          <w:lang w:eastAsia="zh-CN"/>
        </w:rPr>
        <w:t>①建筑工程施工总承包三级（含）以上或桩基础施工</w:t>
      </w:r>
      <w:proofErr w:type="gramStart"/>
      <w:r w:rsidRPr="00F17FFC">
        <w:rPr>
          <w:rFonts w:hint="eastAsia"/>
          <w:sz w:val="24"/>
          <w:szCs w:val="24"/>
          <w:lang w:eastAsia="zh-CN"/>
        </w:rPr>
        <w:t>程专业</w:t>
      </w:r>
      <w:proofErr w:type="gramEnd"/>
      <w:r w:rsidRPr="00F17FFC">
        <w:rPr>
          <w:rFonts w:hint="eastAsia"/>
          <w:sz w:val="24"/>
          <w:szCs w:val="24"/>
          <w:lang w:eastAsia="zh-CN"/>
        </w:rPr>
        <w:t>承包二级（含）以上资质证书；</w:t>
      </w:r>
    </w:p>
    <w:p w:rsidR="003635DF" w:rsidRDefault="00F17FFC" w:rsidP="00F17FFC">
      <w:pPr>
        <w:tabs>
          <w:tab w:val="left" w:pos="709"/>
        </w:tabs>
        <w:spacing w:line="360" w:lineRule="auto"/>
        <w:ind w:firstLineChars="200" w:firstLine="480"/>
        <w:rPr>
          <w:sz w:val="24"/>
          <w:szCs w:val="24"/>
          <w:lang w:eastAsia="zh-CN"/>
        </w:rPr>
      </w:pPr>
      <w:r w:rsidRPr="00F17FFC">
        <w:rPr>
          <w:rFonts w:hint="eastAsia"/>
          <w:sz w:val="24"/>
          <w:szCs w:val="24"/>
          <w:lang w:eastAsia="zh-CN"/>
        </w:rPr>
        <w:t>②《施工企业安全生产许可证》。</w:t>
      </w:r>
    </w:p>
    <w:p w:rsidR="00D571F8" w:rsidRDefault="00D571F8" w:rsidP="007F06B2">
      <w:pPr>
        <w:tabs>
          <w:tab w:val="left" w:pos="709"/>
        </w:tabs>
        <w:spacing w:line="360" w:lineRule="auto"/>
        <w:ind w:firstLineChars="200" w:firstLine="480"/>
        <w:rPr>
          <w:sz w:val="24"/>
          <w:szCs w:val="24"/>
          <w:lang w:eastAsia="zh-CN"/>
        </w:rPr>
      </w:pPr>
      <w:r w:rsidRPr="00D571F8">
        <w:rPr>
          <w:rFonts w:hint="eastAsia"/>
          <w:sz w:val="24"/>
          <w:szCs w:val="24"/>
          <w:lang w:eastAsia="zh-CN"/>
        </w:rPr>
        <w:t>3</w:t>
      </w:r>
      <w:r w:rsidRPr="00D571F8">
        <w:rPr>
          <w:sz w:val="24"/>
          <w:szCs w:val="24"/>
          <w:lang w:eastAsia="zh-CN"/>
        </w:rPr>
        <w:t>.参选人</w:t>
      </w:r>
      <w:r w:rsidR="00BC11B8" w:rsidRPr="00BC11B8">
        <w:rPr>
          <w:rFonts w:hint="eastAsia"/>
          <w:sz w:val="24"/>
          <w:szCs w:val="24"/>
          <w:lang w:eastAsia="zh-CN"/>
        </w:rPr>
        <w:t>拟担任本参选项目的项目负责人须具备有效的二级建筑工程专业注册建造师执业资格，并具备有效的安全生产考核合格证书（</w:t>
      </w:r>
      <w:r w:rsidR="00BC11B8" w:rsidRPr="00BC11B8">
        <w:rPr>
          <w:sz w:val="24"/>
          <w:szCs w:val="24"/>
          <w:lang w:eastAsia="zh-CN"/>
        </w:rPr>
        <w:t xml:space="preserve">B </w:t>
      </w:r>
      <w:r w:rsidR="00BC11B8" w:rsidRPr="00BC11B8">
        <w:rPr>
          <w:rFonts w:hint="eastAsia"/>
          <w:sz w:val="24"/>
          <w:szCs w:val="24"/>
          <w:lang w:eastAsia="zh-CN"/>
        </w:rPr>
        <w:t>证），建造</w:t>
      </w:r>
      <w:proofErr w:type="gramStart"/>
      <w:r w:rsidR="00BC11B8" w:rsidRPr="00BC11B8">
        <w:rPr>
          <w:rFonts w:hint="eastAsia"/>
          <w:sz w:val="24"/>
          <w:szCs w:val="24"/>
          <w:lang w:eastAsia="zh-CN"/>
        </w:rPr>
        <w:t>师注册</w:t>
      </w:r>
      <w:proofErr w:type="gramEnd"/>
      <w:r w:rsidR="00BC11B8" w:rsidRPr="00BC11B8">
        <w:rPr>
          <w:rFonts w:hint="eastAsia"/>
          <w:sz w:val="24"/>
          <w:szCs w:val="24"/>
          <w:lang w:eastAsia="zh-CN"/>
        </w:rPr>
        <w:t>证书及《建筑施工企业管理人员安全生产考核合格证书（</w:t>
      </w:r>
      <w:r w:rsidR="00BC11B8" w:rsidRPr="00BC11B8">
        <w:rPr>
          <w:sz w:val="24"/>
          <w:szCs w:val="24"/>
          <w:lang w:eastAsia="zh-CN"/>
        </w:rPr>
        <w:t xml:space="preserve">B </w:t>
      </w:r>
      <w:r w:rsidR="00BC11B8" w:rsidRPr="00BC11B8">
        <w:rPr>
          <w:rFonts w:hint="eastAsia"/>
          <w:sz w:val="24"/>
          <w:szCs w:val="24"/>
          <w:lang w:eastAsia="zh-CN"/>
        </w:rPr>
        <w:t>证）》上的工作单位应与</w:t>
      </w:r>
      <w:r w:rsidR="00F81A93">
        <w:rPr>
          <w:rFonts w:hint="eastAsia"/>
          <w:sz w:val="24"/>
          <w:szCs w:val="24"/>
          <w:lang w:eastAsia="zh-CN"/>
        </w:rPr>
        <w:t>参选</w:t>
      </w:r>
      <w:r w:rsidR="00BC11B8" w:rsidRPr="00BC11B8">
        <w:rPr>
          <w:rFonts w:hint="eastAsia"/>
          <w:sz w:val="24"/>
          <w:szCs w:val="24"/>
          <w:lang w:eastAsia="zh-CN"/>
        </w:rPr>
        <w:t>人单位名称一致。拟担任本项目的其他主要人员至少包括技术负责人和土建等专业负责人各</w:t>
      </w:r>
      <w:r w:rsidR="00BC11B8">
        <w:rPr>
          <w:sz w:val="24"/>
          <w:szCs w:val="24"/>
          <w:lang w:eastAsia="zh-CN"/>
        </w:rPr>
        <w:t>1</w:t>
      </w:r>
      <w:r w:rsidR="00BC11B8" w:rsidRPr="00BC11B8">
        <w:rPr>
          <w:rFonts w:hint="eastAsia"/>
          <w:sz w:val="24"/>
          <w:szCs w:val="24"/>
          <w:lang w:eastAsia="zh-CN"/>
        </w:rPr>
        <w:t>人，必须配备施工员、质检员、安全员、材料员、预算员等主要施工管理人员，上述施工管理人员必须持有职称证及上岗证书。</w:t>
      </w:r>
      <w:r w:rsidRPr="00D571F8">
        <w:rPr>
          <w:rFonts w:hint="eastAsia"/>
          <w:sz w:val="24"/>
          <w:szCs w:val="24"/>
          <w:lang w:eastAsia="zh-CN"/>
        </w:rPr>
        <w:t>具有国家有关部门颁发的乙级及以上的土地规划资质证书，在福建省自然资源主管部门备案或提供从事过同类工程的业绩证明。</w:t>
      </w:r>
    </w:p>
    <w:p w:rsidR="007F06B2" w:rsidRPr="007F06B2" w:rsidRDefault="007F06B2" w:rsidP="007F06B2">
      <w:pPr>
        <w:tabs>
          <w:tab w:val="left" w:pos="709"/>
        </w:tabs>
        <w:spacing w:line="360" w:lineRule="auto"/>
        <w:ind w:firstLineChars="200" w:firstLine="480"/>
        <w:rPr>
          <w:sz w:val="24"/>
          <w:szCs w:val="24"/>
          <w:lang w:eastAsia="zh-CN"/>
        </w:rPr>
      </w:pPr>
      <w:r w:rsidRPr="007F06B2">
        <w:rPr>
          <w:rFonts w:hint="eastAsia"/>
          <w:sz w:val="24"/>
          <w:szCs w:val="24"/>
          <w:lang w:eastAsia="zh-CN"/>
        </w:rPr>
        <w:t>4</w:t>
      </w:r>
      <w:r w:rsidRPr="007F06B2">
        <w:rPr>
          <w:sz w:val="24"/>
          <w:szCs w:val="24"/>
          <w:lang w:eastAsia="zh-CN"/>
        </w:rPr>
        <w:t>.参选人业绩要</w:t>
      </w:r>
      <w:r w:rsidRPr="007F06B2">
        <w:rPr>
          <w:rFonts w:hint="eastAsia"/>
          <w:sz w:val="24"/>
          <w:szCs w:val="24"/>
          <w:lang w:eastAsia="zh-CN"/>
        </w:rPr>
        <w:t>求：近</w:t>
      </w:r>
      <w:r>
        <w:rPr>
          <w:sz w:val="24"/>
          <w:szCs w:val="24"/>
          <w:lang w:eastAsia="zh-CN"/>
        </w:rPr>
        <w:t>3</w:t>
      </w:r>
      <w:r w:rsidRPr="007F06B2">
        <w:rPr>
          <w:rFonts w:hint="eastAsia"/>
          <w:sz w:val="24"/>
          <w:szCs w:val="24"/>
          <w:lang w:eastAsia="zh-CN"/>
        </w:rPr>
        <w:t>年内</w:t>
      </w:r>
      <w:r>
        <w:rPr>
          <w:rFonts w:hint="eastAsia"/>
          <w:sz w:val="24"/>
          <w:szCs w:val="24"/>
          <w:lang w:eastAsia="zh-CN"/>
        </w:rPr>
        <w:t>参选</w:t>
      </w:r>
      <w:r w:rsidRPr="007F06B2">
        <w:rPr>
          <w:rFonts w:hint="eastAsia"/>
          <w:sz w:val="24"/>
          <w:szCs w:val="24"/>
          <w:lang w:eastAsia="zh-CN"/>
        </w:rPr>
        <w:t>人具有不小于本工程造价金额的土建项目业绩或桩基础工程承包项目业绩。</w:t>
      </w:r>
    </w:p>
    <w:p w:rsidR="003635DF" w:rsidRPr="004C16AE" w:rsidRDefault="007F06B2" w:rsidP="007F06B2">
      <w:pPr>
        <w:tabs>
          <w:tab w:val="left" w:pos="709"/>
        </w:tabs>
        <w:spacing w:line="360" w:lineRule="auto"/>
        <w:ind w:firstLineChars="200" w:firstLine="480"/>
        <w:rPr>
          <w:sz w:val="24"/>
          <w:szCs w:val="24"/>
          <w:lang w:eastAsia="zh-CN"/>
        </w:rPr>
      </w:pPr>
      <w:r>
        <w:rPr>
          <w:sz w:val="24"/>
          <w:szCs w:val="24"/>
          <w:lang w:eastAsia="zh-CN"/>
        </w:rPr>
        <w:t>5</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D3426F">
        <w:rPr>
          <w:b/>
          <w:color w:val="000000" w:themeColor="text1"/>
          <w:sz w:val="24"/>
          <w:szCs w:val="24"/>
          <w:lang w:eastAsia="zh-CN"/>
        </w:rPr>
        <w:t>3</w:t>
      </w:r>
      <w:r w:rsidRPr="00BD607C">
        <w:rPr>
          <w:rFonts w:hint="eastAsia"/>
          <w:b/>
          <w:color w:val="000000" w:themeColor="text1"/>
          <w:sz w:val="24"/>
          <w:szCs w:val="24"/>
          <w:lang w:eastAsia="zh-CN"/>
        </w:rPr>
        <w:t>月</w:t>
      </w:r>
      <w:r w:rsidR="00505560">
        <w:rPr>
          <w:b/>
          <w:color w:val="000000" w:themeColor="text1"/>
          <w:sz w:val="24"/>
          <w:szCs w:val="24"/>
          <w:lang w:eastAsia="zh-CN"/>
        </w:rPr>
        <w:t>16</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513D5D">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F17FFC" w:rsidP="002E3036">
      <w:pPr>
        <w:spacing w:line="360" w:lineRule="auto"/>
        <w:ind w:firstLineChars="200" w:firstLine="480"/>
        <w:rPr>
          <w:sz w:val="24"/>
          <w:szCs w:val="24"/>
          <w:lang w:eastAsia="zh-CN"/>
        </w:rPr>
      </w:pPr>
      <w:r>
        <w:rPr>
          <w:rFonts w:hint="eastAsia"/>
          <w:sz w:val="24"/>
          <w:szCs w:val="24"/>
          <w:lang w:eastAsia="zh-CN"/>
        </w:rPr>
        <w:t>腾龙芳烃（漳州）有限公司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lastRenderedPageBreak/>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F17FFC">
        <w:rPr>
          <w:rFonts w:hint="eastAsia"/>
          <w:sz w:val="24"/>
          <w:szCs w:val="24"/>
          <w:lang w:eastAsia="zh-CN"/>
        </w:rPr>
        <w:t>腾龙芳烃（漳州）有限公司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505560">
        <w:rPr>
          <w:sz w:val="24"/>
          <w:szCs w:val="24"/>
          <w:lang w:eastAsia="zh-CN"/>
        </w:rPr>
        <w:t>3</w:t>
      </w:r>
      <w:r w:rsidRPr="002E3036">
        <w:rPr>
          <w:rFonts w:hint="eastAsia"/>
          <w:sz w:val="24"/>
          <w:szCs w:val="24"/>
          <w:lang w:eastAsia="zh-CN"/>
        </w:rPr>
        <w:t>月</w:t>
      </w:r>
      <w:r w:rsidR="00505560">
        <w:rPr>
          <w:sz w:val="24"/>
          <w:szCs w:val="24"/>
          <w:lang w:eastAsia="zh-CN"/>
        </w:rPr>
        <w:t>5</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Pr="006E25FB"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w:t>
      </w:r>
      <w:proofErr w:type="gramStart"/>
      <w:r w:rsidRPr="006458DE">
        <w:rPr>
          <w:rFonts w:asciiTheme="minorEastAsia" w:eastAsiaTheme="minorEastAsia" w:hAnsiTheme="minorEastAsia"/>
          <w:sz w:val="24"/>
          <w:szCs w:val="24"/>
          <w:lang w:eastAsia="zh-CN"/>
        </w:rPr>
        <w:t>一</w:t>
      </w:r>
      <w:proofErr w:type="gramEnd"/>
      <w:r w:rsidRPr="006458DE">
        <w:rPr>
          <w:rFonts w:asciiTheme="minorEastAsia" w:eastAsiaTheme="minorEastAsia" w:hAnsiTheme="minorEastAsia"/>
          <w:sz w:val="24"/>
          <w:szCs w:val="24"/>
          <w:lang w:eastAsia="zh-CN"/>
        </w:rPr>
        <w:t>)</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名称：</w:t>
      </w:r>
      <w:r w:rsidR="00D3426F" w:rsidRPr="00D3426F">
        <w:rPr>
          <w:rFonts w:asciiTheme="minorEastAsia" w:eastAsiaTheme="minorEastAsia" w:hAnsiTheme="minorEastAsia"/>
          <w:sz w:val="24"/>
          <w:szCs w:val="24"/>
          <w:lang w:eastAsia="zh-CN"/>
        </w:rPr>
        <w:t>PX项目厂内管廊续建工程基础工程</w:t>
      </w:r>
    </w:p>
    <w:p w:rsidR="00967702"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(二)</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地点：</w:t>
      </w:r>
      <w:r w:rsidR="00F17FFC">
        <w:rPr>
          <w:rFonts w:asciiTheme="minorEastAsia" w:eastAsiaTheme="minorEastAsia" w:hAnsiTheme="minorEastAsia"/>
          <w:sz w:val="24"/>
          <w:szCs w:val="24"/>
          <w:lang w:eastAsia="zh-CN"/>
        </w:rPr>
        <w:t>腾龙芳烃（漳州）有限公司</w:t>
      </w:r>
    </w:p>
    <w:p w:rsidR="00F418B2" w:rsidRPr="00F418B2" w:rsidRDefault="00F418B2" w:rsidP="00F418B2">
      <w:pPr>
        <w:autoSpaceDE/>
        <w:autoSpaceDN/>
        <w:spacing w:line="460" w:lineRule="exact"/>
        <w:ind w:firstLineChars="200" w:firstLine="480"/>
        <w:rPr>
          <w:rFonts w:asciiTheme="minorEastAsia" w:eastAsiaTheme="minorEastAsia" w:hAnsiTheme="minorEastAsia"/>
          <w:sz w:val="24"/>
          <w:szCs w:val="24"/>
          <w:lang w:eastAsia="zh-CN"/>
        </w:rPr>
      </w:pPr>
      <w:r w:rsidRPr="00F418B2">
        <w:rPr>
          <w:rFonts w:asciiTheme="minorEastAsia" w:eastAsiaTheme="minorEastAsia" w:hAnsiTheme="minorEastAsia" w:hint="eastAsia"/>
          <w:sz w:val="24"/>
          <w:szCs w:val="24"/>
          <w:lang w:eastAsia="zh-CN"/>
        </w:rPr>
        <w:t>（三）承包方式：固定总价包干</w:t>
      </w:r>
    </w:p>
    <w:p w:rsidR="002B6416" w:rsidRDefault="001D13DE" w:rsidP="002B6416">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四</w:t>
      </w:r>
      <w:r w:rsidRPr="006458DE">
        <w:rPr>
          <w:rFonts w:asciiTheme="minorEastAsia" w:eastAsiaTheme="minorEastAsia" w:hAnsiTheme="minorEastAsia" w:hint="eastAsia"/>
          <w:sz w:val="24"/>
          <w:szCs w:val="24"/>
          <w:lang w:eastAsia="zh-CN"/>
        </w:rPr>
        <w:t>）</w:t>
      </w:r>
      <w:r w:rsidR="002B6416" w:rsidRPr="002B6416">
        <w:rPr>
          <w:rFonts w:asciiTheme="minorEastAsia" w:eastAsiaTheme="minorEastAsia" w:hAnsiTheme="minorEastAsia" w:hint="eastAsia"/>
          <w:sz w:val="24"/>
          <w:szCs w:val="24"/>
          <w:lang w:eastAsia="zh-CN"/>
        </w:rPr>
        <w:t>项目</w:t>
      </w:r>
      <w:r w:rsidR="00D3426F">
        <w:rPr>
          <w:rFonts w:asciiTheme="minorEastAsia" w:eastAsiaTheme="minorEastAsia" w:hAnsiTheme="minorEastAsia" w:hint="eastAsia"/>
          <w:sz w:val="24"/>
          <w:szCs w:val="24"/>
          <w:lang w:eastAsia="zh-CN"/>
        </w:rPr>
        <w:t>工作范围及技术要求</w:t>
      </w:r>
      <w:r w:rsidR="002B6416">
        <w:rPr>
          <w:rFonts w:asciiTheme="minorEastAsia" w:eastAsiaTheme="minorEastAsia" w:hAnsiTheme="minorEastAsia" w:hint="eastAsia"/>
          <w:sz w:val="24"/>
          <w:szCs w:val="24"/>
          <w:lang w:eastAsia="zh-CN"/>
        </w:rPr>
        <w:t>：</w:t>
      </w:r>
      <w:r w:rsidR="00D3426F">
        <w:rPr>
          <w:rFonts w:asciiTheme="minorEastAsia" w:eastAsiaTheme="minorEastAsia" w:hAnsiTheme="minorEastAsia" w:hint="eastAsia"/>
          <w:sz w:val="24"/>
          <w:szCs w:val="24"/>
          <w:lang w:eastAsia="zh-CN"/>
        </w:rPr>
        <w:t>见附件发包说明</w:t>
      </w:r>
    </w:p>
    <w:p w:rsidR="00937414" w:rsidRPr="00D3426F" w:rsidRDefault="000B0914" w:rsidP="00D3426F">
      <w:pPr>
        <w:autoSpaceDE/>
        <w:autoSpaceDN/>
        <w:spacing w:line="460" w:lineRule="exact"/>
        <w:ind w:firstLineChars="200" w:firstLine="480"/>
        <w:rPr>
          <w:rFonts w:asciiTheme="minorEastAsia" w:eastAsiaTheme="minorEastAsia" w:hAnsiTheme="minorEastAsia"/>
          <w:sz w:val="24"/>
          <w:szCs w:val="24"/>
          <w:lang w:eastAsia="zh-CN"/>
        </w:rPr>
      </w:pPr>
      <w:r w:rsidRPr="00D3426F">
        <w:rPr>
          <w:rFonts w:asciiTheme="minorEastAsia" w:eastAsiaTheme="minorEastAsia" w:hAnsiTheme="minorEastAsia" w:hint="eastAsia"/>
          <w:sz w:val="24"/>
          <w:szCs w:val="24"/>
          <w:lang w:eastAsia="zh-CN"/>
        </w:rPr>
        <w:t>（</w:t>
      </w:r>
      <w:r w:rsidR="00D3426F">
        <w:rPr>
          <w:rFonts w:asciiTheme="minorEastAsia" w:eastAsiaTheme="minorEastAsia" w:hAnsiTheme="minorEastAsia" w:hint="eastAsia"/>
          <w:sz w:val="24"/>
          <w:szCs w:val="24"/>
          <w:lang w:eastAsia="zh-CN"/>
        </w:rPr>
        <w:t>五</w:t>
      </w:r>
      <w:r w:rsidRPr="00D3426F">
        <w:rPr>
          <w:rFonts w:asciiTheme="minorEastAsia" w:eastAsiaTheme="minorEastAsia" w:hAnsiTheme="minorEastAsia" w:hint="eastAsia"/>
          <w:sz w:val="24"/>
          <w:szCs w:val="24"/>
          <w:lang w:eastAsia="zh-CN"/>
        </w:rPr>
        <w:t>）</w:t>
      </w:r>
      <w:r w:rsidR="00753C0F" w:rsidRPr="00D3426F">
        <w:rPr>
          <w:rFonts w:asciiTheme="minorEastAsia" w:eastAsiaTheme="minorEastAsia" w:hAnsiTheme="minorEastAsia" w:hint="eastAsia"/>
          <w:sz w:val="24"/>
          <w:szCs w:val="24"/>
          <w:lang w:eastAsia="zh-CN"/>
        </w:rPr>
        <w:t>项目</w:t>
      </w:r>
      <w:r w:rsidR="00937414" w:rsidRPr="00D3426F">
        <w:rPr>
          <w:rFonts w:asciiTheme="minorEastAsia" w:eastAsiaTheme="minorEastAsia" w:hAnsiTheme="minorEastAsia" w:hint="eastAsia"/>
          <w:sz w:val="24"/>
          <w:szCs w:val="24"/>
          <w:lang w:eastAsia="zh-CN"/>
        </w:rPr>
        <w:t>联系人：</w:t>
      </w:r>
    </w:p>
    <w:p w:rsidR="00937414" w:rsidRPr="00A70480" w:rsidRDefault="00937414" w:rsidP="00F33B6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D3426F">
        <w:rPr>
          <w:rFonts w:asciiTheme="minorEastAsia" w:eastAsiaTheme="minorEastAsia" w:hAnsiTheme="minorEastAsia" w:hint="eastAsia"/>
          <w:sz w:val="24"/>
          <w:szCs w:val="24"/>
          <w:lang w:eastAsia="zh-CN"/>
        </w:rPr>
        <w:t>刘骏</w:t>
      </w:r>
      <w:proofErr w:type="gramEnd"/>
      <w:r w:rsidR="00D3426F">
        <w:rPr>
          <w:rFonts w:asciiTheme="minorEastAsia" w:eastAsiaTheme="minorEastAsia" w:hAnsiTheme="minorEastAsia" w:hint="eastAsia"/>
          <w:sz w:val="24"/>
          <w:szCs w:val="24"/>
          <w:lang w:eastAsia="zh-CN"/>
        </w:rPr>
        <w:t xml:space="preserve"> 0</w:t>
      </w:r>
      <w:r w:rsidR="00D3426F">
        <w:rPr>
          <w:rFonts w:asciiTheme="minorEastAsia" w:eastAsiaTheme="minorEastAsia" w:hAnsiTheme="minorEastAsia"/>
          <w:sz w:val="24"/>
          <w:szCs w:val="24"/>
          <w:lang w:eastAsia="zh-CN"/>
        </w:rPr>
        <w:t>596-6310613</w:t>
      </w:r>
      <w:r w:rsidR="00F11707" w:rsidRPr="00F11707">
        <w:rPr>
          <w:rFonts w:asciiTheme="minorEastAsia" w:eastAsiaTheme="minorEastAsia" w:hAnsiTheme="minorEastAsia" w:hint="eastAsia"/>
          <w:sz w:val="24"/>
          <w:szCs w:val="24"/>
          <w:lang w:eastAsia="zh-CN"/>
        </w:rPr>
        <w:t xml:space="preserve">  </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F17FFC">
        <w:rPr>
          <w:lang w:eastAsia="zh-CN"/>
        </w:rPr>
        <w:t>腾龙</w:t>
      </w:r>
      <w:proofErr w:type="gramEnd"/>
      <w:r w:rsidR="00F17FFC">
        <w:rPr>
          <w:lang w:eastAsia="zh-CN"/>
        </w:rPr>
        <w:t>芳烃（漳州）有限公司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lastRenderedPageBreak/>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D3426F" w:rsidRPr="00B3047D" w:rsidRDefault="00D3426F" w:rsidP="00D3426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非福建省内单位须在福建省内设有分支机构，具备有效的分支机构的营业执照、税务登记证及组织机构代码证；在福建省内无分支结构的，至少应在福建省内备案，具备有效的备案文件（按当地主管部门要求执行，如无要求，则不需提供）。</w:t>
      </w:r>
    </w:p>
    <w:p w:rsidR="00D3426F" w:rsidRDefault="00D3426F" w:rsidP="00D3426F">
      <w:pPr>
        <w:tabs>
          <w:tab w:val="left" w:pos="709"/>
        </w:tabs>
        <w:spacing w:line="360" w:lineRule="auto"/>
        <w:ind w:firstLineChars="200" w:firstLine="480"/>
        <w:rPr>
          <w:sz w:val="24"/>
          <w:szCs w:val="24"/>
          <w:lang w:eastAsia="zh-CN"/>
        </w:rPr>
      </w:pPr>
      <w:r>
        <w:rPr>
          <w:rFonts w:hint="eastAsia"/>
          <w:sz w:val="24"/>
          <w:szCs w:val="24"/>
          <w:lang w:eastAsia="zh-CN"/>
        </w:rPr>
        <w:t>2.参选人</w:t>
      </w:r>
      <w:r w:rsidRPr="00F17FFC">
        <w:rPr>
          <w:rFonts w:hint="eastAsia"/>
          <w:sz w:val="24"/>
          <w:szCs w:val="24"/>
          <w:lang w:eastAsia="zh-CN"/>
        </w:rPr>
        <w:t>须同时具备建设行政主管部门核发的有效的下述资质证书：</w:t>
      </w:r>
    </w:p>
    <w:p w:rsidR="00D3426F" w:rsidRDefault="00D3426F" w:rsidP="00D3426F">
      <w:pPr>
        <w:tabs>
          <w:tab w:val="left" w:pos="709"/>
        </w:tabs>
        <w:spacing w:line="360" w:lineRule="auto"/>
        <w:ind w:firstLineChars="200" w:firstLine="480"/>
        <w:rPr>
          <w:sz w:val="24"/>
          <w:szCs w:val="24"/>
          <w:lang w:eastAsia="zh-CN"/>
        </w:rPr>
      </w:pPr>
      <w:r w:rsidRPr="00F17FFC">
        <w:rPr>
          <w:rFonts w:hint="eastAsia"/>
          <w:sz w:val="24"/>
          <w:szCs w:val="24"/>
          <w:lang w:eastAsia="zh-CN"/>
        </w:rPr>
        <w:t>①建筑工程施工总承包三级（含）以上或桩基础施工</w:t>
      </w:r>
      <w:proofErr w:type="gramStart"/>
      <w:r w:rsidRPr="00F17FFC">
        <w:rPr>
          <w:rFonts w:hint="eastAsia"/>
          <w:sz w:val="24"/>
          <w:szCs w:val="24"/>
          <w:lang w:eastAsia="zh-CN"/>
        </w:rPr>
        <w:t>程专业</w:t>
      </w:r>
      <w:proofErr w:type="gramEnd"/>
      <w:r w:rsidRPr="00F17FFC">
        <w:rPr>
          <w:rFonts w:hint="eastAsia"/>
          <w:sz w:val="24"/>
          <w:szCs w:val="24"/>
          <w:lang w:eastAsia="zh-CN"/>
        </w:rPr>
        <w:t>承包二级（含）以上资质证书；</w:t>
      </w:r>
    </w:p>
    <w:p w:rsidR="00D3426F" w:rsidRDefault="00D3426F" w:rsidP="00D3426F">
      <w:pPr>
        <w:tabs>
          <w:tab w:val="left" w:pos="709"/>
        </w:tabs>
        <w:spacing w:line="360" w:lineRule="auto"/>
        <w:ind w:firstLineChars="200" w:firstLine="480"/>
        <w:rPr>
          <w:sz w:val="24"/>
          <w:szCs w:val="24"/>
          <w:lang w:eastAsia="zh-CN"/>
        </w:rPr>
      </w:pPr>
      <w:r w:rsidRPr="00F17FFC">
        <w:rPr>
          <w:rFonts w:hint="eastAsia"/>
          <w:sz w:val="24"/>
          <w:szCs w:val="24"/>
          <w:lang w:eastAsia="zh-CN"/>
        </w:rPr>
        <w:t>②《施工企业安全生产许可证》。</w:t>
      </w:r>
    </w:p>
    <w:p w:rsidR="00D3426F" w:rsidRDefault="00D3426F" w:rsidP="00D3426F">
      <w:pPr>
        <w:tabs>
          <w:tab w:val="left" w:pos="709"/>
        </w:tabs>
        <w:spacing w:line="360" w:lineRule="auto"/>
        <w:ind w:firstLineChars="200" w:firstLine="480"/>
        <w:rPr>
          <w:sz w:val="24"/>
          <w:szCs w:val="24"/>
          <w:lang w:eastAsia="zh-CN"/>
        </w:rPr>
      </w:pPr>
      <w:r w:rsidRPr="00D571F8">
        <w:rPr>
          <w:rFonts w:hint="eastAsia"/>
          <w:sz w:val="24"/>
          <w:szCs w:val="24"/>
          <w:lang w:eastAsia="zh-CN"/>
        </w:rPr>
        <w:t>3</w:t>
      </w:r>
      <w:r w:rsidRPr="00D571F8">
        <w:rPr>
          <w:sz w:val="24"/>
          <w:szCs w:val="24"/>
          <w:lang w:eastAsia="zh-CN"/>
        </w:rPr>
        <w:t>.参选人</w:t>
      </w:r>
      <w:r w:rsidRPr="00BC11B8">
        <w:rPr>
          <w:rFonts w:hint="eastAsia"/>
          <w:sz w:val="24"/>
          <w:szCs w:val="24"/>
          <w:lang w:eastAsia="zh-CN"/>
        </w:rPr>
        <w:t>拟担任本参选项目的项目负责人须具备有效的二级建筑工程专业注册建造师执业资格，并具备有效的安全生产考核合格证书（</w:t>
      </w:r>
      <w:r w:rsidRPr="00BC11B8">
        <w:rPr>
          <w:sz w:val="24"/>
          <w:szCs w:val="24"/>
          <w:lang w:eastAsia="zh-CN"/>
        </w:rPr>
        <w:t xml:space="preserve">B </w:t>
      </w:r>
      <w:r w:rsidRPr="00BC11B8">
        <w:rPr>
          <w:rFonts w:hint="eastAsia"/>
          <w:sz w:val="24"/>
          <w:szCs w:val="24"/>
          <w:lang w:eastAsia="zh-CN"/>
        </w:rPr>
        <w:t>证），建造</w:t>
      </w:r>
      <w:proofErr w:type="gramStart"/>
      <w:r w:rsidRPr="00BC11B8">
        <w:rPr>
          <w:rFonts w:hint="eastAsia"/>
          <w:sz w:val="24"/>
          <w:szCs w:val="24"/>
          <w:lang w:eastAsia="zh-CN"/>
        </w:rPr>
        <w:t>师注册</w:t>
      </w:r>
      <w:proofErr w:type="gramEnd"/>
      <w:r w:rsidRPr="00BC11B8">
        <w:rPr>
          <w:rFonts w:hint="eastAsia"/>
          <w:sz w:val="24"/>
          <w:szCs w:val="24"/>
          <w:lang w:eastAsia="zh-CN"/>
        </w:rPr>
        <w:t>证书及《建筑施工企业管理人员安全生产考核合格证书（</w:t>
      </w:r>
      <w:r w:rsidRPr="00BC11B8">
        <w:rPr>
          <w:sz w:val="24"/>
          <w:szCs w:val="24"/>
          <w:lang w:eastAsia="zh-CN"/>
        </w:rPr>
        <w:t xml:space="preserve">B </w:t>
      </w:r>
      <w:r w:rsidRPr="00BC11B8">
        <w:rPr>
          <w:rFonts w:hint="eastAsia"/>
          <w:sz w:val="24"/>
          <w:szCs w:val="24"/>
          <w:lang w:eastAsia="zh-CN"/>
        </w:rPr>
        <w:t>证）》上的工作单位应与</w:t>
      </w:r>
      <w:r>
        <w:rPr>
          <w:rFonts w:hint="eastAsia"/>
          <w:sz w:val="24"/>
          <w:szCs w:val="24"/>
          <w:lang w:eastAsia="zh-CN"/>
        </w:rPr>
        <w:t>参选</w:t>
      </w:r>
      <w:r w:rsidRPr="00BC11B8">
        <w:rPr>
          <w:rFonts w:hint="eastAsia"/>
          <w:sz w:val="24"/>
          <w:szCs w:val="24"/>
          <w:lang w:eastAsia="zh-CN"/>
        </w:rPr>
        <w:t>人单位名称一致。拟担任本项目的其他主要人员至少包括技术负责人和土建等专业负责人各</w:t>
      </w:r>
      <w:r>
        <w:rPr>
          <w:sz w:val="24"/>
          <w:szCs w:val="24"/>
          <w:lang w:eastAsia="zh-CN"/>
        </w:rPr>
        <w:t>1</w:t>
      </w:r>
      <w:r w:rsidRPr="00BC11B8">
        <w:rPr>
          <w:rFonts w:hint="eastAsia"/>
          <w:sz w:val="24"/>
          <w:szCs w:val="24"/>
          <w:lang w:eastAsia="zh-CN"/>
        </w:rPr>
        <w:t>人，必须配备施工员、质检员、安全员、材料员、预算员等主要施工管理人员，上述施工管理人员必须持有职称证及上岗证书。</w:t>
      </w:r>
      <w:r w:rsidRPr="00D571F8">
        <w:rPr>
          <w:rFonts w:hint="eastAsia"/>
          <w:sz w:val="24"/>
          <w:szCs w:val="24"/>
          <w:lang w:eastAsia="zh-CN"/>
        </w:rPr>
        <w:t>具有国家有关部门颁发的乙级及以上的土地规划资质证书，在福建省自然资源主管部门备案或提供从事过同类工程的业绩证明。</w:t>
      </w:r>
    </w:p>
    <w:p w:rsidR="00D3426F" w:rsidRPr="007F06B2" w:rsidRDefault="00D3426F" w:rsidP="00D3426F">
      <w:pPr>
        <w:tabs>
          <w:tab w:val="left" w:pos="709"/>
        </w:tabs>
        <w:spacing w:line="360" w:lineRule="auto"/>
        <w:ind w:firstLineChars="200" w:firstLine="480"/>
        <w:rPr>
          <w:sz w:val="24"/>
          <w:szCs w:val="24"/>
          <w:lang w:eastAsia="zh-CN"/>
        </w:rPr>
      </w:pPr>
      <w:r w:rsidRPr="007F06B2">
        <w:rPr>
          <w:rFonts w:hint="eastAsia"/>
          <w:sz w:val="24"/>
          <w:szCs w:val="24"/>
          <w:lang w:eastAsia="zh-CN"/>
        </w:rPr>
        <w:t>4</w:t>
      </w:r>
      <w:r w:rsidRPr="007F06B2">
        <w:rPr>
          <w:sz w:val="24"/>
          <w:szCs w:val="24"/>
          <w:lang w:eastAsia="zh-CN"/>
        </w:rPr>
        <w:t>.参选人业绩要</w:t>
      </w:r>
      <w:r w:rsidRPr="007F06B2">
        <w:rPr>
          <w:rFonts w:hint="eastAsia"/>
          <w:sz w:val="24"/>
          <w:szCs w:val="24"/>
          <w:lang w:eastAsia="zh-CN"/>
        </w:rPr>
        <w:t>求：近</w:t>
      </w:r>
      <w:r>
        <w:rPr>
          <w:sz w:val="24"/>
          <w:szCs w:val="24"/>
          <w:lang w:eastAsia="zh-CN"/>
        </w:rPr>
        <w:t>3</w:t>
      </w:r>
      <w:r w:rsidRPr="007F06B2">
        <w:rPr>
          <w:rFonts w:hint="eastAsia"/>
          <w:sz w:val="24"/>
          <w:szCs w:val="24"/>
          <w:lang w:eastAsia="zh-CN"/>
        </w:rPr>
        <w:t>年内</w:t>
      </w:r>
      <w:r>
        <w:rPr>
          <w:rFonts w:hint="eastAsia"/>
          <w:sz w:val="24"/>
          <w:szCs w:val="24"/>
          <w:lang w:eastAsia="zh-CN"/>
        </w:rPr>
        <w:t>参选</w:t>
      </w:r>
      <w:r w:rsidRPr="007F06B2">
        <w:rPr>
          <w:rFonts w:hint="eastAsia"/>
          <w:sz w:val="24"/>
          <w:szCs w:val="24"/>
          <w:lang w:eastAsia="zh-CN"/>
        </w:rPr>
        <w:t>人具有不小于本工程造价金额的土建项目业绩或桩基础工程承包项目业绩。</w:t>
      </w:r>
    </w:p>
    <w:p w:rsidR="00D3426F" w:rsidRPr="004C16AE" w:rsidRDefault="00D3426F" w:rsidP="00D3426F">
      <w:pPr>
        <w:tabs>
          <w:tab w:val="left" w:pos="709"/>
        </w:tabs>
        <w:spacing w:line="360" w:lineRule="auto"/>
        <w:ind w:firstLineChars="200" w:firstLine="480"/>
        <w:rPr>
          <w:sz w:val="24"/>
          <w:szCs w:val="24"/>
          <w:lang w:eastAsia="zh-CN"/>
        </w:rPr>
      </w:pPr>
      <w:r>
        <w:rPr>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E739AE" w:rsidRPr="00E739AE" w:rsidRDefault="00DD56C2" w:rsidP="00E739AE">
      <w:pPr>
        <w:pStyle w:val="11"/>
        <w:rPr>
          <w:w w:val="95"/>
          <w:lang w:eastAsia="zh-CN"/>
        </w:rPr>
      </w:pPr>
      <w:r>
        <w:rPr>
          <w:w w:val="95"/>
          <w:lang w:eastAsia="zh-CN"/>
        </w:rPr>
        <w:t>七、参选保证金</w:t>
      </w:r>
    </w:p>
    <w:p w:rsidR="00DF463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1.参选单位应缴纳</w:t>
      </w:r>
      <w:r>
        <w:rPr>
          <w:rFonts w:hint="eastAsia"/>
          <w:color w:val="000000" w:themeColor="text1"/>
          <w:lang w:eastAsia="zh-CN"/>
        </w:rPr>
        <w:t>参选保证金，保证金金额5万元整，参选单位应按照要求从参选单位基本账户转入比选单位的账户，比选单位账户信息如下：</w:t>
      </w:r>
    </w:p>
    <w:p w:rsidR="00DF463A" w:rsidRPr="00A21733"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开户名称：</w:t>
      </w:r>
      <w:r w:rsidRPr="00DF463A">
        <w:rPr>
          <w:rFonts w:hint="eastAsia"/>
          <w:color w:val="000000" w:themeColor="text1"/>
          <w:lang w:eastAsia="zh-CN"/>
        </w:rPr>
        <w:t>腾龙芳烃（漳州）有限公司</w:t>
      </w:r>
    </w:p>
    <w:p w:rsidR="00DF463A" w:rsidRPr="00A21733"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开户银行：</w:t>
      </w:r>
      <w:r w:rsidRPr="00DF463A">
        <w:rPr>
          <w:rFonts w:hint="eastAsia"/>
          <w:color w:val="000000" w:themeColor="text1"/>
          <w:lang w:eastAsia="zh-CN"/>
        </w:rPr>
        <w:t>兴业银行漳州古雷支行</w:t>
      </w:r>
    </w:p>
    <w:p w:rsidR="00DF463A" w:rsidRPr="00A21733"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lastRenderedPageBreak/>
        <w:t>帐</w:t>
      </w:r>
      <w:r>
        <w:rPr>
          <w:color w:val="000000" w:themeColor="text1"/>
          <w:lang w:eastAsia="zh-CN"/>
        </w:rPr>
        <w:t>  </w:t>
      </w:r>
      <w:r w:rsidRPr="00A21733">
        <w:rPr>
          <w:rFonts w:hint="eastAsia"/>
          <w:color w:val="000000" w:themeColor="text1"/>
          <w:lang w:eastAsia="zh-CN"/>
        </w:rPr>
        <w:t>号：</w:t>
      </w:r>
      <w:r w:rsidRPr="00DF463A">
        <w:rPr>
          <w:color w:val="000000" w:themeColor="text1"/>
          <w:lang w:eastAsia="zh-CN"/>
        </w:rPr>
        <w:t>162070100100021071</w:t>
      </w:r>
    </w:p>
    <w:p w:rsidR="00DF463A" w:rsidRPr="00A21733"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注明用途：</w:t>
      </w:r>
      <w:r w:rsidR="00581B11" w:rsidRPr="00581B11">
        <w:rPr>
          <w:color w:val="000000" w:themeColor="text1"/>
          <w:lang w:eastAsia="zh-CN"/>
        </w:rPr>
        <w:t>PX项目厂内管廊续建工程基础工程</w:t>
      </w:r>
      <w:r w:rsidRPr="00A21733">
        <w:rPr>
          <w:rFonts w:hint="eastAsia"/>
          <w:color w:val="000000" w:themeColor="text1"/>
          <w:lang w:eastAsia="zh-CN"/>
        </w:rPr>
        <w:t>保证金</w:t>
      </w:r>
    </w:p>
    <w:p w:rsidR="00DF463A" w:rsidRDefault="00DF463A" w:rsidP="00DF463A">
      <w:pPr>
        <w:pStyle w:val="a6"/>
        <w:spacing w:before="26" w:line="360" w:lineRule="auto"/>
        <w:ind w:left="118" w:right="121" w:firstLine="511"/>
        <w:jc w:val="both"/>
        <w:rPr>
          <w:color w:val="000000" w:themeColor="text1"/>
          <w:lang w:eastAsia="zh-CN"/>
        </w:rPr>
      </w:pPr>
      <w:r w:rsidRPr="00A21733">
        <w:rPr>
          <w:rFonts w:hint="eastAsia"/>
          <w:color w:val="000000" w:themeColor="text1"/>
          <w:lang w:eastAsia="zh-CN"/>
        </w:rPr>
        <w:t>参选保证金有效期：</w:t>
      </w:r>
      <w:r w:rsidRPr="00A21733">
        <w:rPr>
          <w:color w:val="000000" w:themeColor="text1"/>
          <w:lang w:eastAsia="zh-CN"/>
        </w:rPr>
        <w:t>90</w:t>
      </w:r>
      <w:r w:rsidRPr="00A21733">
        <w:rPr>
          <w:rFonts w:hint="eastAsia"/>
          <w:color w:val="000000" w:themeColor="text1"/>
          <w:lang w:eastAsia="zh-CN"/>
        </w:rPr>
        <w:t>日历天。</w:t>
      </w:r>
    </w:p>
    <w:p w:rsidR="00DF463A" w:rsidRPr="00171C8B" w:rsidRDefault="00DF463A" w:rsidP="00DF463A">
      <w:pPr>
        <w:pStyle w:val="a6"/>
        <w:spacing w:before="26" w:line="360" w:lineRule="auto"/>
        <w:ind w:left="118" w:right="121" w:firstLine="511"/>
        <w:jc w:val="both"/>
        <w:rPr>
          <w:color w:val="000000" w:themeColor="text1"/>
          <w:lang w:eastAsia="zh-CN"/>
        </w:rPr>
      </w:pPr>
      <w:r w:rsidRPr="00171C8B">
        <w:rPr>
          <w:rFonts w:hint="eastAsia"/>
          <w:color w:val="111111"/>
          <w:lang w:eastAsia="zh-CN"/>
        </w:rPr>
        <w:t>注：</w:t>
      </w:r>
      <w:r w:rsidRPr="00171C8B">
        <w:rPr>
          <w:rFonts w:hint="eastAsia"/>
          <w:color w:val="111111"/>
          <w:u w:val="double"/>
          <w:lang w:eastAsia="zh-CN"/>
        </w:rPr>
        <w:t>开户许可证上账号应与参选保证金转账回单上账号一致，否则视为未按规定提交参选保证金,所造成的一切后果由参选人自行负责。</w:t>
      </w:r>
    </w:p>
    <w:p w:rsidR="00DF463A" w:rsidRPr="008764BA" w:rsidRDefault="00DF463A" w:rsidP="00DF463A">
      <w:pPr>
        <w:pStyle w:val="a6"/>
        <w:spacing w:before="26" w:line="360" w:lineRule="auto"/>
        <w:ind w:left="118" w:right="121" w:firstLine="511"/>
        <w:jc w:val="both"/>
        <w:rPr>
          <w:color w:val="000000" w:themeColor="text1"/>
          <w:lang w:eastAsia="zh-CN"/>
        </w:rPr>
      </w:pPr>
      <w:r>
        <w:rPr>
          <w:rFonts w:hint="eastAsia"/>
          <w:color w:val="000000" w:themeColor="text1"/>
          <w:lang w:eastAsia="zh-CN"/>
        </w:rPr>
        <w:t>参选保证金转入后，将相关凭证放在商务比选文件中。</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2.对于未能按要求提交保证金的参选文件，比选单位可以视为不符合上面比选</w:t>
      </w:r>
      <w:r>
        <w:rPr>
          <w:rFonts w:hint="eastAsia"/>
          <w:color w:val="000000" w:themeColor="text1"/>
          <w:lang w:eastAsia="zh-CN"/>
        </w:rPr>
        <w:t>要求</w:t>
      </w:r>
      <w:r w:rsidRPr="008764BA">
        <w:rPr>
          <w:rFonts w:hint="eastAsia"/>
          <w:color w:val="000000" w:themeColor="text1"/>
          <w:lang w:eastAsia="zh-CN"/>
        </w:rPr>
        <w:t>而予以拒绝；</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3.比选结束退还未中选者的比选保证金（无息），最迟不超过规定的比选有效期满后的</w:t>
      </w:r>
      <w:r>
        <w:rPr>
          <w:rFonts w:hint="eastAsia"/>
          <w:color w:val="000000" w:themeColor="text1"/>
          <w:lang w:eastAsia="zh-CN"/>
        </w:rPr>
        <w:t>20</w:t>
      </w:r>
      <w:r w:rsidRPr="008764BA">
        <w:rPr>
          <w:rFonts w:hint="eastAsia"/>
          <w:color w:val="000000" w:themeColor="text1"/>
          <w:lang w:eastAsia="zh-CN"/>
        </w:rPr>
        <w:t>天；</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4.中选者的参选保证金（无息），将在合同签订后归还；</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5.如有下列情况发生，将被没收参选保证金：</w:t>
      </w:r>
    </w:p>
    <w:p w:rsidR="00DF463A" w:rsidRPr="008764BA" w:rsidRDefault="00DF463A" w:rsidP="00DF463A">
      <w:pPr>
        <w:pStyle w:val="a6"/>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1）参选单位在参选有效期内撤回参选文件；</w:t>
      </w:r>
    </w:p>
    <w:p w:rsidR="00DF463A" w:rsidRDefault="00DF463A" w:rsidP="00DF463A">
      <w:pPr>
        <w:pStyle w:val="a6"/>
        <w:spacing w:line="360" w:lineRule="auto"/>
        <w:ind w:left="118" w:right="121" w:firstLine="511"/>
        <w:jc w:val="both"/>
        <w:rPr>
          <w:color w:val="000000" w:themeColor="text1"/>
          <w:lang w:eastAsia="zh-CN"/>
        </w:rPr>
      </w:pPr>
      <w:r w:rsidRPr="008764BA">
        <w:rPr>
          <w:rFonts w:hint="eastAsia"/>
          <w:color w:val="000000" w:themeColor="text1"/>
          <w:lang w:eastAsia="zh-CN"/>
        </w:rPr>
        <w:t>2）参选单位未能</w:t>
      </w:r>
      <w:proofErr w:type="gramStart"/>
      <w:r w:rsidRPr="008764BA">
        <w:rPr>
          <w:rFonts w:hint="eastAsia"/>
          <w:color w:val="000000" w:themeColor="text1"/>
          <w:lang w:eastAsia="zh-CN"/>
        </w:rPr>
        <w:t>按接到</w:t>
      </w:r>
      <w:proofErr w:type="gramEnd"/>
      <w:r w:rsidRPr="008764BA">
        <w:rPr>
          <w:rFonts w:hint="eastAsia"/>
          <w:color w:val="000000" w:themeColor="text1"/>
          <w:lang w:eastAsia="zh-CN"/>
        </w:rPr>
        <w:t>中标通知书后规定的时间内</w:t>
      </w:r>
      <w:proofErr w:type="gramStart"/>
      <w:r w:rsidRPr="008764BA">
        <w:rPr>
          <w:rFonts w:hint="eastAsia"/>
          <w:color w:val="000000" w:themeColor="text1"/>
          <w:lang w:eastAsia="zh-CN"/>
        </w:rPr>
        <w:t>签定</w:t>
      </w:r>
      <w:proofErr w:type="gramEnd"/>
      <w:r w:rsidRPr="008764BA">
        <w:rPr>
          <w:rFonts w:hint="eastAsia"/>
          <w:color w:val="000000" w:themeColor="text1"/>
          <w:lang w:eastAsia="zh-CN"/>
        </w:rPr>
        <w:t>合同。</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746DBA">
        <w:rPr>
          <w:color w:val="000000" w:themeColor="text1"/>
          <w:lang w:eastAsia="zh-CN"/>
        </w:rPr>
        <w:t>3</w:t>
      </w:r>
      <w:r w:rsidR="00E739AE" w:rsidRPr="00E739AE">
        <w:rPr>
          <w:rFonts w:hint="eastAsia"/>
          <w:color w:val="000000" w:themeColor="text1"/>
          <w:lang w:eastAsia="zh-CN"/>
        </w:rPr>
        <w:t>月</w:t>
      </w:r>
      <w:r w:rsidR="00505560">
        <w:rPr>
          <w:color w:val="000000" w:themeColor="text1"/>
          <w:lang w:eastAsia="zh-CN"/>
        </w:rPr>
        <w:t>16</w:t>
      </w:r>
      <w:bookmarkStart w:id="0" w:name="_GoBack"/>
      <w:bookmarkEnd w:id="0"/>
      <w:r w:rsidR="00E739AE" w:rsidRPr="00E739AE">
        <w:rPr>
          <w:rFonts w:hint="eastAsia"/>
          <w:color w:val="000000" w:themeColor="text1"/>
          <w:lang w:eastAsia="zh-CN"/>
        </w:rPr>
        <w:t>日12时00分</w:t>
      </w:r>
      <w:r w:rsidRPr="00322549">
        <w:rPr>
          <w:rFonts w:hint="eastAsia"/>
          <w:lang w:eastAsia="zh-CN"/>
        </w:rPr>
        <w:t>。</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F17FFC">
        <w:rPr>
          <w:rFonts w:hint="eastAsia"/>
          <w:spacing w:val="4"/>
          <w:lang w:eastAsia="zh-CN"/>
        </w:rPr>
        <w:t>腾龙芳烃（漳州）有限公司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3102D1" w:rsidRDefault="003102D1" w:rsidP="003102D1">
      <w:pPr>
        <w:pStyle w:val="a6"/>
        <w:spacing w:line="360" w:lineRule="auto"/>
        <w:ind w:left="118" w:right="92" w:firstLine="480"/>
        <w:rPr>
          <w:lang w:eastAsia="zh-CN"/>
        </w:rPr>
      </w:pPr>
      <w:r>
        <w:rPr>
          <w:rFonts w:hint="eastAsia"/>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rsidR="00D913F7" w:rsidRDefault="003102D1" w:rsidP="00E739AE">
      <w:pPr>
        <w:pStyle w:val="a6"/>
        <w:spacing w:line="360" w:lineRule="auto"/>
        <w:ind w:left="118" w:right="92" w:firstLine="480"/>
        <w:rPr>
          <w:lang w:eastAsia="zh-CN"/>
        </w:rPr>
      </w:pPr>
      <w:r>
        <w:rPr>
          <w:rFonts w:hint="eastAsia"/>
          <w:lang w:eastAsia="zh-CN"/>
        </w:rPr>
        <w:t>（2）</w:t>
      </w:r>
      <w:r w:rsidR="00D913F7">
        <w:rPr>
          <w:rFonts w:hint="eastAsia"/>
          <w:lang w:eastAsia="zh-CN"/>
        </w:rPr>
        <w:t>项目负责人及其他人员相关资格证书复印件。</w:t>
      </w:r>
    </w:p>
    <w:p w:rsidR="003102D1" w:rsidRPr="00E739AE" w:rsidRDefault="00D913F7" w:rsidP="00E739AE">
      <w:pPr>
        <w:pStyle w:val="a6"/>
        <w:spacing w:line="360" w:lineRule="auto"/>
        <w:ind w:left="118" w:right="92" w:firstLine="480"/>
        <w:rPr>
          <w:lang w:eastAsia="zh-CN"/>
        </w:rPr>
      </w:pPr>
      <w:r>
        <w:rPr>
          <w:rFonts w:hint="eastAsia"/>
          <w:lang w:eastAsia="zh-CN"/>
        </w:rPr>
        <w:t>（3）</w:t>
      </w:r>
      <w:r w:rsidR="003102D1">
        <w:rPr>
          <w:rFonts w:hint="eastAsia"/>
          <w:lang w:eastAsia="zh-CN"/>
        </w:rPr>
        <w:t>提供</w:t>
      </w:r>
      <w:r w:rsidR="00E739AE" w:rsidRPr="00D571F8">
        <w:rPr>
          <w:rFonts w:hint="eastAsia"/>
          <w:lang w:eastAsia="zh-CN"/>
        </w:rPr>
        <w:t>在</w:t>
      </w:r>
      <w:r>
        <w:rPr>
          <w:rFonts w:hint="eastAsia"/>
          <w:lang w:eastAsia="zh-CN"/>
        </w:rPr>
        <w:t>3年内</w:t>
      </w:r>
      <w:r w:rsidR="00E739AE" w:rsidRPr="00D571F8">
        <w:rPr>
          <w:rFonts w:hint="eastAsia"/>
          <w:lang w:eastAsia="zh-CN"/>
        </w:rPr>
        <w:t>同类工程的业绩证明</w:t>
      </w:r>
      <w:r w:rsidR="003102D1">
        <w:rPr>
          <w:rFonts w:hint="eastAsia"/>
          <w:lang w:eastAsia="zh-CN"/>
        </w:rPr>
        <w:t>（如合同）等，</w:t>
      </w:r>
      <w:r w:rsidR="003102D1" w:rsidRPr="00F51F3C">
        <w:rPr>
          <w:lang w:eastAsia="zh-CN"/>
        </w:rPr>
        <w:t>其他可以证明参选单位</w:t>
      </w:r>
      <w:r w:rsidR="003102D1">
        <w:rPr>
          <w:spacing w:val="-5"/>
          <w:lang w:eastAsia="zh-CN"/>
        </w:rPr>
        <w:t>具有类似良好业绩的相关材料；凡弄虚作假的，一经查实，比选人有权取消其中选资格。</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555E59" w:rsidRDefault="00555E59" w:rsidP="00555E59">
      <w:pPr>
        <w:pStyle w:val="21"/>
        <w:spacing w:line="360" w:lineRule="auto"/>
        <w:ind w:left="0" w:firstLineChars="300" w:firstLine="720"/>
        <w:rPr>
          <w:b w:val="0"/>
          <w:lang w:eastAsia="zh-CN"/>
        </w:rPr>
      </w:pPr>
      <w:r w:rsidRPr="00555E59">
        <w:rPr>
          <w:rFonts w:hint="eastAsia"/>
          <w:b w:val="0"/>
          <w:bCs w:val="0"/>
          <w:lang w:eastAsia="zh-CN"/>
        </w:rPr>
        <w:t>本项目设置最高控制价3</w:t>
      </w:r>
      <w:r w:rsidRPr="00555E59">
        <w:rPr>
          <w:b w:val="0"/>
          <w:bCs w:val="0"/>
          <w:lang w:eastAsia="zh-CN"/>
        </w:rPr>
        <w:t>54.6</w:t>
      </w:r>
      <w:r w:rsidRPr="00555E59">
        <w:rPr>
          <w:rFonts w:hint="eastAsia"/>
          <w:b w:val="0"/>
          <w:bCs w:val="0"/>
          <w:lang w:eastAsia="zh-CN"/>
        </w:rPr>
        <w:t>万元整。参选人所填报的报价高于本项目最高限价的，其参选将被比选小组予以否决。</w:t>
      </w:r>
      <w:r w:rsidR="00135AC9">
        <w:fldChar w:fldCharType="begin"/>
      </w:r>
      <w:r w:rsidR="00135AC9">
        <w:rPr>
          <w:lang w:eastAsia="zh-CN"/>
        </w:rPr>
        <w:instrText xml:space="preserve"> HYPERLINK "mailto:如参选人对控制价存疑请于报价截止前发邮件至hjzhang@fhcpec.com.cn" </w:instrText>
      </w:r>
      <w:r w:rsidR="00135AC9">
        <w:fldChar w:fldCharType="separate"/>
      </w:r>
      <w:r w:rsidRPr="00555E59">
        <w:rPr>
          <w:rFonts w:hint="eastAsia"/>
          <w:b w:val="0"/>
          <w:bCs w:val="0"/>
          <w:lang w:eastAsia="zh-CN"/>
        </w:rPr>
        <w:t>如参选人对控制价存疑请于报价截止前发邮件至hjzhang@fhcpec.com.cn</w:t>
      </w:r>
      <w:r w:rsidR="00135AC9">
        <w:rPr>
          <w:b w:val="0"/>
          <w:bCs w:val="0"/>
          <w:lang w:eastAsia="zh-CN"/>
        </w:rPr>
        <w:fldChar w:fldCharType="end"/>
      </w:r>
      <w:r w:rsidRPr="005D5BB2">
        <w:rPr>
          <w:rFonts w:hint="eastAsia"/>
          <w:b w:val="0"/>
          <w:lang w:eastAsia="zh-CN"/>
        </w:rPr>
        <w:t>。</w:t>
      </w:r>
    </w:p>
    <w:p w:rsidR="00555E59" w:rsidRPr="00555E59" w:rsidRDefault="00555E59" w:rsidP="00555E59">
      <w:pPr>
        <w:pStyle w:val="a6"/>
        <w:spacing w:line="360" w:lineRule="auto"/>
        <w:ind w:left="120" w:right="222" w:firstLine="520"/>
        <w:rPr>
          <w:lang w:eastAsia="zh-CN"/>
        </w:rPr>
      </w:pPr>
      <w:r w:rsidRPr="00555E59">
        <w:rPr>
          <w:rFonts w:hint="eastAsia"/>
          <w:lang w:eastAsia="zh-CN"/>
        </w:rPr>
        <w:t>采用综合评选的方式，从商务和技术两部分进行综合评价。商务分与技术分的比例为</w:t>
      </w:r>
      <w:r>
        <w:rPr>
          <w:lang w:eastAsia="zh-CN"/>
        </w:rPr>
        <w:t>50</w:t>
      </w:r>
      <w:r w:rsidRPr="00555E59">
        <w:rPr>
          <w:rFonts w:hint="eastAsia"/>
          <w:lang w:eastAsia="zh-CN"/>
        </w:rPr>
        <w:t>：</w:t>
      </w:r>
      <w:r>
        <w:rPr>
          <w:lang w:eastAsia="zh-CN"/>
        </w:rPr>
        <w:t>50</w:t>
      </w:r>
      <w:r w:rsidRPr="00555E59">
        <w:rPr>
          <w:rFonts w:hint="eastAsia"/>
          <w:lang w:eastAsia="zh-CN"/>
        </w:rPr>
        <w:t>。综合得分最高者作为第一中标人。</w:t>
      </w:r>
    </w:p>
    <w:p w:rsidR="00555E59" w:rsidRPr="00C00567" w:rsidRDefault="00555E59" w:rsidP="00555E59">
      <w:pPr>
        <w:pStyle w:val="TableParagraph"/>
        <w:spacing w:before="120" w:after="120" w:line="360" w:lineRule="auto"/>
        <w:ind w:right="113" w:firstLine="480"/>
        <w:rPr>
          <w:sz w:val="24"/>
          <w:szCs w:val="24"/>
          <w:lang w:eastAsia="zh-CN"/>
        </w:rPr>
      </w:pPr>
      <w:r w:rsidRPr="00856E19">
        <w:rPr>
          <w:rFonts w:hint="eastAsia"/>
          <w:sz w:val="24"/>
          <w:szCs w:val="24"/>
          <w:lang w:eastAsia="zh-CN"/>
        </w:rPr>
        <w:t>评分细则如下：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02"/>
        <w:gridCol w:w="2937"/>
        <w:gridCol w:w="802"/>
        <w:gridCol w:w="4939"/>
      </w:tblGrid>
      <w:tr w:rsidR="00DD3B90" w:rsidRPr="00462FDE" w:rsidTr="009A5EA2">
        <w:trPr>
          <w:trHeight w:val="420"/>
          <w:jc w:val="center"/>
        </w:trPr>
        <w:tc>
          <w:tcPr>
            <w:tcW w:w="423" w:type="pct"/>
          </w:tcPr>
          <w:p w:rsidR="00DD3B90" w:rsidRPr="00C00567" w:rsidRDefault="00DD3B90" w:rsidP="00DD3B90">
            <w:pPr>
              <w:pStyle w:val="TableParagraph"/>
              <w:spacing w:before="120" w:after="120" w:line="351" w:lineRule="exact"/>
              <w:ind w:right="113"/>
              <w:rPr>
                <w:b/>
              </w:rPr>
            </w:pPr>
            <w:proofErr w:type="spellStart"/>
            <w:r w:rsidRPr="00C00567">
              <w:rPr>
                <w:rFonts w:hint="eastAsia"/>
                <w:b/>
              </w:rPr>
              <w:t>序号</w:t>
            </w:r>
            <w:proofErr w:type="spellEnd"/>
          </w:p>
        </w:tc>
        <w:tc>
          <w:tcPr>
            <w:tcW w:w="1549" w:type="pct"/>
          </w:tcPr>
          <w:p w:rsidR="00DD3B90" w:rsidRPr="00C00567" w:rsidRDefault="00DD3B90" w:rsidP="00DD3B90">
            <w:pPr>
              <w:pStyle w:val="TableParagraph"/>
              <w:spacing w:before="120" w:after="120" w:line="351" w:lineRule="exact"/>
              <w:rPr>
                <w:b/>
              </w:rPr>
            </w:pPr>
            <w:proofErr w:type="spellStart"/>
            <w:r w:rsidRPr="00C00567">
              <w:rPr>
                <w:rFonts w:hint="eastAsia"/>
                <w:b/>
              </w:rPr>
              <w:t>评标项目和评分因素</w:t>
            </w:r>
            <w:proofErr w:type="spellEnd"/>
          </w:p>
        </w:tc>
        <w:tc>
          <w:tcPr>
            <w:tcW w:w="423" w:type="pct"/>
          </w:tcPr>
          <w:p w:rsidR="00DD3B90" w:rsidRPr="00C00567" w:rsidRDefault="00DD3B90" w:rsidP="00DD3B90">
            <w:pPr>
              <w:pStyle w:val="TableParagraph"/>
              <w:spacing w:before="120" w:after="120" w:line="351" w:lineRule="exact"/>
              <w:ind w:right="115"/>
              <w:rPr>
                <w:b/>
              </w:rPr>
            </w:pPr>
            <w:proofErr w:type="spellStart"/>
            <w:r w:rsidRPr="00C00567">
              <w:rPr>
                <w:rFonts w:hint="eastAsia"/>
                <w:b/>
              </w:rPr>
              <w:t>分值</w:t>
            </w:r>
            <w:proofErr w:type="spellEnd"/>
          </w:p>
        </w:tc>
        <w:tc>
          <w:tcPr>
            <w:tcW w:w="2605" w:type="pct"/>
          </w:tcPr>
          <w:p w:rsidR="00DD3B90" w:rsidRPr="00C00567" w:rsidRDefault="00DD3B90" w:rsidP="00DD3B90">
            <w:pPr>
              <w:pStyle w:val="TableParagraph"/>
              <w:spacing w:before="120" w:after="120" w:line="351" w:lineRule="exact"/>
              <w:rPr>
                <w:b/>
              </w:rPr>
            </w:pPr>
            <w:proofErr w:type="spellStart"/>
            <w:r w:rsidRPr="00C00567">
              <w:rPr>
                <w:rFonts w:hint="eastAsia"/>
                <w:b/>
              </w:rPr>
              <w:t>评分标准</w:t>
            </w:r>
            <w:proofErr w:type="spellEnd"/>
          </w:p>
        </w:tc>
      </w:tr>
      <w:tr w:rsidR="00DD3B90" w:rsidRPr="00462FDE" w:rsidTr="009A5EA2">
        <w:trPr>
          <w:trHeight w:val="567"/>
          <w:jc w:val="center"/>
        </w:trPr>
        <w:tc>
          <w:tcPr>
            <w:tcW w:w="423" w:type="pct"/>
          </w:tcPr>
          <w:p w:rsidR="00DD3B90" w:rsidRPr="00C00567" w:rsidRDefault="00DD3B90" w:rsidP="00856E19">
            <w:pPr>
              <w:pStyle w:val="TableParagraph"/>
              <w:spacing w:before="120" w:after="120"/>
              <w:ind w:right="113"/>
              <w:rPr>
                <w:b/>
              </w:rPr>
            </w:pPr>
            <w:r w:rsidRPr="00C00567">
              <w:rPr>
                <w:rFonts w:hint="eastAsia"/>
                <w:b/>
              </w:rPr>
              <w:t>一</w:t>
            </w:r>
          </w:p>
        </w:tc>
        <w:tc>
          <w:tcPr>
            <w:tcW w:w="1549" w:type="pct"/>
          </w:tcPr>
          <w:p w:rsidR="00DD3B90" w:rsidRPr="00C00567" w:rsidRDefault="00DD3B90" w:rsidP="00DD3B90">
            <w:pPr>
              <w:pStyle w:val="TableParagraph"/>
              <w:spacing w:before="120" w:after="120"/>
              <w:rPr>
                <w:b/>
                <w:lang w:eastAsia="zh-CN"/>
              </w:rPr>
            </w:pPr>
            <w:proofErr w:type="spellStart"/>
            <w:r w:rsidRPr="00C00567">
              <w:rPr>
                <w:rFonts w:hint="eastAsia"/>
                <w:b/>
              </w:rPr>
              <w:t>商务评审</w:t>
            </w:r>
            <w:proofErr w:type="spellEnd"/>
          </w:p>
        </w:tc>
        <w:tc>
          <w:tcPr>
            <w:tcW w:w="423" w:type="pct"/>
          </w:tcPr>
          <w:p w:rsidR="00DD3B90" w:rsidRPr="00C00567" w:rsidRDefault="00DD3B90" w:rsidP="00DD3B90">
            <w:pPr>
              <w:pStyle w:val="TableParagraph"/>
              <w:spacing w:before="120" w:after="120"/>
              <w:ind w:right="115"/>
              <w:rPr>
                <w:b/>
              </w:rPr>
            </w:pPr>
            <w:r>
              <w:rPr>
                <w:b/>
                <w:lang w:eastAsia="zh-CN"/>
              </w:rPr>
              <w:t>50</w:t>
            </w:r>
          </w:p>
        </w:tc>
        <w:tc>
          <w:tcPr>
            <w:tcW w:w="2605" w:type="pct"/>
          </w:tcPr>
          <w:p w:rsidR="00DD3B90" w:rsidRPr="002336A1" w:rsidRDefault="002336A1" w:rsidP="002336A1">
            <w:pPr>
              <w:adjustRightInd w:val="0"/>
              <w:rPr>
                <w:rFonts w:hAnsi="Times New Roman"/>
                <w:sz w:val="21"/>
                <w:szCs w:val="21"/>
                <w:lang w:eastAsia="zh-CN"/>
              </w:rPr>
            </w:pPr>
            <w:r>
              <w:rPr>
                <w:rFonts w:hint="eastAsia"/>
                <w:lang w:eastAsia="zh-CN"/>
              </w:rPr>
              <w:t>（1）</w:t>
            </w:r>
            <w:r w:rsidR="00DD3B90" w:rsidRPr="003926F0">
              <w:rPr>
                <w:rFonts w:hint="eastAsia"/>
                <w:lang w:eastAsia="zh-CN"/>
              </w:rPr>
              <w:t>控制价：最高报价不得超过</w:t>
            </w:r>
            <w:r w:rsidR="00DD3B90" w:rsidRPr="00555E59">
              <w:rPr>
                <w:rFonts w:hint="eastAsia"/>
                <w:bCs/>
                <w:lang w:eastAsia="zh-CN"/>
              </w:rPr>
              <w:t>3</w:t>
            </w:r>
            <w:r w:rsidR="00DD3B90" w:rsidRPr="00555E59">
              <w:rPr>
                <w:bCs/>
                <w:lang w:eastAsia="zh-CN"/>
              </w:rPr>
              <w:t>54.6</w:t>
            </w:r>
            <w:r w:rsidR="00DD3B90" w:rsidRPr="003926F0">
              <w:rPr>
                <w:rFonts w:hint="eastAsia"/>
                <w:lang w:eastAsia="zh-CN"/>
              </w:rPr>
              <w:t>万元，如超过则为无效报价</w:t>
            </w:r>
            <w:r>
              <w:rPr>
                <w:rFonts w:hint="eastAsia"/>
                <w:lang w:eastAsia="zh-CN"/>
              </w:rPr>
              <w:t>，</w:t>
            </w:r>
            <w:r>
              <w:rPr>
                <w:rFonts w:hAnsi="Times New Roman" w:hint="eastAsia"/>
                <w:sz w:val="21"/>
                <w:szCs w:val="21"/>
                <w:lang w:eastAsia="zh-CN"/>
              </w:rPr>
              <w:t>不参与投标基准价的计算。</w:t>
            </w:r>
          </w:p>
          <w:p w:rsidR="00B33D45" w:rsidRPr="002336A1" w:rsidRDefault="002336A1" w:rsidP="002336A1">
            <w:pPr>
              <w:adjustRightInd w:val="0"/>
              <w:rPr>
                <w:rFonts w:hAnsi="Times New Roman"/>
                <w:sz w:val="21"/>
                <w:szCs w:val="21"/>
                <w:lang w:eastAsia="zh-CN"/>
              </w:rPr>
            </w:pPr>
            <w:r>
              <w:rPr>
                <w:rFonts w:hAnsi="Times New Roman" w:hint="eastAsia"/>
                <w:sz w:val="21"/>
                <w:szCs w:val="21"/>
                <w:lang w:eastAsia="zh-CN"/>
              </w:rPr>
              <w:t>（2）报价</w:t>
            </w:r>
            <w:r w:rsidRPr="002336A1">
              <w:rPr>
                <w:rFonts w:hAnsi="Times New Roman" w:hint="eastAsia"/>
                <w:sz w:val="21"/>
                <w:szCs w:val="21"/>
                <w:lang w:eastAsia="zh-CN"/>
              </w:rPr>
              <w:t>低于最高限价的85%（不含85%）的投标价，亦不参与评标基准价计算；但可参与投标报价评分的计算；评标基准价小数点后保留两位，第三位“四舍五入”，第四位及以后不计</w:t>
            </w:r>
            <w:r>
              <w:rPr>
                <w:rFonts w:hAnsi="Times New Roman" w:hint="eastAsia"/>
                <w:sz w:val="21"/>
                <w:szCs w:val="21"/>
                <w:lang w:eastAsia="zh-CN"/>
              </w:rPr>
              <w:t>。</w:t>
            </w:r>
          </w:p>
        </w:tc>
      </w:tr>
      <w:tr w:rsidR="00DD3B90" w:rsidRPr="00462FDE" w:rsidTr="009A5EA2">
        <w:trPr>
          <w:trHeight w:val="6228"/>
          <w:jc w:val="center"/>
        </w:trPr>
        <w:tc>
          <w:tcPr>
            <w:tcW w:w="423" w:type="pct"/>
            <w:vAlign w:val="center"/>
          </w:tcPr>
          <w:p w:rsidR="00DD3B90" w:rsidRPr="00C00567" w:rsidRDefault="00DD3B90" w:rsidP="00B33D45">
            <w:pPr>
              <w:pStyle w:val="TableParagraph"/>
              <w:spacing w:before="120" w:after="120"/>
              <w:ind w:right="113"/>
              <w:jc w:val="center"/>
            </w:pPr>
            <w:r w:rsidRPr="00C00567">
              <w:lastRenderedPageBreak/>
              <w:t>1</w:t>
            </w:r>
          </w:p>
        </w:tc>
        <w:tc>
          <w:tcPr>
            <w:tcW w:w="1549" w:type="pct"/>
            <w:vAlign w:val="center"/>
          </w:tcPr>
          <w:p w:rsidR="00DD3B90" w:rsidRPr="00C00567" w:rsidRDefault="00DD3B90" w:rsidP="00DD3B90">
            <w:pPr>
              <w:pStyle w:val="TableParagraph"/>
              <w:spacing w:before="120" w:after="120"/>
            </w:pPr>
            <w:r>
              <w:rPr>
                <w:rFonts w:hint="eastAsia"/>
                <w:lang w:eastAsia="zh-CN"/>
              </w:rPr>
              <w:t>商务</w:t>
            </w:r>
            <w:proofErr w:type="spellStart"/>
            <w:r w:rsidRPr="00C00567">
              <w:t>报价</w:t>
            </w:r>
            <w:proofErr w:type="spellEnd"/>
          </w:p>
        </w:tc>
        <w:tc>
          <w:tcPr>
            <w:tcW w:w="423" w:type="pct"/>
            <w:vAlign w:val="center"/>
          </w:tcPr>
          <w:p w:rsidR="00DD3B90" w:rsidRPr="00856E19" w:rsidRDefault="00DD3B90" w:rsidP="00856E19">
            <w:pPr>
              <w:spacing w:line="460" w:lineRule="exact"/>
              <w:rPr>
                <w:szCs w:val="21"/>
                <w:lang w:eastAsia="zh-CN"/>
              </w:rPr>
            </w:pPr>
            <w:r w:rsidRPr="00856E19">
              <w:rPr>
                <w:szCs w:val="21"/>
                <w:lang w:eastAsia="zh-CN"/>
              </w:rPr>
              <w:t>50</w:t>
            </w:r>
          </w:p>
        </w:tc>
        <w:tc>
          <w:tcPr>
            <w:tcW w:w="2605" w:type="pct"/>
            <w:vAlign w:val="center"/>
          </w:tcPr>
          <w:p w:rsidR="00DD3B90" w:rsidRPr="00856E19" w:rsidRDefault="002336A1" w:rsidP="00856E19">
            <w:pPr>
              <w:spacing w:line="460" w:lineRule="exact"/>
              <w:rPr>
                <w:szCs w:val="21"/>
                <w:lang w:eastAsia="zh-CN"/>
              </w:rPr>
            </w:pPr>
            <w:r w:rsidRPr="00856E19">
              <w:rPr>
                <w:rFonts w:hint="eastAsia"/>
                <w:szCs w:val="21"/>
                <w:lang w:eastAsia="zh-CN"/>
              </w:rPr>
              <w:t>（1）</w:t>
            </w:r>
            <w:r w:rsidR="00DD3B90" w:rsidRPr="00856E19">
              <w:rPr>
                <w:rFonts w:hint="eastAsia"/>
                <w:szCs w:val="21"/>
                <w:lang w:eastAsia="zh-CN"/>
              </w:rPr>
              <w:t>商务</w:t>
            </w:r>
            <w:proofErr w:type="gramStart"/>
            <w:r w:rsidR="00DD3B90" w:rsidRPr="00856E19">
              <w:rPr>
                <w:rFonts w:hint="eastAsia"/>
                <w:szCs w:val="21"/>
                <w:lang w:eastAsia="zh-CN"/>
              </w:rPr>
              <w:t>评选总分值</w:t>
            </w:r>
            <w:proofErr w:type="gramEnd"/>
            <w:r w:rsidRPr="00856E19">
              <w:rPr>
                <w:szCs w:val="21"/>
                <w:lang w:eastAsia="zh-CN"/>
              </w:rPr>
              <w:t>50</w:t>
            </w:r>
            <w:r w:rsidR="00DD3B90" w:rsidRPr="00856E19">
              <w:rPr>
                <w:rFonts w:hint="eastAsia"/>
                <w:szCs w:val="21"/>
                <w:lang w:eastAsia="zh-CN"/>
              </w:rPr>
              <w:t>分。</w:t>
            </w:r>
          </w:p>
          <w:p w:rsidR="002336A1" w:rsidRPr="00856E19" w:rsidRDefault="002336A1" w:rsidP="00856E19">
            <w:pPr>
              <w:spacing w:line="460" w:lineRule="exact"/>
              <w:rPr>
                <w:szCs w:val="21"/>
                <w:lang w:eastAsia="zh-CN"/>
              </w:rPr>
            </w:pPr>
            <w:r w:rsidRPr="00856E19">
              <w:rPr>
                <w:rFonts w:hint="eastAsia"/>
                <w:szCs w:val="21"/>
                <w:lang w:eastAsia="zh-CN"/>
              </w:rPr>
              <w:t>（2）若有效报价少于5家的，则以有效报价的平均值作为评标基准价；若有效报价不少于5家（含5家），则以有效报价（须去掉一个最高评标价和一个最低评标价）的平均值作为评标基准价。</w:t>
            </w:r>
          </w:p>
          <w:p w:rsidR="00856E19" w:rsidRDefault="00856E19" w:rsidP="00856E19">
            <w:pPr>
              <w:spacing w:line="460" w:lineRule="exact"/>
              <w:rPr>
                <w:szCs w:val="21"/>
                <w:lang w:eastAsia="zh-CN"/>
              </w:rPr>
            </w:pPr>
            <w:r>
              <w:rPr>
                <w:rFonts w:hint="eastAsia"/>
                <w:szCs w:val="21"/>
                <w:lang w:eastAsia="zh-CN"/>
              </w:rPr>
              <w:t>（3）评委将按下列方法计算合格投标人的报价部分得分</w:t>
            </w:r>
            <w:r w:rsidRPr="00856E19">
              <w:rPr>
                <w:rFonts w:hint="eastAsia"/>
                <w:szCs w:val="21"/>
                <w:lang w:eastAsia="zh-CN"/>
              </w:rPr>
              <w:t>：</w:t>
            </w:r>
          </w:p>
          <w:p w:rsidR="00856E19" w:rsidRDefault="00856E19" w:rsidP="00856E19">
            <w:pPr>
              <w:spacing w:line="460" w:lineRule="exact"/>
              <w:rPr>
                <w:szCs w:val="21"/>
                <w:lang w:eastAsia="zh-CN"/>
              </w:rPr>
            </w:pPr>
            <w:r>
              <w:rPr>
                <w:rFonts w:hint="eastAsia"/>
                <w:szCs w:val="21"/>
                <w:lang w:eastAsia="zh-CN"/>
              </w:rPr>
              <w:t>投标报价得分=50-（|A</w:t>
            </w:r>
            <w:r w:rsidRPr="00856E19">
              <w:rPr>
                <w:rFonts w:hint="eastAsia"/>
                <w:szCs w:val="21"/>
                <w:lang w:eastAsia="zh-CN"/>
              </w:rPr>
              <w:t>i</w:t>
            </w:r>
            <w:r>
              <w:rPr>
                <w:rFonts w:hint="eastAsia"/>
                <w:szCs w:val="21"/>
                <w:lang w:eastAsia="zh-CN"/>
              </w:rPr>
              <w:t>-评标基准价|÷评标基准价）×100×Q</w:t>
            </w:r>
          </w:p>
          <w:p w:rsidR="00856E19" w:rsidRDefault="00856E19" w:rsidP="00856E19">
            <w:pPr>
              <w:spacing w:line="460" w:lineRule="exact"/>
              <w:rPr>
                <w:szCs w:val="21"/>
                <w:lang w:eastAsia="zh-CN"/>
              </w:rPr>
            </w:pPr>
            <w:r>
              <w:rPr>
                <w:rFonts w:hint="eastAsia"/>
                <w:szCs w:val="21"/>
                <w:lang w:eastAsia="zh-CN"/>
              </w:rPr>
              <w:t>其中，A</w:t>
            </w:r>
            <w:r w:rsidRPr="00856E19">
              <w:rPr>
                <w:rFonts w:hint="eastAsia"/>
                <w:szCs w:val="21"/>
                <w:lang w:eastAsia="zh-CN"/>
              </w:rPr>
              <w:t>i</w:t>
            </w:r>
            <w:r>
              <w:rPr>
                <w:rFonts w:hint="eastAsia"/>
                <w:szCs w:val="21"/>
                <w:lang w:eastAsia="zh-CN"/>
              </w:rPr>
              <w:t xml:space="preserve"> 为有效报价评标价；</w:t>
            </w:r>
          </w:p>
          <w:p w:rsidR="00856E19" w:rsidRDefault="00856E19" w:rsidP="00856E19">
            <w:pPr>
              <w:spacing w:line="460" w:lineRule="exact"/>
              <w:rPr>
                <w:szCs w:val="21"/>
                <w:lang w:eastAsia="zh-CN"/>
              </w:rPr>
            </w:pPr>
            <w:r>
              <w:rPr>
                <w:rFonts w:hint="eastAsia"/>
                <w:szCs w:val="21"/>
                <w:lang w:eastAsia="zh-CN"/>
              </w:rPr>
              <w:t>Q为折价分，即有效报价评标价每偏离本项目评标基准价1%所扣的分数：</w:t>
            </w:r>
          </w:p>
          <w:p w:rsidR="00856E19" w:rsidRDefault="00856E19" w:rsidP="00856E19">
            <w:pPr>
              <w:spacing w:line="460" w:lineRule="exact"/>
              <w:rPr>
                <w:szCs w:val="21"/>
                <w:lang w:eastAsia="zh-CN"/>
              </w:rPr>
            </w:pPr>
            <w:r>
              <w:rPr>
                <w:rFonts w:hint="eastAsia"/>
                <w:szCs w:val="21"/>
                <w:lang w:eastAsia="zh-CN"/>
              </w:rPr>
              <w:t>当合格投标人的有效报价评标价≤评标基准价时，Q的取值为0.6；</w:t>
            </w:r>
          </w:p>
          <w:p w:rsidR="00856E19" w:rsidRDefault="00856E19" w:rsidP="00856E19">
            <w:pPr>
              <w:spacing w:line="460" w:lineRule="exact"/>
              <w:rPr>
                <w:szCs w:val="21"/>
                <w:lang w:eastAsia="zh-CN"/>
              </w:rPr>
            </w:pPr>
            <w:r>
              <w:rPr>
                <w:rFonts w:hint="eastAsia"/>
                <w:szCs w:val="21"/>
                <w:lang w:eastAsia="zh-CN"/>
              </w:rPr>
              <w:t>当合格投标人的有效报价评标价&gt;评标基准价时，Q的取值为1.0。</w:t>
            </w:r>
          </w:p>
          <w:p w:rsidR="00DD3B90" w:rsidRPr="00856E19" w:rsidRDefault="00856E19" w:rsidP="00856E19">
            <w:pPr>
              <w:spacing w:line="460" w:lineRule="exact"/>
              <w:rPr>
                <w:szCs w:val="21"/>
                <w:lang w:eastAsia="zh-CN"/>
              </w:rPr>
            </w:pPr>
            <w:r w:rsidRPr="00856E19">
              <w:rPr>
                <w:rFonts w:hint="eastAsia"/>
                <w:szCs w:val="21"/>
                <w:lang w:eastAsia="zh-CN"/>
              </w:rPr>
              <w:t>投标报价得分小数点后保留两位，第三位“四舍五入”，第四位及以后不计。</w:t>
            </w:r>
          </w:p>
        </w:tc>
      </w:tr>
      <w:tr w:rsidR="00DD3B90" w:rsidRPr="00462FDE" w:rsidTr="009A5EA2">
        <w:trPr>
          <w:trHeight w:val="580"/>
          <w:jc w:val="center"/>
        </w:trPr>
        <w:tc>
          <w:tcPr>
            <w:tcW w:w="423" w:type="pct"/>
          </w:tcPr>
          <w:p w:rsidR="00DD3B90" w:rsidRPr="00C00567" w:rsidRDefault="00DD3B90" w:rsidP="00856E19">
            <w:pPr>
              <w:pStyle w:val="TableParagraph"/>
              <w:spacing w:before="120" w:after="120"/>
              <w:ind w:right="113"/>
              <w:rPr>
                <w:b/>
              </w:rPr>
            </w:pPr>
            <w:r w:rsidRPr="00C00567">
              <w:rPr>
                <w:rFonts w:hint="eastAsia"/>
                <w:b/>
              </w:rPr>
              <w:t>二</w:t>
            </w:r>
          </w:p>
        </w:tc>
        <w:tc>
          <w:tcPr>
            <w:tcW w:w="1549" w:type="pct"/>
          </w:tcPr>
          <w:p w:rsidR="00DD3B90" w:rsidRPr="00C00567" w:rsidRDefault="00DD3B90" w:rsidP="00DD3B90">
            <w:pPr>
              <w:pStyle w:val="TableParagraph"/>
              <w:spacing w:before="120" w:after="120"/>
              <w:rPr>
                <w:b/>
              </w:rPr>
            </w:pPr>
            <w:proofErr w:type="spellStart"/>
            <w:r w:rsidRPr="00C00567">
              <w:rPr>
                <w:rFonts w:hint="eastAsia"/>
                <w:b/>
              </w:rPr>
              <w:t>技术评审</w:t>
            </w:r>
            <w:proofErr w:type="spellEnd"/>
          </w:p>
        </w:tc>
        <w:tc>
          <w:tcPr>
            <w:tcW w:w="423" w:type="pct"/>
          </w:tcPr>
          <w:p w:rsidR="00DD3B90" w:rsidRPr="00C00567" w:rsidRDefault="00856E19" w:rsidP="00856E19">
            <w:pPr>
              <w:pStyle w:val="TableParagraph"/>
              <w:spacing w:before="120" w:after="120"/>
              <w:ind w:right="115"/>
            </w:pPr>
            <w:r>
              <w:rPr>
                <w:lang w:eastAsia="zh-CN"/>
              </w:rPr>
              <w:t>50</w:t>
            </w:r>
          </w:p>
        </w:tc>
        <w:tc>
          <w:tcPr>
            <w:tcW w:w="2605" w:type="pct"/>
          </w:tcPr>
          <w:p w:rsidR="00856E19" w:rsidRDefault="00856E19" w:rsidP="00856E19">
            <w:pPr>
              <w:spacing w:line="460" w:lineRule="exact"/>
              <w:rPr>
                <w:szCs w:val="21"/>
                <w:lang w:eastAsia="zh-CN"/>
              </w:rPr>
            </w:pPr>
            <w:r w:rsidRPr="009A5EA2">
              <w:rPr>
                <w:rFonts w:hint="eastAsia"/>
                <w:szCs w:val="21"/>
                <w:lang w:eastAsia="zh-CN"/>
              </w:rPr>
              <w:t>（1）</w:t>
            </w:r>
            <w:r>
              <w:rPr>
                <w:rFonts w:hint="eastAsia"/>
                <w:szCs w:val="21"/>
                <w:lang w:eastAsia="zh-CN"/>
              </w:rPr>
              <w:t>施工组织设计：</w:t>
            </w:r>
            <w:r w:rsidRPr="009A5EA2">
              <w:rPr>
                <w:rFonts w:hint="eastAsia"/>
                <w:szCs w:val="21"/>
                <w:u w:val="single"/>
                <w:lang w:eastAsia="zh-CN"/>
              </w:rPr>
              <w:t>35</w:t>
            </w:r>
            <w:r w:rsidRPr="009A5EA2">
              <w:rPr>
                <w:rFonts w:hint="eastAsia"/>
                <w:szCs w:val="21"/>
                <w:lang w:eastAsia="zh-CN"/>
              </w:rPr>
              <w:t xml:space="preserve"> </w:t>
            </w:r>
            <w:r>
              <w:rPr>
                <w:rFonts w:hint="eastAsia"/>
                <w:szCs w:val="21"/>
                <w:lang w:eastAsia="zh-CN"/>
              </w:rPr>
              <w:t>分</w:t>
            </w:r>
          </w:p>
          <w:p w:rsidR="00DD3B90" w:rsidRPr="00856E19" w:rsidRDefault="00856E19" w:rsidP="00856E19">
            <w:pPr>
              <w:spacing w:line="460" w:lineRule="exact"/>
              <w:rPr>
                <w:szCs w:val="21"/>
                <w:lang w:eastAsia="zh-CN"/>
              </w:rPr>
            </w:pPr>
            <w:r w:rsidRPr="009A5EA2">
              <w:rPr>
                <w:rFonts w:hint="eastAsia"/>
                <w:szCs w:val="21"/>
                <w:lang w:eastAsia="zh-CN"/>
              </w:rPr>
              <w:t>（2）</w:t>
            </w:r>
            <w:r>
              <w:rPr>
                <w:rFonts w:hint="eastAsia"/>
                <w:szCs w:val="21"/>
                <w:lang w:eastAsia="zh-CN"/>
              </w:rPr>
              <w:t>其他评分因素：</w:t>
            </w:r>
            <w:r>
              <w:rPr>
                <w:rFonts w:hint="eastAsia"/>
                <w:szCs w:val="21"/>
                <w:u w:val="single"/>
                <w:lang w:eastAsia="zh-CN"/>
              </w:rPr>
              <w:t>15</w:t>
            </w:r>
            <w:r>
              <w:rPr>
                <w:rFonts w:hint="eastAsia"/>
                <w:szCs w:val="21"/>
                <w:lang w:eastAsia="zh-CN"/>
              </w:rPr>
              <w:t>分</w:t>
            </w:r>
          </w:p>
        </w:tc>
      </w:tr>
      <w:tr w:rsidR="00856E19" w:rsidRPr="00462FDE" w:rsidTr="009A5EA2">
        <w:trPr>
          <w:trHeight w:val="1109"/>
          <w:jc w:val="center"/>
        </w:trPr>
        <w:tc>
          <w:tcPr>
            <w:tcW w:w="423" w:type="pct"/>
            <w:vAlign w:val="center"/>
          </w:tcPr>
          <w:p w:rsidR="00856E19" w:rsidRPr="00C00567" w:rsidRDefault="00856E19" w:rsidP="00856E19">
            <w:pPr>
              <w:pStyle w:val="TableParagraph"/>
              <w:spacing w:before="120" w:after="120"/>
              <w:ind w:right="113"/>
            </w:pPr>
            <w:r w:rsidRPr="00C00567">
              <w:t>1</w:t>
            </w:r>
          </w:p>
        </w:tc>
        <w:tc>
          <w:tcPr>
            <w:tcW w:w="1549" w:type="pct"/>
            <w:vMerge w:val="restart"/>
            <w:vAlign w:val="center"/>
          </w:tcPr>
          <w:p w:rsidR="00856E19" w:rsidRPr="00C00567" w:rsidRDefault="00856E19" w:rsidP="00DD3B90">
            <w:pPr>
              <w:pStyle w:val="TableParagraph"/>
              <w:spacing w:before="120" w:after="120"/>
              <w:rPr>
                <w:lang w:eastAsia="zh-CN"/>
              </w:rPr>
            </w:pPr>
            <w:r>
              <w:rPr>
                <w:rFonts w:hint="eastAsia"/>
                <w:szCs w:val="21"/>
                <w:lang w:eastAsia="zh-CN"/>
              </w:rPr>
              <w:t>施工组织设计评分标准</w:t>
            </w:r>
          </w:p>
        </w:tc>
        <w:tc>
          <w:tcPr>
            <w:tcW w:w="423" w:type="pct"/>
            <w:vMerge w:val="restart"/>
            <w:textDirection w:val="lrTbV"/>
            <w:vAlign w:val="center"/>
          </w:tcPr>
          <w:p w:rsidR="00856E19" w:rsidRPr="00C00567" w:rsidRDefault="00856E19" w:rsidP="00DD3B90">
            <w:pPr>
              <w:pStyle w:val="TableParagraph"/>
              <w:spacing w:before="120" w:after="120"/>
              <w:ind w:right="115"/>
              <w:rPr>
                <w:lang w:eastAsia="zh-CN"/>
              </w:rPr>
            </w:pPr>
            <w:r>
              <w:rPr>
                <w:rFonts w:hint="eastAsia"/>
                <w:lang w:eastAsia="zh-CN"/>
              </w:rPr>
              <w:t>3</w:t>
            </w:r>
            <w:r>
              <w:rPr>
                <w:lang w:eastAsia="zh-CN"/>
              </w:rPr>
              <w:t>5</w:t>
            </w: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a、总平面布置合理，满足施工组织和文明施工要求。</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1020"/>
          <w:jc w:val="center"/>
        </w:trPr>
        <w:tc>
          <w:tcPr>
            <w:tcW w:w="423" w:type="pct"/>
            <w:vAlign w:val="center"/>
          </w:tcPr>
          <w:p w:rsidR="00856E19" w:rsidRPr="00CD2DEC" w:rsidRDefault="00856E19" w:rsidP="00856E19">
            <w:pPr>
              <w:pStyle w:val="TableParagraph"/>
              <w:spacing w:before="120" w:after="120"/>
              <w:rPr>
                <w:lang w:eastAsia="zh-CN"/>
              </w:rPr>
            </w:pPr>
            <w:r>
              <w:rPr>
                <w:rFonts w:hint="eastAsia"/>
                <w:lang w:eastAsia="zh-CN"/>
              </w:rPr>
              <w:t>2</w:t>
            </w:r>
          </w:p>
        </w:tc>
        <w:tc>
          <w:tcPr>
            <w:tcW w:w="1549" w:type="pct"/>
            <w:vMerge/>
            <w:vAlign w:val="center"/>
          </w:tcPr>
          <w:p w:rsidR="00856E19" w:rsidRPr="00C00567" w:rsidRDefault="00856E19" w:rsidP="00DD3B90">
            <w:pPr>
              <w:pStyle w:val="TableParagraph"/>
              <w:spacing w:before="120" w:after="120" w:line="259" w:lineRule="auto"/>
              <w:ind w:left="103" w:right="96"/>
              <w:rPr>
                <w:lang w:eastAsia="zh-CN"/>
              </w:rPr>
            </w:pPr>
          </w:p>
        </w:tc>
        <w:tc>
          <w:tcPr>
            <w:tcW w:w="423" w:type="pct"/>
            <w:vMerge/>
            <w:textDirection w:val="lrTbV"/>
            <w:vAlign w:val="center"/>
          </w:tcPr>
          <w:p w:rsidR="00856E19" w:rsidRPr="00C00567" w:rsidRDefault="00856E19" w:rsidP="00DD3B90">
            <w:pPr>
              <w:pStyle w:val="TableParagraph"/>
              <w:spacing w:before="120" w:after="120"/>
              <w:ind w:right="187" w:firstLineChars="100" w:firstLine="220"/>
              <w:rPr>
                <w:lang w:eastAsia="zh-CN"/>
              </w:rPr>
            </w:pPr>
          </w:p>
        </w:tc>
        <w:tc>
          <w:tcPr>
            <w:tcW w:w="2605" w:type="pct"/>
            <w:vAlign w:val="center"/>
          </w:tcPr>
          <w:p w:rsidR="00856E19" w:rsidRPr="009A5EA2" w:rsidRDefault="00856E19" w:rsidP="009A5EA2">
            <w:pPr>
              <w:spacing w:line="460" w:lineRule="exact"/>
              <w:rPr>
                <w:szCs w:val="21"/>
              </w:rPr>
            </w:pPr>
            <w:r>
              <w:rPr>
                <w:rFonts w:hint="eastAsia"/>
                <w:szCs w:val="21"/>
                <w:lang w:eastAsia="zh-CN"/>
              </w:rPr>
              <w:t>b、工程施工工艺和技术方案科学合理，</w:t>
            </w:r>
            <w:proofErr w:type="gramStart"/>
            <w:r>
              <w:rPr>
                <w:rFonts w:hint="eastAsia"/>
                <w:szCs w:val="21"/>
                <w:lang w:eastAsia="zh-CN"/>
              </w:rPr>
              <w:t>酌情打</w:t>
            </w:r>
            <w:proofErr w:type="gramEnd"/>
            <w:r>
              <w:rPr>
                <w:rFonts w:hint="eastAsia"/>
                <w:szCs w:val="21"/>
                <w:lang w:eastAsia="zh-CN"/>
              </w:rPr>
              <w:t>1-5分。</w:t>
            </w:r>
            <w:r>
              <w:rPr>
                <w:rFonts w:hint="eastAsia"/>
                <w:szCs w:val="21"/>
              </w:rPr>
              <w:t>本项最高得分</w:t>
            </w:r>
            <w:r>
              <w:rPr>
                <w:rFonts w:hint="eastAsia"/>
                <w:szCs w:val="21"/>
                <w:lang w:eastAsia="zh-CN"/>
              </w:rPr>
              <w:t>5</w:t>
            </w:r>
            <w:r>
              <w:rPr>
                <w:rFonts w:hint="eastAsia"/>
                <w:szCs w:val="21"/>
              </w:rPr>
              <w:t>分。</w:t>
            </w:r>
          </w:p>
        </w:tc>
      </w:tr>
      <w:tr w:rsidR="00856E19" w:rsidRPr="00462FDE" w:rsidTr="009A5EA2">
        <w:trPr>
          <w:trHeight w:val="1233"/>
          <w:jc w:val="center"/>
        </w:trPr>
        <w:tc>
          <w:tcPr>
            <w:tcW w:w="423" w:type="pct"/>
            <w:vAlign w:val="center"/>
          </w:tcPr>
          <w:p w:rsidR="00856E19" w:rsidRPr="00CD2DEC" w:rsidRDefault="00856E19" w:rsidP="00856E19">
            <w:pPr>
              <w:pStyle w:val="TableParagraph"/>
              <w:spacing w:before="120" w:after="120"/>
              <w:rPr>
                <w:lang w:eastAsia="zh-CN"/>
              </w:rPr>
            </w:pPr>
            <w:r>
              <w:rPr>
                <w:lang w:eastAsia="zh-CN"/>
              </w:rPr>
              <w:t>3</w:t>
            </w:r>
          </w:p>
        </w:tc>
        <w:tc>
          <w:tcPr>
            <w:tcW w:w="1549" w:type="pct"/>
            <w:vMerge/>
            <w:vAlign w:val="center"/>
          </w:tcPr>
          <w:p w:rsidR="00856E19" w:rsidRPr="00C00567" w:rsidRDefault="00856E19" w:rsidP="00B33D45">
            <w:pPr>
              <w:pStyle w:val="TableParagraph"/>
              <w:spacing w:before="120" w:after="120" w:line="259" w:lineRule="auto"/>
              <w:ind w:right="157"/>
              <w:jc w:val="center"/>
              <w:rPr>
                <w:lang w:eastAsia="zh-CN"/>
              </w:rPr>
            </w:pPr>
          </w:p>
        </w:tc>
        <w:tc>
          <w:tcPr>
            <w:tcW w:w="423" w:type="pct"/>
            <w:vMerge/>
            <w:textDirection w:val="lrTbV"/>
            <w:vAlign w:val="center"/>
          </w:tcPr>
          <w:p w:rsidR="00856E19" w:rsidRPr="00C00567" w:rsidRDefault="00856E19" w:rsidP="00DD3B90">
            <w:pPr>
              <w:pStyle w:val="TableParagraph"/>
              <w:spacing w:before="120" w:after="120"/>
              <w:ind w:right="187"/>
              <w:rPr>
                <w:lang w:eastAsia="zh-CN"/>
              </w:rPr>
            </w:pP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c、质保体系：程序健全并有效运行，能保障质量目标的实现。</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558"/>
          <w:jc w:val="center"/>
        </w:trPr>
        <w:tc>
          <w:tcPr>
            <w:tcW w:w="423" w:type="pct"/>
            <w:vAlign w:val="center"/>
          </w:tcPr>
          <w:p w:rsidR="00856E19" w:rsidRPr="00C00567" w:rsidRDefault="00856E19" w:rsidP="00DD3B90">
            <w:pPr>
              <w:pStyle w:val="TableParagraph"/>
              <w:spacing w:before="120" w:after="120"/>
              <w:ind w:right="113"/>
              <w:rPr>
                <w:b/>
              </w:rPr>
            </w:pPr>
            <w:r>
              <w:rPr>
                <w:b/>
              </w:rPr>
              <w:t>4</w:t>
            </w:r>
          </w:p>
        </w:tc>
        <w:tc>
          <w:tcPr>
            <w:tcW w:w="1549" w:type="pct"/>
            <w:vMerge/>
            <w:vAlign w:val="center"/>
          </w:tcPr>
          <w:p w:rsidR="00856E19" w:rsidRPr="00C00567" w:rsidRDefault="00856E19" w:rsidP="00DD3B90">
            <w:pPr>
              <w:pStyle w:val="TableParagraph"/>
              <w:spacing w:before="120" w:after="120" w:line="259" w:lineRule="auto"/>
              <w:ind w:left="103"/>
              <w:rPr>
                <w:lang w:eastAsia="zh-CN"/>
              </w:rPr>
            </w:pPr>
          </w:p>
        </w:tc>
        <w:tc>
          <w:tcPr>
            <w:tcW w:w="423" w:type="pct"/>
            <w:vMerge/>
            <w:textDirection w:val="lrTbV"/>
            <w:vAlign w:val="center"/>
          </w:tcPr>
          <w:p w:rsidR="00856E19" w:rsidRPr="00C00567" w:rsidRDefault="00856E19" w:rsidP="00B33D45">
            <w:pPr>
              <w:pStyle w:val="TableParagraph"/>
              <w:spacing w:before="120" w:after="120"/>
              <w:ind w:right="627"/>
              <w:jc w:val="center"/>
            </w:pP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d、安全文明体系和制度健全、有效，契合石化类企业相关安全文明管理体系，能保障安全、环保和平安工地目标的实现。</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1660"/>
          <w:jc w:val="center"/>
        </w:trPr>
        <w:tc>
          <w:tcPr>
            <w:tcW w:w="423" w:type="pct"/>
            <w:vAlign w:val="center"/>
          </w:tcPr>
          <w:p w:rsidR="00856E19" w:rsidRPr="00C00567" w:rsidRDefault="00856E19" w:rsidP="00DD3B90">
            <w:pPr>
              <w:pStyle w:val="TableParagraph"/>
              <w:spacing w:before="120" w:after="120"/>
              <w:rPr>
                <w:lang w:eastAsia="zh-CN"/>
              </w:rPr>
            </w:pPr>
            <w:r>
              <w:rPr>
                <w:lang w:eastAsia="zh-CN"/>
              </w:rPr>
              <w:lastRenderedPageBreak/>
              <w:t>5</w:t>
            </w:r>
          </w:p>
        </w:tc>
        <w:tc>
          <w:tcPr>
            <w:tcW w:w="1549" w:type="pct"/>
            <w:vMerge/>
            <w:vAlign w:val="center"/>
          </w:tcPr>
          <w:p w:rsidR="00856E19" w:rsidRPr="00CD2DEC" w:rsidRDefault="00856E19" w:rsidP="00DD3B90">
            <w:pPr>
              <w:pStyle w:val="TableParagraph"/>
              <w:spacing w:before="120" w:after="120" w:line="259" w:lineRule="auto"/>
              <w:ind w:left="103" w:right="112"/>
              <w:rPr>
                <w:spacing w:val="-3"/>
                <w:lang w:eastAsia="zh-CN"/>
              </w:rPr>
            </w:pPr>
          </w:p>
        </w:tc>
        <w:tc>
          <w:tcPr>
            <w:tcW w:w="423" w:type="pct"/>
            <w:vMerge/>
            <w:textDirection w:val="lrTbV"/>
            <w:vAlign w:val="center"/>
          </w:tcPr>
          <w:p w:rsidR="00856E19" w:rsidRPr="00C00567" w:rsidRDefault="00856E19" w:rsidP="00DD3B90">
            <w:pPr>
              <w:pStyle w:val="TableParagraph"/>
              <w:spacing w:before="120" w:after="120"/>
              <w:ind w:right="242"/>
              <w:rPr>
                <w:lang w:eastAsia="zh-CN"/>
              </w:rPr>
            </w:pP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e、充分考虑影响工期的各种主要因素（如气候、厂区建设限制、资金等）并提出应对措施，保障进度计划的实现。</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1169"/>
          <w:jc w:val="center"/>
        </w:trPr>
        <w:tc>
          <w:tcPr>
            <w:tcW w:w="423" w:type="pct"/>
            <w:vAlign w:val="center"/>
          </w:tcPr>
          <w:p w:rsidR="00856E19" w:rsidRPr="00C00567" w:rsidRDefault="00856E19" w:rsidP="00DD3B90">
            <w:pPr>
              <w:pStyle w:val="TableParagraph"/>
              <w:spacing w:before="120" w:after="120"/>
              <w:rPr>
                <w:lang w:eastAsia="zh-CN"/>
              </w:rPr>
            </w:pPr>
            <w:r>
              <w:rPr>
                <w:lang w:eastAsia="zh-CN"/>
              </w:rPr>
              <w:t>6</w:t>
            </w:r>
          </w:p>
        </w:tc>
        <w:tc>
          <w:tcPr>
            <w:tcW w:w="1549" w:type="pct"/>
            <w:vMerge/>
            <w:vAlign w:val="center"/>
          </w:tcPr>
          <w:p w:rsidR="00856E19" w:rsidRPr="00C00567" w:rsidRDefault="00856E19" w:rsidP="00B33D45">
            <w:pPr>
              <w:pStyle w:val="TableParagraph"/>
              <w:spacing w:before="120" w:after="120" w:line="259" w:lineRule="auto"/>
              <w:ind w:left="103" w:right="296"/>
              <w:jc w:val="center"/>
              <w:rPr>
                <w:lang w:eastAsia="zh-CN"/>
              </w:rPr>
            </w:pPr>
          </w:p>
        </w:tc>
        <w:tc>
          <w:tcPr>
            <w:tcW w:w="423" w:type="pct"/>
            <w:vMerge/>
            <w:textDirection w:val="lrTbV"/>
            <w:vAlign w:val="center"/>
          </w:tcPr>
          <w:p w:rsidR="00856E19" w:rsidRPr="00C00567" w:rsidRDefault="00856E19" w:rsidP="00DD3B90">
            <w:pPr>
              <w:pStyle w:val="TableParagraph"/>
              <w:spacing w:before="120" w:after="120"/>
              <w:ind w:right="242"/>
              <w:rPr>
                <w:lang w:eastAsia="zh-CN"/>
              </w:rPr>
            </w:pPr>
          </w:p>
        </w:tc>
        <w:tc>
          <w:tcPr>
            <w:tcW w:w="2605" w:type="pct"/>
            <w:vAlign w:val="center"/>
          </w:tcPr>
          <w:p w:rsidR="00856E19" w:rsidRPr="009A5EA2" w:rsidRDefault="00856E19" w:rsidP="009A5EA2">
            <w:pPr>
              <w:spacing w:line="460" w:lineRule="exact"/>
              <w:rPr>
                <w:szCs w:val="21"/>
                <w:lang w:eastAsia="zh-CN"/>
              </w:rPr>
            </w:pPr>
            <w:r>
              <w:rPr>
                <w:rFonts w:hint="eastAsia"/>
                <w:szCs w:val="21"/>
                <w:lang w:eastAsia="zh-CN"/>
              </w:rPr>
              <w:t>f、重点、难点分析及对策:对难点、重点理解是否到位，关键程序、技术要点考虑是否周到，解决措施是否有效、合理、可行；</w:t>
            </w:r>
            <w:proofErr w:type="gramStart"/>
            <w:r>
              <w:rPr>
                <w:rFonts w:hint="eastAsia"/>
                <w:szCs w:val="21"/>
                <w:lang w:eastAsia="zh-CN"/>
              </w:rPr>
              <w:t>酌情打</w:t>
            </w:r>
            <w:proofErr w:type="gramEnd"/>
            <w:r>
              <w:rPr>
                <w:rFonts w:hint="eastAsia"/>
                <w:szCs w:val="21"/>
                <w:lang w:eastAsia="zh-CN"/>
              </w:rPr>
              <w:t>2～5分，本项最高得5分；</w:t>
            </w:r>
          </w:p>
        </w:tc>
      </w:tr>
      <w:tr w:rsidR="00856E19" w:rsidRPr="00462FDE" w:rsidTr="009A5EA2">
        <w:trPr>
          <w:trHeight w:val="1097"/>
          <w:jc w:val="center"/>
        </w:trPr>
        <w:tc>
          <w:tcPr>
            <w:tcW w:w="423" w:type="pct"/>
            <w:vAlign w:val="center"/>
          </w:tcPr>
          <w:p w:rsidR="00856E19" w:rsidRPr="00C00567" w:rsidRDefault="00856E19" w:rsidP="00DD3B90">
            <w:pPr>
              <w:pStyle w:val="TableParagraph"/>
              <w:spacing w:before="120" w:after="120"/>
              <w:rPr>
                <w:lang w:eastAsia="zh-CN"/>
              </w:rPr>
            </w:pPr>
            <w:r>
              <w:rPr>
                <w:lang w:eastAsia="zh-CN"/>
              </w:rPr>
              <w:t>7</w:t>
            </w:r>
          </w:p>
        </w:tc>
        <w:tc>
          <w:tcPr>
            <w:tcW w:w="1549" w:type="pct"/>
            <w:vMerge/>
            <w:vAlign w:val="center"/>
          </w:tcPr>
          <w:p w:rsidR="00856E19" w:rsidRPr="00C00567" w:rsidRDefault="00856E19" w:rsidP="00DD3B90">
            <w:pPr>
              <w:pStyle w:val="TableParagraph"/>
              <w:spacing w:before="120" w:after="120" w:line="259" w:lineRule="auto"/>
              <w:ind w:right="296"/>
              <w:rPr>
                <w:lang w:eastAsia="zh-CN"/>
              </w:rPr>
            </w:pPr>
          </w:p>
        </w:tc>
        <w:tc>
          <w:tcPr>
            <w:tcW w:w="423" w:type="pct"/>
            <w:vMerge/>
            <w:textDirection w:val="lrTbV"/>
            <w:vAlign w:val="center"/>
          </w:tcPr>
          <w:p w:rsidR="00856E19" w:rsidRPr="00C00567" w:rsidRDefault="00856E19" w:rsidP="00DD3B90">
            <w:pPr>
              <w:pStyle w:val="TableParagraph"/>
              <w:spacing w:before="120" w:after="120"/>
              <w:ind w:right="242"/>
              <w:rPr>
                <w:lang w:eastAsia="zh-CN"/>
              </w:rPr>
            </w:pPr>
          </w:p>
        </w:tc>
        <w:tc>
          <w:tcPr>
            <w:tcW w:w="2605" w:type="pct"/>
            <w:vAlign w:val="center"/>
          </w:tcPr>
          <w:p w:rsidR="00856E19" w:rsidRPr="00C00567" w:rsidRDefault="00856E19" w:rsidP="00856E19">
            <w:pPr>
              <w:pStyle w:val="TableParagraph"/>
              <w:spacing w:before="120" w:after="120" w:line="259" w:lineRule="auto"/>
              <w:ind w:right="73"/>
              <w:rPr>
                <w:lang w:eastAsia="zh-CN"/>
              </w:rPr>
            </w:pPr>
            <w:r>
              <w:rPr>
                <w:rFonts w:hint="eastAsia"/>
                <w:szCs w:val="21"/>
                <w:lang w:eastAsia="zh-CN"/>
              </w:rPr>
              <w:t>g、施工组织方案编制章节合理、内容完整详细、满足施工要求、符合规范和设计要求。</w:t>
            </w:r>
            <w:proofErr w:type="gramStart"/>
            <w:r>
              <w:rPr>
                <w:rFonts w:hint="eastAsia"/>
                <w:szCs w:val="21"/>
                <w:lang w:eastAsia="zh-CN"/>
              </w:rPr>
              <w:t>酌情打</w:t>
            </w:r>
            <w:proofErr w:type="gramEnd"/>
            <w:r>
              <w:rPr>
                <w:rFonts w:hint="eastAsia"/>
                <w:szCs w:val="21"/>
                <w:lang w:eastAsia="zh-CN"/>
              </w:rPr>
              <w:t>1-5分，本项最高得5分。</w:t>
            </w:r>
          </w:p>
        </w:tc>
      </w:tr>
      <w:tr w:rsidR="00856E19" w:rsidRPr="00462FDE" w:rsidTr="009A5EA2">
        <w:trPr>
          <w:trHeight w:val="1408"/>
          <w:jc w:val="center"/>
        </w:trPr>
        <w:tc>
          <w:tcPr>
            <w:tcW w:w="423" w:type="pct"/>
            <w:vAlign w:val="center"/>
          </w:tcPr>
          <w:p w:rsidR="00856E19" w:rsidRPr="00C00567" w:rsidRDefault="00856E19" w:rsidP="00DD3B90">
            <w:pPr>
              <w:pStyle w:val="TableParagraph"/>
              <w:spacing w:before="120" w:after="120"/>
              <w:ind w:right="113"/>
            </w:pPr>
            <w:r>
              <w:rPr>
                <w:lang w:eastAsia="zh-CN"/>
              </w:rPr>
              <w:t>8</w:t>
            </w:r>
          </w:p>
        </w:tc>
        <w:tc>
          <w:tcPr>
            <w:tcW w:w="1549" w:type="pct"/>
            <w:vMerge w:val="restart"/>
            <w:vAlign w:val="center"/>
          </w:tcPr>
          <w:p w:rsidR="00856E19" w:rsidRPr="00C00567" w:rsidRDefault="00856E19" w:rsidP="00DD3B90">
            <w:pPr>
              <w:pStyle w:val="TableParagraph"/>
              <w:spacing w:before="120" w:after="120"/>
              <w:ind w:left="103"/>
            </w:pPr>
            <w:proofErr w:type="spellStart"/>
            <w:r>
              <w:rPr>
                <w:rFonts w:hint="eastAsia"/>
                <w:szCs w:val="21"/>
              </w:rPr>
              <w:t>其他因素评分标准</w:t>
            </w:r>
            <w:proofErr w:type="spellEnd"/>
          </w:p>
        </w:tc>
        <w:tc>
          <w:tcPr>
            <w:tcW w:w="423" w:type="pct"/>
            <w:vMerge w:val="restart"/>
            <w:textDirection w:val="lrTbV"/>
            <w:vAlign w:val="center"/>
          </w:tcPr>
          <w:p w:rsidR="00856E19" w:rsidRPr="00C00567" w:rsidRDefault="00856E19" w:rsidP="00856E19">
            <w:pPr>
              <w:pStyle w:val="TableParagraph"/>
              <w:spacing w:before="120" w:after="120"/>
            </w:pPr>
            <w:r>
              <w:rPr>
                <w:szCs w:val="21"/>
              </w:rPr>
              <w:t>15</w:t>
            </w:r>
          </w:p>
        </w:tc>
        <w:tc>
          <w:tcPr>
            <w:tcW w:w="2605" w:type="pct"/>
            <w:vAlign w:val="center"/>
          </w:tcPr>
          <w:p w:rsidR="00856E19" w:rsidRDefault="00856E19" w:rsidP="00856E19">
            <w:pPr>
              <w:numPr>
                <w:ilvl w:val="0"/>
                <w:numId w:val="42"/>
              </w:numPr>
              <w:autoSpaceDE/>
              <w:autoSpaceDN/>
              <w:spacing w:line="460" w:lineRule="exact"/>
              <w:rPr>
                <w:b/>
                <w:szCs w:val="21"/>
              </w:rPr>
            </w:pPr>
            <w:r>
              <w:rPr>
                <w:rFonts w:hint="eastAsia"/>
                <w:b/>
                <w:szCs w:val="21"/>
                <w:lang w:eastAsia="zh-CN"/>
              </w:rPr>
              <w:t>企业资质等级（6分）</w:t>
            </w:r>
          </w:p>
          <w:p w:rsidR="00856E19" w:rsidRPr="00C00567" w:rsidRDefault="00856E19" w:rsidP="00856E19">
            <w:pPr>
              <w:pStyle w:val="TableParagraph"/>
              <w:spacing w:before="120" w:after="120" w:line="259" w:lineRule="auto"/>
              <w:ind w:right="42"/>
              <w:rPr>
                <w:lang w:eastAsia="zh-CN"/>
              </w:rPr>
            </w:pPr>
            <w:r>
              <w:rPr>
                <w:rFonts w:hint="eastAsia"/>
                <w:bCs/>
                <w:szCs w:val="21"/>
                <w:lang w:eastAsia="zh-CN"/>
              </w:rPr>
              <w:t>投标人为一级及以上资质得6分，二级资质得3分，三级资质得0分。</w:t>
            </w:r>
          </w:p>
        </w:tc>
      </w:tr>
      <w:tr w:rsidR="00856E19" w:rsidRPr="00462FDE" w:rsidTr="009A5EA2">
        <w:trPr>
          <w:trHeight w:val="1119"/>
          <w:jc w:val="center"/>
        </w:trPr>
        <w:tc>
          <w:tcPr>
            <w:tcW w:w="423" w:type="pct"/>
            <w:vAlign w:val="center"/>
          </w:tcPr>
          <w:p w:rsidR="00856E19" w:rsidRPr="00CD2DEC" w:rsidRDefault="00856E19" w:rsidP="00DD3B90">
            <w:pPr>
              <w:pStyle w:val="TableParagraph"/>
              <w:spacing w:before="120" w:after="120"/>
              <w:rPr>
                <w:lang w:eastAsia="zh-CN"/>
              </w:rPr>
            </w:pPr>
            <w:r>
              <w:rPr>
                <w:lang w:eastAsia="zh-CN"/>
              </w:rPr>
              <w:t>9</w:t>
            </w:r>
          </w:p>
        </w:tc>
        <w:tc>
          <w:tcPr>
            <w:tcW w:w="1549" w:type="pct"/>
            <w:vMerge/>
            <w:vAlign w:val="center"/>
          </w:tcPr>
          <w:p w:rsidR="00856E19" w:rsidRPr="00C00567" w:rsidRDefault="00856E19" w:rsidP="00DD3B90">
            <w:pPr>
              <w:pStyle w:val="TableParagraph"/>
              <w:spacing w:before="120" w:after="120"/>
              <w:ind w:left="103"/>
            </w:pPr>
          </w:p>
        </w:tc>
        <w:tc>
          <w:tcPr>
            <w:tcW w:w="423" w:type="pct"/>
            <w:vMerge/>
            <w:textDirection w:val="lrTbV"/>
            <w:vAlign w:val="center"/>
          </w:tcPr>
          <w:p w:rsidR="00856E19" w:rsidRPr="00C00567" w:rsidRDefault="00856E19" w:rsidP="00DD3B90">
            <w:pPr>
              <w:pStyle w:val="TableParagraph"/>
              <w:spacing w:before="120" w:after="120"/>
              <w:ind w:right="242"/>
            </w:pPr>
          </w:p>
        </w:tc>
        <w:tc>
          <w:tcPr>
            <w:tcW w:w="2605" w:type="pct"/>
            <w:vAlign w:val="center"/>
          </w:tcPr>
          <w:p w:rsidR="00856E19" w:rsidRDefault="00856E19" w:rsidP="00856E19">
            <w:pPr>
              <w:spacing w:line="460" w:lineRule="exact"/>
              <w:rPr>
                <w:bCs/>
                <w:szCs w:val="21"/>
                <w:lang w:eastAsia="zh-CN"/>
              </w:rPr>
            </w:pPr>
            <w:r>
              <w:rPr>
                <w:rFonts w:hint="eastAsia"/>
                <w:b/>
                <w:szCs w:val="21"/>
                <w:lang w:eastAsia="zh-CN"/>
              </w:rPr>
              <w:t>2、关键控制设备（2分）</w:t>
            </w:r>
          </w:p>
          <w:p w:rsidR="00856E19" w:rsidRPr="00C00567" w:rsidRDefault="00856E19" w:rsidP="00CE591F">
            <w:pPr>
              <w:pStyle w:val="TableParagraph"/>
              <w:spacing w:before="120" w:after="120" w:line="259" w:lineRule="auto"/>
              <w:ind w:right="73"/>
              <w:rPr>
                <w:lang w:eastAsia="zh-CN"/>
              </w:rPr>
            </w:pPr>
            <w:r>
              <w:rPr>
                <w:rFonts w:hint="eastAsia"/>
                <w:bCs/>
                <w:szCs w:val="21"/>
                <w:lang w:eastAsia="zh-CN"/>
              </w:rPr>
              <w:t>投标人拟投入的关键控制设备（桩机设备）在满足招标文件规定“投标人资格要求”的基础上，根据其自有或租赁情况，并结合本项目特点承诺及时到位情况、拟安排计划组织，由评委在0-</w:t>
            </w:r>
            <w:r w:rsidR="00CE591F">
              <w:rPr>
                <w:bCs/>
                <w:szCs w:val="21"/>
                <w:lang w:eastAsia="zh-CN"/>
              </w:rPr>
              <w:t>2</w:t>
            </w:r>
            <w:r>
              <w:rPr>
                <w:rFonts w:hint="eastAsia"/>
                <w:bCs/>
                <w:szCs w:val="21"/>
                <w:lang w:eastAsia="zh-CN"/>
              </w:rPr>
              <w:t>分之间进行评议</w:t>
            </w:r>
          </w:p>
        </w:tc>
      </w:tr>
      <w:tr w:rsidR="00856E19" w:rsidRPr="00462FDE" w:rsidTr="009A5EA2">
        <w:trPr>
          <w:trHeight w:val="1408"/>
          <w:jc w:val="center"/>
        </w:trPr>
        <w:tc>
          <w:tcPr>
            <w:tcW w:w="423" w:type="pct"/>
            <w:vAlign w:val="center"/>
          </w:tcPr>
          <w:p w:rsidR="00856E19" w:rsidRPr="00CD2DEC" w:rsidRDefault="00856E19" w:rsidP="00DD3B90">
            <w:pPr>
              <w:pStyle w:val="TableParagraph"/>
              <w:spacing w:before="120" w:after="120"/>
              <w:rPr>
                <w:lang w:eastAsia="zh-CN"/>
              </w:rPr>
            </w:pPr>
            <w:r>
              <w:rPr>
                <w:lang w:eastAsia="zh-CN"/>
              </w:rPr>
              <w:t>10</w:t>
            </w:r>
          </w:p>
        </w:tc>
        <w:tc>
          <w:tcPr>
            <w:tcW w:w="1549" w:type="pct"/>
            <w:vMerge/>
            <w:vAlign w:val="center"/>
          </w:tcPr>
          <w:p w:rsidR="00856E19" w:rsidRPr="00C00567" w:rsidRDefault="00856E19" w:rsidP="00DD3B90">
            <w:pPr>
              <w:pStyle w:val="TableParagraph"/>
              <w:spacing w:before="120" w:after="120"/>
              <w:ind w:left="103"/>
              <w:rPr>
                <w:lang w:eastAsia="zh-CN"/>
              </w:rPr>
            </w:pPr>
          </w:p>
        </w:tc>
        <w:tc>
          <w:tcPr>
            <w:tcW w:w="423" w:type="pct"/>
            <w:vMerge/>
            <w:vAlign w:val="center"/>
          </w:tcPr>
          <w:p w:rsidR="00856E19" w:rsidRPr="00C00567" w:rsidRDefault="00856E19" w:rsidP="00DD3B90">
            <w:pPr>
              <w:pStyle w:val="TableParagraph"/>
              <w:spacing w:before="120" w:after="120"/>
              <w:ind w:right="187"/>
              <w:rPr>
                <w:lang w:eastAsia="zh-CN"/>
              </w:rPr>
            </w:pPr>
          </w:p>
        </w:tc>
        <w:tc>
          <w:tcPr>
            <w:tcW w:w="2605" w:type="pct"/>
            <w:vAlign w:val="center"/>
          </w:tcPr>
          <w:p w:rsidR="00856E19" w:rsidRDefault="00856E19" w:rsidP="00856E19">
            <w:pPr>
              <w:spacing w:line="460" w:lineRule="exact"/>
              <w:rPr>
                <w:bCs/>
                <w:szCs w:val="21"/>
                <w:lang w:eastAsia="zh-CN"/>
              </w:rPr>
            </w:pPr>
            <w:r>
              <w:rPr>
                <w:rFonts w:hint="eastAsia"/>
                <w:b/>
                <w:bCs/>
                <w:szCs w:val="21"/>
                <w:lang w:eastAsia="zh-CN"/>
              </w:rPr>
              <w:t>3、企业</w:t>
            </w:r>
            <w:r>
              <w:rPr>
                <w:rFonts w:hint="eastAsia"/>
                <w:b/>
                <w:szCs w:val="21"/>
                <w:lang w:eastAsia="zh-CN"/>
              </w:rPr>
              <w:t>信用情况（4分）</w:t>
            </w:r>
          </w:p>
          <w:p w:rsidR="00856E19" w:rsidRDefault="00856E19" w:rsidP="009A5EA2">
            <w:pPr>
              <w:spacing w:line="460" w:lineRule="exact"/>
              <w:rPr>
                <w:bCs/>
                <w:szCs w:val="21"/>
                <w:lang w:eastAsia="zh-CN"/>
              </w:rPr>
            </w:pPr>
            <w:r>
              <w:rPr>
                <w:rFonts w:hint="eastAsia"/>
                <w:bCs/>
                <w:szCs w:val="21"/>
                <w:lang w:eastAsia="zh-CN"/>
              </w:rPr>
              <w:t>（1）项目经理：</w:t>
            </w:r>
            <w:proofErr w:type="gramStart"/>
            <w:r>
              <w:rPr>
                <w:rFonts w:hint="eastAsia"/>
                <w:bCs/>
                <w:szCs w:val="21"/>
                <w:lang w:eastAsia="zh-CN"/>
              </w:rPr>
              <w:t>一级项目</w:t>
            </w:r>
            <w:proofErr w:type="gramEnd"/>
            <w:r>
              <w:rPr>
                <w:rFonts w:hint="eastAsia"/>
                <w:bCs/>
                <w:szCs w:val="21"/>
                <w:lang w:eastAsia="zh-CN"/>
              </w:rPr>
              <w:t>经理得2分，二级项目经理1分。</w:t>
            </w:r>
          </w:p>
          <w:p w:rsidR="00856E19" w:rsidRPr="009A5EA2" w:rsidRDefault="00856E19" w:rsidP="009A5EA2">
            <w:pPr>
              <w:spacing w:line="460" w:lineRule="exact"/>
              <w:rPr>
                <w:bCs/>
                <w:szCs w:val="21"/>
                <w:lang w:eastAsia="zh-CN"/>
              </w:rPr>
            </w:pPr>
            <w:r>
              <w:rPr>
                <w:rFonts w:hint="eastAsia"/>
                <w:bCs/>
                <w:szCs w:val="21"/>
                <w:lang w:eastAsia="zh-CN"/>
              </w:rPr>
              <w:t>（2）企业信用等级：AA</w:t>
            </w:r>
            <w:proofErr w:type="gramStart"/>
            <w:r>
              <w:rPr>
                <w:rFonts w:hint="eastAsia"/>
                <w:bCs/>
                <w:szCs w:val="21"/>
                <w:lang w:eastAsia="zh-CN"/>
              </w:rPr>
              <w:t>级得2分</w:t>
            </w:r>
            <w:proofErr w:type="gramEnd"/>
            <w:r>
              <w:rPr>
                <w:rFonts w:hint="eastAsia"/>
                <w:bCs/>
                <w:szCs w:val="21"/>
                <w:lang w:eastAsia="zh-CN"/>
              </w:rPr>
              <w:t>，A</w:t>
            </w:r>
            <w:proofErr w:type="gramStart"/>
            <w:r>
              <w:rPr>
                <w:rFonts w:hint="eastAsia"/>
                <w:bCs/>
                <w:szCs w:val="21"/>
                <w:lang w:eastAsia="zh-CN"/>
              </w:rPr>
              <w:t>级得1分</w:t>
            </w:r>
            <w:proofErr w:type="gramEnd"/>
            <w:r>
              <w:rPr>
                <w:rFonts w:hint="eastAsia"/>
                <w:bCs/>
                <w:szCs w:val="21"/>
                <w:lang w:eastAsia="zh-CN"/>
              </w:rPr>
              <w:t>，其余得0分。</w:t>
            </w:r>
          </w:p>
        </w:tc>
      </w:tr>
      <w:tr w:rsidR="00856E19" w:rsidRPr="00462FDE" w:rsidTr="009A5EA2">
        <w:trPr>
          <w:trHeight w:val="699"/>
          <w:jc w:val="center"/>
        </w:trPr>
        <w:tc>
          <w:tcPr>
            <w:tcW w:w="423" w:type="pct"/>
            <w:vAlign w:val="center"/>
          </w:tcPr>
          <w:p w:rsidR="00856E19" w:rsidRPr="00C00567" w:rsidRDefault="00856E19" w:rsidP="00DD3B90">
            <w:pPr>
              <w:pStyle w:val="TableParagraph"/>
              <w:spacing w:before="120" w:after="120"/>
              <w:rPr>
                <w:lang w:eastAsia="zh-CN"/>
              </w:rPr>
            </w:pPr>
            <w:r>
              <w:rPr>
                <w:lang w:eastAsia="zh-CN"/>
              </w:rPr>
              <w:t>11</w:t>
            </w:r>
          </w:p>
        </w:tc>
        <w:tc>
          <w:tcPr>
            <w:tcW w:w="1549" w:type="pct"/>
            <w:vMerge/>
            <w:vAlign w:val="center"/>
          </w:tcPr>
          <w:p w:rsidR="00856E19" w:rsidRPr="00C00567" w:rsidRDefault="00856E19" w:rsidP="00B33D45">
            <w:pPr>
              <w:pStyle w:val="TableParagraph"/>
              <w:spacing w:before="120" w:after="120" w:line="259" w:lineRule="auto"/>
              <w:ind w:right="296"/>
              <w:jc w:val="center"/>
              <w:rPr>
                <w:lang w:eastAsia="zh-CN"/>
              </w:rPr>
            </w:pPr>
          </w:p>
        </w:tc>
        <w:tc>
          <w:tcPr>
            <w:tcW w:w="423" w:type="pct"/>
            <w:vMerge/>
            <w:vAlign w:val="center"/>
          </w:tcPr>
          <w:p w:rsidR="00856E19" w:rsidRPr="00C00567" w:rsidRDefault="00856E19" w:rsidP="00DD3B90">
            <w:pPr>
              <w:pStyle w:val="TableParagraph"/>
              <w:spacing w:before="120" w:after="120"/>
              <w:ind w:right="242"/>
            </w:pPr>
          </w:p>
        </w:tc>
        <w:tc>
          <w:tcPr>
            <w:tcW w:w="2605" w:type="pct"/>
            <w:vAlign w:val="center"/>
          </w:tcPr>
          <w:p w:rsidR="00856E19" w:rsidRDefault="00856E19" w:rsidP="00856E19">
            <w:pPr>
              <w:spacing w:line="460" w:lineRule="exact"/>
              <w:rPr>
                <w:b/>
                <w:szCs w:val="21"/>
                <w:lang w:eastAsia="zh-CN"/>
              </w:rPr>
            </w:pPr>
            <w:r>
              <w:rPr>
                <w:rFonts w:hint="eastAsia"/>
                <w:b/>
                <w:szCs w:val="21"/>
                <w:lang w:eastAsia="zh-CN"/>
              </w:rPr>
              <w:t>4、类似项目业绩（3分）</w:t>
            </w:r>
          </w:p>
          <w:p w:rsidR="00856E19" w:rsidRDefault="00856E19" w:rsidP="00856E19">
            <w:pPr>
              <w:spacing w:line="460" w:lineRule="exact"/>
              <w:rPr>
                <w:b/>
                <w:szCs w:val="21"/>
                <w:lang w:eastAsia="zh-CN"/>
              </w:rPr>
            </w:pPr>
            <w:r>
              <w:rPr>
                <w:rFonts w:hint="eastAsia"/>
                <w:bCs/>
                <w:szCs w:val="21"/>
                <w:lang w:eastAsia="zh-CN"/>
              </w:rPr>
              <w:t>投标人近3年（自招标公告正式发布之日前3年内，以</w:t>
            </w:r>
            <w:proofErr w:type="gramStart"/>
            <w:r>
              <w:rPr>
                <w:rFonts w:hint="eastAsia"/>
                <w:bCs/>
                <w:szCs w:val="21"/>
                <w:lang w:eastAsia="zh-CN"/>
              </w:rPr>
              <w:t>交(竣</w:t>
            </w:r>
            <w:proofErr w:type="gramEnd"/>
            <w:r>
              <w:rPr>
                <w:rFonts w:hint="eastAsia"/>
                <w:bCs/>
                <w:szCs w:val="21"/>
                <w:lang w:eastAsia="zh-CN"/>
              </w:rPr>
              <w:t>)工验收证书或质量鉴定意见上最迟落款日期为准）完成过1项含桩基基础工程的施工业绩得1分，在此基础上每增加一个加1分，本项最高得3分。</w:t>
            </w:r>
          </w:p>
          <w:p w:rsidR="00856E19" w:rsidRPr="00856E19" w:rsidRDefault="00856E19" w:rsidP="00856E19">
            <w:pPr>
              <w:pStyle w:val="TableParagraph"/>
              <w:spacing w:before="120" w:after="120" w:line="259" w:lineRule="auto"/>
              <w:ind w:right="102"/>
              <w:rPr>
                <w:lang w:eastAsia="zh-CN"/>
              </w:rPr>
            </w:pPr>
            <w:r>
              <w:rPr>
                <w:rFonts w:hint="eastAsia"/>
                <w:b/>
                <w:szCs w:val="21"/>
                <w:lang w:eastAsia="zh-CN"/>
              </w:rPr>
              <w:t>备注：</w:t>
            </w:r>
            <w:r>
              <w:rPr>
                <w:rFonts w:hint="eastAsia"/>
                <w:b/>
                <w:color w:val="000000"/>
                <w:szCs w:val="21"/>
                <w:u w:val="double"/>
              </w:rPr>
              <w:fldChar w:fldCharType="begin"/>
            </w:r>
            <w:r>
              <w:rPr>
                <w:rFonts w:hint="eastAsia"/>
                <w:b/>
                <w:color w:val="000000"/>
                <w:szCs w:val="21"/>
                <w:u w:val="double"/>
                <w:lang w:eastAsia="zh-CN"/>
              </w:rPr>
              <w:instrText xml:space="preserve"> = 1 \* GB3 \* MERGEFORMAT </w:instrText>
            </w:r>
            <w:r>
              <w:rPr>
                <w:rFonts w:hint="eastAsia"/>
                <w:b/>
                <w:color w:val="000000"/>
                <w:szCs w:val="21"/>
                <w:u w:val="double"/>
              </w:rPr>
              <w:fldChar w:fldCharType="separate"/>
            </w:r>
            <w:r>
              <w:rPr>
                <w:rFonts w:hint="eastAsia"/>
                <w:b/>
                <w:color w:val="000000"/>
                <w:szCs w:val="21"/>
                <w:u w:val="double"/>
                <w:lang w:eastAsia="zh-CN"/>
              </w:rPr>
              <w:t>①</w:t>
            </w:r>
            <w:r>
              <w:rPr>
                <w:rFonts w:hint="eastAsia"/>
                <w:b/>
                <w:color w:val="000000"/>
                <w:szCs w:val="21"/>
                <w:u w:val="double"/>
              </w:rPr>
              <w:fldChar w:fldCharType="end"/>
            </w:r>
            <w:r>
              <w:rPr>
                <w:rFonts w:hint="eastAsia"/>
                <w:b/>
                <w:color w:val="000000"/>
                <w:szCs w:val="21"/>
                <w:u w:val="double"/>
                <w:lang w:eastAsia="zh-CN"/>
              </w:rPr>
              <w:t>业绩证明材料包括：中标通知书、合同协议书、</w:t>
            </w:r>
            <w:proofErr w:type="gramStart"/>
            <w:r>
              <w:rPr>
                <w:rFonts w:hint="eastAsia"/>
                <w:b/>
                <w:color w:val="000000"/>
                <w:szCs w:val="21"/>
                <w:u w:val="double"/>
                <w:lang w:eastAsia="zh-CN"/>
              </w:rPr>
              <w:t>交(竣</w:t>
            </w:r>
            <w:proofErr w:type="gramEnd"/>
            <w:r>
              <w:rPr>
                <w:rFonts w:hint="eastAsia"/>
                <w:b/>
                <w:color w:val="000000"/>
                <w:szCs w:val="21"/>
                <w:u w:val="double"/>
                <w:lang w:eastAsia="zh-CN"/>
              </w:rPr>
              <w:t>)工验收证书或质量鉴定意见。</w:t>
            </w:r>
            <w:r>
              <w:rPr>
                <w:rFonts w:hint="eastAsia"/>
                <w:b/>
                <w:color w:val="000000"/>
                <w:szCs w:val="21"/>
                <w:u w:val="double"/>
              </w:rPr>
              <w:fldChar w:fldCharType="begin"/>
            </w:r>
            <w:r>
              <w:rPr>
                <w:rFonts w:hint="eastAsia"/>
                <w:b/>
                <w:color w:val="000000"/>
                <w:szCs w:val="21"/>
                <w:u w:val="double"/>
                <w:lang w:eastAsia="zh-CN"/>
              </w:rPr>
              <w:instrText xml:space="preserve"> = 2 \* GB3 \* MERGEFORMAT </w:instrText>
            </w:r>
            <w:r>
              <w:rPr>
                <w:rFonts w:hint="eastAsia"/>
                <w:b/>
                <w:color w:val="000000"/>
                <w:szCs w:val="21"/>
                <w:u w:val="double"/>
              </w:rPr>
              <w:fldChar w:fldCharType="separate"/>
            </w:r>
            <w:r>
              <w:rPr>
                <w:rFonts w:hint="eastAsia"/>
                <w:b/>
                <w:color w:val="000000"/>
                <w:szCs w:val="21"/>
                <w:u w:val="double"/>
                <w:lang w:eastAsia="zh-CN"/>
              </w:rPr>
              <w:t>②</w:t>
            </w:r>
            <w:r>
              <w:rPr>
                <w:rFonts w:hint="eastAsia"/>
                <w:b/>
                <w:color w:val="000000"/>
                <w:szCs w:val="21"/>
                <w:u w:val="double"/>
              </w:rPr>
              <w:fldChar w:fldCharType="end"/>
            </w:r>
            <w:r>
              <w:rPr>
                <w:rFonts w:hint="eastAsia"/>
                <w:b/>
                <w:bCs/>
                <w:szCs w:val="21"/>
                <w:u w:val="double"/>
                <w:lang w:eastAsia="zh-CN"/>
              </w:rPr>
              <w:t>提供能证明上述特征的建设单位证明原件（或：</w:t>
            </w:r>
            <w:r>
              <w:rPr>
                <w:rFonts w:hint="eastAsia"/>
                <w:b/>
                <w:bCs/>
                <w:szCs w:val="21"/>
                <w:u w:val="double"/>
                <w:lang w:eastAsia="zh-CN"/>
              </w:rPr>
              <w:lastRenderedPageBreak/>
              <w:t>反映业绩要求特征的工程竣工图资料复印件）加盖建设单位公章，否则其业绩不计。</w:t>
            </w:r>
          </w:p>
        </w:tc>
      </w:tr>
      <w:tr w:rsidR="00DD3B90" w:rsidRPr="00462FDE" w:rsidTr="009A5EA2">
        <w:trPr>
          <w:trHeight w:val="521"/>
          <w:jc w:val="center"/>
        </w:trPr>
        <w:tc>
          <w:tcPr>
            <w:tcW w:w="423" w:type="pct"/>
            <w:vAlign w:val="center"/>
          </w:tcPr>
          <w:p w:rsidR="00DD3B90" w:rsidRPr="00C00567" w:rsidRDefault="00856E19" w:rsidP="00DD3B90">
            <w:pPr>
              <w:pStyle w:val="TableParagraph"/>
              <w:spacing w:before="120" w:after="120"/>
              <w:rPr>
                <w:lang w:eastAsia="zh-CN"/>
              </w:rPr>
            </w:pPr>
            <w:r>
              <w:rPr>
                <w:lang w:eastAsia="zh-CN"/>
              </w:rPr>
              <w:lastRenderedPageBreak/>
              <w:t>三</w:t>
            </w:r>
          </w:p>
        </w:tc>
        <w:tc>
          <w:tcPr>
            <w:tcW w:w="1549" w:type="pct"/>
            <w:vAlign w:val="center"/>
          </w:tcPr>
          <w:p w:rsidR="00DD3B90" w:rsidRPr="00C00567" w:rsidRDefault="00856E19" w:rsidP="00DD3B90">
            <w:pPr>
              <w:pStyle w:val="TableParagraph"/>
              <w:spacing w:before="120" w:after="120"/>
              <w:rPr>
                <w:sz w:val="30"/>
                <w:lang w:eastAsia="zh-CN"/>
              </w:rPr>
            </w:pPr>
            <w:r w:rsidRPr="009A5EA2">
              <w:rPr>
                <w:lang w:eastAsia="zh-CN"/>
              </w:rPr>
              <w:t>合计</w:t>
            </w:r>
          </w:p>
        </w:tc>
        <w:tc>
          <w:tcPr>
            <w:tcW w:w="423" w:type="pct"/>
            <w:vAlign w:val="center"/>
          </w:tcPr>
          <w:p w:rsidR="00DD3B90" w:rsidRPr="00C00567" w:rsidRDefault="00856E19" w:rsidP="00DD3B90">
            <w:pPr>
              <w:pStyle w:val="TableParagraph"/>
              <w:spacing w:before="120" w:after="120"/>
              <w:rPr>
                <w:lang w:eastAsia="zh-CN"/>
              </w:rPr>
            </w:pPr>
            <w:r>
              <w:rPr>
                <w:rFonts w:hint="eastAsia"/>
                <w:lang w:eastAsia="zh-CN"/>
              </w:rPr>
              <w:t>1</w:t>
            </w:r>
            <w:r>
              <w:rPr>
                <w:lang w:eastAsia="zh-CN"/>
              </w:rPr>
              <w:t>00</w:t>
            </w:r>
          </w:p>
        </w:tc>
        <w:tc>
          <w:tcPr>
            <w:tcW w:w="2605" w:type="pct"/>
            <w:vAlign w:val="center"/>
          </w:tcPr>
          <w:p w:rsidR="00DD3B90" w:rsidRPr="00C00567" w:rsidRDefault="00DD3B90" w:rsidP="00B33D45">
            <w:pPr>
              <w:pStyle w:val="TableParagraph"/>
              <w:spacing w:before="120" w:after="120" w:line="259" w:lineRule="auto"/>
              <w:ind w:left="100" w:right="102"/>
              <w:jc w:val="center"/>
              <w:rPr>
                <w:spacing w:val="-3"/>
                <w:lang w:eastAsia="zh-CN"/>
              </w:rPr>
            </w:pPr>
          </w:p>
        </w:tc>
      </w:tr>
    </w:tbl>
    <w:p w:rsidR="00555E59" w:rsidRPr="00DD3B90" w:rsidRDefault="00555E59" w:rsidP="00555E59">
      <w:pPr>
        <w:rPr>
          <w:lang w:eastAsia="zh-CN"/>
        </w:rPr>
      </w:pP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0A6182">
      <w:pPr>
        <w:spacing w:line="360" w:lineRule="auto"/>
        <w:ind w:left="638"/>
        <w:rPr>
          <w:b/>
          <w:w w:val="95"/>
          <w:sz w:val="28"/>
          <w:lang w:eastAsia="zh-CN"/>
        </w:rPr>
      </w:pPr>
      <w:r w:rsidRPr="008367BA">
        <w:rPr>
          <w:b/>
          <w:w w:val="95"/>
          <w:sz w:val="28"/>
          <w:lang w:eastAsia="zh-CN"/>
        </w:rPr>
        <w:t>五、评选</w:t>
      </w:r>
    </w:p>
    <w:p w:rsidR="00967702" w:rsidRPr="008367BA" w:rsidRDefault="00DD56C2" w:rsidP="000A6182">
      <w:pPr>
        <w:pStyle w:val="a6"/>
        <w:spacing w:before="23" w:line="360" w:lineRule="auto"/>
        <w:ind w:left="598"/>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0A6182">
      <w:pPr>
        <w:pStyle w:val="a6"/>
        <w:spacing w:line="360" w:lineRule="auto"/>
        <w:ind w:left="598"/>
        <w:rPr>
          <w:lang w:eastAsia="zh-CN"/>
        </w:rPr>
      </w:pPr>
      <w:r w:rsidRPr="008367BA">
        <w:rPr>
          <w:lang w:eastAsia="zh-CN"/>
        </w:rPr>
        <w:t>2.在开选时没有启封和读出的参选文件，在评选时将不予考虑。</w:t>
      </w:r>
    </w:p>
    <w:p w:rsidR="00967702" w:rsidRPr="008367BA" w:rsidRDefault="00DD56C2" w:rsidP="000A6182">
      <w:pPr>
        <w:pStyle w:val="a6"/>
        <w:spacing w:line="360" w:lineRule="auto"/>
        <w:ind w:left="598"/>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0A6182">
      <w:pPr>
        <w:pStyle w:val="a6"/>
        <w:spacing w:line="360" w:lineRule="auto"/>
        <w:ind w:left="598"/>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DA5752">
        <w:rPr>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lastRenderedPageBreak/>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73742A">
        <w:rPr>
          <w:spacing w:val="-2"/>
          <w:lang w:eastAsia="zh-CN"/>
        </w:rPr>
        <w:t>执行</w:t>
      </w:r>
      <w:r w:rsidR="008367BA">
        <w:rPr>
          <w:rFonts w:hint="eastAsia"/>
          <w:spacing w:val="-2"/>
          <w:lang w:eastAsia="zh-CN"/>
        </w:rPr>
        <w:t>施工</w:t>
      </w:r>
      <w:r w:rsidR="0073742A">
        <w:rPr>
          <w:rFonts w:hint="eastAsia"/>
          <w:spacing w:val="-2"/>
          <w:lang w:eastAsia="zh-CN"/>
        </w:rPr>
        <w:t>承包</w:t>
      </w:r>
      <w:r w:rsidR="00331810">
        <w:rPr>
          <w:rFonts w:hint="eastAsia"/>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F17FFC">
        <w:rPr>
          <w:spacing w:val="-6"/>
          <w:lang w:eastAsia="zh-CN"/>
        </w:rPr>
        <w:t>腾龙</w:t>
      </w:r>
      <w:proofErr w:type="gramEnd"/>
      <w:r w:rsidR="00F17FFC">
        <w:rPr>
          <w:spacing w:val="-6"/>
          <w:lang w:eastAsia="zh-CN"/>
        </w:rPr>
        <w:t>芳烃（漳州）有限公司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F17FFC">
        <w:rPr>
          <w:lang w:eastAsia="zh-CN"/>
        </w:rPr>
        <w:t>腾龙</w:t>
      </w:r>
      <w:proofErr w:type="gramEnd"/>
      <w:r w:rsidR="00F17FFC">
        <w:rPr>
          <w:lang w:eastAsia="zh-CN"/>
        </w:rPr>
        <w:t>芳烃（漳州）有限公司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8367BA">
      <w:pPr>
        <w:jc w:val="center"/>
        <w:rPr>
          <w:b/>
          <w:sz w:val="44"/>
          <w:szCs w:val="44"/>
          <w:lang w:eastAsia="zh-CN"/>
        </w:rPr>
      </w:pPr>
      <w:bookmarkStart w:id="1" w:name="_Toc251742852"/>
      <w:r>
        <w:rPr>
          <w:rFonts w:hint="eastAsia"/>
          <w:b/>
          <w:sz w:val="44"/>
          <w:szCs w:val="44"/>
          <w:lang w:eastAsia="zh-CN"/>
        </w:rPr>
        <w:t>腾龙芳烃（漳州）有限公司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8367BA" w:rsidRDefault="008367BA" w:rsidP="008367BA">
      <w:pPr>
        <w:spacing w:line="480" w:lineRule="exact"/>
        <w:jc w:val="center"/>
        <w:rPr>
          <w:b/>
          <w:color w:val="000000"/>
          <w:sz w:val="44"/>
          <w:szCs w:val="44"/>
          <w:lang w:eastAsia="zh-CN"/>
        </w:rPr>
      </w:pPr>
      <w:r w:rsidRPr="008367BA">
        <w:rPr>
          <w:b/>
          <w:color w:val="000000"/>
          <w:sz w:val="44"/>
          <w:szCs w:val="44"/>
          <w:lang w:eastAsia="zh-CN"/>
        </w:rPr>
        <w:t>PX</w:t>
      </w:r>
      <w:r>
        <w:rPr>
          <w:b/>
          <w:color w:val="000000"/>
          <w:sz w:val="44"/>
          <w:szCs w:val="44"/>
          <w:lang w:eastAsia="zh-CN"/>
        </w:rPr>
        <w:t>项目厂内管廊续建工程基础工程</w:t>
      </w:r>
    </w:p>
    <w:p w:rsidR="008367BA" w:rsidRDefault="008367BA" w:rsidP="008367BA">
      <w:pPr>
        <w:spacing w:line="480" w:lineRule="exact"/>
        <w:jc w:val="center"/>
        <w:rPr>
          <w:b/>
          <w:color w:val="000000"/>
          <w:sz w:val="44"/>
          <w:szCs w:val="44"/>
          <w:lang w:eastAsia="zh-CN"/>
        </w:rPr>
      </w:pPr>
    </w:p>
    <w:p w:rsidR="008367BA" w:rsidRDefault="008367BA" w:rsidP="008367BA">
      <w:pPr>
        <w:spacing w:line="480" w:lineRule="exact"/>
        <w:jc w:val="center"/>
        <w:rPr>
          <w:b/>
          <w:color w:val="000000"/>
          <w:sz w:val="44"/>
          <w:szCs w:val="44"/>
          <w:lang w:eastAsia="zh-CN"/>
        </w:rPr>
      </w:pPr>
      <w:r>
        <w:rPr>
          <w:rFonts w:hint="eastAsia"/>
          <w:b/>
          <w:color w:val="000000"/>
          <w:sz w:val="44"/>
          <w:szCs w:val="44"/>
          <w:lang w:eastAsia="zh-CN"/>
        </w:rPr>
        <w:t>施工承包合同</w:t>
      </w:r>
    </w:p>
    <w:p w:rsidR="008367BA" w:rsidRDefault="008367BA" w:rsidP="008367BA">
      <w:pPr>
        <w:spacing w:line="480" w:lineRule="exact"/>
        <w:jc w:val="center"/>
        <w:rPr>
          <w:b/>
          <w:color w:val="000000"/>
          <w:sz w:val="44"/>
          <w:szCs w:val="44"/>
          <w:lang w:eastAsia="zh-CN"/>
        </w:rPr>
      </w:pP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ind w:firstLineChars="300" w:firstLine="960"/>
        <w:rPr>
          <w:sz w:val="32"/>
          <w:szCs w:val="32"/>
          <w:lang w:eastAsia="zh-CN"/>
        </w:rPr>
      </w:pPr>
      <w:r>
        <w:rPr>
          <w:rFonts w:hint="eastAsia"/>
          <w:sz w:val="32"/>
          <w:szCs w:val="32"/>
          <w:lang w:eastAsia="zh-CN"/>
        </w:rPr>
        <w:t>发 包 人：腾龙芳烃（漳州）有限公司</w:t>
      </w:r>
    </w:p>
    <w:p w:rsidR="008367BA" w:rsidRDefault="008367BA" w:rsidP="008367BA">
      <w:pPr>
        <w:ind w:firstLineChars="300" w:firstLine="960"/>
        <w:rPr>
          <w:sz w:val="32"/>
          <w:szCs w:val="32"/>
          <w:lang w:eastAsia="zh-CN"/>
        </w:rPr>
      </w:pPr>
      <w:r>
        <w:rPr>
          <w:rFonts w:hint="eastAsia"/>
          <w:sz w:val="32"/>
          <w:szCs w:val="32"/>
          <w:lang w:eastAsia="zh-CN"/>
        </w:rPr>
        <w:t xml:space="preserve">承 包 人： </w:t>
      </w:r>
    </w:p>
    <w:p w:rsidR="008367BA" w:rsidRDefault="008367BA" w:rsidP="008367BA">
      <w:pPr>
        <w:ind w:firstLineChars="250" w:firstLine="800"/>
        <w:rPr>
          <w:sz w:val="32"/>
          <w:szCs w:val="32"/>
          <w:lang w:eastAsia="zh-CN"/>
        </w:rPr>
      </w:pPr>
    </w:p>
    <w:p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Pr>
          <w:sz w:val="32"/>
          <w:szCs w:val="32"/>
          <w:lang w:eastAsia="zh-CN"/>
        </w:rPr>
        <w:t>2</w:t>
      </w:r>
      <w:r>
        <w:rPr>
          <w:rFonts w:hint="eastAsia"/>
          <w:sz w:val="32"/>
          <w:szCs w:val="32"/>
          <w:lang w:eastAsia="zh-CN"/>
        </w:rPr>
        <w:t>月  日</w:t>
      </w:r>
    </w:p>
    <w:p w:rsidR="008367BA" w:rsidRDefault="008367BA" w:rsidP="008367BA">
      <w:pPr>
        <w:tabs>
          <w:tab w:val="left" w:pos="2130"/>
          <w:tab w:val="center" w:pos="4535"/>
        </w:tabs>
        <w:jc w:val="center"/>
        <w:rPr>
          <w:b/>
          <w:sz w:val="30"/>
          <w:szCs w:val="30"/>
          <w:lang w:eastAsia="zh-CN"/>
        </w:rPr>
      </w:pPr>
    </w:p>
    <w:p w:rsidR="008367BA" w:rsidRDefault="008367BA" w:rsidP="008367BA">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腾龙芳烃（漳州）有限公司</w:t>
      </w:r>
    </w:p>
    <w:p w:rsidR="008367BA" w:rsidRDefault="008367BA" w:rsidP="008367BA">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8367BA" w:rsidRDefault="008367BA" w:rsidP="008367BA">
      <w:pPr>
        <w:tabs>
          <w:tab w:val="left" w:pos="420"/>
        </w:tabs>
        <w:rPr>
          <w:color w:val="222222"/>
          <w:szCs w:val="21"/>
          <w:lang w:eastAsia="zh-CN"/>
        </w:rPr>
      </w:pPr>
    </w:p>
    <w:p w:rsidR="008367BA" w:rsidRDefault="008367BA" w:rsidP="008367BA">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8367BA" w:rsidRDefault="008367BA" w:rsidP="008367BA">
      <w:pPr>
        <w:tabs>
          <w:tab w:val="left" w:pos="420"/>
        </w:tabs>
        <w:ind w:firstLineChars="200" w:firstLine="44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工程概况</w:t>
      </w:r>
      <w:proofErr w:type="spellEnd"/>
    </w:p>
    <w:p w:rsidR="008367BA" w:rsidRDefault="008367BA" w:rsidP="008367B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8367BA">
        <w:rPr>
          <w:color w:val="222222"/>
          <w:szCs w:val="21"/>
          <w:lang w:eastAsia="zh-CN"/>
        </w:rPr>
        <w:t>PX</w:t>
      </w:r>
      <w:r>
        <w:rPr>
          <w:color w:val="222222"/>
          <w:szCs w:val="21"/>
          <w:lang w:eastAsia="zh-CN"/>
        </w:rPr>
        <w:t>项目厂内管廊续建工程基础工程</w:t>
      </w:r>
    </w:p>
    <w:p w:rsidR="008367BA" w:rsidRDefault="008367BA" w:rsidP="008367B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Pr>
          <w:color w:val="222222"/>
          <w:szCs w:val="21"/>
          <w:lang w:eastAsia="zh-CN"/>
        </w:rPr>
        <w:t>84</w:t>
      </w:r>
      <w:r>
        <w:rPr>
          <w:rFonts w:hint="eastAsia"/>
          <w:color w:val="222222"/>
          <w:szCs w:val="21"/>
          <w:lang w:eastAsia="zh-CN"/>
        </w:rPr>
        <w:t>号</w:t>
      </w:r>
    </w:p>
    <w:p w:rsidR="008367BA" w:rsidRDefault="008367BA" w:rsidP="008367BA">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w:t>
      </w:r>
      <w:r>
        <w:rPr>
          <w:rFonts w:hint="eastAsia"/>
          <w:color w:val="222222"/>
          <w:szCs w:val="21"/>
          <w:lang w:eastAsia="zh-CN"/>
        </w:rPr>
        <w:t>1发包说明</w:t>
      </w:r>
    </w:p>
    <w:p w:rsidR="008367BA" w:rsidRDefault="008367BA" w:rsidP="008367BA">
      <w:pPr>
        <w:numPr>
          <w:ilvl w:val="0"/>
          <w:numId w:val="27"/>
        </w:numPr>
        <w:autoSpaceDE/>
        <w:autoSpaceDN/>
        <w:spacing w:line="300" w:lineRule="auto"/>
        <w:jc w:val="both"/>
        <w:rPr>
          <w:b/>
        </w:rPr>
      </w:pPr>
      <w:proofErr w:type="spellStart"/>
      <w:r>
        <w:rPr>
          <w:rFonts w:hint="eastAsia"/>
          <w:b/>
        </w:rPr>
        <w:t>合同工期</w:t>
      </w:r>
      <w:proofErr w:type="spellEnd"/>
    </w:p>
    <w:p w:rsidR="008367BA" w:rsidRDefault="008367BA" w:rsidP="008367BA">
      <w:pPr>
        <w:autoSpaceDE/>
        <w:autoSpaceDN/>
        <w:spacing w:line="288" w:lineRule="auto"/>
        <w:ind w:firstLineChars="200" w:firstLine="440"/>
        <w:jc w:val="both"/>
        <w:rPr>
          <w:color w:val="222222"/>
          <w:szCs w:val="21"/>
          <w:lang w:eastAsia="zh-CN"/>
        </w:rPr>
      </w:pPr>
      <w:r>
        <w:rPr>
          <w:rFonts w:hint="eastAsia"/>
          <w:color w:val="222222"/>
          <w:szCs w:val="21"/>
          <w:lang w:eastAsia="zh-CN"/>
        </w:rPr>
        <w:t>总工期</w:t>
      </w:r>
      <w:r>
        <w:rPr>
          <w:color w:val="222222"/>
          <w:szCs w:val="21"/>
          <w:lang w:eastAsia="zh-CN"/>
        </w:rPr>
        <w:t>40</w:t>
      </w:r>
      <w:r w:rsidRPr="008367BA">
        <w:rPr>
          <w:rFonts w:hint="eastAsia"/>
          <w:color w:val="222222"/>
          <w:szCs w:val="21"/>
          <w:lang w:eastAsia="zh-CN"/>
        </w:rPr>
        <w:t>日历天</w:t>
      </w:r>
      <w:r>
        <w:rPr>
          <w:rFonts w:hint="eastAsia"/>
          <w:color w:val="222222"/>
          <w:szCs w:val="21"/>
          <w:lang w:eastAsia="zh-CN"/>
        </w:rPr>
        <w:t>，具体开工时间以开工会议约定为准。乙方</w:t>
      </w:r>
      <w:r w:rsidRPr="008367BA">
        <w:rPr>
          <w:rFonts w:hint="eastAsia"/>
          <w:color w:val="222222"/>
          <w:szCs w:val="21"/>
          <w:lang w:eastAsia="zh-CN"/>
        </w:rPr>
        <w:t>应根据现场实际情况和</w:t>
      </w:r>
      <w:r>
        <w:rPr>
          <w:rFonts w:hint="eastAsia"/>
          <w:color w:val="222222"/>
          <w:szCs w:val="21"/>
          <w:lang w:eastAsia="zh-CN"/>
        </w:rPr>
        <w:t>甲方</w:t>
      </w:r>
      <w:r w:rsidRPr="008367BA">
        <w:rPr>
          <w:rFonts w:hint="eastAsia"/>
          <w:color w:val="222222"/>
          <w:szCs w:val="21"/>
          <w:lang w:eastAsia="zh-CN"/>
        </w:rPr>
        <w:t>工期要求，合理组织施工，且目前厂区处于生产阶段，施工严格管控。</w:t>
      </w:r>
    </w:p>
    <w:p w:rsidR="008367BA" w:rsidRPr="00D25A3A" w:rsidRDefault="008367BA" w:rsidP="008367BA">
      <w:pPr>
        <w:numPr>
          <w:ilvl w:val="0"/>
          <w:numId w:val="33"/>
        </w:numPr>
        <w:autoSpaceDE/>
        <w:autoSpaceDN/>
        <w:spacing w:line="360" w:lineRule="auto"/>
        <w:jc w:val="both"/>
      </w:pPr>
      <w:proofErr w:type="spellStart"/>
      <w:r w:rsidRPr="00D25A3A">
        <w:rPr>
          <w:rFonts w:hint="eastAsia"/>
        </w:rPr>
        <w:t>合同价款</w:t>
      </w:r>
      <w:proofErr w:type="spellEnd"/>
    </w:p>
    <w:p w:rsidR="002305DA" w:rsidRDefault="002305DA" w:rsidP="002305DA">
      <w:pPr>
        <w:autoSpaceDE/>
        <w:autoSpaceDN/>
        <w:spacing w:line="288" w:lineRule="auto"/>
        <w:ind w:firstLineChars="200" w:firstLine="440"/>
        <w:jc w:val="both"/>
        <w:rPr>
          <w:color w:val="222222"/>
          <w:szCs w:val="21"/>
          <w:lang w:eastAsia="zh-CN"/>
        </w:rPr>
      </w:pPr>
      <w:r>
        <w:rPr>
          <w:rFonts w:hint="eastAsia"/>
          <w:color w:val="222222"/>
          <w:szCs w:val="21"/>
          <w:lang w:eastAsia="zh-CN"/>
        </w:rPr>
        <w:t>1</w:t>
      </w:r>
      <w:r>
        <w:rPr>
          <w:color w:val="222222"/>
          <w:szCs w:val="21"/>
          <w:lang w:eastAsia="zh-CN"/>
        </w:rPr>
        <w:t>.</w:t>
      </w:r>
      <w:r w:rsidR="008367BA" w:rsidRPr="002305DA">
        <w:rPr>
          <w:rFonts w:hint="eastAsia"/>
          <w:color w:val="222222"/>
          <w:szCs w:val="21"/>
          <w:lang w:eastAsia="zh-CN"/>
        </w:rPr>
        <w:t>合同</w:t>
      </w:r>
      <w:r>
        <w:rPr>
          <w:rFonts w:hint="eastAsia"/>
          <w:color w:val="222222"/>
          <w:szCs w:val="21"/>
          <w:lang w:eastAsia="zh-CN"/>
        </w:rPr>
        <w:t>固定</w:t>
      </w:r>
      <w:r w:rsidR="008367BA" w:rsidRPr="002305DA">
        <w:rPr>
          <w:rFonts w:hint="eastAsia"/>
          <w:color w:val="222222"/>
          <w:szCs w:val="21"/>
          <w:lang w:eastAsia="zh-CN"/>
        </w:rPr>
        <w:t>总价金额</w:t>
      </w:r>
      <w:r w:rsidR="008367BA" w:rsidRPr="002305DA">
        <w:rPr>
          <w:color w:val="222222"/>
          <w:szCs w:val="21"/>
          <w:lang w:eastAsia="zh-CN"/>
        </w:rPr>
        <w:t>：</w:t>
      </w:r>
      <w:r w:rsidR="008367BA" w:rsidRPr="002305DA">
        <w:rPr>
          <w:rFonts w:hint="eastAsia"/>
          <w:color w:val="222222"/>
          <w:szCs w:val="21"/>
          <w:u w:val="single"/>
          <w:lang w:eastAsia="zh-CN"/>
        </w:rPr>
        <w:t>人民币</w:t>
      </w:r>
      <w:r w:rsidRPr="002305DA">
        <w:rPr>
          <w:rFonts w:hint="eastAsia"/>
          <w:color w:val="222222"/>
          <w:szCs w:val="21"/>
          <w:u w:val="single"/>
          <w:lang w:eastAsia="zh-CN"/>
        </w:rPr>
        <w:t xml:space="preserve"> </w:t>
      </w:r>
      <w:r w:rsidRPr="002305DA">
        <w:rPr>
          <w:color w:val="222222"/>
          <w:szCs w:val="21"/>
          <w:u w:val="single"/>
          <w:lang w:eastAsia="zh-CN"/>
        </w:rPr>
        <w:t xml:space="preserve">             </w:t>
      </w:r>
      <w:r w:rsidR="008367BA" w:rsidRPr="002305DA">
        <w:rPr>
          <w:rFonts w:hint="eastAsia"/>
          <w:color w:val="222222"/>
          <w:szCs w:val="21"/>
          <w:u w:val="single"/>
          <w:lang w:eastAsia="zh-CN"/>
        </w:rPr>
        <w:t>（即￥：</w:t>
      </w:r>
      <w:r w:rsidRPr="002305DA">
        <w:rPr>
          <w:color w:val="222222"/>
          <w:szCs w:val="21"/>
          <w:u w:val="single"/>
          <w:lang w:eastAsia="zh-CN"/>
        </w:rPr>
        <w:t xml:space="preserve">           </w:t>
      </w:r>
      <w:r w:rsidR="008367BA" w:rsidRPr="002305DA">
        <w:rPr>
          <w:rFonts w:hint="eastAsia"/>
          <w:color w:val="222222"/>
          <w:szCs w:val="21"/>
          <w:u w:val="single"/>
          <w:lang w:eastAsia="zh-CN"/>
        </w:rPr>
        <w:t>元）。</w:t>
      </w:r>
    </w:p>
    <w:p w:rsidR="00F076B3" w:rsidRDefault="002305DA" w:rsidP="00F076B3">
      <w:pPr>
        <w:adjustRightInd w:val="0"/>
        <w:rPr>
          <w:color w:val="222222"/>
          <w:szCs w:val="21"/>
          <w:lang w:eastAsia="zh-CN"/>
        </w:rPr>
      </w:pPr>
      <w:r>
        <w:rPr>
          <w:rFonts w:hint="eastAsia"/>
          <w:color w:val="222222"/>
          <w:szCs w:val="21"/>
          <w:lang w:eastAsia="zh-CN"/>
        </w:rPr>
        <w:t>2</w:t>
      </w:r>
      <w:r>
        <w:rPr>
          <w:color w:val="222222"/>
          <w:szCs w:val="21"/>
          <w:lang w:eastAsia="zh-CN"/>
        </w:rPr>
        <w:t>.</w:t>
      </w:r>
      <w:r w:rsidR="008367BA" w:rsidRPr="002305DA">
        <w:rPr>
          <w:color w:val="222222"/>
          <w:szCs w:val="21"/>
          <w:lang w:eastAsia="zh-CN"/>
        </w:rPr>
        <w:t>本工程开立</w:t>
      </w:r>
      <w:r>
        <w:rPr>
          <w:color w:val="222222"/>
          <w:szCs w:val="21"/>
          <w:lang w:eastAsia="zh-CN"/>
        </w:rPr>
        <w:t>9</w:t>
      </w:r>
      <w:r w:rsidR="008367BA" w:rsidRPr="002305DA">
        <w:rPr>
          <w:rFonts w:hint="eastAsia"/>
          <w:color w:val="222222"/>
          <w:szCs w:val="21"/>
          <w:lang w:eastAsia="zh-CN"/>
        </w:rPr>
        <w:t>%增值税专用</w:t>
      </w:r>
      <w:r w:rsidR="008367BA" w:rsidRPr="002305DA">
        <w:rPr>
          <w:color w:val="222222"/>
          <w:szCs w:val="21"/>
          <w:lang w:eastAsia="zh-CN"/>
        </w:rPr>
        <w:t>发票；合同</w:t>
      </w:r>
      <w:r w:rsidR="00F076B3" w:rsidRPr="00F076B3">
        <w:rPr>
          <w:rFonts w:hint="eastAsia"/>
          <w:color w:val="222222"/>
          <w:szCs w:val="21"/>
          <w:lang w:eastAsia="zh-CN"/>
        </w:rPr>
        <w:t>总价包含直接费用、间接费用、管理费、利润、税金、劳保费、保险费、设计审查费、计划工期内赶工费、取证费、质检费、环保费、安全费、风险费等为满足本工程而须设立的所有临时设施费、政策性文件规定费用、许可费、测量费、交竣工验收费用、施工机械使用费及进退场费及其它行政性收费、法律法规规定的费用等为完成</w:t>
      </w:r>
      <w:r w:rsidR="00F076B3">
        <w:rPr>
          <w:rFonts w:hint="eastAsia"/>
          <w:color w:val="222222"/>
          <w:szCs w:val="21"/>
          <w:lang w:eastAsia="zh-CN"/>
        </w:rPr>
        <w:t>工作</w:t>
      </w:r>
      <w:r w:rsidR="00F076B3" w:rsidRPr="00F076B3">
        <w:rPr>
          <w:rFonts w:hint="eastAsia"/>
          <w:color w:val="222222"/>
          <w:szCs w:val="21"/>
          <w:lang w:eastAsia="zh-CN"/>
        </w:rPr>
        <w:t>内容所列工程范围内的所有费用。</w:t>
      </w:r>
    </w:p>
    <w:p w:rsidR="008367BA" w:rsidRPr="002305DA" w:rsidRDefault="008367BA" w:rsidP="002305DA">
      <w:pPr>
        <w:autoSpaceDE/>
        <w:autoSpaceDN/>
        <w:spacing w:line="288" w:lineRule="auto"/>
        <w:ind w:firstLineChars="200" w:firstLine="440"/>
        <w:jc w:val="both"/>
        <w:rPr>
          <w:color w:val="222222"/>
          <w:szCs w:val="21"/>
          <w:lang w:eastAsia="zh-CN"/>
        </w:rPr>
      </w:pPr>
      <w:r w:rsidRPr="002305DA">
        <w:rPr>
          <w:color w:val="222222"/>
          <w:szCs w:val="21"/>
          <w:lang w:eastAsia="zh-CN"/>
        </w:rPr>
        <w:t>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8367BA" w:rsidRPr="00D25A3A" w:rsidRDefault="008367BA" w:rsidP="008367BA">
      <w:pPr>
        <w:numPr>
          <w:ilvl w:val="0"/>
          <w:numId w:val="33"/>
        </w:numPr>
        <w:autoSpaceDE/>
        <w:autoSpaceDN/>
        <w:spacing w:line="360" w:lineRule="auto"/>
        <w:jc w:val="both"/>
        <w:rPr>
          <w:lang w:eastAsia="zh-CN"/>
        </w:rPr>
      </w:pPr>
      <w:r w:rsidRPr="00D25A3A">
        <w:rPr>
          <w:rFonts w:hint="eastAsia"/>
          <w:lang w:eastAsia="zh-CN"/>
        </w:rPr>
        <w:t>工程款结算方式及期限</w:t>
      </w:r>
    </w:p>
    <w:p w:rsidR="008367BA" w:rsidRPr="00B5293C" w:rsidRDefault="002305DA" w:rsidP="002305DA">
      <w:pPr>
        <w:autoSpaceDE/>
        <w:autoSpaceDN/>
        <w:spacing w:line="288" w:lineRule="auto"/>
        <w:ind w:firstLineChars="200" w:firstLine="440"/>
        <w:jc w:val="both"/>
        <w:rPr>
          <w:color w:val="222222"/>
          <w:szCs w:val="21"/>
          <w:lang w:eastAsia="zh-CN"/>
        </w:rPr>
      </w:pPr>
      <w:r>
        <w:rPr>
          <w:rFonts w:hint="eastAsia"/>
          <w:color w:val="222222"/>
          <w:szCs w:val="21"/>
          <w:lang w:eastAsia="zh-CN"/>
        </w:rPr>
        <w:t>1</w:t>
      </w:r>
      <w:r>
        <w:rPr>
          <w:color w:val="222222"/>
          <w:szCs w:val="21"/>
          <w:lang w:eastAsia="zh-CN"/>
        </w:rPr>
        <w:t>.</w:t>
      </w:r>
      <w:r w:rsidR="008367BA" w:rsidRPr="00B5293C">
        <w:rPr>
          <w:rFonts w:hint="eastAsia"/>
          <w:color w:val="222222"/>
          <w:szCs w:val="21"/>
          <w:lang w:eastAsia="zh-CN"/>
        </w:rPr>
        <w:t>工程完工经甲方验收合格</w:t>
      </w:r>
      <w:r w:rsidR="008367BA">
        <w:rPr>
          <w:rFonts w:hint="eastAsia"/>
          <w:color w:val="222222"/>
          <w:szCs w:val="21"/>
          <w:lang w:eastAsia="zh-CN"/>
        </w:rPr>
        <w:t>,且完成结算</w:t>
      </w:r>
      <w:r w:rsidR="008367BA" w:rsidRPr="00B5293C">
        <w:rPr>
          <w:rFonts w:hint="eastAsia"/>
          <w:color w:val="222222"/>
          <w:szCs w:val="21"/>
          <w:lang w:eastAsia="zh-CN"/>
        </w:rPr>
        <w:t>后，支付至合同结算总价的97%；尾款3%作质保金，</w:t>
      </w:r>
      <w:r w:rsidR="008367BA">
        <w:rPr>
          <w:rFonts w:hint="eastAsia"/>
          <w:color w:val="222222"/>
          <w:szCs w:val="21"/>
          <w:lang w:eastAsia="zh-CN"/>
        </w:rPr>
        <w:t>质量缺陷责任</w:t>
      </w:r>
      <w:r w:rsidR="008367BA" w:rsidRPr="00B5293C">
        <w:rPr>
          <w:rFonts w:hint="eastAsia"/>
          <w:color w:val="222222"/>
          <w:szCs w:val="21"/>
          <w:lang w:eastAsia="zh-CN"/>
        </w:rPr>
        <w:t>期一年，期满无质量问题一次性汇至乙方</w:t>
      </w:r>
      <w:r w:rsidR="008367BA">
        <w:rPr>
          <w:rFonts w:hint="eastAsia"/>
          <w:color w:val="222222"/>
          <w:szCs w:val="21"/>
          <w:lang w:eastAsia="zh-CN"/>
        </w:rPr>
        <w:t>指定账户</w:t>
      </w:r>
      <w:r w:rsidR="008367BA" w:rsidRPr="00B5293C">
        <w:rPr>
          <w:rFonts w:hint="eastAsia"/>
          <w:color w:val="222222"/>
          <w:szCs w:val="21"/>
          <w:lang w:eastAsia="zh-CN"/>
        </w:rPr>
        <w:t>。</w:t>
      </w:r>
    </w:p>
    <w:p w:rsidR="008367BA" w:rsidRPr="0058572F" w:rsidRDefault="002305DA" w:rsidP="002305DA">
      <w:pPr>
        <w:autoSpaceDE/>
        <w:autoSpaceDN/>
        <w:spacing w:line="288" w:lineRule="auto"/>
        <w:ind w:firstLineChars="200" w:firstLine="440"/>
        <w:jc w:val="both"/>
        <w:rPr>
          <w:color w:val="222222"/>
          <w:szCs w:val="21"/>
          <w:lang w:eastAsia="zh-CN"/>
        </w:rPr>
      </w:pPr>
      <w:r>
        <w:rPr>
          <w:rFonts w:hint="eastAsia"/>
          <w:color w:val="222222"/>
          <w:szCs w:val="21"/>
          <w:lang w:eastAsia="zh-CN"/>
        </w:rPr>
        <w:t>2</w:t>
      </w:r>
      <w:r>
        <w:rPr>
          <w:color w:val="222222"/>
          <w:szCs w:val="21"/>
          <w:lang w:eastAsia="zh-CN"/>
        </w:rPr>
        <w:t>.</w:t>
      </w:r>
      <w:r w:rsidR="008367BA">
        <w:rPr>
          <w:rFonts w:hint="eastAsia"/>
          <w:color w:val="222222"/>
          <w:szCs w:val="21"/>
          <w:lang w:eastAsia="zh-CN"/>
        </w:rPr>
        <w:t>上述款项支付前，乙方需提供等额的</w:t>
      </w:r>
      <w:r w:rsidR="00F076B3">
        <w:rPr>
          <w:color w:val="222222"/>
          <w:szCs w:val="21"/>
          <w:lang w:eastAsia="zh-CN"/>
        </w:rPr>
        <w:t>9</w:t>
      </w:r>
      <w:r w:rsidR="008367BA">
        <w:rPr>
          <w:rFonts w:hint="eastAsia"/>
          <w:color w:val="222222"/>
          <w:szCs w:val="21"/>
          <w:lang w:eastAsia="zh-CN"/>
        </w:rPr>
        <w:t>%增值税专用发票给甲方，甲方收到发票后</w:t>
      </w:r>
      <w:r w:rsidR="00CF173B">
        <w:rPr>
          <w:rFonts w:hint="eastAsia"/>
          <w:color w:val="222222"/>
          <w:szCs w:val="21"/>
          <w:lang w:eastAsia="zh-CN"/>
        </w:rPr>
        <w:t>1</w:t>
      </w:r>
      <w:r w:rsidR="00CF173B">
        <w:rPr>
          <w:color w:val="222222"/>
          <w:szCs w:val="21"/>
          <w:lang w:eastAsia="zh-CN"/>
        </w:rPr>
        <w:t>5个工作</w:t>
      </w:r>
      <w:r w:rsidR="008367BA">
        <w:rPr>
          <w:rFonts w:hint="eastAsia"/>
          <w:color w:val="222222"/>
          <w:szCs w:val="21"/>
          <w:lang w:eastAsia="zh-CN"/>
        </w:rPr>
        <w:t>日内支付相应款项。</w:t>
      </w:r>
      <w:r w:rsidR="008367BA" w:rsidRPr="0058572F">
        <w:rPr>
          <w:rFonts w:hint="eastAsia"/>
          <w:color w:val="222222"/>
          <w:szCs w:val="21"/>
          <w:lang w:eastAsia="zh-CN"/>
        </w:rPr>
        <w:t>乙方提供账户并确认该账户合法，甲方将款项按本合同约定汇入该账户。</w:t>
      </w:r>
    </w:p>
    <w:p w:rsidR="008367BA" w:rsidRDefault="008367BA" w:rsidP="008367BA">
      <w:pPr>
        <w:spacing w:line="288" w:lineRule="auto"/>
        <w:ind w:firstLineChars="150" w:firstLine="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施工要求</w:t>
      </w:r>
      <w:proofErr w:type="spellEnd"/>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8367BA" w:rsidRDefault="008367BA" w:rsidP="008367BA">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8367BA" w:rsidRDefault="008367BA" w:rsidP="008367BA">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w:t>
      </w:r>
      <w:r>
        <w:rPr>
          <w:color w:val="222222"/>
          <w:szCs w:val="21"/>
          <w:lang w:eastAsia="zh-CN"/>
        </w:rPr>
        <w:lastRenderedPageBreak/>
        <w:t>亦随时书面通知甲方</w:t>
      </w:r>
      <w:r>
        <w:rPr>
          <w:rFonts w:hint="eastAsia"/>
          <w:color w:val="222222"/>
          <w:szCs w:val="21"/>
          <w:lang w:eastAsia="zh-CN"/>
        </w:rPr>
        <w:t>。</w:t>
      </w:r>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8367BA" w:rsidRDefault="008367BA" w:rsidP="008367BA">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15、甲方通知乙方施工时约定完工期限，一般性维修项目须在</w:t>
      </w:r>
      <w:r>
        <w:rPr>
          <w:color w:val="222222"/>
          <w:szCs w:val="21"/>
          <w:lang w:eastAsia="zh-CN"/>
        </w:rPr>
        <w:t>5</w:t>
      </w:r>
      <w:r>
        <w:rPr>
          <w:rFonts w:hint="eastAsia"/>
          <w:color w:val="222222"/>
          <w:szCs w:val="21"/>
          <w:lang w:eastAsia="zh-CN"/>
        </w:rPr>
        <w:t>个工作日内完成，明确告之属于抢修的项目，乙方须随叫随到，乙方无正当理由不得以人员不足或无材料机具等借口拖延甚至拒绝施工。</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18、一般性维修项目逾期未完成，可按项扣款，抢修的项目无正当理由拖延或拒绝，甲方可找其他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lang w:eastAsia="zh-CN"/>
        </w:rPr>
      </w:pPr>
      <w:r>
        <w:rPr>
          <w:b/>
          <w:lang w:eastAsia="zh-CN"/>
        </w:rPr>
        <w:t>原材料的提供办法及规格、数量、质量</w:t>
      </w:r>
    </w:p>
    <w:p w:rsidR="008367BA" w:rsidRDefault="008367BA" w:rsidP="008367BA">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8367BA" w:rsidRDefault="008367BA" w:rsidP="008367BA">
      <w:pPr>
        <w:spacing w:line="288" w:lineRule="auto"/>
        <w:ind w:leftChars="150" w:left="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b/>
        </w:rPr>
        <w:t>验收标准和方法</w:t>
      </w:r>
      <w:proofErr w:type="spellEnd"/>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1、以行业标准</w:t>
      </w:r>
      <w:r>
        <w:rPr>
          <w:color w:val="222222"/>
          <w:szCs w:val="21"/>
          <w:lang w:eastAsia="zh-CN"/>
        </w:rPr>
        <w:t>作为验收</w:t>
      </w:r>
      <w:r>
        <w:rPr>
          <w:rFonts w:hint="eastAsia"/>
          <w:color w:val="222222"/>
          <w:szCs w:val="21"/>
          <w:lang w:eastAsia="zh-CN"/>
        </w:rPr>
        <w:t>依据。</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w:t>
      </w:r>
      <w:r>
        <w:rPr>
          <w:color w:val="222222"/>
          <w:szCs w:val="21"/>
          <w:lang w:eastAsia="zh-CN"/>
        </w:rPr>
        <w:lastRenderedPageBreak/>
        <w:t>根据其责任分别承担。</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保修期及保修责任</w:t>
      </w:r>
      <w:proofErr w:type="spellEnd"/>
    </w:p>
    <w:p w:rsidR="008367BA" w:rsidRDefault="008367BA" w:rsidP="008367BA">
      <w:pPr>
        <w:numPr>
          <w:ilvl w:val="0"/>
          <w:numId w:val="28"/>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8367BA" w:rsidRDefault="008367BA" w:rsidP="008367BA">
      <w:pPr>
        <w:numPr>
          <w:ilvl w:val="0"/>
          <w:numId w:val="28"/>
        </w:numPr>
        <w:autoSpaceDE/>
        <w:autoSpaceDN/>
        <w:spacing w:line="300" w:lineRule="auto"/>
        <w:jc w:val="both"/>
        <w:rPr>
          <w:lang w:eastAsia="zh-CN"/>
        </w:rPr>
      </w:pPr>
      <w:r>
        <w:rPr>
          <w:rFonts w:hint="eastAsia"/>
          <w:lang w:eastAsia="zh-CN"/>
        </w:rPr>
        <w:t>本工程保修期为</w:t>
      </w:r>
      <w:r w:rsidR="00D627B1">
        <w:rPr>
          <w:rFonts w:hint="eastAsia"/>
          <w:b/>
          <w:lang w:eastAsia="zh-CN"/>
        </w:rPr>
        <w:t>见附件发包说明</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8367BA" w:rsidRDefault="008367BA" w:rsidP="008367BA">
      <w:pPr>
        <w:numPr>
          <w:ilvl w:val="0"/>
          <w:numId w:val="28"/>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8367BA" w:rsidRDefault="008367BA" w:rsidP="008367BA">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367BA" w:rsidRDefault="008367BA" w:rsidP="008367BA">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8367BA" w:rsidRDefault="008367BA" w:rsidP="008367BA">
      <w:pPr>
        <w:numPr>
          <w:ilvl w:val="0"/>
          <w:numId w:val="28"/>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b/>
        </w:rPr>
        <w:t>乙方的违约责任</w:t>
      </w:r>
      <w:proofErr w:type="spellEnd"/>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6、乙方不履行合同约定的义务或者履行义务不符合合同约定的，经甲方通知后仍不履行或采取补救措施的，甲方有权要求乙方支付2万元的违约金，并解除合同。</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甲方</w:t>
      </w:r>
      <w:r>
        <w:rPr>
          <w:b/>
        </w:rPr>
        <w:t>的违约责任</w:t>
      </w:r>
      <w:proofErr w:type="spellEnd"/>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8367BA" w:rsidRDefault="008367BA" w:rsidP="008367BA">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8367BA" w:rsidRDefault="008367BA" w:rsidP="008367BA">
      <w:pPr>
        <w:spacing w:line="288" w:lineRule="auto"/>
        <w:ind w:leftChars="150" w:left="660" w:hangingChars="150" w:hanging="330"/>
        <w:rPr>
          <w:color w:val="222222"/>
          <w:szCs w:val="21"/>
          <w:lang w:eastAsia="zh-CN"/>
        </w:rPr>
      </w:pPr>
    </w:p>
    <w:p w:rsidR="008367BA" w:rsidRDefault="008367BA" w:rsidP="008367BA">
      <w:pPr>
        <w:numPr>
          <w:ilvl w:val="0"/>
          <w:numId w:val="27"/>
        </w:numPr>
        <w:autoSpaceDE/>
        <w:autoSpaceDN/>
        <w:spacing w:line="300" w:lineRule="auto"/>
        <w:jc w:val="both"/>
        <w:rPr>
          <w:b/>
        </w:rPr>
      </w:pPr>
      <w:proofErr w:type="spellStart"/>
      <w:r>
        <w:rPr>
          <w:rFonts w:hint="eastAsia"/>
          <w:b/>
        </w:rPr>
        <w:t>廉洁条款</w:t>
      </w:r>
      <w:proofErr w:type="spellEnd"/>
    </w:p>
    <w:p w:rsidR="008367BA" w:rsidRDefault="008367BA" w:rsidP="008367BA">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8367BA" w:rsidRDefault="008367BA" w:rsidP="008367BA">
      <w:pPr>
        <w:spacing w:line="300" w:lineRule="auto"/>
        <w:ind w:firstLine="360"/>
        <w:rPr>
          <w:lang w:eastAsia="zh-CN"/>
        </w:rPr>
      </w:pPr>
    </w:p>
    <w:p w:rsidR="008367BA" w:rsidRDefault="008367BA" w:rsidP="008367BA">
      <w:pPr>
        <w:numPr>
          <w:ilvl w:val="0"/>
          <w:numId w:val="27"/>
        </w:numPr>
        <w:autoSpaceDE/>
        <w:autoSpaceDN/>
        <w:spacing w:line="300" w:lineRule="auto"/>
        <w:jc w:val="both"/>
      </w:pPr>
      <w:proofErr w:type="spellStart"/>
      <w:r>
        <w:rPr>
          <w:rFonts w:hint="eastAsia"/>
        </w:rPr>
        <w:t>合同的解除</w:t>
      </w:r>
      <w:proofErr w:type="spellEnd"/>
    </w:p>
    <w:p w:rsidR="008367BA" w:rsidRDefault="008367BA" w:rsidP="008367BA">
      <w:pPr>
        <w:numPr>
          <w:ilvl w:val="0"/>
          <w:numId w:val="29"/>
        </w:numPr>
        <w:autoSpaceDE/>
        <w:autoSpaceDN/>
        <w:spacing w:line="300" w:lineRule="auto"/>
        <w:jc w:val="both"/>
        <w:rPr>
          <w:lang w:eastAsia="zh-CN"/>
        </w:rPr>
      </w:pPr>
      <w:r>
        <w:rPr>
          <w:rFonts w:hint="eastAsia"/>
          <w:lang w:eastAsia="zh-CN"/>
        </w:rPr>
        <w:t>乙方有下列情形之一者，甲方有权解除合同：</w:t>
      </w:r>
    </w:p>
    <w:p w:rsidR="008367BA" w:rsidRDefault="008367BA" w:rsidP="008367BA">
      <w:pPr>
        <w:numPr>
          <w:ilvl w:val="0"/>
          <w:numId w:val="3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8367BA" w:rsidRDefault="008367BA" w:rsidP="008367BA">
      <w:pPr>
        <w:numPr>
          <w:ilvl w:val="0"/>
          <w:numId w:val="30"/>
        </w:numPr>
        <w:autoSpaceDE/>
        <w:autoSpaceDN/>
        <w:spacing w:line="300" w:lineRule="auto"/>
        <w:jc w:val="both"/>
        <w:rPr>
          <w:lang w:eastAsia="zh-CN"/>
        </w:rPr>
      </w:pPr>
      <w:r>
        <w:rPr>
          <w:rFonts w:hint="eastAsia"/>
          <w:lang w:eastAsia="zh-CN"/>
        </w:rPr>
        <w:t>乙方违反合同约定义务或发生变故不能履行合同时。</w:t>
      </w:r>
    </w:p>
    <w:p w:rsidR="008367BA" w:rsidRDefault="008367BA" w:rsidP="008367BA">
      <w:pPr>
        <w:numPr>
          <w:ilvl w:val="0"/>
          <w:numId w:val="30"/>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8367BA" w:rsidRDefault="008367BA" w:rsidP="008367BA">
      <w:pPr>
        <w:numPr>
          <w:ilvl w:val="0"/>
          <w:numId w:val="3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8367BA" w:rsidRDefault="008367BA" w:rsidP="008367BA">
      <w:pPr>
        <w:numPr>
          <w:ilvl w:val="0"/>
          <w:numId w:val="29"/>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8367BA" w:rsidRDefault="008367BA" w:rsidP="008367BA">
      <w:pPr>
        <w:numPr>
          <w:ilvl w:val="0"/>
          <w:numId w:val="2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8367BA" w:rsidRDefault="008367BA" w:rsidP="008367BA">
      <w:pPr>
        <w:spacing w:line="300" w:lineRule="auto"/>
        <w:ind w:left="360"/>
        <w:rPr>
          <w:lang w:eastAsia="zh-CN"/>
        </w:rPr>
      </w:pPr>
    </w:p>
    <w:p w:rsidR="008367BA" w:rsidRDefault="008367BA" w:rsidP="008367BA">
      <w:pPr>
        <w:numPr>
          <w:ilvl w:val="0"/>
          <w:numId w:val="27"/>
        </w:numPr>
        <w:autoSpaceDE/>
        <w:autoSpaceDN/>
        <w:spacing w:line="300" w:lineRule="auto"/>
        <w:jc w:val="both"/>
      </w:pPr>
      <w:proofErr w:type="spellStart"/>
      <w:r>
        <w:rPr>
          <w:rFonts w:hint="eastAsia"/>
        </w:rPr>
        <w:t>争议解决</w:t>
      </w:r>
      <w:proofErr w:type="spellEnd"/>
    </w:p>
    <w:p w:rsidR="008367BA" w:rsidRDefault="008367BA" w:rsidP="008367BA">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8367BA" w:rsidRDefault="008367BA" w:rsidP="008367BA">
      <w:pPr>
        <w:spacing w:line="300" w:lineRule="auto"/>
        <w:ind w:firstLine="360"/>
        <w:rPr>
          <w:lang w:eastAsia="zh-CN"/>
        </w:rPr>
      </w:pPr>
    </w:p>
    <w:p w:rsidR="008367BA" w:rsidRDefault="008367BA" w:rsidP="008367BA">
      <w:pPr>
        <w:numPr>
          <w:ilvl w:val="0"/>
          <w:numId w:val="27"/>
        </w:numPr>
        <w:autoSpaceDE/>
        <w:autoSpaceDN/>
        <w:spacing w:line="300" w:lineRule="auto"/>
        <w:jc w:val="both"/>
      </w:pPr>
      <w:proofErr w:type="spellStart"/>
      <w:r>
        <w:rPr>
          <w:rFonts w:hint="eastAsia"/>
        </w:rPr>
        <w:t>附则</w:t>
      </w:r>
      <w:proofErr w:type="spellEnd"/>
    </w:p>
    <w:p w:rsidR="008367BA" w:rsidRDefault="008367BA" w:rsidP="008367BA">
      <w:pPr>
        <w:numPr>
          <w:ilvl w:val="0"/>
          <w:numId w:val="3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8367BA" w:rsidRDefault="008367BA" w:rsidP="008367BA">
      <w:pPr>
        <w:numPr>
          <w:ilvl w:val="0"/>
          <w:numId w:val="31"/>
        </w:numPr>
        <w:autoSpaceDE/>
        <w:autoSpaceDN/>
        <w:spacing w:line="300" w:lineRule="auto"/>
        <w:jc w:val="both"/>
        <w:rPr>
          <w:lang w:eastAsia="zh-CN"/>
        </w:rPr>
      </w:pPr>
      <w:r>
        <w:rPr>
          <w:rFonts w:hint="eastAsia"/>
          <w:lang w:eastAsia="zh-CN"/>
        </w:rPr>
        <w:t>本合同经双方加盖公章后立即生效。</w:t>
      </w:r>
    </w:p>
    <w:p w:rsidR="008367BA" w:rsidRDefault="008367BA" w:rsidP="008367BA">
      <w:pPr>
        <w:numPr>
          <w:ilvl w:val="0"/>
          <w:numId w:val="31"/>
        </w:numPr>
        <w:autoSpaceDE/>
        <w:autoSpaceDN/>
        <w:spacing w:line="300" w:lineRule="auto"/>
        <w:jc w:val="both"/>
        <w:rPr>
          <w:lang w:eastAsia="zh-CN"/>
        </w:rPr>
      </w:pPr>
      <w:r>
        <w:rPr>
          <w:rFonts w:hint="eastAsia"/>
          <w:lang w:eastAsia="zh-CN"/>
        </w:rPr>
        <w:t>本合同项下的任何权利义务，未经一方书面同意，任何一方均不得转让。</w:t>
      </w:r>
    </w:p>
    <w:p w:rsidR="008367BA" w:rsidRDefault="008367BA" w:rsidP="008367BA">
      <w:pPr>
        <w:numPr>
          <w:ilvl w:val="0"/>
          <w:numId w:val="31"/>
        </w:numPr>
        <w:autoSpaceDE/>
        <w:autoSpaceDN/>
        <w:spacing w:line="300" w:lineRule="auto"/>
        <w:jc w:val="both"/>
        <w:rPr>
          <w:lang w:eastAsia="zh-CN"/>
        </w:rPr>
      </w:pPr>
      <w:r>
        <w:rPr>
          <w:rFonts w:hint="eastAsia"/>
          <w:lang w:eastAsia="zh-CN"/>
        </w:rPr>
        <w:t>合同一式6份，甲方执4份，乙方执2份，具有同等法律效力。</w:t>
      </w:r>
    </w:p>
    <w:p w:rsidR="008367BA" w:rsidRDefault="008367BA" w:rsidP="008367BA">
      <w:pPr>
        <w:spacing w:line="300" w:lineRule="auto"/>
        <w:rPr>
          <w:b/>
          <w:lang w:eastAsia="zh-CN"/>
        </w:rPr>
      </w:pPr>
    </w:p>
    <w:p w:rsidR="008367BA" w:rsidRDefault="008367BA" w:rsidP="008367BA">
      <w:pPr>
        <w:spacing w:line="300" w:lineRule="auto"/>
        <w:rPr>
          <w:b/>
          <w:lang w:eastAsia="zh-CN"/>
        </w:rPr>
      </w:pPr>
      <w:r>
        <w:rPr>
          <w:rFonts w:hint="eastAsia"/>
          <w:b/>
          <w:lang w:eastAsia="zh-CN"/>
        </w:rPr>
        <w:t>合同附件：</w:t>
      </w:r>
    </w:p>
    <w:p w:rsidR="008367BA" w:rsidRDefault="008367BA" w:rsidP="008367BA">
      <w:pPr>
        <w:spacing w:line="300" w:lineRule="auto"/>
        <w:rPr>
          <w:rFonts w:ascii="Arial" w:cs="Arial"/>
          <w:szCs w:val="21"/>
          <w:lang w:eastAsia="zh-CN"/>
        </w:rPr>
      </w:pPr>
      <w:r>
        <w:rPr>
          <w:rFonts w:ascii="Arial" w:cs="Arial" w:hint="eastAsia"/>
          <w:szCs w:val="21"/>
          <w:lang w:eastAsia="zh-CN"/>
        </w:rPr>
        <w:lastRenderedPageBreak/>
        <w:t>附件</w:t>
      </w:r>
      <w:r w:rsidR="00B6462C">
        <w:rPr>
          <w:rFonts w:ascii="Arial" w:cs="Arial" w:hint="eastAsia"/>
          <w:szCs w:val="21"/>
          <w:lang w:eastAsia="zh-CN"/>
        </w:rPr>
        <w:t>1</w:t>
      </w:r>
      <w:r>
        <w:rPr>
          <w:rFonts w:ascii="Arial" w:cs="Arial" w:hint="eastAsia"/>
          <w:szCs w:val="21"/>
          <w:lang w:eastAsia="zh-CN"/>
        </w:rPr>
        <w:t>：安全环保协议书</w:t>
      </w:r>
    </w:p>
    <w:p w:rsidR="008367BA" w:rsidRDefault="00B6462C" w:rsidP="008367BA">
      <w:pPr>
        <w:spacing w:line="300" w:lineRule="auto"/>
        <w:rPr>
          <w:color w:val="000000"/>
          <w:szCs w:val="21"/>
          <w:lang w:eastAsia="zh-CN"/>
        </w:rPr>
      </w:pPr>
      <w:r>
        <w:rPr>
          <w:color w:val="000000"/>
          <w:szCs w:val="21"/>
          <w:lang w:eastAsia="zh-CN"/>
        </w:rPr>
        <w:t>附件</w:t>
      </w:r>
      <w:r>
        <w:rPr>
          <w:rFonts w:hint="eastAsia"/>
          <w:color w:val="000000"/>
          <w:szCs w:val="21"/>
          <w:lang w:eastAsia="zh-CN"/>
        </w:rPr>
        <w:t>2：发包说明</w:t>
      </w:r>
    </w:p>
    <w:p w:rsidR="00B6462C" w:rsidRDefault="00B6462C" w:rsidP="00B6462C">
      <w:pPr>
        <w:spacing w:line="300" w:lineRule="auto"/>
        <w:rPr>
          <w:color w:val="000000"/>
          <w:szCs w:val="21"/>
          <w:lang w:eastAsia="zh-CN"/>
        </w:rPr>
      </w:pPr>
      <w:r w:rsidRPr="00B6462C">
        <w:rPr>
          <w:color w:val="000000"/>
          <w:szCs w:val="21"/>
          <w:lang w:eastAsia="zh-CN"/>
        </w:rPr>
        <w:t>附件3</w:t>
      </w:r>
      <w:r w:rsidRPr="00B6462C">
        <w:rPr>
          <w:rFonts w:hint="eastAsia"/>
          <w:color w:val="000000"/>
          <w:szCs w:val="21"/>
          <w:lang w:eastAsia="zh-CN"/>
        </w:rPr>
        <w:t>：</w:t>
      </w:r>
      <w:r w:rsidRPr="00B6462C">
        <w:rPr>
          <w:color w:val="000000"/>
          <w:szCs w:val="21"/>
          <w:lang w:eastAsia="zh-CN"/>
        </w:rPr>
        <w:t>报价清单</w:t>
      </w:r>
    </w:p>
    <w:p w:rsidR="00B6462C" w:rsidRPr="00B6462C" w:rsidRDefault="00B6462C" w:rsidP="00B6462C">
      <w:pPr>
        <w:pStyle w:val="10"/>
      </w:pPr>
    </w:p>
    <w:p w:rsidR="008367BA" w:rsidRDefault="008367BA" w:rsidP="008367BA">
      <w:pPr>
        <w:spacing w:line="300" w:lineRule="auto"/>
        <w:rPr>
          <w:u w:val="single"/>
          <w:lang w:eastAsia="zh-CN"/>
        </w:rPr>
      </w:pPr>
      <w:r>
        <w:rPr>
          <w:rFonts w:hint="eastAsia"/>
          <w:lang w:eastAsia="zh-CN"/>
        </w:rPr>
        <w:t>合同订立时间：</w:t>
      </w:r>
      <w:r>
        <w:rPr>
          <w:u w:val="single"/>
          <w:lang w:eastAsia="zh-CN"/>
        </w:rPr>
        <w:t xml:space="preserve"> 20</w:t>
      </w:r>
      <w:r w:rsidR="00B6462C">
        <w:rPr>
          <w:u w:val="single"/>
          <w:lang w:eastAsia="zh-CN"/>
        </w:rPr>
        <w:t>20</w:t>
      </w:r>
      <w:r>
        <w:rPr>
          <w:rFonts w:hint="eastAsia"/>
          <w:lang w:eastAsia="zh-CN"/>
        </w:rPr>
        <w:t>年</w:t>
      </w:r>
      <w:r>
        <w:rPr>
          <w:u w:val="single"/>
          <w:lang w:eastAsia="zh-CN"/>
        </w:rPr>
        <w:t xml:space="preserve"> </w:t>
      </w:r>
      <w:r w:rsidR="00B6462C">
        <w:rPr>
          <w:u w:val="single"/>
          <w:lang w:eastAsia="zh-CN"/>
        </w:rPr>
        <w:t>2</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8367BA" w:rsidRDefault="008367BA" w:rsidP="008367BA">
      <w:pPr>
        <w:spacing w:line="300" w:lineRule="auto"/>
        <w:rPr>
          <w:lang w:eastAsia="zh-CN"/>
        </w:rPr>
      </w:pPr>
      <w:r>
        <w:rPr>
          <w:rFonts w:hint="eastAsia"/>
          <w:lang w:eastAsia="zh-CN"/>
        </w:rPr>
        <w:t>合同订立地点：漳州古雷</w:t>
      </w:r>
    </w:p>
    <w:p w:rsidR="008367BA" w:rsidRDefault="008367BA" w:rsidP="008367BA">
      <w:pPr>
        <w:spacing w:line="400" w:lineRule="exact"/>
        <w:ind w:right="-514"/>
        <w:rPr>
          <w:lang w:eastAsia="zh-CN"/>
        </w:rPr>
      </w:pPr>
    </w:p>
    <w:p w:rsidR="008367BA" w:rsidRDefault="008367BA" w:rsidP="008367BA">
      <w:pPr>
        <w:spacing w:line="400" w:lineRule="exact"/>
        <w:ind w:right="-514"/>
        <w:rPr>
          <w:lang w:eastAsia="zh-CN"/>
        </w:rPr>
      </w:pPr>
    </w:p>
    <w:p w:rsidR="008367BA" w:rsidRDefault="008367BA" w:rsidP="008367BA">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rsidR="008367BA" w:rsidRDefault="008367BA" w:rsidP="008367B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授权代表：</w:t>
      </w:r>
    </w:p>
    <w:p w:rsidR="008367BA" w:rsidRDefault="008367BA" w:rsidP="008367BA">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8367BA" w:rsidRDefault="008367BA" w:rsidP="008367BA">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8367BA" w:rsidRDefault="008367BA" w:rsidP="008367BA">
      <w:pPr>
        <w:spacing w:line="440" w:lineRule="exact"/>
        <w:ind w:firstLineChars="443" w:firstLine="1063"/>
        <w:rPr>
          <w:sz w:val="24"/>
          <w:u w:val="single"/>
          <w:lang w:eastAsia="zh-CN"/>
        </w:rPr>
      </w:pPr>
    </w:p>
    <w:p w:rsidR="008367BA" w:rsidRDefault="008367BA" w:rsidP="008367BA">
      <w:pPr>
        <w:spacing w:line="440" w:lineRule="exact"/>
        <w:ind w:firstLineChars="443" w:firstLine="1063"/>
        <w:rPr>
          <w:sz w:val="24"/>
          <w:lang w:eastAsia="zh-CN"/>
        </w:rPr>
      </w:pPr>
    </w:p>
    <w:p w:rsidR="008367BA" w:rsidRDefault="008367BA" w:rsidP="008367BA">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8367BA" w:rsidRDefault="008367BA" w:rsidP="008367B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授权代表：</w:t>
      </w:r>
    </w:p>
    <w:p w:rsidR="008367BA" w:rsidRDefault="008367BA" w:rsidP="008367BA">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r>
        <w:rPr>
          <w:rFonts w:hint="eastAsia"/>
          <w:sz w:val="24"/>
          <w:lang w:eastAsia="zh-CN"/>
        </w:rPr>
        <w:t>承包人提供的合法账户：</w:t>
      </w:r>
    </w:p>
    <w:p w:rsidR="008367BA" w:rsidRDefault="008367BA" w:rsidP="008367B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8367BA" w:rsidRDefault="008367BA" w:rsidP="008367BA">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8367BA" w:rsidRDefault="008367BA" w:rsidP="008367BA">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8367BA" w:rsidRDefault="008367BA" w:rsidP="008367BA">
      <w:pPr>
        <w:rPr>
          <w:lang w:eastAsia="zh-CN"/>
        </w:rPr>
      </w:pPr>
    </w:p>
    <w:p w:rsidR="008367BA" w:rsidRDefault="008367BA" w:rsidP="008367BA">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sidR="00B6462C">
        <w:rPr>
          <w:rFonts w:hint="eastAsia"/>
          <w:bCs/>
          <w:color w:val="000000"/>
          <w:sz w:val="24"/>
          <w:lang w:eastAsia="zh-CN"/>
        </w:rPr>
        <w:t>1</w:t>
      </w:r>
      <w:r>
        <w:rPr>
          <w:rFonts w:hint="eastAsia"/>
          <w:bCs/>
          <w:color w:val="000000"/>
          <w:sz w:val="24"/>
          <w:lang w:eastAsia="zh-CN"/>
        </w:rPr>
        <w:t>：</w:t>
      </w:r>
    </w:p>
    <w:p w:rsidR="008367BA" w:rsidRDefault="008367BA" w:rsidP="008367BA">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8367BA" w:rsidRDefault="008367BA" w:rsidP="008367BA">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B6462C">
        <w:rPr>
          <w:rFonts w:hint="eastAsia"/>
          <w:szCs w:val="21"/>
          <w:u w:val="single"/>
          <w:lang w:eastAsia="zh-CN"/>
        </w:rPr>
        <w:t xml:space="preserve"> </w:t>
      </w:r>
      <w:r w:rsidR="00B6462C">
        <w:rPr>
          <w:szCs w:val="21"/>
          <w:u w:val="single"/>
          <w:lang w:eastAsia="zh-CN"/>
        </w:rPr>
        <w:t xml:space="preserve">                  </w:t>
      </w:r>
      <w:r>
        <w:rPr>
          <w:rFonts w:hint="eastAsia"/>
          <w:szCs w:val="21"/>
          <w:u w:val="single"/>
          <w:lang w:eastAsia="zh-CN"/>
        </w:rPr>
        <w:t>（以下简称乙方）</w:t>
      </w:r>
      <w:r>
        <w:rPr>
          <w:rFonts w:hint="eastAsia"/>
          <w:szCs w:val="21"/>
          <w:lang w:eastAsia="zh-CN"/>
        </w:rPr>
        <w:t>20</w:t>
      </w:r>
      <w:r w:rsidR="00B6462C">
        <w:rPr>
          <w:szCs w:val="21"/>
          <w:lang w:eastAsia="zh-CN"/>
        </w:rPr>
        <w:t>20</w:t>
      </w:r>
      <w:r>
        <w:rPr>
          <w:rFonts w:hint="eastAsia"/>
          <w:szCs w:val="21"/>
          <w:lang w:eastAsia="zh-CN"/>
        </w:rPr>
        <w:t>年</w:t>
      </w:r>
      <w:r w:rsidR="00B6462C">
        <w:rPr>
          <w:szCs w:val="21"/>
          <w:lang w:eastAsia="zh-CN"/>
        </w:rPr>
        <w:t>2</w:t>
      </w:r>
      <w:r>
        <w:rPr>
          <w:rFonts w:hint="eastAsia"/>
          <w:szCs w:val="21"/>
          <w:lang w:eastAsia="zh-CN"/>
        </w:rPr>
        <w:t>月   日，双方就“</w:t>
      </w:r>
      <w:r w:rsidR="00B6462C" w:rsidRPr="00B6462C">
        <w:rPr>
          <w:color w:val="222222"/>
          <w:szCs w:val="21"/>
          <w:lang w:eastAsia="zh-CN"/>
        </w:rPr>
        <w:t>PX</w:t>
      </w:r>
      <w:r w:rsidR="00B6462C">
        <w:rPr>
          <w:color w:val="222222"/>
          <w:szCs w:val="21"/>
          <w:lang w:eastAsia="zh-CN"/>
        </w:rPr>
        <w:t>项目厂内管廊续建工程基础工程</w:t>
      </w:r>
      <w:r>
        <w:rPr>
          <w:rFonts w:hint="eastAsia"/>
          <w:szCs w:val="21"/>
          <w:lang w:eastAsia="zh-CN"/>
        </w:rPr>
        <w:t>”签订了《</w:t>
      </w:r>
      <w:r w:rsidR="00B6462C" w:rsidRPr="00B6462C">
        <w:rPr>
          <w:color w:val="222222"/>
          <w:szCs w:val="21"/>
          <w:lang w:eastAsia="zh-CN"/>
        </w:rPr>
        <w:t>PX项目厂内管廊续建工程基础工程施工</w:t>
      </w:r>
      <w:r>
        <w:rPr>
          <w:rFonts w:hint="eastAsia"/>
          <w:color w:val="222222"/>
          <w:szCs w:val="21"/>
          <w:lang w:eastAsia="zh-CN"/>
        </w:rPr>
        <w:t>承包合同</w:t>
      </w:r>
      <w:r>
        <w:rPr>
          <w:rFonts w:hint="eastAsia"/>
          <w:szCs w:val="21"/>
          <w:lang w:eastAsia="zh-CN"/>
        </w:rPr>
        <w:t>》（合同编号：</w:t>
      </w:r>
      <w:r>
        <w:rPr>
          <w:rFonts w:hint="eastAsia"/>
          <w:szCs w:val="21"/>
          <w:u w:val="single"/>
          <w:lang w:eastAsia="zh-CN"/>
        </w:rPr>
        <w:t xml:space="preserve"> </w:t>
      </w:r>
      <w:r w:rsidR="00B6462C">
        <w:rPr>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8367BA" w:rsidRPr="00B6462C" w:rsidRDefault="008367BA" w:rsidP="00B6462C">
      <w:pPr>
        <w:spacing w:line="360" w:lineRule="auto"/>
        <w:rPr>
          <w:b/>
          <w:szCs w:val="21"/>
        </w:rPr>
      </w:pPr>
      <w:r w:rsidRPr="00B6462C">
        <w:rPr>
          <w:rFonts w:hint="eastAsia"/>
          <w:b/>
          <w:szCs w:val="21"/>
        </w:rPr>
        <w:t>1.1甲方的权利：</w:t>
      </w:r>
    </w:p>
    <w:p w:rsidR="008367BA" w:rsidRPr="00B6462C" w:rsidRDefault="008367BA" w:rsidP="00B6462C">
      <w:pPr>
        <w:spacing w:line="360" w:lineRule="auto"/>
        <w:rPr>
          <w:szCs w:val="21"/>
          <w:lang w:eastAsia="zh-CN"/>
        </w:rPr>
      </w:pPr>
      <w:r w:rsidRPr="00B6462C">
        <w:rPr>
          <w:rFonts w:hint="eastAsia"/>
          <w:szCs w:val="21"/>
          <w:lang w:eastAsia="zh-CN"/>
        </w:rPr>
        <w:t>1.1.1  甲方有权对乙方的资质进行审查，确认其符合且具备进厂条件，方可进厂施工。</w:t>
      </w:r>
    </w:p>
    <w:p w:rsidR="008367BA" w:rsidRPr="00B6462C" w:rsidRDefault="008367BA" w:rsidP="00B6462C">
      <w:pPr>
        <w:spacing w:line="360" w:lineRule="auto"/>
        <w:rPr>
          <w:szCs w:val="21"/>
          <w:lang w:eastAsia="zh-CN"/>
        </w:rPr>
      </w:pPr>
      <w:r w:rsidRPr="00B6462C">
        <w:rPr>
          <w:rFonts w:hint="eastAsia"/>
          <w:szCs w:val="21"/>
          <w:lang w:eastAsia="zh-CN"/>
        </w:rPr>
        <w:t>1.1.2  甲方有权要求乙方维护好甲方相关的安全环保设施、设备和器材。</w:t>
      </w:r>
    </w:p>
    <w:p w:rsidR="008367BA" w:rsidRPr="00B6462C" w:rsidRDefault="008367BA" w:rsidP="00B6462C">
      <w:pPr>
        <w:spacing w:line="360" w:lineRule="auto"/>
        <w:rPr>
          <w:szCs w:val="21"/>
          <w:lang w:eastAsia="zh-CN"/>
        </w:rPr>
      </w:pPr>
      <w:r w:rsidRPr="00B6462C">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8367BA" w:rsidRPr="00B6462C" w:rsidRDefault="008367BA" w:rsidP="00B6462C">
      <w:pPr>
        <w:spacing w:line="360" w:lineRule="auto"/>
        <w:rPr>
          <w:szCs w:val="21"/>
          <w:lang w:eastAsia="zh-CN"/>
        </w:rPr>
      </w:pPr>
      <w:r w:rsidRPr="00B6462C">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8367BA" w:rsidRPr="00B6462C" w:rsidRDefault="008367BA" w:rsidP="00B6462C">
      <w:pPr>
        <w:spacing w:line="360" w:lineRule="auto"/>
        <w:rPr>
          <w:szCs w:val="21"/>
          <w:lang w:eastAsia="zh-CN"/>
        </w:rPr>
      </w:pPr>
      <w:r w:rsidRPr="00B6462C">
        <w:rPr>
          <w:rFonts w:hint="eastAsia"/>
          <w:szCs w:val="21"/>
          <w:lang w:eastAsia="zh-CN"/>
        </w:rPr>
        <w:t>1.1.5  甲方有权对乙方不服从管理和严重违章者，驱除施工现场。</w:t>
      </w:r>
    </w:p>
    <w:p w:rsidR="008367BA" w:rsidRDefault="008367BA" w:rsidP="008367BA">
      <w:pPr>
        <w:pStyle w:val="aa"/>
        <w:spacing w:line="360" w:lineRule="auto"/>
        <w:ind w:leftChars="-289" w:left="-636" w:firstLineChars="287" w:firstLine="634"/>
        <w:rPr>
          <w:b/>
          <w:szCs w:val="21"/>
          <w:lang w:eastAsia="zh-CN"/>
        </w:rPr>
      </w:pPr>
      <w:r>
        <w:rPr>
          <w:rFonts w:hint="eastAsia"/>
          <w:b/>
          <w:szCs w:val="21"/>
          <w:lang w:eastAsia="zh-CN"/>
        </w:rPr>
        <w:t>1.2甲方的义务</w:t>
      </w:r>
    </w:p>
    <w:p w:rsidR="008367BA" w:rsidRPr="00B6462C" w:rsidRDefault="008367BA" w:rsidP="00B6462C">
      <w:pPr>
        <w:spacing w:line="360" w:lineRule="auto"/>
        <w:rPr>
          <w:szCs w:val="21"/>
          <w:lang w:eastAsia="zh-CN"/>
        </w:rPr>
      </w:pPr>
      <w:r w:rsidRPr="00B6462C">
        <w:rPr>
          <w:rFonts w:hint="eastAsia"/>
          <w:szCs w:val="21"/>
          <w:lang w:eastAsia="zh-CN"/>
        </w:rPr>
        <w:t>1.2.1  甲方负责对乙方进行厂级和部门级安全培训教育和考核，考核合格方可办理入厂手续。</w:t>
      </w:r>
    </w:p>
    <w:p w:rsidR="008367BA" w:rsidRPr="00B6462C" w:rsidRDefault="008367BA" w:rsidP="00B6462C">
      <w:pPr>
        <w:spacing w:line="360" w:lineRule="auto"/>
        <w:rPr>
          <w:szCs w:val="21"/>
          <w:lang w:eastAsia="zh-CN"/>
        </w:rPr>
      </w:pPr>
      <w:r w:rsidRPr="00B6462C">
        <w:rPr>
          <w:rFonts w:hint="eastAsia"/>
          <w:szCs w:val="21"/>
          <w:lang w:eastAsia="zh-CN"/>
        </w:rPr>
        <w:t>1.2.2  甲方负责各装置的工艺处理、退料、置换、吹扫及盲板隔离工作，为本项目提供安全的施工条件。</w:t>
      </w:r>
    </w:p>
    <w:p w:rsidR="008367BA" w:rsidRPr="00B6462C" w:rsidRDefault="008367BA" w:rsidP="00B6462C">
      <w:pPr>
        <w:spacing w:line="360" w:lineRule="auto"/>
        <w:rPr>
          <w:szCs w:val="21"/>
          <w:lang w:eastAsia="zh-CN"/>
        </w:rPr>
      </w:pPr>
      <w:r w:rsidRPr="00B6462C">
        <w:rPr>
          <w:rFonts w:hint="eastAsia"/>
          <w:szCs w:val="21"/>
          <w:lang w:eastAsia="zh-CN"/>
        </w:rPr>
        <w:t>1.2.3  甲方应乙方要求，向乙方提供与乙方作业相关的甲方有毒有害、易燃易爆物品的数据。</w:t>
      </w:r>
    </w:p>
    <w:p w:rsidR="008367BA" w:rsidRPr="00B6462C" w:rsidRDefault="008367BA" w:rsidP="00B6462C">
      <w:pPr>
        <w:spacing w:line="360" w:lineRule="auto"/>
        <w:rPr>
          <w:szCs w:val="21"/>
          <w:lang w:eastAsia="zh-CN"/>
        </w:rPr>
      </w:pPr>
      <w:r w:rsidRPr="00B6462C">
        <w:rPr>
          <w:rFonts w:hint="eastAsia"/>
          <w:szCs w:val="21"/>
          <w:lang w:eastAsia="zh-CN"/>
        </w:rPr>
        <w:t>1.2.4  甲方在开工前必须对乙方进行全面的安全技术及文明施工交底。</w:t>
      </w:r>
    </w:p>
    <w:p w:rsidR="008367BA" w:rsidRPr="00B6462C" w:rsidRDefault="008367BA" w:rsidP="00B6462C">
      <w:pPr>
        <w:spacing w:line="360" w:lineRule="auto"/>
        <w:rPr>
          <w:szCs w:val="21"/>
          <w:lang w:eastAsia="zh-CN"/>
        </w:rPr>
      </w:pPr>
      <w:r w:rsidRPr="00B6462C">
        <w:rPr>
          <w:rFonts w:hint="eastAsia"/>
          <w:szCs w:val="21"/>
          <w:lang w:eastAsia="zh-CN"/>
        </w:rPr>
        <w:t>1.2.5  在发生事故后应甲方积极组织抢险，防止事故扩大，并按照甲方及其上级主管部</w:t>
      </w:r>
      <w:r w:rsidRPr="00B6462C">
        <w:rPr>
          <w:rFonts w:hint="eastAsia"/>
          <w:szCs w:val="21"/>
          <w:lang w:eastAsia="zh-CN"/>
        </w:rPr>
        <w:lastRenderedPageBreak/>
        <w:t>门有关规定进行报告政府相关部门。</w:t>
      </w:r>
    </w:p>
    <w:p w:rsidR="008367BA" w:rsidRPr="00B6462C" w:rsidRDefault="008367BA" w:rsidP="00B6462C">
      <w:pPr>
        <w:spacing w:line="360" w:lineRule="auto"/>
        <w:rPr>
          <w:szCs w:val="21"/>
          <w:lang w:eastAsia="zh-CN"/>
        </w:rPr>
      </w:pPr>
      <w:r w:rsidRPr="00B6462C">
        <w:rPr>
          <w:rFonts w:hint="eastAsia"/>
          <w:szCs w:val="21"/>
          <w:lang w:eastAsia="zh-CN"/>
        </w:rPr>
        <w:t>1.2.6  甲方负责本工程施工的动火、吊装、受限空间、动土、高处、断路、临时用电等作业，各种票证的签发。</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8367BA" w:rsidRPr="00B6462C" w:rsidRDefault="008367BA" w:rsidP="00B6462C">
      <w:pPr>
        <w:spacing w:line="360" w:lineRule="auto"/>
        <w:rPr>
          <w:b/>
          <w:szCs w:val="21"/>
        </w:rPr>
      </w:pPr>
      <w:r w:rsidRPr="00B6462C">
        <w:rPr>
          <w:rFonts w:hint="eastAsia"/>
          <w:b/>
          <w:szCs w:val="21"/>
        </w:rPr>
        <w:t>2.1乙方的权利：</w:t>
      </w:r>
    </w:p>
    <w:p w:rsidR="008367BA" w:rsidRPr="00B6462C" w:rsidRDefault="008367BA" w:rsidP="00B6462C">
      <w:pPr>
        <w:spacing w:line="360" w:lineRule="auto"/>
        <w:rPr>
          <w:szCs w:val="21"/>
          <w:lang w:eastAsia="zh-CN"/>
        </w:rPr>
      </w:pPr>
      <w:r w:rsidRPr="00B6462C">
        <w:rPr>
          <w:rFonts w:hint="eastAsia"/>
          <w:szCs w:val="21"/>
          <w:lang w:eastAsia="zh-CN"/>
        </w:rPr>
        <w:t>2.1.1  乙方有权对甲方安全管理工作提出合理化建议或改进措施。</w:t>
      </w:r>
    </w:p>
    <w:p w:rsidR="008367BA" w:rsidRPr="00B6462C" w:rsidRDefault="008367BA" w:rsidP="00B6462C">
      <w:pPr>
        <w:spacing w:line="360" w:lineRule="auto"/>
        <w:rPr>
          <w:szCs w:val="21"/>
          <w:lang w:eastAsia="zh-CN"/>
        </w:rPr>
      </w:pPr>
      <w:r w:rsidRPr="00B6462C">
        <w:rPr>
          <w:rFonts w:hint="eastAsia"/>
          <w:szCs w:val="21"/>
          <w:lang w:eastAsia="zh-CN"/>
        </w:rPr>
        <w:t xml:space="preserve">2.1.2  乙方对甲方管理人员违章指挥、强令冒险作业、有权拒绝执行。对打击和报复行为有权向上级和有关部门汇报。 </w:t>
      </w:r>
    </w:p>
    <w:p w:rsidR="008367BA" w:rsidRPr="00B6462C" w:rsidRDefault="008367BA" w:rsidP="00B6462C">
      <w:pPr>
        <w:spacing w:line="360" w:lineRule="auto"/>
        <w:rPr>
          <w:szCs w:val="21"/>
          <w:lang w:eastAsia="zh-CN"/>
        </w:rPr>
      </w:pPr>
      <w:r w:rsidRPr="00B6462C">
        <w:rPr>
          <w:rFonts w:hint="eastAsia"/>
          <w:szCs w:val="21"/>
          <w:lang w:eastAsia="zh-CN"/>
        </w:rPr>
        <w:t>2.1.3  乙方对危及生命安全和身体健康的施工作业条件和环境，有权提出整改建议或拒绝施工作业。</w:t>
      </w:r>
    </w:p>
    <w:p w:rsidR="008367BA" w:rsidRPr="00B6462C" w:rsidRDefault="008367BA" w:rsidP="00B6462C">
      <w:pPr>
        <w:spacing w:line="360" w:lineRule="auto"/>
        <w:rPr>
          <w:szCs w:val="21"/>
          <w:lang w:eastAsia="zh-CN"/>
        </w:rPr>
      </w:pPr>
      <w:r w:rsidRPr="00B6462C">
        <w:rPr>
          <w:rFonts w:hint="eastAsia"/>
          <w:szCs w:val="21"/>
          <w:lang w:eastAsia="zh-CN"/>
        </w:rPr>
        <w:t>2.1.4  乙方施工过程中在发生严重危及作业人员生命安全的不可抗拒紧急情况时，有权采取必要的避险措施，并立即向管理部门报告。</w:t>
      </w:r>
    </w:p>
    <w:p w:rsidR="008367BA" w:rsidRPr="00B6462C" w:rsidRDefault="008367BA" w:rsidP="00B6462C">
      <w:pPr>
        <w:spacing w:line="360" w:lineRule="auto"/>
        <w:rPr>
          <w:szCs w:val="21"/>
          <w:lang w:eastAsia="zh-CN"/>
        </w:rPr>
      </w:pPr>
      <w:r w:rsidRPr="00B6462C">
        <w:rPr>
          <w:rFonts w:hint="eastAsia"/>
          <w:szCs w:val="21"/>
          <w:lang w:eastAsia="zh-CN"/>
        </w:rPr>
        <w:t>2.1.5  乙方有权要求甲方提供相关的安全资料。</w:t>
      </w:r>
    </w:p>
    <w:p w:rsidR="008367BA" w:rsidRPr="00B6462C" w:rsidRDefault="008367BA" w:rsidP="00B6462C">
      <w:pPr>
        <w:spacing w:line="360" w:lineRule="auto"/>
        <w:rPr>
          <w:b/>
          <w:szCs w:val="21"/>
          <w:lang w:eastAsia="zh-CN"/>
        </w:rPr>
      </w:pPr>
      <w:r w:rsidRPr="00B6462C">
        <w:rPr>
          <w:rFonts w:hint="eastAsia"/>
          <w:b/>
          <w:szCs w:val="21"/>
          <w:lang w:eastAsia="zh-CN"/>
        </w:rPr>
        <w:t>2.2  乙方的义务：</w:t>
      </w:r>
    </w:p>
    <w:p w:rsidR="008367BA" w:rsidRPr="00B6462C" w:rsidRDefault="008367BA" w:rsidP="00B6462C">
      <w:pPr>
        <w:spacing w:line="360" w:lineRule="auto"/>
        <w:rPr>
          <w:szCs w:val="21"/>
          <w:lang w:eastAsia="zh-CN"/>
        </w:rPr>
      </w:pPr>
      <w:r w:rsidRPr="00B6462C">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8367BA" w:rsidRPr="00B6462C" w:rsidRDefault="008367BA" w:rsidP="00B6462C">
      <w:pPr>
        <w:spacing w:line="360" w:lineRule="auto"/>
        <w:rPr>
          <w:szCs w:val="21"/>
          <w:lang w:eastAsia="zh-CN"/>
        </w:rPr>
      </w:pPr>
      <w:r w:rsidRPr="00B6462C">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8367BA" w:rsidRPr="00B6462C" w:rsidRDefault="008367BA" w:rsidP="00B6462C">
      <w:pPr>
        <w:spacing w:line="360" w:lineRule="auto"/>
        <w:rPr>
          <w:szCs w:val="21"/>
          <w:lang w:eastAsia="zh-CN"/>
        </w:rPr>
      </w:pPr>
      <w:r w:rsidRPr="00B6462C">
        <w:rPr>
          <w:rFonts w:hint="eastAsia"/>
          <w:szCs w:val="21"/>
          <w:lang w:eastAsia="zh-CN"/>
        </w:rPr>
        <w:t>2.2.3 在工程开工前，乙方必须对全体施工作业人员分工种进行安全教育、技能和安</w:t>
      </w:r>
      <w:proofErr w:type="gramStart"/>
      <w:r w:rsidRPr="00B6462C">
        <w:rPr>
          <w:rFonts w:hint="eastAsia"/>
          <w:szCs w:val="21"/>
          <w:lang w:eastAsia="zh-CN"/>
        </w:rPr>
        <w:t>规</w:t>
      </w:r>
      <w:proofErr w:type="gramEnd"/>
      <w:r w:rsidRPr="00B6462C">
        <w:rPr>
          <w:rFonts w:hint="eastAsia"/>
          <w:szCs w:val="21"/>
          <w:lang w:eastAsia="zh-CN"/>
        </w:rPr>
        <w:t>考试，合格后方可进行施工作业。施工作业前，必须向作业人员进行安全环保技术交底，掌握工程特点及施工安全环保措施。</w:t>
      </w:r>
    </w:p>
    <w:p w:rsidR="008367BA" w:rsidRPr="00B6462C" w:rsidRDefault="008367BA" w:rsidP="00B6462C">
      <w:pPr>
        <w:spacing w:line="360" w:lineRule="auto"/>
        <w:rPr>
          <w:szCs w:val="21"/>
          <w:lang w:eastAsia="zh-CN"/>
        </w:rPr>
      </w:pPr>
      <w:r w:rsidRPr="00B6462C">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B6462C">
        <w:rPr>
          <w:rFonts w:hint="eastAsia"/>
          <w:szCs w:val="21"/>
          <w:lang w:eastAsia="zh-CN"/>
        </w:rPr>
        <w:t>经落实</w:t>
      </w:r>
      <w:proofErr w:type="gramEnd"/>
      <w:r w:rsidRPr="00B6462C">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8367BA" w:rsidRPr="00B6462C" w:rsidRDefault="008367BA" w:rsidP="00B6462C">
      <w:pPr>
        <w:spacing w:line="360" w:lineRule="auto"/>
        <w:rPr>
          <w:szCs w:val="21"/>
          <w:lang w:eastAsia="zh-CN"/>
        </w:rPr>
      </w:pPr>
      <w:r w:rsidRPr="00B6462C">
        <w:rPr>
          <w:rFonts w:hint="eastAsia"/>
          <w:szCs w:val="21"/>
          <w:lang w:eastAsia="zh-CN"/>
        </w:rPr>
        <w:t>2.2.5 乙方应按《中华人民共和国劳动法》等法律、法规、规定用工，严禁使用未成年工和有职业禁忌的人员进行施工作业。</w:t>
      </w:r>
    </w:p>
    <w:p w:rsidR="008367BA" w:rsidRPr="00B6462C" w:rsidRDefault="008367BA" w:rsidP="00B6462C">
      <w:pPr>
        <w:spacing w:line="360" w:lineRule="auto"/>
        <w:rPr>
          <w:szCs w:val="21"/>
          <w:lang w:eastAsia="zh-CN"/>
        </w:rPr>
      </w:pPr>
      <w:r w:rsidRPr="00B6462C">
        <w:rPr>
          <w:rFonts w:hint="eastAsia"/>
          <w:szCs w:val="21"/>
          <w:lang w:eastAsia="zh-CN"/>
        </w:rPr>
        <w:t>2.2.6 乙方必须按国家有关规定，为施工人员配备合格的劳动防护用品及安全用具，并</w:t>
      </w:r>
      <w:r w:rsidRPr="00B6462C">
        <w:rPr>
          <w:rFonts w:hint="eastAsia"/>
          <w:szCs w:val="21"/>
          <w:lang w:eastAsia="zh-CN"/>
        </w:rPr>
        <w:lastRenderedPageBreak/>
        <w:t>保证施工工具、器械使用安全。</w:t>
      </w:r>
    </w:p>
    <w:p w:rsidR="008367BA" w:rsidRPr="00B6462C" w:rsidRDefault="008367BA" w:rsidP="00B6462C">
      <w:pPr>
        <w:spacing w:line="360" w:lineRule="auto"/>
        <w:rPr>
          <w:szCs w:val="21"/>
          <w:lang w:eastAsia="zh-CN"/>
        </w:rPr>
      </w:pPr>
      <w:r w:rsidRPr="00B6462C">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8367BA" w:rsidRPr="00B6462C" w:rsidRDefault="008367BA" w:rsidP="00B6462C">
      <w:pPr>
        <w:spacing w:line="360" w:lineRule="auto"/>
        <w:rPr>
          <w:szCs w:val="21"/>
          <w:lang w:eastAsia="zh-CN"/>
        </w:rPr>
      </w:pPr>
      <w:r w:rsidRPr="00B6462C">
        <w:rPr>
          <w:rFonts w:hint="eastAsia"/>
          <w:szCs w:val="21"/>
          <w:lang w:eastAsia="zh-CN"/>
        </w:rPr>
        <w:t>2.2.8  发生事故时，应积极抢险，服从甲方统一指挥，避免事故进一步扩大。</w:t>
      </w:r>
    </w:p>
    <w:p w:rsidR="008367BA" w:rsidRPr="00B6462C" w:rsidRDefault="008367BA" w:rsidP="00B6462C">
      <w:pPr>
        <w:spacing w:line="360" w:lineRule="auto"/>
        <w:rPr>
          <w:szCs w:val="21"/>
          <w:lang w:eastAsia="zh-CN"/>
        </w:rPr>
      </w:pPr>
      <w:r w:rsidRPr="00B6462C">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8367BA" w:rsidRPr="00B6462C" w:rsidRDefault="008367BA" w:rsidP="00B6462C">
      <w:pPr>
        <w:spacing w:line="360" w:lineRule="auto"/>
        <w:rPr>
          <w:szCs w:val="21"/>
          <w:lang w:eastAsia="zh-CN"/>
        </w:rPr>
      </w:pPr>
      <w:r w:rsidRPr="00B6462C">
        <w:rPr>
          <w:rFonts w:hint="eastAsia"/>
          <w:szCs w:val="21"/>
          <w:lang w:eastAsia="zh-CN"/>
        </w:rPr>
        <w:t>2.2.10  严禁进入甲方非施工作业区域或场所，并不得动用或拆卸甲方的任何设备及其零件或附件。</w:t>
      </w:r>
    </w:p>
    <w:p w:rsidR="008367BA" w:rsidRPr="00B6462C" w:rsidRDefault="008367BA" w:rsidP="00B6462C">
      <w:pPr>
        <w:spacing w:line="360" w:lineRule="auto"/>
        <w:rPr>
          <w:szCs w:val="21"/>
          <w:lang w:eastAsia="zh-CN"/>
        </w:rPr>
      </w:pPr>
      <w:r w:rsidRPr="00B6462C">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367BA" w:rsidRPr="00B6462C" w:rsidRDefault="008367BA" w:rsidP="00B6462C">
      <w:pPr>
        <w:spacing w:line="360" w:lineRule="auto"/>
        <w:rPr>
          <w:szCs w:val="21"/>
          <w:lang w:eastAsia="zh-CN"/>
        </w:rPr>
      </w:pPr>
      <w:r w:rsidRPr="00B6462C">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8367BA" w:rsidRPr="00B6462C" w:rsidRDefault="008367BA" w:rsidP="00B6462C">
      <w:pPr>
        <w:spacing w:line="360" w:lineRule="auto"/>
        <w:rPr>
          <w:szCs w:val="21"/>
          <w:lang w:eastAsia="zh-CN"/>
        </w:rPr>
      </w:pPr>
      <w:r w:rsidRPr="00B6462C">
        <w:rPr>
          <w:rFonts w:hint="eastAsia"/>
          <w:szCs w:val="21"/>
          <w:lang w:eastAsia="zh-CN"/>
        </w:rPr>
        <w:t>2.2.13  乙方应自觉接受甲方的监督和指导。对甲方检查提出的安全整改通知，必须按照甲方要求及时整改。</w:t>
      </w:r>
    </w:p>
    <w:p w:rsidR="008367BA" w:rsidRPr="00B6462C" w:rsidRDefault="008367BA" w:rsidP="00B6462C">
      <w:pPr>
        <w:spacing w:line="360" w:lineRule="auto"/>
        <w:rPr>
          <w:szCs w:val="21"/>
          <w:lang w:eastAsia="zh-CN"/>
        </w:rPr>
      </w:pPr>
      <w:r w:rsidRPr="00B6462C">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8367BA" w:rsidRPr="00B6462C" w:rsidRDefault="008367BA" w:rsidP="00B6462C">
      <w:pPr>
        <w:spacing w:line="360" w:lineRule="auto"/>
        <w:rPr>
          <w:szCs w:val="21"/>
          <w:lang w:eastAsia="zh-CN"/>
        </w:rPr>
      </w:pPr>
      <w:r w:rsidRPr="00B6462C">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8367BA" w:rsidRPr="00B6462C" w:rsidRDefault="008367BA" w:rsidP="00B6462C">
      <w:pPr>
        <w:spacing w:line="360" w:lineRule="auto"/>
        <w:rPr>
          <w:szCs w:val="21"/>
          <w:lang w:eastAsia="zh-CN"/>
        </w:rPr>
      </w:pPr>
      <w:r w:rsidRPr="00B6462C">
        <w:rPr>
          <w:rFonts w:hint="eastAsia"/>
          <w:szCs w:val="21"/>
          <w:lang w:eastAsia="zh-CN"/>
        </w:rPr>
        <w:t>2.2.16  乙方施工用配电开关箱、电焊机等临时用电设备须距离容易发生泄漏的设备及下水井、</w:t>
      </w:r>
      <w:proofErr w:type="gramStart"/>
      <w:r w:rsidRPr="00B6462C">
        <w:rPr>
          <w:rFonts w:hint="eastAsia"/>
          <w:szCs w:val="21"/>
          <w:lang w:eastAsia="zh-CN"/>
        </w:rPr>
        <w:t>油沟和</w:t>
      </w:r>
      <w:proofErr w:type="gramEnd"/>
      <w:r w:rsidRPr="00B6462C">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B6462C">
        <w:rPr>
          <w:rFonts w:hint="eastAsia"/>
          <w:szCs w:val="21"/>
          <w:lang w:eastAsia="zh-CN"/>
        </w:rPr>
        <w:t>油沟等</w:t>
      </w:r>
      <w:proofErr w:type="gramEnd"/>
      <w:r w:rsidRPr="00B6462C">
        <w:rPr>
          <w:rFonts w:hint="eastAsia"/>
          <w:szCs w:val="21"/>
          <w:lang w:eastAsia="zh-CN"/>
        </w:rPr>
        <w:t>危险区域，电焊地线应固定在焊件本体上。在可燃</w:t>
      </w:r>
      <w:proofErr w:type="gramStart"/>
      <w:r w:rsidRPr="00B6462C">
        <w:rPr>
          <w:rFonts w:hint="eastAsia"/>
          <w:szCs w:val="21"/>
          <w:lang w:eastAsia="zh-CN"/>
        </w:rPr>
        <w:t>可爆区域</w:t>
      </w:r>
      <w:proofErr w:type="gramEnd"/>
      <w:r w:rsidRPr="00B6462C">
        <w:rPr>
          <w:rFonts w:hint="eastAsia"/>
          <w:szCs w:val="21"/>
          <w:lang w:eastAsia="zh-CN"/>
        </w:rPr>
        <w:t>动火所使用的电源线和地线不准用塑料铝线，要求使用胶皮铜线。</w:t>
      </w:r>
    </w:p>
    <w:p w:rsidR="008367BA" w:rsidRPr="00B6462C" w:rsidRDefault="008367BA" w:rsidP="00B6462C">
      <w:pPr>
        <w:spacing w:line="360" w:lineRule="auto"/>
        <w:rPr>
          <w:szCs w:val="21"/>
          <w:lang w:eastAsia="zh-CN"/>
        </w:rPr>
      </w:pPr>
      <w:r w:rsidRPr="00B6462C">
        <w:rPr>
          <w:rFonts w:hint="eastAsia"/>
          <w:szCs w:val="21"/>
          <w:lang w:eastAsia="zh-CN"/>
        </w:rPr>
        <w:t>2.2.17  乙方施工产生的任何有毒、有害物质，油类，化学品，废水，生活污水及其它</w:t>
      </w:r>
      <w:r w:rsidRPr="00B6462C">
        <w:rPr>
          <w:rFonts w:hint="eastAsia"/>
          <w:szCs w:val="21"/>
          <w:lang w:eastAsia="zh-CN"/>
        </w:rPr>
        <w:lastRenderedPageBreak/>
        <w:t>污染物绝不能排入雨边沟、地井或污染地表土，必须按国家及地方的相关规定进行妥善处置。产生的废物应进行鉴别，一般固废和危险废物应妥善包装、分类堆放，并及时清理。不能任意排放和丢弃。</w:t>
      </w:r>
    </w:p>
    <w:p w:rsidR="008367BA" w:rsidRPr="00B6462C" w:rsidRDefault="008367BA" w:rsidP="00B6462C">
      <w:pPr>
        <w:spacing w:line="360" w:lineRule="auto"/>
        <w:rPr>
          <w:szCs w:val="21"/>
          <w:lang w:eastAsia="zh-CN"/>
        </w:rPr>
      </w:pPr>
      <w:r w:rsidRPr="00B6462C">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6462C" w:rsidRDefault="008367BA" w:rsidP="00B6462C">
      <w:pPr>
        <w:spacing w:line="360" w:lineRule="auto"/>
        <w:rPr>
          <w:szCs w:val="21"/>
          <w:lang w:eastAsia="zh-CN"/>
        </w:rPr>
      </w:pPr>
      <w:r w:rsidRPr="00B6462C">
        <w:rPr>
          <w:rFonts w:hint="eastAsia"/>
          <w:szCs w:val="21"/>
          <w:lang w:eastAsia="zh-CN"/>
        </w:rPr>
        <w:t>2.2.19  根据工程安全环保施工作业的需要，应编制以下安全环保文件：</w:t>
      </w:r>
    </w:p>
    <w:p w:rsidR="00B6462C" w:rsidRDefault="008367BA" w:rsidP="00B6462C">
      <w:pPr>
        <w:spacing w:line="360" w:lineRule="auto"/>
        <w:rPr>
          <w:szCs w:val="21"/>
          <w:lang w:eastAsia="zh-CN"/>
        </w:rPr>
      </w:pPr>
      <w:r>
        <w:rPr>
          <w:rFonts w:hint="eastAsia"/>
          <w:szCs w:val="21"/>
          <w:lang w:eastAsia="zh-CN"/>
        </w:rPr>
        <w:t>2.2.19.1安全组织机构的组成及安全环保工作计划</w:t>
      </w:r>
    </w:p>
    <w:p w:rsidR="00B6462C" w:rsidRDefault="008367BA" w:rsidP="00B6462C">
      <w:pPr>
        <w:spacing w:line="360" w:lineRule="auto"/>
        <w:rPr>
          <w:szCs w:val="21"/>
          <w:lang w:eastAsia="zh-CN"/>
        </w:rPr>
      </w:pPr>
      <w:r>
        <w:rPr>
          <w:rFonts w:hint="eastAsia"/>
          <w:szCs w:val="21"/>
          <w:lang w:eastAsia="zh-CN"/>
        </w:rPr>
        <w:t>2.2.19.2 编制安全环保施工方案和工作危害辨识及批准</w:t>
      </w:r>
    </w:p>
    <w:p w:rsidR="00B6462C" w:rsidRDefault="008367BA" w:rsidP="00B6462C">
      <w:pPr>
        <w:spacing w:line="360" w:lineRule="auto"/>
        <w:rPr>
          <w:szCs w:val="21"/>
          <w:lang w:eastAsia="zh-CN"/>
        </w:rPr>
      </w:pPr>
      <w:r>
        <w:rPr>
          <w:rFonts w:hint="eastAsia"/>
          <w:szCs w:val="21"/>
          <w:lang w:eastAsia="zh-CN"/>
        </w:rPr>
        <w:t>2.2.19.3 安全教育与培训</w:t>
      </w:r>
    </w:p>
    <w:p w:rsidR="00B6462C" w:rsidRDefault="008367BA" w:rsidP="00B6462C">
      <w:pPr>
        <w:spacing w:line="360" w:lineRule="auto"/>
        <w:rPr>
          <w:szCs w:val="21"/>
          <w:lang w:eastAsia="zh-CN"/>
        </w:rPr>
      </w:pPr>
      <w:r>
        <w:rPr>
          <w:rFonts w:hint="eastAsia"/>
          <w:szCs w:val="21"/>
          <w:lang w:eastAsia="zh-CN"/>
        </w:rPr>
        <w:t>2.2.19.4 现场安全环保检查和日常检查</w:t>
      </w:r>
    </w:p>
    <w:p w:rsidR="00B6462C" w:rsidRDefault="008367BA" w:rsidP="00B6462C">
      <w:pPr>
        <w:spacing w:line="360" w:lineRule="auto"/>
        <w:rPr>
          <w:szCs w:val="21"/>
          <w:lang w:eastAsia="zh-CN"/>
        </w:rPr>
      </w:pPr>
      <w:r>
        <w:rPr>
          <w:rFonts w:hint="eastAsia"/>
          <w:szCs w:val="21"/>
          <w:lang w:eastAsia="zh-CN"/>
        </w:rPr>
        <w:t>2.2.19.5 现场安全环保施工和交叉施工作业的协调</w:t>
      </w:r>
    </w:p>
    <w:p w:rsidR="00B6462C" w:rsidRDefault="008367BA" w:rsidP="00B6462C">
      <w:pPr>
        <w:spacing w:line="360" w:lineRule="auto"/>
        <w:rPr>
          <w:szCs w:val="21"/>
          <w:lang w:eastAsia="zh-CN"/>
        </w:rPr>
      </w:pPr>
      <w:r>
        <w:rPr>
          <w:rFonts w:hint="eastAsia"/>
          <w:szCs w:val="21"/>
          <w:lang w:eastAsia="zh-CN"/>
        </w:rPr>
        <w:t>2.2.19.6 现场安全卫生与急救</w:t>
      </w:r>
    </w:p>
    <w:p w:rsidR="00B6462C" w:rsidRDefault="008367BA" w:rsidP="00B6462C">
      <w:pPr>
        <w:spacing w:line="360" w:lineRule="auto"/>
        <w:rPr>
          <w:szCs w:val="21"/>
          <w:lang w:eastAsia="zh-CN"/>
        </w:rPr>
      </w:pPr>
      <w:r>
        <w:rPr>
          <w:rFonts w:hint="eastAsia"/>
          <w:szCs w:val="21"/>
          <w:lang w:eastAsia="zh-CN"/>
        </w:rPr>
        <w:t>2.2.19.7 施工用电安全</w:t>
      </w:r>
    </w:p>
    <w:p w:rsidR="00B6462C" w:rsidRDefault="008367BA" w:rsidP="00B6462C">
      <w:pPr>
        <w:spacing w:line="360" w:lineRule="auto"/>
        <w:rPr>
          <w:szCs w:val="21"/>
          <w:lang w:eastAsia="zh-CN"/>
        </w:rPr>
      </w:pPr>
      <w:r>
        <w:rPr>
          <w:rFonts w:hint="eastAsia"/>
          <w:szCs w:val="21"/>
          <w:lang w:eastAsia="zh-CN"/>
        </w:rPr>
        <w:t>2.2.19.8现场运输与交通安全</w:t>
      </w:r>
    </w:p>
    <w:p w:rsidR="00B6462C" w:rsidRDefault="008367BA" w:rsidP="00B6462C">
      <w:pPr>
        <w:spacing w:line="360" w:lineRule="auto"/>
        <w:rPr>
          <w:szCs w:val="21"/>
          <w:lang w:eastAsia="zh-CN"/>
        </w:rPr>
      </w:pPr>
      <w:r>
        <w:rPr>
          <w:rFonts w:hint="eastAsia"/>
          <w:szCs w:val="21"/>
          <w:lang w:eastAsia="zh-CN"/>
        </w:rPr>
        <w:t>2.2.19.9高处作业与脚手架</w:t>
      </w:r>
    </w:p>
    <w:p w:rsidR="00B6462C" w:rsidRDefault="008367BA" w:rsidP="00B6462C">
      <w:pPr>
        <w:spacing w:line="360" w:lineRule="auto"/>
        <w:rPr>
          <w:szCs w:val="21"/>
          <w:lang w:eastAsia="zh-CN"/>
        </w:rPr>
      </w:pPr>
      <w:r>
        <w:rPr>
          <w:rFonts w:hint="eastAsia"/>
          <w:szCs w:val="21"/>
          <w:lang w:eastAsia="zh-CN"/>
        </w:rPr>
        <w:t>2.2.19.10 起吊作业</w:t>
      </w:r>
    </w:p>
    <w:p w:rsidR="00B6462C" w:rsidRDefault="008367BA" w:rsidP="00B6462C">
      <w:pPr>
        <w:spacing w:line="360" w:lineRule="auto"/>
        <w:rPr>
          <w:szCs w:val="21"/>
          <w:lang w:eastAsia="zh-CN"/>
        </w:rPr>
      </w:pPr>
      <w:r>
        <w:rPr>
          <w:rFonts w:hint="eastAsia"/>
          <w:szCs w:val="21"/>
          <w:lang w:eastAsia="zh-CN"/>
        </w:rPr>
        <w:t>2.2.19.11 现场照明</w:t>
      </w:r>
    </w:p>
    <w:p w:rsidR="00B6462C" w:rsidRDefault="008367BA" w:rsidP="00B6462C">
      <w:pPr>
        <w:spacing w:line="360" w:lineRule="auto"/>
        <w:rPr>
          <w:szCs w:val="21"/>
          <w:lang w:eastAsia="zh-CN"/>
        </w:rPr>
      </w:pPr>
      <w:r>
        <w:rPr>
          <w:rFonts w:hint="eastAsia"/>
          <w:szCs w:val="21"/>
          <w:lang w:eastAsia="zh-CN"/>
        </w:rPr>
        <w:t>2.2.19.12 动火作业</w:t>
      </w:r>
    </w:p>
    <w:p w:rsidR="00B6462C" w:rsidRDefault="008367BA" w:rsidP="00B6462C">
      <w:pPr>
        <w:spacing w:line="360" w:lineRule="auto"/>
        <w:rPr>
          <w:szCs w:val="21"/>
          <w:lang w:eastAsia="zh-CN"/>
        </w:rPr>
      </w:pPr>
      <w:r>
        <w:rPr>
          <w:rFonts w:hint="eastAsia"/>
          <w:szCs w:val="21"/>
          <w:lang w:eastAsia="zh-CN"/>
        </w:rPr>
        <w:t>2.2.19.13 受限空间作业</w:t>
      </w:r>
    </w:p>
    <w:p w:rsidR="00B6462C" w:rsidRDefault="008367BA" w:rsidP="00B6462C">
      <w:pPr>
        <w:spacing w:line="360" w:lineRule="auto"/>
        <w:rPr>
          <w:szCs w:val="21"/>
          <w:lang w:eastAsia="zh-CN"/>
        </w:rPr>
      </w:pPr>
      <w:r>
        <w:rPr>
          <w:rFonts w:hint="eastAsia"/>
          <w:szCs w:val="21"/>
          <w:lang w:eastAsia="zh-CN"/>
        </w:rPr>
        <w:t>2.2.19.14废料和废水的处理和排放</w:t>
      </w:r>
    </w:p>
    <w:p w:rsidR="008367BA" w:rsidRDefault="008367BA" w:rsidP="00B6462C">
      <w:pPr>
        <w:spacing w:line="360" w:lineRule="auto"/>
        <w:rPr>
          <w:szCs w:val="21"/>
          <w:lang w:eastAsia="zh-CN"/>
        </w:rPr>
      </w:pPr>
      <w:r>
        <w:rPr>
          <w:rFonts w:hint="eastAsia"/>
          <w:szCs w:val="21"/>
        </w:rPr>
        <w:t>2.2.19.15其他</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8367BA" w:rsidRPr="00B6462C" w:rsidRDefault="008367BA" w:rsidP="00B6462C">
      <w:pPr>
        <w:spacing w:line="360" w:lineRule="auto"/>
        <w:rPr>
          <w:szCs w:val="21"/>
          <w:lang w:eastAsia="zh-CN"/>
        </w:rPr>
      </w:pPr>
      <w:r w:rsidRPr="00B6462C">
        <w:rPr>
          <w:rFonts w:hint="eastAsia"/>
          <w:szCs w:val="21"/>
          <w:lang w:eastAsia="zh-CN"/>
        </w:rPr>
        <w:t>3.1 甲乙双方违反本协议要求，未造成事故时，依据协议约定对违约者进行处理（包括但不限于，支付违约金、停工整改、赔偿损失等）。</w:t>
      </w:r>
    </w:p>
    <w:p w:rsidR="008367BA" w:rsidRPr="00B6462C" w:rsidRDefault="008367BA" w:rsidP="00B6462C">
      <w:pPr>
        <w:spacing w:line="360" w:lineRule="auto"/>
        <w:rPr>
          <w:szCs w:val="21"/>
          <w:lang w:eastAsia="zh-CN"/>
        </w:rPr>
      </w:pPr>
      <w:r w:rsidRPr="00B6462C">
        <w:rPr>
          <w:rFonts w:hint="eastAsia"/>
          <w:szCs w:val="21"/>
          <w:lang w:eastAsia="zh-CN"/>
        </w:rPr>
        <w:t xml:space="preserve"> 3.2 发生事故时，甲乙双方均有抢险、救灾的义务，所发生的费用由责任方承担。</w:t>
      </w:r>
    </w:p>
    <w:p w:rsidR="008367BA" w:rsidRPr="00B6462C" w:rsidRDefault="008367BA" w:rsidP="00B6462C">
      <w:pPr>
        <w:spacing w:line="360" w:lineRule="auto"/>
        <w:rPr>
          <w:szCs w:val="21"/>
          <w:lang w:eastAsia="zh-CN"/>
        </w:rPr>
      </w:pPr>
      <w:r w:rsidRPr="00B6462C">
        <w:rPr>
          <w:rFonts w:hint="eastAsia"/>
          <w:szCs w:val="21"/>
          <w:lang w:eastAsia="zh-CN"/>
        </w:rPr>
        <w:t>3.3 发生的事故，应经事故调查确认责任；事故报告和调查应按照国家和甲方的有关规定进行。</w:t>
      </w:r>
    </w:p>
    <w:p w:rsidR="008367BA" w:rsidRPr="00B6462C" w:rsidRDefault="008367BA" w:rsidP="00B6462C">
      <w:pPr>
        <w:spacing w:line="360" w:lineRule="auto"/>
        <w:rPr>
          <w:szCs w:val="21"/>
          <w:lang w:eastAsia="zh-CN"/>
        </w:rPr>
      </w:pPr>
      <w:r w:rsidRPr="00B6462C">
        <w:rPr>
          <w:rFonts w:hint="eastAsia"/>
          <w:szCs w:val="21"/>
          <w:lang w:eastAsia="zh-CN"/>
        </w:rPr>
        <w:t>3.4 甲方违约造成的事故，甲方承担全部责任，并按规定追究有关人员责任及上报。</w:t>
      </w:r>
    </w:p>
    <w:p w:rsidR="008367BA" w:rsidRPr="00B6462C" w:rsidRDefault="008367BA" w:rsidP="00B6462C">
      <w:pPr>
        <w:spacing w:line="360" w:lineRule="auto"/>
        <w:rPr>
          <w:szCs w:val="21"/>
          <w:lang w:eastAsia="zh-CN"/>
        </w:rPr>
      </w:pPr>
      <w:r w:rsidRPr="00B6462C">
        <w:rPr>
          <w:rFonts w:hint="eastAsia"/>
          <w:szCs w:val="21"/>
          <w:lang w:eastAsia="zh-CN"/>
        </w:rPr>
        <w:t>3.5 乙方在施工过程中如果有违法、违规和违章行为，甲方将按照按国家法律、法规和腾龙芳烃的HSE管理制度进行处罚。</w:t>
      </w:r>
    </w:p>
    <w:p w:rsidR="008367BA" w:rsidRPr="00B6462C" w:rsidRDefault="008367BA" w:rsidP="00B6462C">
      <w:pPr>
        <w:spacing w:line="360" w:lineRule="auto"/>
        <w:rPr>
          <w:szCs w:val="21"/>
          <w:lang w:eastAsia="zh-CN"/>
        </w:rPr>
      </w:pPr>
      <w:r w:rsidRPr="00B6462C">
        <w:rPr>
          <w:rFonts w:hint="eastAsia"/>
          <w:szCs w:val="21"/>
          <w:lang w:eastAsia="zh-CN"/>
        </w:rPr>
        <w:lastRenderedPageBreak/>
        <w:t>3.6 乙方违约造成的事故，乙方承担全部责任，并按规定追究有关人员责任并报告甲方；由于乙方工程服务质量、检修质量及购买的原材料质量导致的事故，由乙方承担全部责任构成犯罪的，依法追究刑事责任。</w:t>
      </w:r>
    </w:p>
    <w:p w:rsidR="008367BA" w:rsidRPr="00B6462C" w:rsidRDefault="008367BA" w:rsidP="00B6462C">
      <w:pPr>
        <w:spacing w:line="360" w:lineRule="auto"/>
        <w:rPr>
          <w:szCs w:val="21"/>
          <w:lang w:eastAsia="zh-CN"/>
        </w:rPr>
      </w:pPr>
      <w:r w:rsidRPr="00B6462C">
        <w:rPr>
          <w:rFonts w:hint="eastAsia"/>
          <w:szCs w:val="21"/>
          <w:lang w:eastAsia="zh-CN"/>
        </w:rPr>
        <w:t>3.7 甲、乙双方共同违约造成的事故，按照双方责任大小承担相应责任，并按规定追究有关人员责任并报告甲方。</w:t>
      </w:r>
    </w:p>
    <w:p w:rsidR="008367BA" w:rsidRPr="00B6462C" w:rsidRDefault="008367BA" w:rsidP="00B6462C">
      <w:pPr>
        <w:spacing w:line="360" w:lineRule="auto"/>
        <w:rPr>
          <w:szCs w:val="21"/>
          <w:lang w:eastAsia="zh-CN"/>
        </w:rPr>
      </w:pPr>
      <w:r w:rsidRPr="00B6462C">
        <w:rPr>
          <w:rFonts w:hint="eastAsia"/>
          <w:szCs w:val="21"/>
          <w:lang w:eastAsia="zh-CN"/>
        </w:rPr>
        <w:t>3.8 对乙方发生事故后弄虚作假、隐瞒不报、迟报或谎报，一经查出，按有关规定处罚，情节严重的，取消其进入甲方的市场资格。</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8367BA" w:rsidRPr="00B6462C" w:rsidRDefault="008367BA" w:rsidP="00B6462C">
      <w:pPr>
        <w:spacing w:line="360" w:lineRule="auto"/>
        <w:rPr>
          <w:szCs w:val="21"/>
          <w:lang w:eastAsia="zh-CN"/>
        </w:rPr>
      </w:pPr>
      <w:r w:rsidRPr="00B6462C">
        <w:rPr>
          <w:rFonts w:hint="eastAsia"/>
          <w:szCs w:val="21"/>
          <w:lang w:eastAsia="zh-CN"/>
        </w:rPr>
        <w:t>由于不可抗力造成合同项目施工作业事故及产生的损失，甲乙双方各自承担相应的损失。</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本协议书一式两份，甲乙双方各执一份。</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8367BA" w:rsidRDefault="008367BA" w:rsidP="008367B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8367BA" w:rsidRPr="00B6462C" w:rsidRDefault="008367BA" w:rsidP="00B6462C">
      <w:pPr>
        <w:spacing w:line="360" w:lineRule="auto"/>
        <w:rPr>
          <w:szCs w:val="21"/>
          <w:lang w:eastAsia="zh-CN"/>
        </w:rPr>
      </w:pPr>
      <w:r w:rsidRPr="00B6462C">
        <w:rPr>
          <w:rFonts w:hint="eastAsia"/>
          <w:szCs w:val="21"/>
          <w:lang w:eastAsia="zh-CN"/>
        </w:rPr>
        <w:t>本协议期限应与主合同期限一致。如果主合同因故需要变更期限，本合同应与主同变更至相同期限。</w:t>
      </w:r>
    </w:p>
    <w:p w:rsidR="008367BA" w:rsidRPr="00B6462C" w:rsidRDefault="008367BA" w:rsidP="00B6462C">
      <w:pPr>
        <w:spacing w:line="360" w:lineRule="auto"/>
        <w:rPr>
          <w:szCs w:val="21"/>
          <w:lang w:eastAsia="zh-CN"/>
        </w:rPr>
      </w:pPr>
      <w:r w:rsidRPr="00B6462C">
        <w:rPr>
          <w:rFonts w:hint="eastAsia"/>
          <w:szCs w:val="21"/>
          <w:lang w:eastAsia="zh-CN"/>
        </w:rPr>
        <w:t>（以下无正文）</w:t>
      </w:r>
    </w:p>
    <w:p w:rsidR="008367BA" w:rsidRDefault="008367BA" w:rsidP="008367BA">
      <w:pPr>
        <w:pStyle w:val="aa"/>
        <w:spacing w:line="360" w:lineRule="auto"/>
        <w:ind w:firstLine="0"/>
        <w:rPr>
          <w:szCs w:val="21"/>
          <w:lang w:eastAsia="zh-CN"/>
        </w:rPr>
      </w:pPr>
    </w:p>
    <w:p w:rsidR="008367BA" w:rsidRPr="00B6462C" w:rsidRDefault="008367BA" w:rsidP="00B6462C">
      <w:pPr>
        <w:spacing w:line="360" w:lineRule="auto"/>
        <w:rPr>
          <w:szCs w:val="21"/>
          <w:lang w:eastAsia="zh-CN"/>
        </w:rPr>
      </w:pPr>
      <w:r w:rsidRPr="00B6462C">
        <w:rPr>
          <w:rFonts w:hint="eastAsia"/>
          <w:szCs w:val="21"/>
          <w:lang w:eastAsia="zh-CN"/>
        </w:rPr>
        <w:t>甲方 (章)：                                  乙方(章)：</w:t>
      </w:r>
    </w:p>
    <w:p w:rsidR="008367BA" w:rsidRDefault="008367BA" w:rsidP="008367BA">
      <w:pPr>
        <w:pStyle w:val="aa"/>
        <w:spacing w:line="360" w:lineRule="auto"/>
        <w:ind w:firstLine="0"/>
        <w:rPr>
          <w:szCs w:val="21"/>
          <w:lang w:eastAsia="zh-CN"/>
        </w:rPr>
      </w:pPr>
    </w:p>
    <w:p w:rsidR="008367BA" w:rsidRDefault="008367BA" w:rsidP="008367BA">
      <w:pPr>
        <w:pStyle w:val="aa"/>
        <w:spacing w:line="360" w:lineRule="auto"/>
        <w:ind w:firstLine="0"/>
        <w:rPr>
          <w:szCs w:val="21"/>
          <w:lang w:eastAsia="zh-CN"/>
        </w:rPr>
      </w:pPr>
    </w:p>
    <w:p w:rsidR="008367BA" w:rsidRDefault="008367BA" w:rsidP="008367BA">
      <w:pPr>
        <w:pStyle w:val="aa"/>
        <w:spacing w:line="360" w:lineRule="auto"/>
        <w:ind w:firstLine="0"/>
        <w:rPr>
          <w:szCs w:val="21"/>
          <w:lang w:eastAsia="zh-CN"/>
        </w:rPr>
      </w:pPr>
    </w:p>
    <w:p w:rsidR="008367BA" w:rsidRPr="00B6462C" w:rsidRDefault="008367BA" w:rsidP="00B6462C">
      <w:pPr>
        <w:spacing w:line="360" w:lineRule="auto"/>
        <w:rPr>
          <w:szCs w:val="21"/>
          <w:lang w:eastAsia="zh-CN"/>
        </w:rPr>
      </w:pPr>
      <w:proofErr w:type="gramStart"/>
      <w:r w:rsidRPr="00B6462C">
        <w:rPr>
          <w:rFonts w:hint="eastAsia"/>
          <w:szCs w:val="21"/>
          <w:lang w:eastAsia="zh-CN"/>
        </w:rPr>
        <w:t>签定</w:t>
      </w:r>
      <w:proofErr w:type="gramEnd"/>
      <w:r w:rsidRPr="00B6462C">
        <w:rPr>
          <w:rFonts w:hint="eastAsia"/>
          <w:szCs w:val="21"/>
          <w:lang w:eastAsia="zh-CN"/>
        </w:rPr>
        <w:t>日期：    年    月    日                             年    月    日</w:t>
      </w:r>
    </w:p>
    <w:p w:rsidR="008367BA" w:rsidRDefault="008367BA" w:rsidP="008367BA">
      <w:pPr>
        <w:pStyle w:val="aa"/>
        <w:spacing w:line="360" w:lineRule="auto"/>
        <w:ind w:firstLine="0"/>
        <w:rPr>
          <w:szCs w:val="21"/>
          <w:lang w:eastAsia="zh-CN"/>
        </w:rPr>
      </w:pPr>
    </w:p>
    <w:p w:rsidR="00B6462C" w:rsidRDefault="00B6462C" w:rsidP="008367BA">
      <w:pPr>
        <w:pStyle w:val="aa"/>
        <w:spacing w:line="360" w:lineRule="auto"/>
        <w:ind w:firstLine="0"/>
        <w:rPr>
          <w:szCs w:val="21"/>
          <w:lang w:eastAsia="zh-CN"/>
        </w:rPr>
      </w:pPr>
    </w:p>
    <w:p w:rsidR="00B6462C" w:rsidRDefault="00B6462C" w:rsidP="008367BA">
      <w:pPr>
        <w:pStyle w:val="aa"/>
        <w:spacing w:line="360" w:lineRule="auto"/>
        <w:ind w:firstLine="0"/>
        <w:rPr>
          <w:szCs w:val="21"/>
          <w:lang w:eastAsia="zh-CN"/>
        </w:rPr>
      </w:pPr>
    </w:p>
    <w:p w:rsidR="00B6462C" w:rsidRDefault="00B6462C" w:rsidP="008367BA">
      <w:pPr>
        <w:pStyle w:val="aa"/>
        <w:spacing w:line="360" w:lineRule="auto"/>
        <w:ind w:firstLine="0"/>
        <w:rPr>
          <w:szCs w:val="21"/>
          <w:lang w:eastAsia="zh-CN"/>
        </w:rPr>
      </w:pPr>
    </w:p>
    <w:p w:rsidR="00B6462C" w:rsidRDefault="00B6462C" w:rsidP="008367BA">
      <w:pPr>
        <w:pStyle w:val="aa"/>
        <w:spacing w:line="360" w:lineRule="auto"/>
        <w:ind w:firstLine="0"/>
        <w:rPr>
          <w:szCs w:val="21"/>
          <w:lang w:eastAsia="zh-CN"/>
        </w:rPr>
      </w:pPr>
    </w:p>
    <w:p w:rsidR="00025717" w:rsidRDefault="00025717" w:rsidP="00B6462C">
      <w:pPr>
        <w:spacing w:line="360" w:lineRule="auto"/>
        <w:rPr>
          <w:sz w:val="24"/>
          <w:szCs w:val="24"/>
          <w:lang w:eastAsia="zh-CN"/>
        </w:rPr>
      </w:pPr>
    </w:p>
    <w:p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2：</w:t>
      </w:r>
    </w:p>
    <w:p w:rsidR="00025717" w:rsidRDefault="00B6462C" w:rsidP="00025717">
      <w:pPr>
        <w:spacing w:line="360" w:lineRule="auto"/>
        <w:jc w:val="center"/>
        <w:rPr>
          <w:sz w:val="24"/>
          <w:szCs w:val="24"/>
          <w:lang w:eastAsia="zh-CN"/>
        </w:rPr>
      </w:pPr>
      <w:r w:rsidRPr="00B6462C">
        <w:rPr>
          <w:rFonts w:hint="eastAsia"/>
          <w:sz w:val="24"/>
          <w:szCs w:val="24"/>
          <w:lang w:eastAsia="zh-CN"/>
        </w:rPr>
        <w:t>腾龙芳烃（漳州）有限公司</w:t>
      </w:r>
      <w:r w:rsidRPr="00B6462C">
        <w:rPr>
          <w:sz w:val="24"/>
          <w:szCs w:val="24"/>
          <w:lang w:eastAsia="zh-CN"/>
        </w:rPr>
        <w:t xml:space="preserve">PX </w:t>
      </w:r>
      <w:r w:rsidRPr="00B6462C">
        <w:rPr>
          <w:rFonts w:hint="eastAsia"/>
          <w:sz w:val="24"/>
          <w:szCs w:val="24"/>
          <w:lang w:eastAsia="zh-CN"/>
        </w:rPr>
        <w:t>项目厂内管廊续建工程基础工程施工</w:t>
      </w:r>
    </w:p>
    <w:p w:rsidR="00B6462C" w:rsidRPr="00B6462C" w:rsidRDefault="00B6462C" w:rsidP="00025717">
      <w:pPr>
        <w:spacing w:line="360" w:lineRule="auto"/>
        <w:jc w:val="center"/>
        <w:rPr>
          <w:sz w:val="24"/>
          <w:szCs w:val="24"/>
          <w:lang w:eastAsia="zh-CN"/>
        </w:rPr>
      </w:pPr>
      <w:r w:rsidRPr="00B6462C">
        <w:rPr>
          <w:rFonts w:hint="eastAsia"/>
          <w:sz w:val="24"/>
          <w:szCs w:val="24"/>
          <w:lang w:eastAsia="zh-CN"/>
        </w:rPr>
        <w:t>发包说明</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一、项目概况</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、工程名称：腾龙芳烃（漳州）有限公司</w:t>
      </w:r>
      <w:r w:rsidRPr="00025717">
        <w:rPr>
          <w:rFonts w:asciiTheme="minorEastAsia" w:eastAsiaTheme="minorEastAsia" w:hAnsiTheme="minorEastAsia" w:cs="CIDFont+F2"/>
          <w:sz w:val="24"/>
          <w:szCs w:val="24"/>
          <w:lang w:eastAsia="zh-CN"/>
        </w:rPr>
        <w:t xml:space="preserve">PX </w:t>
      </w:r>
      <w:r w:rsidRPr="00025717">
        <w:rPr>
          <w:rFonts w:asciiTheme="minorEastAsia" w:eastAsiaTheme="minorEastAsia" w:hAnsiTheme="minorEastAsia" w:cs="CIDFont+F2" w:hint="eastAsia"/>
          <w:sz w:val="24"/>
          <w:szCs w:val="24"/>
          <w:lang w:eastAsia="zh-CN"/>
        </w:rPr>
        <w:t>项目厂内管廊续建工程基础工程</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、工程地点：福建省漳州市古雷经济开发区腾龙芳烃厂区内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、建设单位：腾龙芳烃（漳州）有限公司</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、背景说明：</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本项目位于腾龙芳烃厂区内，为芳烃至化学厂区管廊间一待建区间衔接段，新建管廊施工长度约</w:t>
      </w:r>
      <w:r w:rsidRPr="00025717">
        <w:rPr>
          <w:rFonts w:asciiTheme="minorEastAsia" w:eastAsiaTheme="minorEastAsia" w:hAnsiTheme="minorEastAsia" w:cs="CIDFont+F2"/>
          <w:sz w:val="24"/>
          <w:szCs w:val="24"/>
          <w:lang w:eastAsia="zh-CN"/>
        </w:rPr>
        <w:t>350m</w:t>
      </w:r>
      <w:r w:rsidRPr="00025717">
        <w:rPr>
          <w:rFonts w:asciiTheme="minorEastAsia" w:eastAsiaTheme="minorEastAsia" w:hAnsiTheme="minorEastAsia" w:cs="CIDFont+F2" w:hint="eastAsia"/>
          <w:sz w:val="24"/>
          <w:szCs w:val="24"/>
          <w:lang w:eastAsia="zh-CN"/>
        </w:rPr>
        <w:t>，共计</w:t>
      </w:r>
      <w:r w:rsidRPr="00025717">
        <w:rPr>
          <w:rFonts w:asciiTheme="minorEastAsia" w:eastAsiaTheme="minorEastAsia" w:hAnsiTheme="minorEastAsia" w:cs="CIDFont+F2"/>
          <w:sz w:val="24"/>
          <w:szCs w:val="24"/>
          <w:lang w:eastAsia="zh-CN"/>
        </w:rPr>
        <w:t xml:space="preserve">86 </w:t>
      </w:r>
      <w:r w:rsidRPr="00025717">
        <w:rPr>
          <w:rFonts w:asciiTheme="minorEastAsia" w:eastAsiaTheme="minorEastAsia" w:hAnsiTheme="minorEastAsia" w:cs="CIDFont+F2" w:hint="eastAsia"/>
          <w:sz w:val="24"/>
          <w:szCs w:val="24"/>
          <w:lang w:eastAsia="zh-CN"/>
        </w:rPr>
        <w:t>根直径</w:t>
      </w:r>
      <w:r w:rsidRPr="00025717">
        <w:rPr>
          <w:rFonts w:asciiTheme="minorEastAsia" w:eastAsiaTheme="minorEastAsia" w:hAnsiTheme="minorEastAsia" w:cs="CIDFont+F2"/>
          <w:sz w:val="24"/>
          <w:szCs w:val="24"/>
          <w:lang w:eastAsia="zh-CN"/>
        </w:rPr>
        <w:t xml:space="preserve">800mm </w:t>
      </w:r>
      <w:r w:rsidRPr="00025717">
        <w:rPr>
          <w:rFonts w:asciiTheme="minorEastAsia" w:eastAsiaTheme="minorEastAsia" w:hAnsiTheme="minorEastAsia" w:cs="CIDFont+F2" w:hint="eastAsia"/>
          <w:sz w:val="24"/>
          <w:szCs w:val="24"/>
          <w:lang w:eastAsia="zh-CN"/>
        </w:rPr>
        <w:t>灌注桩。</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5</w:t>
      </w:r>
      <w:r w:rsidRPr="00025717">
        <w:rPr>
          <w:rFonts w:asciiTheme="minorEastAsia" w:eastAsiaTheme="minorEastAsia" w:hAnsiTheme="minorEastAsia" w:cs="CIDFont+F2" w:hint="eastAsia"/>
          <w:sz w:val="24"/>
          <w:szCs w:val="24"/>
          <w:lang w:eastAsia="zh-CN"/>
        </w:rPr>
        <w:t>、工期要求：</w:t>
      </w:r>
      <w:r w:rsidRPr="00025717">
        <w:rPr>
          <w:rFonts w:asciiTheme="minorEastAsia" w:eastAsiaTheme="minorEastAsia" w:hAnsiTheme="minorEastAsia" w:cs="CIDFont+F2"/>
          <w:sz w:val="24"/>
          <w:szCs w:val="24"/>
          <w:lang w:eastAsia="zh-CN"/>
        </w:rPr>
        <w:t xml:space="preserve">40 </w:t>
      </w:r>
      <w:r w:rsidRPr="00025717">
        <w:rPr>
          <w:rFonts w:asciiTheme="minorEastAsia" w:eastAsiaTheme="minorEastAsia" w:hAnsiTheme="minorEastAsia" w:cs="CIDFont+F2" w:hint="eastAsia"/>
          <w:sz w:val="24"/>
          <w:szCs w:val="24"/>
          <w:lang w:eastAsia="zh-CN"/>
        </w:rPr>
        <w:t>日历天。承包商应根据现场实际情况和我司工期要求，合理组织施工，且目前厂区处于生产阶段，施工严格管控。</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6</w:t>
      </w:r>
      <w:r w:rsidRPr="00025717">
        <w:rPr>
          <w:rFonts w:asciiTheme="minorEastAsia" w:eastAsiaTheme="minorEastAsia" w:hAnsiTheme="minorEastAsia" w:cs="CIDFont+F2" w:hint="eastAsia"/>
          <w:sz w:val="24"/>
          <w:szCs w:val="24"/>
          <w:lang w:eastAsia="zh-CN"/>
        </w:rPr>
        <w:t>、质量标准：合格</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二、招标范围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、招标范围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完成建设业主委托福建省石油化学工业设计院的区间衔接单元管廊所含的采购和施工的总承包，包含但不限于以下工作：</w:t>
      </w:r>
      <w:r w:rsidRPr="00025717">
        <w:rPr>
          <w:rFonts w:asciiTheme="minorEastAsia" w:eastAsiaTheme="minorEastAsia" w:hAnsiTheme="minorEastAsia" w:cs="CIDFont+F2"/>
          <w:sz w:val="24"/>
          <w:szCs w:val="24"/>
          <w:lang w:eastAsia="zh-CN"/>
        </w:rPr>
        <w:t xml:space="preserve">PX </w:t>
      </w:r>
      <w:r w:rsidRPr="00025717">
        <w:rPr>
          <w:rFonts w:asciiTheme="minorEastAsia" w:eastAsiaTheme="minorEastAsia" w:hAnsiTheme="minorEastAsia" w:cs="CIDFont+F2" w:hint="eastAsia"/>
          <w:sz w:val="24"/>
          <w:szCs w:val="24"/>
          <w:lang w:eastAsia="zh-CN"/>
        </w:rPr>
        <w:t>厂内续建管廊的基础施工，并配合相应的检测单位、行政主管部门检验检测工作。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、满足基础施工图中的技术、质量要求（详见附件施工图）。</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、工程技术规范：本工程应严格按照现行施工及验收规范进行施工，主要技术规范除附件附图中的说明之外，有且不限于以下罗列规范：</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《建筑工程施工质量验收统一标准》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《混凝土结构工程施工质量验收规范》</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《建筑地基基础工程施工质量验收规范》</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（上述所列规范如有新的替代规范，则以新规范为准）。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、其他</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承包人进场后</w:t>
      </w:r>
      <w:r w:rsidRPr="00025717">
        <w:rPr>
          <w:rFonts w:asciiTheme="minorEastAsia" w:eastAsiaTheme="minorEastAsia" w:hAnsiTheme="minorEastAsia" w:cs="CIDFont+F2"/>
          <w:sz w:val="24"/>
          <w:szCs w:val="24"/>
          <w:lang w:eastAsia="zh-CN"/>
        </w:rPr>
        <w:t xml:space="preserve">3 </w:t>
      </w:r>
      <w:proofErr w:type="gramStart"/>
      <w:r w:rsidRPr="00025717">
        <w:rPr>
          <w:rFonts w:asciiTheme="minorEastAsia" w:eastAsiaTheme="minorEastAsia" w:hAnsiTheme="minorEastAsia" w:cs="CIDFont+F2" w:hint="eastAsia"/>
          <w:sz w:val="24"/>
          <w:szCs w:val="24"/>
          <w:lang w:eastAsia="zh-CN"/>
        </w:rPr>
        <w:t>个</w:t>
      </w:r>
      <w:proofErr w:type="gramEnd"/>
      <w:r w:rsidRPr="00025717">
        <w:rPr>
          <w:rFonts w:asciiTheme="minorEastAsia" w:eastAsiaTheme="minorEastAsia" w:hAnsiTheme="minorEastAsia" w:cs="CIDFont+F2" w:hint="eastAsia"/>
          <w:sz w:val="24"/>
          <w:szCs w:val="24"/>
          <w:lang w:eastAsia="zh-CN"/>
        </w:rPr>
        <w:t>工作日内应提出进度计划及人员组织分工表供业主审核及控管之用。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5</w:t>
      </w:r>
      <w:r w:rsidRPr="00025717">
        <w:rPr>
          <w:rFonts w:asciiTheme="minorEastAsia" w:eastAsiaTheme="minorEastAsia" w:hAnsiTheme="minorEastAsia" w:cs="CIDFont+F2" w:hint="eastAsia"/>
          <w:sz w:val="24"/>
          <w:szCs w:val="24"/>
          <w:lang w:eastAsia="zh-CN"/>
        </w:rPr>
        <w:t>、承包商施工期间必须遵守发包人</w:t>
      </w:r>
      <w:r w:rsidRPr="00025717">
        <w:rPr>
          <w:rFonts w:asciiTheme="minorEastAsia" w:eastAsiaTheme="minorEastAsia" w:hAnsiTheme="minorEastAsia" w:cs="CIDFont+F2"/>
          <w:sz w:val="24"/>
          <w:szCs w:val="24"/>
          <w:lang w:eastAsia="zh-CN"/>
        </w:rPr>
        <w:t xml:space="preserve">QHSE </w:t>
      </w:r>
      <w:r w:rsidRPr="00025717">
        <w:rPr>
          <w:rFonts w:asciiTheme="minorEastAsia" w:eastAsiaTheme="minorEastAsia" w:hAnsiTheme="minorEastAsia" w:cs="CIDFont+F2" w:hint="eastAsia"/>
          <w:sz w:val="24"/>
          <w:szCs w:val="24"/>
          <w:lang w:eastAsia="zh-CN"/>
        </w:rPr>
        <w:t>规定及接受门岗车辆及人员管理规定。</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lastRenderedPageBreak/>
        <w:t>三、工作内容：</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⑴</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承包商需要提供工程所需的管理人员、工人、施工辅材及耗材、施工机具、</w:t>
      </w:r>
      <w:proofErr w:type="gramStart"/>
      <w:r w:rsidRPr="00025717">
        <w:rPr>
          <w:rFonts w:asciiTheme="minorEastAsia" w:eastAsiaTheme="minorEastAsia" w:hAnsiTheme="minorEastAsia" w:cs="CIDFont+F2" w:hint="eastAsia"/>
          <w:sz w:val="24"/>
          <w:szCs w:val="24"/>
          <w:lang w:eastAsia="zh-CN"/>
        </w:rPr>
        <w:t>检试验</w:t>
      </w:r>
      <w:proofErr w:type="gramEnd"/>
      <w:r w:rsidRPr="00025717">
        <w:rPr>
          <w:rFonts w:asciiTheme="minorEastAsia" w:eastAsiaTheme="minorEastAsia" w:hAnsiTheme="minorEastAsia" w:cs="CIDFont+F2" w:hint="eastAsia"/>
          <w:sz w:val="24"/>
          <w:szCs w:val="24"/>
          <w:lang w:eastAsia="zh-CN"/>
        </w:rPr>
        <w:t>设备、安全设施、仓库、临时设施、手段工程用料等；</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⑵</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施工承包商的工作应包括但不局限于控制点的布置、复核；</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⑶</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基础施工</w:t>
      </w:r>
      <w:proofErr w:type="gramStart"/>
      <w:r w:rsidRPr="00025717">
        <w:rPr>
          <w:rFonts w:asciiTheme="minorEastAsia" w:eastAsiaTheme="minorEastAsia" w:hAnsiTheme="minorEastAsia" w:cs="CIDFont+F2" w:hint="eastAsia"/>
          <w:sz w:val="24"/>
          <w:szCs w:val="24"/>
          <w:lang w:eastAsia="zh-CN"/>
        </w:rPr>
        <w:t>完成后砍桩头</w:t>
      </w:r>
      <w:proofErr w:type="gramEnd"/>
      <w:r w:rsidRPr="00025717">
        <w:rPr>
          <w:rFonts w:asciiTheme="minorEastAsia" w:eastAsiaTheme="minorEastAsia" w:hAnsiTheme="minorEastAsia" w:cs="CIDFont+F2" w:hint="eastAsia"/>
          <w:sz w:val="24"/>
          <w:szCs w:val="24"/>
          <w:lang w:eastAsia="zh-CN"/>
        </w:rPr>
        <w:t>至设计标高值（包含土方开挖部分）；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⑷</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配合第三方检测单位完成基础检测工作；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⑸</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所有材料的采购及入场检测、检验工作；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⑹</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施工承包商应负责其工程范围内所有一切对内的界面（内部界面）及与其他承包商相关界面（外部界面）的有关工作，包括工程计划统筹安排、协调、及问题处理，为促进工作效率、保证质量和安全采取的措施，以及工程成果保护等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⑺</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所有运抵施工现场（含设备堆场）的本装置设备</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材料，承担接收、装卸、将其运到使用地点、保管、短途运输以及二次或多次倒运等工作。</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⑻</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承包商负责所有本标段材料、设备的保管，承包商负责建立符合保存要求的仓库，确保不发生损坏和丢失，一切责任由承包商负责。</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⑼</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承包商应负责按照健康、安全和环境以及保安管理的要求执行本工作，并且还应遵守所有适用的中国法律、法规、规范和标准。有价值的废余料送至业主规定的堆场，无价值</w:t>
      </w:r>
      <w:proofErr w:type="gramStart"/>
      <w:r w:rsidRPr="00025717">
        <w:rPr>
          <w:rFonts w:asciiTheme="minorEastAsia" w:eastAsiaTheme="minorEastAsia" w:hAnsiTheme="minorEastAsia" w:cs="CIDFont+F2" w:hint="eastAsia"/>
          <w:sz w:val="24"/>
          <w:szCs w:val="24"/>
          <w:lang w:eastAsia="zh-CN"/>
        </w:rPr>
        <w:t>的废余料及</w:t>
      </w:r>
      <w:proofErr w:type="gramEnd"/>
      <w:r w:rsidRPr="00025717">
        <w:rPr>
          <w:rFonts w:asciiTheme="minorEastAsia" w:eastAsiaTheme="minorEastAsia" w:hAnsiTheme="minorEastAsia" w:cs="CIDFont+F2" w:hint="eastAsia"/>
          <w:sz w:val="24"/>
          <w:szCs w:val="24"/>
          <w:lang w:eastAsia="zh-CN"/>
        </w:rPr>
        <w:t>垃圾外运并按照当地政府市政及环保部门的要求进行妥善处理。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⑽</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完成满足项目要求的竣工资料。所交付竣工资料之格式与要求应符合相关施工规范和《石油化工工程建设交工技术文件规定》（</w:t>
      </w:r>
      <w:r w:rsidRPr="00025717">
        <w:rPr>
          <w:rFonts w:asciiTheme="minorEastAsia" w:eastAsiaTheme="minorEastAsia" w:hAnsiTheme="minorEastAsia" w:cs="CIDFont+F2"/>
          <w:sz w:val="24"/>
          <w:szCs w:val="24"/>
          <w:lang w:eastAsia="zh-CN"/>
        </w:rPr>
        <w:t>SH3503-2001</w:t>
      </w:r>
      <w:r w:rsidRPr="00025717">
        <w:rPr>
          <w:rFonts w:asciiTheme="minorEastAsia" w:eastAsiaTheme="minorEastAsia" w:hAnsiTheme="minorEastAsia" w:cs="CIDFont+F2" w:hint="eastAsia"/>
          <w:sz w:val="24"/>
          <w:szCs w:val="24"/>
          <w:lang w:eastAsia="zh-CN"/>
        </w:rPr>
        <w:t>）、《石油化工建设工程监理规范》（</w:t>
      </w:r>
      <w:r w:rsidRPr="00025717">
        <w:rPr>
          <w:rFonts w:asciiTheme="minorEastAsia" w:eastAsiaTheme="minorEastAsia" w:hAnsiTheme="minorEastAsia" w:cs="CIDFont+F2"/>
          <w:sz w:val="24"/>
          <w:szCs w:val="24"/>
          <w:lang w:eastAsia="zh-CN"/>
        </w:rPr>
        <w:t>SHT 3903-2004</w:t>
      </w:r>
      <w:r w:rsidRPr="00025717">
        <w:rPr>
          <w:rFonts w:asciiTheme="minorEastAsia" w:eastAsiaTheme="minorEastAsia" w:hAnsiTheme="minorEastAsia" w:cs="CIDFont+F2" w:hint="eastAsia"/>
          <w:sz w:val="24"/>
          <w:szCs w:val="24"/>
          <w:lang w:eastAsia="zh-CN"/>
        </w:rPr>
        <w:t>）。</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⑾</w:t>
      </w:r>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其他特殊发包要求：</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a) </w:t>
      </w:r>
      <w:r w:rsidRPr="00025717">
        <w:rPr>
          <w:rFonts w:asciiTheme="minorEastAsia" w:eastAsiaTheme="minorEastAsia" w:hAnsiTheme="minorEastAsia" w:cs="CIDFont+F2" w:hint="eastAsia"/>
          <w:sz w:val="24"/>
          <w:szCs w:val="24"/>
          <w:lang w:eastAsia="zh-CN"/>
        </w:rPr>
        <w:t>本区施工中产生多余的残土，由厂商负责运出，运出后厂商负责推平，不可堆积，费用由承包商自行负担。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b) </w:t>
      </w:r>
      <w:r w:rsidRPr="00025717">
        <w:rPr>
          <w:rFonts w:asciiTheme="minorEastAsia" w:eastAsiaTheme="minorEastAsia" w:hAnsiTheme="minorEastAsia" w:cs="CIDFont+F2" w:hint="eastAsia"/>
          <w:sz w:val="24"/>
          <w:szCs w:val="24"/>
          <w:lang w:eastAsia="zh-CN"/>
        </w:rPr>
        <w:t>本区地下水丰富，开挖构筑物基础承台及集水井等结构时必须采行降水措施，此费用包含于工程费报价内。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四、投标人资格要求</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、本招标项目要求投标人须同时具备建设行政主管部门核发的有效的下述资质证书：①建筑工程施工总承包三级（含）以上或桩基础施工</w:t>
      </w:r>
      <w:proofErr w:type="gramStart"/>
      <w:r w:rsidRPr="00025717">
        <w:rPr>
          <w:rFonts w:asciiTheme="minorEastAsia" w:eastAsiaTheme="minorEastAsia" w:hAnsiTheme="minorEastAsia" w:cs="CIDFont+F2" w:hint="eastAsia"/>
          <w:sz w:val="24"/>
          <w:szCs w:val="24"/>
          <w:lang w:eastAsia="zh-CN"/>
        </w:rPr>
        <w:t>程专业</w:t>
      </w:r>
      <w:proofErr w:type="gramEnd"/>
      <w:r w:rsidRPr="00025717">
        <w:rPr>
          <w:rFonts w:asciiTheme="minorEastAsia" w:eastAsiaTheme="minorEastAsia" w:hAnsiTheme="minorEastAsia" w:cs="CIDFont+F2" w:hint="eastAsia"/>
          <w:sz w:val="24"/>
          <w:szCs w:val="24"/>
          <w:lang w:eastAsia="zh-CN"/>
        </w:rPr>
        <w:t>承包二级（含）以上资质证书；②《施工企业安全生产许可证》。</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lastRenderedPageBreak/>
        <w:t>2</w:t>
      </w:r>
      <w:r w:rsidRPr="00025717">
        <w:rPr>
          <w:rFonts w:asciiTheme="minorEastAsia" w:eastAsiaTheme="minorEastAsia" w:hAnsiTheme="minorEastAsia" w:cs="CIDFont+F2" w:hint="eastAsia"/>
          <w:sz w:val="24"/>
          <w:szCs w:val="24"/>
          <w:lang w:eastAsia="zh-CN"/>
        </w:rPr>
        <w:t>、投标人必须具有独立法人资格，具备有效的企业法人营业执照，非福建省内单位须在福建省内设有分支机构，具备有效的分支机构的营业执照、税务登记证及组织机构代码证；在福建省内无分支结构的，至少应在福建省内备案，具备有效的备案文件（按当地主管部门要求执行，如无要求，则不需提供）。</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、投标人拟担任本招标项目的项目负责人须具备有效的二级建筑工程专业注册建造师执业资格，并具备有效的安全生产考核合格证书（</w:t>
      </w:r>
      <w:r w:rsidRPr="00025717">
        <w:rPr>
          <w:rFonts w:asciiTheme="minorEastAsia" w:eastAsiaTheme="minorEastAsia" w:hAnsiTheme="minorEastAsia" w:cs="CIDFont+F2"/>
          <w:sz w:val="24"/>
          <w:szCs w:val="24"/>
          <w:lang w:eastAsia="zh-CN"/>
        </w:rPr>
        <w:t xml:space="preserve">B </w:t>
      </w:r>
      <w:r w:rsidRPr="00025717">
        <w:rPr>
          <w:rFonts w:asciiTheme="minorEastAsia" w:eastAsiaTheme="minorEastAsia" w:hAnsiTheme="minorEastAsia" w:cs="CIDFont+F2" w:hint="eastAsia"/>
          <w:sz w:val="24"/>
          <w:szCs w:val="24"/>
          <w:lang w:eastAsia="zh-CN"/>
        </w:rPr>
        <w:t>证），建造</w:t>
      </w:r>
      <w:proofErr w:type="gramStart"/>
      <w:r w:rsidRPr="00025717">
        <w:rPr>
          <w:rFonts w:asciiTheme="minorEastAsia" w:eastAsiaTheme="minorEastAsia" w:hAnsiTheme="minorEastAsia" w:cs="CIDFont+F2" w:hint="eastAsia"/>
          <w:sz w:val="24"/>
          <w:szCs w:val="24"/>
          <w:lang w:eastAsia="zh-CN"/>
        </w:rPr>
        <w:t>师注册</w:t>
      </w:r>
      <w:proofErr w:type="gramEnd"/>
      <w:r w:rsidRPr="00025717">
        <w:rPr>
          <w:rFonts w:asciiTheme="minorEastAsia" w:eastAsiaTheme="minorEastAsia" w:hAnsiTheme="minorEastAsia" w:cs="CIDFont+F2" w:hint="eastAsia"/>
          <w:sz w:val="24"/>
          <w:szCs w:val="24"/>
          <w:lang w:eastAsia="zh-CN"/>
        </w:rPr>
        <w:t>证书及《建筑施工企业管理人员安全生产考核合格证书（</w:t>
      </w:r>
      <w:r w:rsidRPr="00025717">
        <w:rPr>
          <w:rFonts w:asciiTheme="minorEastAsia" w:eastAsiaTheme="minorEastAsia" w:hAnsiTheme="minorEastAsia" w:cs="CIDFont+F2"/>
          <w:sz w:val="24"/>
          <w:szCs w:val="24"/>
          <w:lang w:eastAsia="zh-CN"/>
        </w:rPr>
        <w:t xml:space="preserve">B </w:t>
      </w:r>
      <w:r w:rsidRPr="00025717">
        <w:rPr>
          <w:rFonts w:asciiTheme="minorEastAsia" w:eastAsiaTheme="minorEastAsia" w:hAnsiTheme="minorEastAsia" w:cs="CIDFont+F2" w:hint="eastAsia"/>
          <w:sz w:val="24"/>
          <w:szCs w:val="24"/>
          <w:lang w:eastAsia="zh-CN"/>
        </w:rPr>
        <w:t>证）》上的工作单位应与投标人单位名称一致。拟担任本项目的其他主要人员至少包括技术负责人和土建等专业负责人各</w:t>
      </w: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人，必须配备施工员、质检员、安全员、材料员、预算员等主要施工管理人员，上述施工管理人员必须持有职称证及上岗证书。</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、投标人业绩要求：近</w:t>
      </w:r>
      <w:r w:rsidRPr="00025717">
        <w:rPr>
          <w:rFonts w:asciiTheme="minorEastAsia" w:eastAsiaTheme="minorEastAsia" w:hAnsiTheme="minorEastAsia" w:cs="CIDFont+F2"/>
          <w:sz w:val="24"/>
          <w:szCs w:val="24"/>
          <w:lang w:eastAsia="zh-CN"/>
        </w:rPr>
        <w:t xml:space="preserve">3 </w:t>
      </w:r>
      <w:r w:rsidRPr="00025717">
        <w:rPr>
          <w:rFonts w:asciiTheme="minorEastAsia" w:eastAsiaTheme="minorEastAsia" w:hAnsiTheme="minorEastAsia" w:cs="CIDFont+F2" w:hint="eastAsia"/>
          <w:sz w:val="24"/>
          <w:szCs w:val="24"/>
          <w:lang w:eastAsia="zh-CN"/>
        </w:rPr>
        <w:t>年内，投标人具有不小于本工程造价金额的土建项目业绩或桩基础工程承包项目业绩。</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五、参考品牌要求：</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本工程所用材料及设备的技术指标及质量均达到国家强制性标准，并符合施工图设计文件要求、符合国家有关规范要求；随附出厂合格证、检测报告或相关质量证明文件；同时所有材料进场前须提供样品供本公司确认，且须</w:t>
      </w:r>
      <w:proofErr w:type="gramStart"/>
      <w:r w:rsidRPr="00025717">
        <w:rPr>
          <w:rFonts w:asciiTheme="minorEastAsia" w:eastAsiaTheme="minorEastAsia" w:hAnsiTheme="minorEastAsia" w:cs="CIDFont+F2" w:hint="eastAsia"/>
          <w:sz w:val="24"/>
          <w:szCs w:val="24"/>
          <w:lang w:eastAsia="zh-CN"/>
        </w:rPr>
        <w:t>依相关</w:t>
      </w:r>
      <w:proofErr w:type="gramEnd"/>
      <w:r w:rsidRPr="00025717">
        <w:rPr>
          <w:rFonts w:asciiTheme="minorEastAsia" w:eastAsiaTheme="minorEastAsia" w:hAnsiTheme="minorEastAsia" w:cs="CIDFont+F2" w:hint="eastAsia"/>
          <w:sz w:val="24"/>
          <w:szCs w:val="24"/>
          <w:lang w:eastAsia="zh-CN"/>
        </w:rPr>
        <w:t>规范及当地法规要求抽样送有资质之检测机构检测合格后方可使用，所需检测费用含于报价中综合考虑，</w:t>
      </w:r>
      <w:proofErr w:type="gramStart"/>
      <w:r w:rsidRPr="00025717">
        <w:rPr>
          <w:rFonts w:asciiTheme="minorEastAsia" w:eastAsiaTheme="minorEastAsia" w:hAnsiTheme="minorEastAsia" w:cs="CIDFont+F2" w:hint="eastAsia"/>
          <w:sz w:val="24"/>
          <w:szCs w:val="24"/>
          <w:lang w:eastAsia="zh-CN"/>
        </w:rPr>
        <w:t>不</w:t>
      </w:r>
      <w:proofErr w:type="gramEnd"/>
      <w:r w:rsidRPr="00025717">
        <w:rPr>
          <w:rFonts w:asciiTheme="minorEastAsia" w:eastAsiaTheme="minorEastAsia" w:hAnsiTheme="minorEastAsia" w:cs="CIDFont+F2" w:hint="eastAsia"/>
          <w:sz w:val="24"/>
          <w:szCs w:val="24"/>
          <w:lang w:eastAsia="zh-CN"/>
        </w:rPr>
        <w:t>另计费。未经确认和检测而使用之材料所造成的损失和后果一概由承包商负责。</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、本工程所用材料及设备，除招标人另有要求外，由投标人自行采购；为保证主要建材的供货质量，未明确品牌的主要材料设备，发包人与承办人协商后确定与招标控制</w:t>
      </w:r>
      <w:proofErr w:type="gramStart"/>
      <w:r w:rsidRPr="00025717">
        <w:rPr>
          <w:rFonts w:asciiTheme="minorEastAsia" w:eastAsiaTheme="minorEastAsia" w:hAnsiTheme="minorEastAsia" w:cs="CIDFont+F2" w:hint="eastAsia"/>
          <w:sz w:val="24"/>
          <w:szCs w:val="24"/>
          <w:lang w:eastAsia="zh-CN"/>
        </w:rPr>
        <w:t>价价格</w:t>
      </w:r>
      <w:proofErr w:type="gramEnd"/>
      <w:r w:rsidRPr="00025717">
        <w:rPr>
          <w:rFonts w:asciiTheme="minorEastAsia" w:eastAsiaTheme="minorEastAsia" w:hAnsiTheme="minorEastAsia" w:cs="CIDFont+F2" w:hint="eastAsia"/>
          <w:sz w:val="24"/>
          <w:szCs w:val="24"/>
          <w:lang w:eastAsia="zh-CN"/>
        </w:rPr>
        <w:t>相当或不低于的主材设备品牌，并经招标人同意进行采购和施工</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2.1 </w:t>
      </w:r>
      <w:r w:rsidRPr="00025717">
        <w:rPr>
          <w:rFonts w:asciiTheme="minorEastAsia" w:eastAsiaTheme="minorEastAsia" w:hAnsiTheme="minorEastAsia" w:cs="CIDFont+F2" w:hint="eastAsia"/>
          <w:sz w:val="24"/>
          <w:szCs w:val="24"/>
          <w:lang w:eastAsia="zh-CN"/>
        </w:rPr>
        <w:t>本工程所使用的钢筋参考品牌为三钢、首钢、众达、邯钢、宝钢；</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2.2 </w:t>
      </w:r>
      <w:r w:rsidRPr="00025717">
        <w:rPr>
          <w:rFonts w:asciiTheme="minorEastAsia" w:eastAsiaTheme="minorEastAsia" w:hAnsiTheme="minorEastAsia" w:cs="CIDFont+F2" w:hint="eastAsia"/>
          <w:sz w:val="24"/>
          <w:szCs w:val="24"/>
          <w:lang w:eastAsia="zh-CN"/>
        </w:rPr>
        <w:t>本工程所使用的水泥必须为旋窑水泥，参考品牌为海螺、闽福、三德、华润、春驰；</w:t>
      </w:r>
      <w:proofErr w:type="gramStart"/>
      <w:r w:rsidRPr="00025717">
        <w:rPr>
          <w:rFonts w:asciiTheme="minorEastAsia" w:eastAsiaTheme="minorEastAsia" w:hAnsiTheme="minorEastAsia" w:cs="CIDFont+F2" w:hint="eastAsia"/>
          <w:sz w:val="24"/>
          <w:szCs w:val="24"/>
          <w:lang w:eastAsia="zh-CN"/>
        </w:rPr>
        <w:t>砂</w:t>
      </w:r>
      <w:proofErr w:type="gramEnd"/>
      <w:r w:rsidRPr="00025717">
        <w:rPr>
          <w:rFonts w:asciiTheme="minorEastAsia" w:eastAsiaTheme="minorEastAsia" w:hAnsiTheme="minorEastAsia" w:cs="CIDFont+F2" w:hint="eastAsia"/>
          <w:sz w:val="24"/>
          <w:szCs w:val="24"/>
          <w:lang w:eastAsia="zh-CN"/>
        </w:rPr>
        <w:t>必须为中粗河砂（须根据质检要求提供检验批报告）；</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、所有材料进场必须先提供品牌及样品经由业主确认，待认可后方可进场。</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lastRenderedPageBreak/>
        <w:t>六、转包及分包：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5.1 </w:t>
      </w:r>
      <w:r w:rsidRPr="00025717">
        <w:rPr>
          <w:rFonts w:asciiTheme="minorEastAsia" w:eastAsiaTheme="minorEastAsia" w:hAnsiTheme="minorEastAsia" w:cs="CIDFont+F2" w:hint="eastAsia"/>
          <w:sz w:val="24"/>
          <w:szCs w:val="24"/>
          <w:lang w:eastAsia="zh-CN"/>
        </w:rPr>
        <w:t>本工程严禁转包行为，如发现转包行为，招标人可终止合同，投标人将承担一切损失及相关法律责任。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5.2 </w:t>
      </w:r>
      <w:r w:rsidRPr="00025717">
        <w:rPr>
          <w:rFonts w:asciiTheme="minorEastAsia" w:eastAsiaTheme="minorEastAsia" w:hAnsiTheme="minorEastAsia" w:cs="CIDFont+F2" w:hint="eastAsia"/>
          <w:sz w:val="24"/>
          <w:szCs w:val="24"/>
          <w:lang w:eastAsia="zh-CN"/>
        </w:rPr>
        <w:t>严格限制分包。不允许除劳务外的工程分包，否则招标人可终止合同，投标人将承担一切损失及相关法律责任。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5.3 </w:t>
      </w:r>
      <w:r w:rsidRPr="00025717">
        <w:rPr>
          <w:rFonts w:asciiTheme="minorEastAsia" w:eastAsiaTheme="minorEastAsia" w:hAnsiTheme="minorEastAsia" w:cs="CIDFont+F2" w:hint="eastAsia"/>
          <w:sz w:val="24"/>
          <w:szCs w:val="24"/>
          <w:lang w:eastAsia="zh-CN"/>
        </w:rPr>
        <w:t>本篇要求的项目资质人员，必须进驻项目现场，如招标人在例行检查中发现上述人员存在</w:t>
      </w:r>
      <w:proofErr w:type="gramStart"/>
      <w:r w:rsidRPr="00025717">
        <w:rPr>
          <w:rFonts w:asciiTheme="minorEastAsia" w:eastAsiaTheme="minorEastAsia" w:hAnsiTheme="minorEastAsia" w:cs="CIDFont+F2" w:hint="eastAsia"/>
          <w:sz w:val="24"/>
          <w:szCs w:val="24"/>
          <w:lang w:eastAsia="zh-CN"/>
        </w:rPr>
        <w:t>不</w:t>
      </w:r>
      <w:proofErr w:type="gramEnd"/>
      <w:r w:rsidRPr="00025717">
        <w:rPr>
          <w:rFonts w:asciiTheme="minorEastAsia" w:eastAsiaTheme="minorEastAsia" w:hAnsiTheme="minorEastAsia" w:cs="CIDFont+F2" w:hint="eastAsia"/>
          <w:sz w:val="24"/>
          <w:szCs w:val="24"/>
          <w:lang w:eastAsia="zh-CN"/>
        </w:rPr>
        <w:t>在岗现象的，第一次警告并扣款（每人次</w:t>
      </w:r>
      <w:r w:rsidRPr="00025717">
        <w:rPr>
          <w:rFonts w:asciiTheme="minorEastAsia" w:eastAsiaTheme="minorEastAsia" w:hAnsiTheme="minorEastAsia" w:cs="CIDFont+F2"/>
          <w:sz w:val="24"/>
          <w:szCs w:val="24"/>
          <w:lang w:eastAsia="zh-CN"/>
        </w:rPr>
        <w:t xml:space="preserve">5000 </w:t>
      </w:r>
      <w:r w:rsidRPr="00025717">
        <w:rPr>
          <w:rFonts w:asciiTheme="minorEastAsia" w:eastAsiaTheme="minorEastAsia" w:hAnsiTheme="minorEastAsia" w:cs="CIDFont+F2" w:hint="eastAsia"/>
          <w:sz w:val="24"/>
          <w:szCs w:val="24"/>
          <w:lang w:eastAsia="zh-CN"/>
        </w:rPr>
        <w:t>元），第二次起招标人可终止合同，投标人将承担一切损失及相关法律责任。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七、投标报价要求及其他说明</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本工程采用总价包干形式，总价包含直接费用、间接费用、管理费、利润、税金、劳保费、保险费、设计审查费、计划工期内赶工费、取证费、质检费、环保费、安全费、风险费等为满足本工程而须设立的所有临时设施费、政策性文件规定费用、许可费、测量费、交竣工验收费用、施工机械使用费及进退场费及其它行政性收费、法律法规规定的费用等为完成招标内容所列工程范围内的所有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、总价包括且不限于上述相关费用，投标商须于报价中综合考虑如下因素和风险，</w:t>
      </w:r>
      <w:proofErr w:type="gramStart"/>
      <w:r w:rsidRPr="00025717">
        <w:rPr>
          <w:rFonts w:asciiTheme="minorEastAsia" w:eastAsiaTheme="minorEastAsia" w:hAnsiTheme="minorEastAsia" w:cs="CIDFont+F2" w:hint="eastAsia"/>
          <w:sz w:val="24"/>
          <w:szCs w:val="24"/>
          <w:lang w:eastAsia="zh-CN"/>
        </w:rPr>
        <w:t>不</w:t>
      </w:r>
      <w:proofErr w:type="gramEnd"/>
      <w:r w:rsidRPr="00025717">
        <w:rPr>
          <w:rFonts w:asciiTheme="minorEastAsia" w:eastAsiaTheme="minorEastAsia" w:hAnsiTheme="minorEastAsia" w:cs="CIDFont+F2" w:hint="eastAsia"/>
          <w:sz w:val="24"/>
          <w:szCs w:val="24"/>
          <w:lang w:eastAsia="zh-CN"/>
        </w:rPr>
        <w:t>另外计价：</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）承包人为达到按合同指定的开工期开工而进行临时调配的费用。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）投标人应当充分考虑抗台排涝、申办各种许可手续、进退场费和临时施工道路、预制场建设等费用。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）充分考虑市场变化、政策性调整导致材料价格变化。</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）充分考虑施工期间及保修期间的检测、观测、分析等所需要的各种费用；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5</w:t>
      </w:r>
      <w:r w:rsidRPr="00025717">
        <w:rPr>
          <w:rFonts w:asciiTheme="minorEastAsia" w:eastAsiaTheme="minorEastAsia" w:hAnsiTheme="minorEastAsia" w:cs="CIDFont+F2" w:hint="eastAsia"/>
          <w:sz w:val="24"/>
          <w:szCs w:val="24"/>
          <w:lang w:eastAsia="zh-CN"/>
        </w:rPr>
        <w:t>）工程所需砂、石、土等</w:t>
      </w:r>
      <w:proofErr w:type="gramStart"/>
      <w:r w:rsidRPr="00025717">
        <w:rPr>
          <w:rFonts w:asciiTheme="minorEastAsia" w:eastAsiaTheme="minorEastAsia" w:hAnsiTheme="minorEastAsia" w:cs="CIDFont+F2" w:hint="eastAsia"/>
          <w:sz w:val="24"/>
          <w:szCs w:val="24"/>
          <w:lang w:eastAsia="zh-CN"/>
        </w:rPr>
        <w:t>地材由投标人</w:t>
      </w:r>
      <w:proofErr w:type="gramEnd"/>
      <w:r w:rsidRPr="00025717">
        <w:rPr>
          <w:rFonts w:asciiTheme="minorEastAsia" w:eastAsiaTheme="minorEastAsia" w:hAnsiTheme="minorEastAsia" w:cs="CIDFont+F2" w:hint="eastAsia"/>
          <w:sz w:val="24"/>
          <w:szCs w:val="24"/>
          <w:lang w:eastAsia="zh-CN"/>
        </w:rPr>
        <w:t>自行考察确定，综合单价</w:t>
      </w:r>
      <w:proofErr w:type="gramStart"/>
      <w:r w:rsidRPr="00025717">
        <w:rPr>
          <w:rFonts w:asciiTheme="minorEastAsia" w:eastAsiaTheme="minorEastAsia" w:hAnsiTheme="minorEastAsia" w:cs="CIDFont+F2" w:hint="eastAsia"/>
          <w:sz w:val="24"/>
          <w:szCs w:val="24"/>
          <w:lang w:eastAsia="zh-CN"/>
        </w:rPr>
        <w:t>含资源</w:t>
      </w:r>
      <w:proofErr w:type="gramEnd"/>
      <w:r w:rsidRPr="00025717">
        <w:rPr>
          <w:rFonts w:asciiTheme="minorEastAsia" w:eastAsiaTheme="minorEastAsia" w:hAnsiTheme="minorEastAsia" w:cs="CIDFont+F2" w:hint="eastAsia"/>
          <w:sz w:val="24"/>
          <w:szCs w:val="24"/>
          <w:lang w:eastAsia="zh-CN"/>
        </w:rPr>
        <w:t>费、运输、税金等一切费用。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6</w:t>
      </w:r>
      <w:r w:rsidRPr="00025717">
        <w:rPr>
          <w:rFonts w:asciiTheme="minorEastAsia" w:eastAsiaTheme="minorEastAsia" w:hAnsiTheme="minorEastAsia" w:cs="CIDFont+F2" w:hint="eastAsia"/>
          <w:sz w:val="24"/>
          <w:szCs w:val="24"/>
          <w:lang w:eastAsia="zh-CN"/>
        </w:rPr>
        <w:t>）投标人应当充分考虑本工程与发包人正常生产作业相协调、相配合、相交叉、相干扰所增加的成本与费用。</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7</w:t>
      </w:r>
      <w:r w:rsidRPr="00025717">
        <w:rPr>
          <w:rFonts w:asciiTheme="minorEastAsia" w:eastAsiaTheme="minorEastAsia" w:hAnsiTheme="minorEastAsia" w:cs="CIDFont+F2" w:hint="eastAsia"/>
          <w:sz w:val="24"/>
          <w:szCs w:val="24"/>
          <w:lang w:eastAsia="zh-CN"/>
        </w:rPr>
        <w:t>）技术规范、安全措施、环保措施要求的费用以及投标人认为需采取的其他措施费用应包括在投标报价中，合同条款另有约定的除外。</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、投标人应到工地踏勘以充分了解工地位置、情况、道路、空间及任何其它足以影响承包价的情况，任何因忽视或误解工地现场情况而导致的工程款追加或工期延长申请将不获批准。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lastRenderedPageBreak/>
        <w:t>4</w:t>
      </w:r>
      <w:r w:rsidRPr="00025717">
        <w:rPr>
          <w:rFonts w:asciiTheme="minorEastAsia" w:eastAsiaTheme="minorEastAsia" w:hAnsiTheme="minorEastAsia" w:cs="CIDFont+F2" w:hint="eastAsia"/>
          <w:sz w:val="24"/>
          <w:szCs w:val="24"/>
          <w:lang w:eastAsia="zh-CN"/>
        </w:rPr>
        <w:t>、投标人在投标报价时应充分利用发包文件的有关资料自行</w:t>
      </w:r>
      <w:proofErr w:type="gramStart"/>
      <w:r w:rsidRPr="00025717">
        <w:rPr>
          <w:rFonts w:asciiTheme="minorEastAsia" w:eastAsiaTheme="minorEastAsia" w:hAnsiTheme="minorEastAsia" w:cs="CIDFont+F2" w:hint="eastAsia"/>
          <w:sz w:val="24"/>
          <w:szCs w:val="24"/>
          <w:lang w:eastAsia="zh-CN"/>
        </w:rPr>
        <w:t>作出</w:t>
      </w:r>
      <w:proofErr w:type="gramEnd"/>
      <w:r w:rsidRPr="00025717">
        <w:rPr>
          <w:rFonts w:asciiTheme="minorEastAsia" w:eastAsiaTheme="minorEastAsia" w:hAnsiTheme="minorEastAsia" w:cs="CIDFont+F2" w:hint="eastAsia"/>
          <w:sz w:val="24"/>
          <w:szCs w:val="24"/>
          <w:lang w:eastAsia="zh-CN"/>
        </w:rPr>
        <w:t>判断，如有疑问，需及时提出，由于误解本发包说明及附件导致的费用增加将不予受理。</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5</w:t>
      </w:r>
      <w:r w:rsidRPr="00025717">
        <w:rPr>
          <w:rFonts w:asciiTheme="minorEastAsia" w:eastAsiaTheme="minorEastAsia" w:hAnsiTheme="minorEastAsia" w:cs="CIDFont+F2" w:hint="eastAsia"/>
          <w:sz w:val="24"/>
          <w:szCs w:val="24"/>
          <w:lang w:eastAsia="zh-CN"/>
        </w:rPr>
        <w:t>、投标人需充分理解现有发包说明、清单和附图，如有异议可自行核对。合同（或协议）签订后，除招标人提出的设计变更外，工程价款将不做调整。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6</w:t>
      </w:r>
      <w:r w:rsidRPr="00025717">
        <w:rPr>
          <w:rFonts w:asciiTheme="minorEastAsia" w:eastAsiaTheme="minorEastAsia" w:hAnsiTheme="minorEastAsia" w:cs="CIDFont+F2" w:hint="eastAsia"/>
          <w:sz w:val="24"/>
          <w:szCs w:val="24"/>
          <w:lang w:eastAsia="zh-CN"/>
        </w:rPr>
        <w:t>、为满足发包工程范围内施工所需之一切机械、设备等均由承包人自行解决。</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7</w:t>
      </w:r>
      <w:r w:rsidRPr="00025717">
        <w:rPr>
          <w:rFonts w:asciiTheme="minorEastAsia" w:eastAsiaTheme="minorEastAsia" w:hAnsiTheme="minorEastAsia" w:cs="CIDFont+F2" w:hint="eastAsia"/>
          <w:sz w:val="24"/>
          <w:szCs w:val="24"/>
          <w:lang w:eastAsia="zh-CN"/>
        </w:rPr>
        <w:t>、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8</w:t>
      </w:r>
      <w:r w:rsidRPr="00025717">
        <w:rPr>
          <w:rFonts w:asciiTheme="minorEastAsia" w:eastAsiaTheme="minorEastAsia" w:hAnsiTheme="minorEastAsia" w:cs="CIDFont+F2" w:hint="eastAsia"/>
          <w:sz w:val="24"/>
          <w:szCs w:val="24"/>
          <w:lang w:eastAsia="zh-CN"/>
        </w:rPr>
        <w:t>、施工用水、用电接口和运输通道由招标人协助提供，但相应的接引设施和水、电使用费、运输费均由承包人承担。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9</w:t>
      </w:r>
      <w:r w:rsidRPr="00025717">
        <w:rPr>
          <w:rFonts w:asciiTheme="minorEastAsia" w:eastAsiaTheme="minorEastAsia" w:hAnsiTheme="minorEastAsia" w:cs="CIDFont+F2" w:hint="eastAsia"/>
          <w:sz w:val="24"/>
          <w:szCs w:val="24"/>
          <w:lang w:eastAsia="zh-CN"/>
        </w:rPr>
        <w:t>、承包人在施工过程中若因违反法律法规被政府有关部门罚款时，包括招标人的连带罚款均由承包人承担。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10</w:t>
      </w:r>
      <w:r w:rsidRPr="00025717">
        <w:rPr>
          <w:rFonts w:asciiTheme="minorEastAsia" w:eastAsiaTheme="minorEastAsia" w:hAnsiTheme="minorEastAsia" w:cs="CIDFont+F2" w:hint="eastAsia"/>
          <w:sz w:val="24"/>
          <w:szCs w:val="24"/>
          <w:lang w:eastAsia="zh-CN"/>
        </w:rPr>
        <w:t>、若投标人认为有其他不可预见费用可于报价时单独列出，未列出则视同无异议。</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11</w:t>
      </w:r>
      <w:r w:rsidRPr="00025717">
        <w:rPr>
          <w:rFonts w:asciiTheme="minorEastAsia" w:eastAsiaTheme="minorEastAsia" w:hAnsiTheme="minorEastAsia" w:cs="CIDFont+F2" w:hint="eastAsia"/>
          <w:sz w:val="24"/>
          <w:szCs w:val="24"/>
          <w:lang w:eastAsia="zh-CN"/>
        </w:rPr>
        <w:t>、本发包工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增减，工程总价款均不予调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12</w:t>
      </w:r>
      <w:r w:rsidRPr="00025717">
        <w:rPr>
          <w:rFonts w:asciiTheme="minorEastAsia" w:eastAsiaTheme="minorEastAsia" w:hAnsiTheme="minorEastAsia" w:cs="CIDFont+F2" w:hint="eastAsia"/>
          <w:sz w:val="24"/>
          <w:szCs w:val="24"/>
          <w:lang w:eastAsia="zh-CN"/>
        </w:rPr>
        <w:t>、承包人材料进厂后应立即通知发包人和监理，并按规定取样送交有关部门检验，同时递交材料出厂说明和质量保证书，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w:t>
      </w: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‰作为违约金。</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13</w:t>
      </w:r>
      <w:r w:rsidRPr="00025717">
        <w:rPr>
          <w:rFonts w:asciiTheme="minorEastAsia" w:eastAsiaTheme="minorEastAsia" w:hAnsiTheme="minorEastAsia" w:cs="CIDFont+F2" w:hint="eastAsia"/>
          <w:sz w:val="24"/>
          <w:szCs w:val="24"/>
          <w:lang w:eastAsia="zh-CN"/>
        </w:rPr>
        <w:t>、本发包说明解释权在发包人。</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八、投标技术文件的编制要求为有效预防承包商转包和分包行为，满足工期和质量管控需要，投标人的技术</w:t>
      </w:r>
      <w:proofErr w:type="gramStart"/>
      <w:r w:rsidRPr="00025717">
        <w:rPr>
          <w:rFonts w:asciiTheme="minorEastAsia" w:eastAsiaTheme="minorEastAsia" w:hAnsiTheme="minorEastAsia" w:cs="CIDFont+F2" w:hint="eastAsia"/>
          <w:sz w:val="24"/>
          <w:szCs w:val="24"/>
          <w:lang w:eastAsia="zh-CN"/>
        </w:rPr>
        <w:t>标书须</w:t>
      </w:r>
      <w:proofErr w:type="gramEnd"/>
      <w:r w:rsidRPr="00025717">
        <w:rPr>
          <w:rFonts w:asciiTheme="minorEastAsia" w:eastAsiaTheme="minorEastAsia" w:hAnsiTheme="minorEastAsia" w:cs="CIDFont+F2" w:hint="eastAsia"/>
          <w:sz w:val="24"/>
          <w:szCs w:val="24"/>
          <w:lang w:eastAsia="zh-CN"/>
        </w:rPr>
        <w:t>含有如下主要内容，该技术标书将作为施工过程中监督承包商是否落实招标文件的依据。技术标书须含的主要内容详见招标文件。</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九、质量保修</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lastRenderedPageBreak/>
        <w:t>发包人、根据《中华人民共和国建筑法》、《建设工程质量管理条例》和《房屋建筑工程质量保修办法》</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经协商一致</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对本装置工程签订工程质量保修协议。</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）工程质量保修范围和内容：</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在质量保修期内</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按照有关法律、法规、规章的管理规定和本协议的约定</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承担本工程质量保修责任。质量保修范围包括土建基础工程、主体结构工程以及双方约定的其他项目。</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2</w:t>
      </w:r>
      <w:r w:rsidRPr="00025717">
        <w:rPr>
          <w:rFonts w:asciiTheme="minorEastAsia" w:eastAsiaTheme="minorEastAsia" w:hAnsiTheme="minorEastAsia" w:cs="CIDFont+F2" w:hint="eastAsia"/>
          <w:sz w:val="24"/>
          <w:szCs w:val="24"/>
          <w:lang w:eastAsia="zh-CN"/>
        </w:rPr>
        <w:t>）质量保修期</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双方根据《建设工程质量管理条例》及有关规定</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约定本工程的质量保修期如下：</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a. </w:t>
      </w:r>
      <w:r w:rsidRPr="00025717">
        <w:rPr>
          <w:rFonts w:asciiTheme="minorEastAsia" w:eastAsiaTheme="minorEastAsia" w:hAnsiTheme="minorEastAsia" w:cs="CIDFont+F2" w:hint="eastAsia"/>
          <w:sz w:val="24"/>
          <w:szCs w:val="24"/>
          <w:lang w:eastAsia="zh-CN"/>
        </w:rPr>
        <w:t>土建基础工程和主体结构工程为设计文件规定的该工程合理的使用年限；</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sz w:val="24"/>
          <w:szCs w:val="24"/>
          <w:lang w:eastAsia="zh-CN"/>
        </w:rPr>
        <w:t xml:space="preserve">b. </w:t>
      </w:r>
      <w:r w:rsidRPr="00025717">
        <w:rPr>
          <w:rFonts w:asciiTheme="minorEastAsia" w:eastAsiaTheme="minorEastAsia" w:hAnsiTheme="minorEastAsia" w:cs="CIDFont+F2" w:hint="eastAsia"/>
          <w:sz w:val="24"/>
          <w:szCs w:val="24"/>
          <w:lang w:eastAsia="zh-CN"/>
        </w:rPr>
        <w:t>其他工程为</w:t>
      </w:r>
      <w:r w:rsidRPr="00025717">
        <w:rPr>
          <w:rFonts w:asciiTheme="minorEastAsia" w:eastAsiaTheme="minorEastAsia" w:hAnsiTheme="minorEastAsia" w:cs="CIDFont+F2"/>
          <w:sz w:val="24"/>
          <w:szCs w:val="24"/>
          <w:lang w:eastAsia="zh-CN"/>
        </w:rPr>
        <w:t xml:space="preserve">2 </w:t>
      </w:r>
      <w:r w:rsidRPr="00025717">
        <w:rPr>
          <w:rFonts w:asciiTheme="minorEastAsia" w:eastAsiaTheme="minorEastAsia" w:hAnsiTheme="minorEastAsia" w:cs="CIDFont+F2" w:hint="eastAsia"/>
          <w:sz w:val="24"/>
          <w:szCs w:val="24"/>
          <w:lang w:eastAsia="zh-CN"/>
        </w:rPr>
        <w:t>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质量保修期自工程竣工验收合格之日起计算</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如发生保修事项</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则涉及的该项目的保修期相应顺延</w:t>
      </w:r>
      <w:r w:rsidRPr="00025717">
        <w:rPr>
          <w:rFonts w:asciiTheme="minorEastAsia" w:eastAsiaTheme="minorEastAsia" w:hAnsiTheme="minorEastAsia" w:cs="CIDFont+F2"/>
          <w:sz w:val="24"/>
          <w:szCs w:val="24"/>
          <w:lang w:eastAsia="zh-CN"/>
        </w:rPr>
        <w:t xml:space="preserve">1 </w:t>
      </w:r>
      <w:r w:rsidRPr="00025717">
        <w:rPr>
          <w:rFonts w:asciiTheme="minorEastAsia" w:eastAsiaTheme="minorEastAsia" w:hAnsiTheme="minorEastAsia" w:cs="CIDFont+F2" w:hint="eastAsia"/>
          <w:sz w:val="24"/>
          <w:szCs w:val="24"/>
          <w:lang w:eastAsia="zh-CN"/>
        </w:rPr>
        <w:t>年。</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3</w:t>
      </w:r>
      <w:r w:rsidRPr="00025717">
        <w:rPr>
          <w:rFonts w:asciiTheme="minorEastAsia" w:eastAsiaTheme="minorEastAsia" w:hAnsiTheme="minorEastAsia" w:cs="CIDFont+F2" w:hint="eastAsia"/>
          <w:sz w:val="24"/>
          <w:szCs w:val="24"/>
          <w:lang w:eastAsia="zh-CN"/>
        </w:rPr>
        <w:t>）质量保修责任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proofErr w:type="gramStart"/>
      <w:r w:rsidRPr="00025717">
        <w:rPr>
          <w:rFonts w:asciiTheme="minorEastAsia" w:eastAsiaTheme="minorEastAsia" w:hAnsiTheme="minorEastAsia" w:cs="CIDFont+F2"/>
          <w:sz w:val="24"/>
          <w:szCs w:val="24"/>
          <w:lang w:eastAsia="zh-CN"/>
        </w:rPr>
        <w:t>a</w:t>
      </w:r>
      <w:proofErr w:type="gramEnd"/>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属于保修范围和内容的项目</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应当在接到修理通知之日后</w:t>
      </w:r>
      <w:r w:rsidRPr="00025717">
        <w:rPr>
          <w:rFonts w:asciiTheme="minorEastAsia" w:eastAsiaTheme="minorEastAsia" w:hAnsiTheme="minorEastAsia" w:cs="CIDFont+F2"/>
          <w:sz w:val="24"/>
          <w:szCs w:val="24"/>
          <w:lang w:eastAsia="zh-CN"/>
        </w:rPr>
        <w:t xml:space="preserve">3 </w:t>
      </w:r>
      <w:r w:rsidRPr="00025717">
        <w:rPr>
          <w:rFonts w:asciiTheme="minorEastAsia" w:eastAsiaTheme="minorEastAsia" w:hAnsiTheme="minorEastAsia" w:cs="CIDFont+F2" w:hint="eastAsia"/>
          <w:sz w:val="24"/>
          <w:szCs w:val="24"/>
          <w:lang w:eastAsia="zh-CN"/>
        </w:rPr>
        <w:t>天内派人修理。不在约定期限内派人修理的</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发包人可以委托他人修理</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保修费用从质量保修金内扣除。</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proofErr w:type="gramStart"/>
      <w:r w:rsidRPr="00025717">
        <w:rPr>
          <w:rFonts w:asciiTheme="minorEastAsia" w:eastAsiaTheme="minorEastAsia" w:hAnsiTheme="minorEastAsia" w:cs="CIDFont+F2"/>
          <w:sz w:val="24"/>
          <w:szCs w:val="24"/>
          <w:lang w:eastAsia="zh-CN"/>
        </w:rPr>
        <w:t>b</w:t>
      </w:r>
      <w:proofErr w:type="gramEnd"/>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发生任何紧急抢修事故</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在接到事故通知后</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应当立即到达事故现场抢修。非施工质量引起的事故</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抢修费用由发包人承担。</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proofErr w:type="gramStart"/>
      <w:r w:rsidRPr="00025717">
        <w:rPr>
          <w:rFonts w:asciiTheme="minorEastAsia" w:eastAsiaTheme="minorEastAsia" w:hAnsiTheme="minorEastAsia" w:cs="CIDFont+F2"/>
          <w:sz w:val="24"/>
          <w:szCs w:val="24"/>
          <w:lang w:eastAsia="zh-CN"/>
        </w:rPr>
        <w:t>c</w:t>
      </w:r>
      <w:proofErr w:type="gramEnd"/>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在国家规定的工程合理使用期限内</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确保地基基础工程和主体结构的质量。</w:t>
      </w:r>
      <w:proofErr w:type="gramStart"/>
      <w:r w:rsidRPr="00025717">
        <w:rPr>
          <w:rFonts w:asciiTheme="minorEastAsia" w:eastAsiaTheme="minorEastAsia" w:hAnsiTheme="minorEastAsia" w:cs="CIDFont+F2" w:hint="eastAsia"/>
          <w:sz w:val="24"/>
          <w:szCs w:val="24"/>
          <w:lang w:eastAsia="zh-CN"/>
        </w:rPr>
        <w:t>因原因</w:t>
      </w:r>
      <w:proofErr w:type="gramEnd"/>
      <w:r w:rsidRPr="00025717">
        <w:rPr>
          <w:rFonts w:asciiTheme="minorEastAsia" w:eastAsiaTheme="minorEastAsia" w:hAnsiTheme="minorEastAsia" w:cs="CIDFont+F2" w:hint="eastAsia"/>
          <w:sz w:val="24"/>
          <w:szCs w:val="24"/>
          <w:lang w:eastAsia="zh-CN"/>
        </w:rPr>
        <w:t>致使工程在合理使用期限内造成人身和财产损害的</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应承担损害赔偿责任。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proofErr w:type="gramStart"/>
      <w:r w:rsidRPr="00025717">
        <w:rPr>
          <w:rFonts w:asciiTheme="minorEastAsia" w:eastAsiaTheme="minorEastAsia" w:hAnsiTheme="minorEastAsia" w:cs="CIDFont+F2"/>
          <w:sz w:val="24"/>
          <w:szCs w:val="24"/>
          <w:lang w:eastAsia="zh-CN"/>
        </w:rPr>
        <w:t>d</w:t>
      </w:r>
      <w:proofErr w:type="gramEnd"/>
      <w:r w:rsidRPr="00025717">
        <w:rPr>
          <w:rFonts w:asciiTheme="minorEastAsia" w:eastAsiaTheme="minorEastAsia" w:hAnsiTheme="minorEastAsia" w:cs="CIDFont+F2"/>
          <w:sz w:val="24"/>
          <w:szCs w:val="24"/>
          <w:lang w:eastAsia="zh-CN"/>
        </w:rPr>
        <w:t xml:space="preserve">. </w:t>
      </w:r>
      <w:r w:rsidRPr="00025717">
        <w:rPr>
          <w:rFonts w:asciiTheme="minorEastAsia" w:eastAsiaTheme="minorEastAsia" w:hAnsiTheme="minorEastAsia" w:cs="CIDFont+F2" w:hint="eastAsia"/>
          <w:sz w:val="24"/>
          <w:szCs w:val="24"/>
          <w:lang w:eastAsia="zh-CN"/>
        </w:rPr>
        <w:t>对超过保修期后的质量缺陷</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如果属于非隐蔽的缺陷</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由发包人承担责任；而属于隐蔽部位的缺陷</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仍应由承担责任。</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4</w:t>
      </w:r>
      <w:r w:rsidRPr="00025717">
        <w:rPr>
          <w:rFonts w:asciiTheme="minorEastAsia" w:eastAsiaTheme="minorEastAsia" w:hAnsiTheme="minorEastAsia" w:cs="CIDFont+F2" w:hint="eastAsia"/>
          <w:sz w:val="24"/>
          <w:szCs w:val="24"/>
          <w:lang w:eastAsia="zh-CN"/>
        </w:rPr>
        <w:t>）质量保修金的支付</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本工程约定的工程质量保修金为合同结算总价的百分之</w:t>
      </w:r>
      <w:proofErr w:type="gramStart"/>
      <w:r w:rsidRPr="00025717">
        <w:rPr>
          <w:rFonts w:asciiTheme="minorEastAsia" w:eastAsiaTheme="minorEastAsia" w:hAnsiTheme="minorEastAsia" w:cs="CIDFont+F2"/>
          <w:sz w:val="24"/>
          <w:szCs w:val="24"/>
          <w:lang w:eastAsia="zh-CN"/>
        </w:rPr>
        <w:t>3</w:t>
      </w:r>
      <w:proofErr w:type="gramEnd"/>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。发包人在交工验收合格一年后办理质量保修金余款返还事宜。剩余质量保证金的返还</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并不能解除承包人按合同约定应负的质量保修责任。未按约定及有关法律法规的规定履行质量保修义务的</w:t>
      </w:r>
      <w:r w:rsidRPr="00025717">
        <w:rPr>
          <w:rFonts w:asciiTheme="minorEastAsia" w:eastAsiaTheme="minorEastAsia" w:hAnsiTheme="minorEastAsia" w:cs="CIDFont+F2"/>
          <w:sz w:val="24"/>
          <w:szCs w:val="24"/>
          <w:lang w:eastAsia="zh-CN"/>
        </w:rPr>
        <w:t>,</w:t>
      </w:r>
      <w:r w:rsidRPr="00025717">
        <w:rPr>
          <w:rFonts w:asciiTheme="minorEastAsia" w:eastAsiaTheme="minorEastAsia" w:hAnsiTheme="minorEastAsia" w:cs="CIDFont+F2" w:hint="eastAsia"/>
          <w:sz w:val="24"/>
          <w:szCs w:val="24"/>
          <w:lang w:eastAsia="zh-CN"/>
        </w:rPr>
        <w:t>发包人有权从质量保证金中扣留用于质量保修的各项支出。</w:t>
      </w:r>
    </w:p>
    <w:p w:rsidR="00B6462C" w:rsidRPr="00025717" w:rsidRDefault="00B6462C" w:rsidP="00025717">
      <w:pPr>
        <w:adjustRightInd w:val="0"/>
        <w:spacing w:line="360" w:lineRule="auto"/>
        <w:ind w:firstLineChars="200" w:firstLine="480"/>
        <w:rPr>
          <w:rFonts w:asciiTheme="minorEastAsia" w:eastAsiaTheme="minorEastAsia" w:hAnsiTheme="minorEastAsia" w:cs="CIDFont+F2"/>
          <w:sz w:val="24"/>
          <w:szCs w:val="24"/>
          <w:lang w:eastAsia="zh-CN"/>
        </w:rPr>
      </w:pPr>
      <w:r w:rsidRPr="00025717">
        <w:rPr>
          <w:rFonts w:asciiTheme="minorEastAsia" w:eastAsiaTheme="minorEastAsia" w:hAnsiTheme="minorEastAsia" w:cs="CIDFont+F2" w:hint="eastAsia"/>
          <w:sz w:val="24"/>
          <w:szCs w:val="24"/>
          <w:lang w:eastAsia="zh-CN"/>
        </w:rPr>
        <w:t>九、附件</w:t>
      </w:r>
    </w:p>
    <w:p w:rsidR="00B6462C" w:rsidRPr="00025717" w:rsidRDefault="00B6462C" w:rsidP="00025717">
      <w:pPr>
        <w:spacing w:line="360" w:lineRule="auto"/>
        <w:ind w:firstLineChars="200" w:firstLine="480"/>
        <w:rPr>
          <w:rFonts w:asciiTheme="minorEastAsia" w:eastAsiaTheme="minorEastAsia" w:hAnsiTheme="minorEastAsia"/>
          <w:sz w:val="24"/>
          <w:szCs w:val="24"/>
          <w:lang w:eastAsia="zh-CN"/>
        </w:rPr>
      </w:pPr>
      <w:r w:rsidRPr="00025717">
        <w:rPr>
          <w:rFonts w:asciiTheme="minorEastAsia" w:eastAsiaTheme="minorEastAsia" w:hAnsiTheme="minorEastAsia" w:cs="CIDFont+F2" w:hint="eastAsia"/>
          <w:sz w:val="24"/>
          <w:szCs w:val="24"/>
          <w:lang w:eastAsia="zh-CN"/>
        </w:rPr>
        <w:t>附件</w:t>
      </w:r>
      <w:r w:rsidRPr="00025717">
        <w:rPr>
          <w:rFonts w:asciiTheme="minorEastAsia" w:eastAsiaTheme="minorEastAsia" w:hAnsiTheme="minorEastAsia" w:cs="CIDFont+F2"/>
          <w:sz w:val="24"/>
          <w:szCs w:val="24"/>
          <w:lang w:eastAsia="zh-CN"/>
        </w:rPr>
        <w:t>1</w:t>
      </w:r>
      <w:r w:rsidRPr="00025717">
        <w:rPr>
          <w:rFonts w:asciiTheme="minorEastAsia" w:eastAsiaTheme="minorEastAsia" w:hAnsiTheme="minorEastAsia" w:cs="CIDFont+F2" w:hint="eastAsia"/>
          <w:sz w:val="24"/>
          <w:szCs w:val="24"/>
          <w:lang w:eastAsia="zh-CN"/>
        </w:rPr>
        <w:t>：</w:t>
      </w:r>
      <w:r w:rsidRPr="00025717">
        <w:rPr>
          <w:rFonts w:asciiTheme="minorEastAsia" w:eastAsiaTheme="minorEastAsia" w:hAnsiTheme="minorEastAsia" w:cs="CIDFont+F2"/>
          <w:sz w:val="24"/>
          <w:szCs w:val="24"/>
          <w:lang w:eastAsia="zh-CN"/>
        </w:rPr>
        <w:t xml:space="preserve">PX </w:t>
      </w:r>
      <w:r w:rsidRPr="00025717">
        <w:rPr>
          <w:rFonts w:asciiTheme="minorEastAsia" w:eastAsiaTheme="minorEastAsia" w:hAnsiTheme="minorEastAsia" w:cs="CIDFont+F2" w:hint="eastAsia"/>
          <w:sz w:val="24"/>
          <w:szCs w:val="24"/>
          <w:lang w:eastAsia="zh-CN"/>
        </w:rPr>
        <w:t>厂内管廊续建工程基础施工图。</w:t>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17FFC">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spacing w:line="1000" w:lineRule="exact"/>
        <w:jc w:val="center"/>
        <w:rPr>
          <w:rFonts w:ascii="方正小标宋简体" w:eastAsia="方正小标宋简体" w:hAnsi="方正小标宋简体" w:cs="方正小标宋简体"/>
          <w:b/>
          <w:sz w:val="44"/>
          <w:szCs w:val="44"/>
          <w:lang w:eastAsia="zh-CN"/>
        </w:rPr>
      </w:pPr>
      <w:r w:rsidRPr="00025717">
        <w:rPr>
          <w:rFonts w:ascii="方正小标宋简体" w:eastAsia="方正小标宋简体" w:hAnsi="方正小标宋简体" w:cs="方正小标宋简体"/>
          <w:b/>
          <w:sz w:val="44"/>
          <w:szCs w:val="44"/>
          <w:lang w:eastAsia="zh-CN"/>
        </w:rPr>
        <w:t>PX项目厂内管廊续建工程基础工程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025717" w:rsidRDefault="00025717">
      <w:pPr>
        <w:pStyle w:val="a7"/>
        <w:rPr>
          <w:rFonts w:ascii="Times New Roman" w:hAnsi="Times New Roman"/>
          <w:b/>
          <w:bCs/>
          <w:sz w:val="32"/>
          <w:szCs w:val="36"/>
          <w:lang w:eastAsia="zh-CN"/>
        </w:rPr>
      </w:pPr>
    </w:p>
    <w:p w:rsidR="00025717" w:rsidRDefault="0002571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025717">
        <w:rPr>
          <w:rFonts w:ascii="Times New Roman" w:hAnsi="Times New Roman"/>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9D501D"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35AC9" w:rsidRPr="0033277A" w:rsidRDefault="00135AC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35AC9" w:rsidRPr="0033277A" w:rsidRDefault="00135AC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35AC9" w:rsidRPr="0033277A" w:rsidRDefault="00135AC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35AC9" w:rsidRPr="0033277A" w:rsidRDefault="00135AC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35AC9" w:rsidRPr="0033277A" w:rsidRDefault="00135AC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35AC9" w:rsidRPr="0033277A" w:rsidRDefault="00135AC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35AC9" w:rsidRPr="0033277A" w:rsidRDefault="00135AC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367"/>
      </w:tblGrid>
      <w:tr w:rsidR="00967702" w:rsidTr="00BA5C95">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7"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7" w:type="dxa"/>
          </w:tcPr>
          <w:p w:rsidR="00967702" w:rsidRPr="009A6FD0" w:rsidRDefault="00967702">
            <w:pPr>
              <w:spacing w:line="500" w:lineRule="exact"/>
              <w:jc w:val="center"/>
              <w:rPr>
                <w:sz w:val="24"/>
                <w:lang w:eastAsia="zh-CN"/>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7" w:type="dxa"/>
          </w:tcPr>
          <w:p w:rsidR="00967702" w:rsidRPr="009A6FD0" w:rsidRDefault="00967702">
            <w:pPr>
              <w:spacing w:line="500" w:lineRule="exact"/>
              <w:jc w:val="center"/>
              <w:rPr>
                <w:sz w:val="24"/>
                <w:lang w:eastAsia="zh-CN"/>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367" w:type="dxa"/>
          </w:tcPr>
          <w:p w:rsidR="00967702" w:rsidRPr="009A6FD0" w:rsidRDefault="00967702">
            <w:pPr>
              <w:spacing w:line="500" w:lineRule="exact"/>
              <w:jc w:val="center"/>
              <w:rPr>
                <w:sz w:val="24"/>
                <w:lang w:eastAsia="zh-CN"/>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7" w:type="dxa"/>
          </w:tcPr>
          <w:p w:rsidR="00967702" w:rsidRPr="009A6FD0" w:rsidRDefault="00967702">
            <w:pPr>
              <w:spacing w:line="500" w:lineRule="exact"/>
              <w:jc w:val="center"/>
              <w:rPr>
                <w:sz w:val="24"/>
              </w:rPr>
            </w:pPr>
          </w:p>
        </w:tc>
      </w:tr>
      <w:tr w:rsidR="00967702" w:rsidRPr="009A6FD0" w:rsidTr="00BA5C95">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7" w:type="dxa"/>
          </w:tcPr>
          <w:p w:rsidR="00967702" w:rsidRPr="009A6FD0" w:rsidRDefault="00967702">
            <w:pPr>
              <w:spacing w:line="500" w:lineRule="exact"/>
              <w:jc w:val="center"/>
              <w:rPr>
                <w:sz w:val="24"/>
              </w:rPr>
            </w:pPr>
          </w:p>
        </w:tc>
      </w:tr>
      <w:tr w:rsidR="00992DC8" w:rsidRPr="009A6FD0" w:rsidTr="00BA5C95">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992DC8">
            <w:pPr>
              <w:spacing w:line="500" w:lineRule="exact"/>
              <w:rPr>
                <w:sz w:val="24"/>
                <w:lang w:eastAsia="zh-CN"/>
              </w:rPr>
            </w:pPr>
            <w:r>
              <w:rPr>
                <w:rFonts w:hint="eastAsia"/>
                <w:lang w:eastAsia="zh-CN"/>
              </w:rPr>
              <w:t>项目负责人及其他人员相关资格证书复印件</w:t>
            </w:r>
          </w:p>
        </w:tc>
        <w:tc>
          <w:tcPr>
            <w:tcW w:w="1367" w:type="dxa"/>
          </w:tcPr>
          <w:p w:rsidR="00992DC8" w:rsidRPr="009A6FD0" w:rsidRDefault="00992DC8">
            <w:pPr>
              <w:spacing w:line="500" w:lineRule="exact"/>
              <w:jc w:val="center"/>
              <w:rPr>
                <w:sz w:val="24"/>
                <w:lang w:eastAsia="zh-CN"/>
              </w:rPr>
            </w:pPr>
          </w:p>
        </w:tc>
      </w:tr>
      <w:tr w:rsidR="00967702" w:rsidRPr="009A6FD0" w:rsidTr="00BA5C95">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7" w:type="dxa"/>
          </w:tcPr>
          <w:p w:rsidR="00967702" w:rsidRPr="009A6FD0" w:rsidRDefault="00967702">
            <w:pPr>
              <w:spacing w:line="500" w:lineRule="exact"/>
              <w:jc w:val="center"/>
              <w:rPr>
                <w:sz w:val="24"/>
              </w:rPr>
            </w:pPr>
          </w:p>
        </w:tc>
      </w:tr>
      <w:tr w:rsidR="00025717" w:rsidRPr="009A6FD0" w:rsidTr="00BA5C95">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023" w:type="dxa"/>
          </w:tcPr>
          <w:p w:rsidR="00025717" w:rsidRPr="009A6FD0" w:rsidRDefault="00025717">
            <w:pPr>
              <w:spacing w:line="500" w:lineRule="exact"/>
              <w:rPr>
                <w:sz w:val="24"/>
                <w:szCs w:val="28"/>
              </w:rPr>
            </w:pPr>
            <w:proofErr w:type="spellStart"/>
            <w:r>
              <w:rPr>
                <w:rFonts w:hint="eastAsia"/>
                <w:sz w:val="24"/>
                <w:szCs w:val="28"/>
              </w:rPr>
              <w:t>施工方案</w:t>
            </w:r>
            <w:proofErr w:type="spellEnd"/>
          </w:p>
        </w:tc>
        <w:tc>
          <w:tcPr>
            <w:tcW w:w="1367" w:type="dxa"/>
          </w:tcPr>
          <w:p w:rsidR="00025717" w:rsidRPr="009A6FD0" w:rsidRDefault="00025717">
            <w:pPr>
              <w:spacing w:line="500" w:lineRule="exact"/>
              <w:jc w:val="center"/>
              <w:rPr>
                <w:sz w:val="24"/>
              </w:rPr>
            </w:pPr>
          </w:p>
        </w:tc>
      </w:tr>
      <w:tr w:rsidR="00FD1DC9" w:rsidRPr="009A6FD0" w:rsidTr="00BA5C95">
        <w:trPr>
          <w:jc w:val="center"/>
        </w:trPr>
        <w:tc>
          <w:tcPr>
            <w:tcW w:w="971" w:type="dxa"/>
          </w:tcPr>
          <w:p w:rsidR="00FD1DC9" w:rsidRDefault="00FD1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FD1DC9" w:rsidRDefault="00FD1DC9">
            <w:pPr>
              <w:spacing w:line="500" w:lineRule="exact"/>
              <w:rPr>
                <w:sz w:val="24"/>
                <w:szCs w:val="28"/>
                <w:lang w:eastAsia="zh-CN"/>
              </w:rPr>
            </w:pPr>
            <w:r>
              <w:rPr>
                <w:rFonts w:hint="eastAsia"/>
                <w:sz w:val="24"/>
                <w:szCs w:val="28"/>
                <w:lang w:eastAsia="zh-CN"/>
              </w:rPr>
              <w:t>其他（技术参选评分</w:t>
            </w:r>
            <w:proofErr w:type="gramStart"/>
            <w:r>
              <w:rPr>
                <w:rFonts w:hint="eastAsia"/>
                <w:sz w:val="24"/>
                <w:szCs w:val="28"/>
                <w:lang w:eastAsia="zh-CN"/>
              </w:rPr>
              <w:t>项相关</w:t>
            </w:r>
            <w:proofErr w:type="gramEnd"/>
            <w:r>
              <w:rPr>
                <w:rFonts w:hint="eastAsia"/>
                <w:sz w:val="24"/>
                <w:szCs w:val="28"/>
                <w:lang w:eastAsia="zh-CN"/>
              </w:rPr>
              <w:t>关注点）</w:t>
            </w:r>
          </w:p>
        </w:tc>
        <w:tc>
          <w:tcPr>
            <w:tcW w:w="1367" w:type="dxa"/>
          </w:tcPr>
          <w:p w:rsidR="00FD1DC9" w:rsidRPr="009A6FD0" w:rsidRDefault="00FD1DC9">
            <w:pPr>
              <w:spacing w:line="500" w:lineRule="exact"/>
              <w:jc w:val="center"/>
              <w:rPr>
                <w:sz w:val="24"/>
                <w:lang w:eastAsia="zh-CN"/>
              </w:rPr>
            </w:pPr>
          </w:p>
        </w:tc>
      </w:tr>
      <w:tr w:rsidR="00967702" w:rsidRPr="009A6FD0" w:rsidTr="00BA5C95">
        <w:trPr>
          <w:jc w:val="center"/>
        </w:trPr>
        <w:tc>
          <w:tcPr>
            <w:tcW w:w="971" w:type="dxa"/>
          </w:tcPr>
          <w:p w:rsidR="009873FF" w:rsidRPr="009873FF" w:rsidRDefault="00992DC8" w:rsidP="00FD1DC9">
            <w:pPr>
              <w:spacing w:line="500" w:lineRule="exact"/>
              <w:jc w:val="center"/>
              <w:rPr>
                <w:sz w:val="24"/>
                <w:lang w:eastAsia="zh-CN"/>
              </w:rPr>
            </w:pPr>
            <w:r>
              <w:rPr>
                <w:sz w:val="24"/>
                <w:lang w:eastAsia="zh-CN"/>
              </w:rPr>
              <w:t>1</w:t>
            </w:r>
            <w:r w:rsidR="00FD1DC9">
              <w:rPr>
                <w:sz w:val="24"/>
                <w:lang w:eastAsia="zh-CN"/>
              </w:rPr>
              <w:t>2</w:t>
            </w:r>
          </w:p>
        </w:tc>
        <w:tc>
          <w:tcPr>
            <w:tcW w:w="6023"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7"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Default="001C5843" w:rsidP="001C5843">
      <w:pPr>
        <w:pStyle w:val="10"/>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F17FFC">
        <w:rPr>
          <w:rFonts w:hint="eastAsia"/>
          <w:sz w:val="24"/>
          <w:lang w:eastAsia="zh-CN"/>
        </w:rPr>
        <w:t>腾龙芳烃（漳州）有限公司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F17FFC">
        <w:rPr>
          <w:rFonts w:hint="eastAsia"/>
          <w:sz w:val="24"/>
          <w:lang w:eastAsia="zh-CN"/>
        </w:rPr>
        <w:t>腾龙</w:t>
      </w:r>
      <w:proofErr w:type="gramEnd"/>
      <w:r w:rsidR="00F17FFC">
        <w:rPr>
          <w:rFonts w:hint="eastAsia"/>
          <w:sz w:val="24"/>
          <w:lang w:eastAsia="zh-CN"/>
        </w:rPr>
        <w:t>芳烃（漳州）有限公司</w:t>
      </w:r>
      <w:r w:rsidR="00992DC8" w:rsidRPr="00992DC8">
        <w:rPr>
          <w:sz w:val="24"/>
          <w:lang w:eastAsia="zh-CN"/>
        </w:rPr>
        <w:t>PX项目厂内管廊续建工程基础工程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992DC8">
        <w:rPr>
          <w:rFonts w:cs="Times New Roman"/>
          <w:color w:val="00B050"/>
          <w:sz w:val="28"/>
          <w:szCs w:val="28"/>
          <w:u w:val="single"/>
          <w:lang w:eastAsia="zh-CN"/>
        </w:rPr>
        <w:t>2</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EF6FC7">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t>项目负责人及其他人员相关资格证书复印件</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t>施工方案</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F17FFC">
        <w:rPr>
          <w:rFonts w:ascii="Times New Roman" w:hint="eastAsia"/>
          <w:sz w:val="28"/>
          <w:szCs w:val="28"/>
          <w:lang w:eastAsia="zh-CN"/>
        </w:rPr>
        <w:t>腾龙芳烃（漳州）有限公司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F17FFC">
        <w:rPr>
          <w:rFonts w:ascii="Times New Roman" w:hAnsi="ˎ̥" w:hint="eastAsia"/>
          <w:sz w:val="28"/>
          <w:szCs w:val="28"/>
          <w:lang w:eastAsia="zh-CN"/>
        </w:rPr>
        <w:t>腾龙芳烃（漳州）有限公司</w:t>
      </w:r>
      <w:r w:rsidR="00FD0D54" w:rsidRPr="00FD0D54">
        <w:rPr>
          <w:rFonts w:ascii="Times New Roman" w:hAnsi="ˎ̥"/>
          <w:sz w:val="28"/>
          <w:szCs w:val="28"/>
          <w:lang w:eastAsia="zh-CN"/>
        </w:rPr>
        <w:t>PX</w:t>
      </w:r>
      <w:r w:rsidR="00FD0D54" w:rsidRPr="00FD0D54">
        <w:rPr>
          <w:rFonts w:ascii="Times New Roman" w:hAnsi="ˎ̥"/>
          <w:sz w:val="28"/>
          <w:szCs w:val="28"/>
          <w:lang w:eastAsia="zh-CN"/>
        </w:rPr>
        <w:t>项目厂内管廊续建工程基础工程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firstRow="1" w:lastRow="0" w:firstColumn="1" w:lastColumn="0" w:noHBand="0" w:noVBand="1"/>
      </w:tblPr>
      <w:tblGrid>
        <w:gridCol w:w="9088"/>
      </w:tblGrid>
      <w:tr w:rsidR="000C57EB" w:rsidRPr="0094423E" w:rsidTr="000C57EB">
        <w:trPr>
          <w:trHeight w:val="604"/>
        </w:trPr>
        <w:tc>
          <w:tcPr>
            <w:tcW w:w="9088"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191455" w:rsidRDefault="002859D4" w:rsidP="002859D4">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2859D4" w:rsidRDefault="002859D4" w:rsidP="002859D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FD0D5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B64838" w:rsidRDefault="00FD0D54" w:rsidP="00437CA2">
            <w:pPr>
              <w:spacing w:line="360" w:lineRule="auto"/>
              <w:rPr>
                <w:lang w:eastAsia="zh-CN"/>
              </w:rPr>
            </w:pPr>
            <w:r>
              <w:rPr>
                <w:rFonts w:ascii="Times New Roman" w:hAnsi="Times New Roman" w:hint="eastAsia"/>
                <w:sz w:val="28"/>
                <w:szCs w:val="28"/>
                <w:lang w:eastAsia="zh-CN"/>
              </w:rPr>
              <w:t>附件</w:t>
            </w:r>
            <w:r>
              <w:rPr>
                <w:rFonts w:ascii="Times New Roman" w:hAnsi="Times New Roman"/>
                <w:sz w:val="28"/>
                <w:szCs w:val="28"/>
                <w:lang w:eastAsia="zh-CN"/>
              </w:rPr>
              <w:t>报价清单</w:t>
            </w:r>
          </w:p>
        </w:tc>
      </w:tr>
    </w:tbl>
    <w:p w:rsidR="000C57EB" w:rsidRDefault="000C57EB" w:rsidP="000C57EB">
      <w:pPr>
        <w:spacing w:after="120"/>
        <w:ind w:right="8444"/>
        <w:rPr>
          <w:color w:val="000000"/>
          <w:szCs w:val="21"/>
          <w:lang w:eastAsia="zh-CN"/>
        </w:rPr>
      </w:pP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962C0" w:rsidRPr="00DE63EC" w:rsidRDefault="000962C0">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FD0D54" w:rsidRDefault="00FD0D54" w:rsidP="00FD0D54">
      <w:pPr>
        <w:pStyle w:val="10"/>
      </w:pPr>
    </w:p>
    <w:p w:rsidR="00FD0D54" w:rsidRDefault="00FD0D54" w:rsidP="00FD0D54">
      <w:pPr>
        <w:pStyle w:val="10"/>
      </w:pPr>
    </w:p>
    <w:p w:rsidR="00FD0D54" w:rsidRDefault="00FD0D54" w:rsidP="00FD0D54">
      <w:pPr>
        <w:pStyle w:val="10"/>
      </w:pPr>
    </w:p>
    <w:p w:rsidR="00FD0D54" w:rsidRPr="00FD0D54" w:rsidRDefault="00FD0D54" w:rsidP="00FD0D54">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1D" w:rsidRDefault="009D501D">
      <w:r>
        <w:separator/>
      </w:r>
    </w:p>
  </w:endnote>
  <w:endnote w:type="continuationSeparator" w:id="0">
    <w:p w:rsidR="009D501D" w:rsidRDefault="009D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IDFont+F2">
    <w:altName w:val="等线"/>
    <w:panose1 w:val="00000000000000000000"/>
    <w:charset w:val="86"/>
    <w:family w:val="auto"/>
    <w:notTrueType/>
    <w:pitch w:val="default"/>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C9" w:rsidRDefault="009D501D">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135AC9" w:rsidRDefault="00135AC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C9" w:rsidRDefault="009D501D">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135AC9" w:rsidRDefault="00135AC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C9" w:rsidRDefault="00135AC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1D" w:rsidRDefault="009D501D">
      <w:r>
        <w:separator/>
      </w:r>
    </w:p>
  </w:footnote>
  <w:footnote w:type="continuationSeparator" w:id="0">
    <w:p w:rsidR="009D501D" w:rsidRDefault="009D5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1">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6">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4">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nsid w:val="4B44014A"/>
    <w:multiLevelType w:val="singleLevel"/>
    <w:tmpl w:val="4B44014A"/>
    <w:lvl w:ilvl="0">
      <w:start w:val="9"/>
      <w:numFmt w:val="chineseCounting"/>
      <w:pStyle w:val="40"/>
      <w:suff w:val="nothing"/>
      <w:lvlText w:val="%1、"/>
      <w:lvlJc w:val="left"/>
      <w:rPr>
        <w:rFonts w:hint="eastAsia"/>
      </w:rPr>
    </w:lvl>
  </w:abstractNum>
  <w:abstractNum w:abstractNumId="2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4">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5">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6">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33"/>
  </w:num>
  <w:num w:numId="3">
    <w:abstractNumId w:val="26"/>
  </w:num>
  <w:num w:numId="4">
    <w:abstractNumId w:val="12"/>
  </w:num>
  <w:num w:numId="5">
    <w:abstractNumId w:val="14"/>
  </w:num>
  <w:num w:numId="6">
    <w:abstractNumId w:val="10"/>
  </w:num>
  <w:num w:numId="7">
    <w:abstractNumId w:val="34"/>
  </w:num>
  <w:num w:numId="8">
    <w:abstractNumId w:val="38"/>
  </w:num>
  <w:num w:numId="9">
    <w:abstractNumId w:val="11"/>
  </w:num>
  <w:num w:numId="10">
    <w:abstractNumId w:val="30"/>
  </w:num>
  <w:num w:numId="11">
    <w:abstractNumId w:val="28"/>
  </w:num>
  <w:num w:numId="12">
    <w:abstractNumId w:val="32"/>
  </w:num>
  <w:num w:numId="13">
    <w:abstractNumId w:val="7"/>
  </w:num>
  <w:num w:numId="14">
    <w:abstractNumId w:val="4"/>
  </w:num>
  <w:num w:numId="15">
    <w:abstractNumId w:val="39"/>
  </w:num>
  <w:num w:numId="16">
    <w:abstractNumId w:val="5"/>
  </w:num>
  <w:num w:numId="17">
    <w:abstractNumId w:val="24"/>
  </w:num>
  <w:num w:numId="18">
    <w:abstractNumId w:val="36"/>
  </w:num>
  <w:num w:numId="19">
    <w:abstractNumId w:val="21"/>
  </w:num>
  <w:num w:numId="20">
    <w:abstractNumId w:val="25"/>
  </w:num>
  <w:num w:numId="21">
    <w:abstractNumId w:val="13"/>
  </w:num>
  <w:num w:numId="22">
    <w:abstractNumId w:val="8"/>
  </w:num>
  <w:num w:numId="23">
    <w:abstractNumId w:val="15"/>
  </w:num>
  <w:num w:numId="24">
    <w:abstractNumId w:val="16"/>
  </w:num>
  <w:num w:numId="25">
    <w:abstractNumId w:val="40"/>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0"/>
  </w:num>
  <w:num w:numId="34">
    <w:abstractNumId w:val="3"/>
  </w:num>
  <w:num w:numId="35">
    <w:abstractNumId w:val="23"/>
  </w:num>
  <w:num w:numId="36">
    <w:abstractNumId w:val="31"/>
  </w:num>
  <w:num w:numId="37">
    <w:abstractNumId w:val="17"/>
  </w:num>
  <w:num w:numId="38">
    <w:abstractNumId w:val="19"/>
  </w:num>
  <w:num w:numId="39">
    <w:abstractNumId w:val="35"/>
  </w:num>
  <w:num w:numId="40">
    <w:abstractNumId w:val="29"/>
  </w:num>
  <w:num w:numId="41">
    <w:abstractNumId w:val="3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52C0E"/>
    <w:rsid w:val="000674E3"/>
    <w:rsid w:val="00074760"/>
    <w:rsid w:val="00085CA2"/>
    <w:rsid w:val="0009500D"/>
    <w:rsid w:val="000962C0"/>
    <w:rsid w:val="000A1C86"/>
    <w:rsid w:val="000A6182"/>
    <w:rsid w:val="000B0914"/>
    <w:rsid w:val="000C57EB"/>
    <w:rsid w:val="000C629C"/>
    <w:rsid w:val="000D1AB8"/>
    <w:rsid w:val="000D35CF"/>
    <w:rsid w:val="000F116F"/>
    <w:rsid w:val="000F15E9"/>
    <w:rsid w:val="000F27AD"/>
    <w:rsid w:val="000F39C1"/>
    <w:rsid w:val="000F4255"/>
    <w:rsid w:val="00101100"/>
    <w:rsid w:val="00111D19"/>
    <w:rsid w:val="00122E24"/>
    <w:rsid w:val="0012681B"/>
    <w:rsid w:val="00130886"/>
    <w:rsid w:val="00135AC9"/>
    <w:rsid w:val="00142384"/>
    <w:rsid w:val="00142830"/>
    <w:rsid w:val="00146977"/>
    <w:rsid w:val="00150CB0"/>
    <w:rsid w:val="00154EB4"/>
    <w:rsid w:val="001660AB"/>
    <w:rsid w:val="00177E03"/>
    <w:rsid w:val="0018116F"/>
    <w:rsid w:val="00185C58"/>
    <w:rsid w:val="001861E4"/>
    <w:rsid w:val="00192465"/>
    <w:rsid w:val="00193817"/>
    <w:rsid w:val="00195D79"/>
    <w:rsid w:val="001B5CD4"/>
    <w:rsid w:val="001B698B"/>
    <w:rsid w:val="001C0DB4"/>
    <w:rsid w:val="001C5843"/>
    <w:rsid w:val="001D13DE"/>
    <w:rsid w:val="001E3C0E"/>
    <w:rsid w:val="001F3956"/>
    <w:rsid w:val="0020141D"/>
    <w:rsid w:val="00227556"/>
    <w:rsid w:val="002305DA"/>
    <w:rsid w:val="00233571"/>
    <w:rsid w:val="002336A1"/>
    <w:rsid w:val="00241E6B"/>
    <w:rsid w:val="002427A9"/>
    <w:rsid w:val="002451B2"/>
    <w:rsid w:val="0024625A"/>
    <w:rsid w:val="00263085"/>
    <w:rsid w:val="002648A2"/>
    <w:rsid w:val="00273DCB"/>
    <w:rsid w:val="002855A5"/>
    <w:rsid w:val="002859D4"/>
    <w:rsid w:val="002A4126"/>
    <w:rsid w:val="002A68F0"/>
    <w:rsid w:val="002B042F"/>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6FF9"/>
    <w:rsid w:val="00383DFA"/>
    <w:rsid w:val="00385474"/>
    <w:rsid w:val="00387574"/>
    <w:rsid w:val="003B3F6B"/>
    <w:rsid w:val="003B6804"/>
    <w:rsid w:val="003C1AF2"/>
    <w:rsid w:val="003E37C1"/>
    <w:rsid w:val="003F3600"/>
    <w:rsid w:val="003F5B96"/>
    <w:rsid w:val="003F614D"/>
    <w:rsid w:val="003F6A6B"/>
    <w:rsid w:val="0040417A"/>
    <w:rsid w:val="00405092"/>
    <w:rsid w:val="00410C69"/>
    <w:rsid w:val="00413501"/>
    <w:rsid w:val="00420DB7"/>
    <w:rsid w:val="00437CA2"/>
    <w:rsid w:val="00465443"/>
    <w:rsid w:val="00465D19"/>
    <w:rsid w:val="0047282D"/>
    <w:rsid w:val="0047402F"/>
    <w:rsid w:val="00481DEF"/>
    <w:rsid w:val="004835AF"/>
    <w:rsid w:val="00490A62"/>
    <w:rsid w:val="0049126B"/>
    <w:rsid w:val="00492D04"/>
    <w:rsid w:val="004941B1"/>
    <w:rsid w:val="004A46AD"/>
    <w:rsid w:val="004A498D"/>
    <w:rsid w:val="004C16AE"/>
    <w:rsid w:val="004D6A19"/>
    <w:rsid w:val="00505560"/>
    <w:rsid w:val="00513D5D"/>
    <w:rsid w:val="00533119"/>
    <w:rsid w:val="005339E0"/>
    <w:rsid w:val="005369F4"/>
    <w:rsid w:val="00547AD0"/>
    <w:rsid w:val="005518F3"/>
    <w:rsid w:val="00555E59"/>
    <w:rsid w:val="00581B11"/>
    <w:rsid w:val="0058671D"/>
    <w:rsid w:val="00593DEA"/>
    <w:rsid w:val="00595F8F"/>
    <w:rsid w:val="005A4D52"/>
    <w:rsid w:val="005B4BA0"/>
    <w:rsid w:val="005B6211"/>
    <w:rsid w:val="005C6A76"/>
    <w:rsid w:val="005D5BB2"/>
    <w:rsid w:val="005E2CFD"/>
    <w:rsid w:val="005E2EB3"/>
    <w:rsid w:val="005F21D1"/>
    <w:rsid w:val="005F32BA"/>
    <w:rsid w:val="006152B6"/>
    <w:rsid w:val="006238C7"/>
    <w:rsid w:val="006238EE"/>
    <w:rsid w:val="00624F51"/>
    <w:rsid w:val="00630128"/>
    <w:rsid w:val="006312AB"/>
    <w:rsid w:val="00632468"/>
    <w:rsid w:val="00632E52"/>
    <w:rsid w:val="00642E61"/>
    <w:rsid w:val="006458DE"/>
    <w:rsid w:val="0065429C"/>
    <w:rsid w:val="00664A57"/>
    <w:rsid w:val="00664E56"/>
    <w:rsid w:val="0068543C"/>
    <w:rsid w:val="006940F9"/>
    <w:rsid w:val="006A232A"/>
    <w:rsid w:val="006A79DD"/>
    <w:rsid w:val="006A7EA8"/>
    <w:rsid w:val="006B21C2"/>
    <w:rsid w:val="006B3CB3"/>
    <w:rsid w:val="006B5E39"/>
    <w:rsid w:val="006B79D7"/>
    <w:rsid w:val="006C1395"/>
    <w:rsid w:val="006C3A25"/>
    <w:rsid w:val="006C775E"/>
    <w:rsid w:val="006D4F96"/>
    <w:rsid w:val="006E0A7C"/>
    <w:rsid w:val="006E25FB"/>
    <w:rsid w:val="006E3B36"/>
    <w:rsid w:val="006E6D55"/>
    <w:rsid w:val="00701816"/>
    <w:rsid w:val="00711047"/>
    <w:rsid w:val="00714008"/>
    <w:rsid w:val="00714DA2"/>
    <w:rsid w:val="00732878"/>
    <w:rsid w:val="00733A20"/>
    <w:rsid w:val="0073742A"/>
    <w:rsid w:val="007422CA"/>
    <w:rsid w:val="00745779"/>
    <w:rsid w:val="00746DBA"/>
    <w:rsid w:val="00753C0F"/>
    <w:rsid w:val="007540CE"/>
    <w:rsid w:val="00755E15"/>
    <w:rsid w:val="007601EF"/>
    <w:rsid w:val="00760373"/>
    <w:rsid w:val="00786BE0"/>
    <w:rsid w:val="00794F72"/>
    <w:rsid w:val="00795740"/>
    <w:rsid w:val="007B7828"/>
    <w:rsid w:val="007C2B12"/>
    <w:rsid w:val="007C6297"/>
    <w:rsid w:val="007C7F5F"/>
    <w:rsid w:val="007D17EF"/>
    <w:rsid w:val="007D5A7E"/>
    <w:rsid w:val="007D5F37"/>
    <w:rsid w:val="007D6D04"/>
    <w:rsid w:val="007E6CD1"/>
    <w:rsid w:val="007F06B2"/>
    <w:rsid w:val="007F3EB5"/>
    <w:rsid w:val="007F61D0"/>
    <w:rsid w:val="00804A52"/>
    <w:rsid w:val="00811DBA"/>
    <w:rsid w:val="00826D77"/>
    <w:rsid w:val="008279D0"/>
    <w:rsid w:val="008367BA"/>
    <w:rsid w:val="00840870"/>
    <w:rsid w:val="008433A6"/>
    <w:rsid w:val="0085290F"/>
    <w:rsid w:val="00855428"/>
    <w:rsid w:val="00856CF7"/>
    <w:rsid w:val="00856E19"/>
    <w:rsid w:val="008622DD"/>
    <w:rsid w:val="00862896"/>
    <w:rsid w:val="00881942"/>
    <w:rsid w:val="008E1769"/>
    <w:rsid w:val="008E1F3F"/>
    <w:rsid w:val="008E2155"/>
    <w:rsid w:val="008E5198"/>
    <w:rsid w:val="008F3559"/>
    <w:rsid w:val="009032FB"/>
    <w:rsid w:val="00917368"/>
    <w:rsid w:val="00930487"/>
    <w:rsid w:val="009312CA"/>
    <w:rsid w:val="009353D9"/>
    <w:rsid w:val="00937414"/>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F0778"/>
    <w:rsid w:val="00A149E5"/>
    <w:rsid w:val="00A153FC"/>
    <w:rsid w:val="00A278D7"/>
    <w:rsid w:val="00A37693"/>
    <w:rsid w:val="00A45F18"/>
    <w:rsid w:val="00A614C8"/>
    <w:rsid w:val="00A62247"/>
    <w:rsid w:val="00A6610B"/>
    <w:rsid w:val="00A70480"/>
    <w:rsid w:val="00A82B0B"/>
    <w:rsid w:val="00A878E0"/>
    <w:rsid w:val="00A9762D"/>
    <w:rsid w:val="00AB77FF"/>
    <w:rsid w:val="00AC3CFE"/>
    <w:rsid w:val="00AC7F0D"/>
    <w:rsid w:val="00AD0858"/>
    <w:rsid w:val="00AD202A"/>
    <w:rsid w:val="00AD24EC"/>
    <w:rsid w:val="00AD4DAF"/>
    <w:rsid w:val="00AD66E2"/>
    <w:rsid w:val="00AF45D7"/>
    <w:rsid w:val="00B04CA6"/>
    <w:rsid w:val="00B101F1"/>
    <w:rsid w:val="00B17438"/>
    <w:rsid w:val="00B3047D"/>
    <w:rsid w:val="00B31994"/>
    <w:rsid w:val="00B33D45"/>
    <w:rsid w:val="00B41C19"/>
    <w:rsid w:val="00B44FC3"/>
    <w:rsid w:val="00B601D5"/>
    <w:rsid w:val="00B6462C"/>
    <w:rsid w:val="00B64838"/>
    <w:rsid w:val="00B67AF9"/>
    <w:rsid w:val="00B841E6"/>
    <w:rsid w:val="00B908A4"/>
    <w:rsid w:val="00B912C6"/>
    <w:rsid w:val="00B92794"/>
    <w:rsid w:val="00B936AF"/>
    <w:rsid w:val="00B93AEA"/>
    <w:rsid w:val="00B97B69"/>
    <w:rsid w:val="00BA4E15"/>
    <w:rsid w:val="00BA5C95"/>
    <w:rsid w:val="00BA76D8"/>
    <w:rsid w:val="00BB028C"/>
    <w:rsid w:val="00BB56DE"/>
    <w:rsid w:val="00BC11B8"/>
    <w:rsid w:val="00BC1268"/>
    <w:rsid w:val="00BD5816"/>
    <w:rsid w:val="00BD607C"/>
    <w:rsid w:val="00BD77D8"/>
    <w:rsid w:val="00BF0B81"/>
    <w:rsid w:val="00BF0BA0"/>
    <w:rsid w:val="00C04D6E"/>
    <w:rsid w:val="00C05D72"/>
    <w:rsid w:val="00C13082"/>
    <w:rsid w:val="00C14D2D"/>
    <w:rsid w:val="00C20605"/>
    <w:rsid w:val="00C267A5"/>
    <w:rsid w:val="00C31D86"/>
    <w:rsid w:val="00C41EDF"/>
    <w:rsid w:val="00C518F0"/>
    <w:rsid w:val="00C5267D"/>
    <w:rsid w:val="00C53E9A"/>
    <w:rsid w:val="00C6183F"/>
    <w:rsid w:val="00C71916"/>
    <w:rsid w:val="00C8060B"/>
    <w:rsid w:val="00C864FC"/>
    <w:rsid w:val="00C913CE"/>
    <w:rsid w:val="00C93BEF"/>
    <w:rsid w:val="00CB2E01"/>
    <w:rsid w:val="00CB3440"/>
    <w:rsid w:val="00CB5372"/>
    <w:rsid w:val="00CD371C"/>
    <w:rsid w:val="00CD3723"/>
    <w:rsid w:val="00CD623F"/>
    <w:rsid w:val="00CD7E0C"/>
    <w:rsid w:val="00CE2DB4"/>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71F8"/>
    <w:rsid w:val="00D627B1"/>
    <w:rsid w:val="00D64110"/>
    <w:rsid w:val="00D64BE9"/>
    <w:rsid w:val="00D70AEA"/>
    <w:rsid w:val="00D728BD"/>
    <w:rsid w:val="00D73C0E"/>
    <w:rsid w:val="00D749CB"/>
    <w:rsid w:val="00D84B38"/>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37D62"/>
    <w:rsid w:val="00E50F7B"/>
    <w:rsid w:val="00E56799"/>
    <w:rsid w:val="00E6494A"/>
    <w:rsid w:val="00E739AE"/>
    <w:rsid w:val="00E85991"/>
    <w:rsid w:val="00E94724"/>
    <w:rsid w:val="00E97CE7"/>
    <w:rsid w:val="00EA5A6E"/>
    <w:rsid w:val="00EC50D4"/>
    <w:rsid w:val="00EC5462"/>
    <w:rsid w:val="00ED2C9E"/>
    <w:rsid w:val="00EF1FCA"/>
    <w:rsid w:val="00EF5762"/>
    <w:rsid w:val="00EF6FC7"/>
    <w:rsid w:val="00F076B3"/>
    <w:rsid w:val="00F10B09"/>
    <w:rsid w:val="00F115FB"/>
    <w:rsid w:val="00F11707"/>
    <w:rsid w:val="00F17FFC"/>
    <w:rsid w:val="00F264D9"/>
    <w:rsid w:val="00F33B6B"/>
    <w:rsid w:val="00F37425"/>
    <w:rsid w:val="00F418B2"/>
    <w:rsid w:val="00F51F3C"/>
    <w:rsid w:val="00F53D9C"/>
    <w:rsid w:val="00F5592F"/>
    <w:rsid w:val="00F6409E"/>
    <w:rsid w:val="00F67332"/>
    <w:rsid w:val="00F77283"/>
    <w:rsid w:val="00F772C3"/>
    <w:rsid w:val="00F80338"/>
    <w:rsid w:val="00F81A93"/>
    <w:rsid w:val="00F84F93"/>
    <w:rsid w:val="00F8501D"/>
    <w:rsid w:val="00FB7A38"/>
    <w:rsid w:val="00FC6A22"/>
    <w:rsid w:val="00FD0D54"/>
    <w:rsid w:val="00FD1B14"/>
    <w:rsid w:val="00FD1DC9"/>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3BAAB-BD1C-49B9-B102-C9C7979C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3688</TotalTime>
  <Pages>46</Pages>
  <Words>3436</Words>
  <Characters>19590</Characters>
  <Application>Microsoft Office Word</Application>
  <DocSecurity>0</DocSecurity>
  <Lines>163</Lines>
  <Paragraphs>45</Paragraphs>
  <ScaleCrop>false</ScaleCrop>
  <Company>福化环保</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276</cp:revision>
  <dcterms:created xsi:type="dcterms:W3CDTF">2019-03-28T11:18:00Z</dcterms:created>
  <dcterms:modified xsi:type="dcterms:W3CDTF">2020-03-05T08:41:00Z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