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AA" w:rsidRPr="00F574AA" w:rsidRDefault="00F574AA" w:rsidP="00F574AA">
      <w:pPr>
        <w:tabs>
          <w:tab w:val="left" w:pos="1272"/>
        </w:tabs>
        <w:spacing w:line="355" w:lineRule="exact"/>
        <w:ind w:left="9"/>
        <w:jc w:val="center"/>
        <w:rPr>
          <w:b/>
          <w:spacing w:val="-1"/>
          <w:w w:val="95"/>
          <w:sz w:val="28"/>
          <w:lang w:eastAsia="zh-CN"/>
        </w:rPr>
      </w:pPr>
      <w:r w:rsidRPr="00F574AA">
        <w:rPr>
          <w:rFonts w:hint="eastAsia"/>
          <w:b/>
          <w:spacing w:val="-1"/>
          <w:w w:val="95"/>
          <w:sz w:val="28"/>
          <w:lang w:eastAsia="zh-CN"/>
        </w:rPr>
        <w:t>腾龙芳烃</w:t>
      </w:r>
      <w:r w:rsidRPr="00F574AA">
        <w:rPr>
          <w:b/>
          <w:spacing w:val="-1"/>
          <w:w w:val="95"/>
          <w:sz w:val="28"/>
          <w:lang w:eastAsia="zh-CN"/>
        </w:rPr>
        <w:t>（漳州）有限公司</w:t>
      </w:r>
      <w:r w:rsidRPr="00F574AA">
        <w:rPr>
          <w:rFonts w:hint="eastAsia"/>
          <w:b/>
          <w:spacing w:val="-1"/>
          <w:w w:val="95"/>
          <w:sz w:val="28"/>
          <w:lang w:eastAsia="zh-CN"/>
        </w:rPr>
        <w:t>热电厂</w:t>
      </w:r>
      <w:r w:rsidRPr="00F574AA">
        <w:rPr>
          <w:b/>
          <w:spacing w:val="-1"/>
          <w:w w:val="95"/>
          <w:sz w:val="28"/>
          <w:lang w:eastAsia="zh-CN"/>
        </w:rPr>
        <w:t>#2锅炉A级检修</w:t>
      </w:r>
      <w:r>
        <w:rPr>
          <w:b/>
          <w:spacing w:val="-1"/>
          <w:w w:val="95"/>
          <w:sz w:val="28"/>
          <w:lang w:eastAsia="zh-CN"/>
        </w:rPr>
        <w:t>比选公</w:t>
      </w:r>
      <w:r w:rsidRPr="00F574AA">
        <w:rPr>
          <w:b/>
          <w:spacing w:val="-1"/>
          <w:w w:val="95"/>
          <w:sz w:val="28"/>
          <w:lang w:eastAsia="zh-CN"/>
        </w:rPr>
        <w:t>告</w:t>
      </w:r>
    </w:p>
    <w:p w:rsidR="00F574AA" w:rsidRPr="00F574AA" w:rsidRDefault="00F574AA" w:rsidP="00F574AA">
      <w:pPr>
        <w:tabs>
          <w:tab w:val="left" w:pos="1272"/>
        </w:tabs>
        <w:spacing w:line="355" w:lineRule="exact"/>
        <w:ind w:left="9"/>
        <w:jc w:val="center"/>
        <w:rPr>
          <w:b/>
          <w:spacing w:val="-1"/>
          <w:w w:val="95"/>
          <w:sz w:val="28"/>
          <w:lang w:eastAsia="zh-CN"/>
        </w:rPr>
      </w:pPr>
    </w:p>
    <w:p w:rsidR="00F574AA" w:rsidRPr="002E3036" w:rsidRDefault="00F574AA" w:rsidP="00F574AA">
      <w:pPr>
        <w:pStyle w:val="a5"/>
        <w:spacing w:line="360" w:lineRule="auto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腾龙芳烃</w:t>
      </w:r>
      <w:r>
        <w:rPr>
          <w:lang w:eastAsia="zh-CN"/>
        </w:rPr>
        <w:t>（漳州）有限公司</w:t>
      </w:r>
      <w:r w:rsidRPr="002E3036">
        <w:rPr>
          <w:lang w:eastAsia="zh-CN"/>
        </w:rPr>
        <w:t>拟对本公司</w:t>
      </w:r>
      <w:r w:rsidRPr="00F72A6E">
        <w:rPr>
          <w:rFonts w:hint="eastAsia"/>
          <w:u w:val="single"/>
          <w:lang w:eastAsia="zh-CN"/>
        </w:rPr>
        <w:t>热电厂</w:t>
      </w:r>
      <w:r w:rsidRPr="00F72A6E">
        <w:rPr>
          <w:u w:val="single"/>
          <w:lang w:eastAsia="zh-CN"/>
        </w:rPr>
        <w:t>#2锅炉A级检修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F574AA" w:rsidRPr="002E3036" w:rsidRDefault="00F574AA" w:rsidP="00F574AA">
      <w:pPr>
        <w:pStyle w:val="a5"/>
        <w:spacing w:before="26" w:line="360" w:lineRule="auto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腾龙芳烃</w:t>
      </w:r>
      <w:r>
        <w:rPr>
          <w:lang w:eastAsia="zh-CN"/>
        </w:rPr>
        <w:t>（漳州）有限公司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  <w:bookmarkStart w:id="0" w:name="_GoBack"/>
      <w:bookmarkEnd w:id="0"/>
    </w:p>
    <w:p w:rsidR="00F574AA" w:rsidRDefault="00F574AA" w:rsidP="00F574AA">
      <w:pPr>
        <w:pStyle w:val="2"/>
        <w:numPr>
          <w:ilvl w:val="0"/>
          <w:numId w:val="1"/>
        </w:numPr>
        <w:spacing w:before="24" w:line="360" w:lineRule="auto"/>
        <w:rPr>
          <w:lang w:eastAsia="zh-CN"/>
        </w:rPr>
      </w:pPr>
      <w:r w:rsidRPr="002E3036">
        <w:rPr>
          <w:lang w:eastAsia="zh-CN"/>
        </w:rPr>
        <w:t>参选人资格要求：</w:t>
      </w:r>
    </w:p>
    <w:p w:rsidR="00F574AA" w:rsidRPr="004B7D0B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1）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单位必须具有中华人民共和国独立法人资格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F574AA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2）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人</w:t>
      </w:r>
      <w:r w:rsidRPr="00264F25">
        <w:rPr>
          <w:rFonts w:hint="eastAsia"/>
          <w:sz w:val="24"/>
          <w:szCs w:val="24"/>
          <w:lang w:eastAsia="zh-CN"/>
        </w:rPr>
        <w:t>具备能源局电力监管机构颁发的有效的《中华人民共和国承装（修、试）电力设施许可证》，且承装类、承修类、承试类等级均为不低于三级；且具有锅炉特种设备安装、改造、修理一级资质。</w:t>
      </w:r>
    </w:p>
    <w:p w:rsidR="00F574AA" w:rsidRPr="00264F25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3）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单位</w:t>
      </w:r>
      <w:r w:rsidRPr="00264F25">
        <w:rPr>
          <w:rFonts w:hint="eastAsia"/>
          <w:sz w:val="24"/>
          <w:szCs w:val="24"/>
          <w:lang w:eastAsia="zh-CN"/>
        </w:rPr>
        <w:t>应通过ISO9001质量管理体系认证；通过ISO14001环境管理体系认证；通过GB/T28001职业健康安全管理体系认证或（OSHMS）职业安全健康管理体系认证。</w:t>
      </w:r>
    </w:p>
    <w:p w:rsidR="00F574AA" w:rsidRPr="00264F25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4）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单位具有</w:t>
      </w:r>
      <w:r w:rsidRPr="00264F25">
        <w:rPr>
          <w:rFonts w:hint="eastAsia"/>
          <w:color w:val="000000" w:themeColor="text1"/>
          <w:sz w:val="24"/>
          <w:szCs w:val="24"/>
          <w:lang w:eastAsia="zh-CN"/>
        </w:rPr>
        <w:t>五年内</w:t>
      </w:r>
      <w:r w:rsidRPr="00264F25">
        <w:rPr>
          <w:rFonts w:hint="eastAsia"/>
          <w:sz w:val="24"/>
          <w:szCs w:val="24"/>
          <w:lang w:eastAsia="zh-CN"/>
        </w:rPr>
        <w:t>具有670t/h及以上燃煤锅炉（发电厂）或同类型、同容量以上锅炉的3次A级检修经历。</w:t>
      </w:r>
    </w:p>
    <w:p w:rsidR="00F574AA" w:rsidRPr="004B7D0B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（5</w:t>
      </w:r>
      <w:r w:rsidRPr="004B7D0B">
        <w:rPr>
          <w:rFonts w:hint="eastAsia"/>
          <w:sz w:val="24"/>
          <w:szCs w:val="24"/>
          <w:lang w:eastAsia="zh-CN"/>
        </w:rPr>
        <w:t>）单位负责人为同一人或者存在控股、管理关系的不同单位，不得同时参加本项目</w:t>
      </w:r>
      <w:r>
        <w:rPr>
          <w:rFonts w:hint="eastAsia"/>
          <w:sz w:val="24"/>
          <w:szCs w:val="24"/>
          <w:lang w:eastAsia="zh-CN"/>
        </w:rPr>
        <w:t>比选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F574AA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（6）本项目不接受联合体参选，不许非法分包、杜绝转包。 </w:t>
      </w:r>
    </w:p>
    <w:p w:rsidR="00F574AA" w:rsidRPr="00BD607C" w:rsidRDefault="00F574AA" w:rsidP="00F574AA">
      <w:pPr>
        <w:spacing w:line="360" w:lineRule="auto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</w:t>
      </w:r>
      <w:r>
        <w:rPr>
          <w:b/>
          <w:color w:val="000000" w:themeColor="text1"/>
          <w:sz w:val="24"/>
          <w:szCs w:val="24"/>
          <w:lang w:eastAsia="zh-CN"/>
        </w:rPr>
        <w:t>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4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b/>
          <w:color w:val="000000" w:themeColor="text1"/>
          <w:sz w:val="24"/>
          <w:szCs w:val="24"/>
          <w:lang w:eastAsia="zh-CN"/>
        </w:rPr>
        <w:t>7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F574AA" w:rsidRPr="00BD607C" w:rsidRDefault="00F574AA" w:rsidP="00F574AA">
      <w:pPr>
        <w:spacing w:line="360" w:lineRule="auto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综合评选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评标办法。</w:t>
      </w:r>
    </w:p>
    <w:p w:rsidR="00F574AA" w:rsidRPr="002E3036" w:rsidRDefault="00F574AA" w:rsidP="00F574AA">
      <w:pPr>
        <w:spacing w:line="360" w:lineRule="auto"/>
        <w:ind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腾龙芳烃（漳州）有限公司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F574AA" w:rsidRPr="002E3036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F574AA" w:rsidRPr="002E3036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F574AA" w:rsidRPr="002E3036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F574AA" w:rsidRPr="002E3036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lastRenderedPageBreak/>
        <w:t>电    话：0596-6311821</w:t>
      </w:r>
    </w:p>
    <w:p w:rsidR="00F574AA" w:rsidRPr="002E3036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联系地址：漳州市漳浦县杜浔镇杜昌路9号（福海创办公楼二楼，企管部）</w:t>
      </w:r>
    </w:p>
    <w:p w:rsidR="00F574AA" w:rsidRPr="002E3036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F574AA" w:rsidRPr="002E3036" w:rsidRDefault="00F574AA" w:rsidP="00F574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 </w:t>
      </w:r>
      <w:r>
        <w:rPr>
          <w:rFonts w:hint="eastAsia"/>
          <w:sz w:val="24"/>
          <w:szCs w:val="24"/>
          <w:lang w:eastAsia="zh-CN"/>
        </w:rPr>
        <w:t>腾龙芳烃（漳州）有限公司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0D77EE" w:rsidRDefault="00F574AA" w:rsidP="00F574AA">
      <w:pPr>
        <w:spacing w:line="360" w:lineRule="auto"/>
        <w:ind w:firstLineChars="200" w:firstLine="480"/>
      </w:pPr>
      <w:r w:rsidRPr="002E3036">
        <w:rPr>
          <w:rFonts w:hint="eastAsia"/>
          <w:sz w:val="24"/>
          <w:szCs w:val="24"/>
          <w:lang w:eastAsia="zh-CN"/>
        </w:rPr>
        <w:t xml:space="preserve">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 20</w:t>
      </w:r>
      <w:r>
        <w:rPr>
          <w:sz w:val="24"/>
          <w:szCs w:val="24"/>
          <w:lang w:eastAsia="zh-CN"/>
        </w:rPr>
        <w:t>20</w:t>
      </w:r>
      <w:r w:rsidRPr="002E3036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3</w:t>
      </w:r>
      <w:r w:rsidRPr="002E3036"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26</w:t>
      </w:r>
      <w:r w:rsidRPr="002E3036">
        <w:rPr>
          <w:rFonts w:hint="eastAsia"/>
          <w:sz w:val="24"/>
          <w:szCs w:val="24"/>
          <w:lang w:eastAsia="zh-CN"/>
        </w:rPr>
        <w:t>日</w:t>
      </w:r>
    </w:p>
    <w:sectPr w:rsidR="000D7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7E" w:rsidRDefault="0010487E" w:rsidP="00F574AA">
      <w:r>
        <w:separator/>
      </w:r>
    </w:p>
  </w:endnote>
  <w:endnote w:type="continuationSeparator" w:id="0">
    <w:p w:rsidR="0010487E" w:rsidRDefault="0010487E" w:rsidP="00F5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7E" w:rsidRDefault="0010487E" w:rsidP="00F574AA">
      <w:r>
        <w:separator/>
      </w:r>
    </w:p>
  </w:footnote>
  <w:footnote w:type="continuationSeparator" w:id="0">
    <w:p w:rsidR="0010487E" w:rsidRDefault="0010487E" w:rsidP="00F57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271F"/>
    <w:multiLevelType w:val="hybridMultilevel"/>
    <w:tmpl w:val="CAC21C82"/>
    <w:lvl w:ilvl="0" w:tplc="62F6D292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D6"/>
    <w:rsid w:val="000D77EE"/>
    <w:rsid w:val="0010487E"/>
    <w:rsid w:val="005962D6"/>
    <w:rsid w:val="00F5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70C190-51EA-4FE9-B7C6-96FD98DB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74A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F574AA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F574AA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4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4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4AA"/>
    <w:rPr>
      <w:sz w:val="18"/>
      <w:szCs w:val="18"/>
    </w:rPr>
  </w:style>
  <w:style w:type="character" w:customStyle="1" w:styleId="1Char">
    <w:name w:val="标题 1 Char"/>
    <w:basedOn w:val="a0"/>
    <w:link w:val="1"/>
    <w:rsid w:val="00F574AA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F574AA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F574AA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F574AA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F574A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2</cp:revision>
  <dcterms:created xsi:type="dcterms:W3CDTF">2020-03-26T08:42:00Z</dcterms:created>
  <dcterms:modified xsi:type="dcterms:W3CDTF">2020-03-26T08:42:00Z</dcterms:modified>
</cp:coreProperties>
</file>