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E23803" w:rsidRPr="00BB0F91">
        <w:rPr>
          <w:rFonts w:ascii="黑体" w:eastAsia="黑体" w:hAnsi="黑体" w:hint="eastAsia"/>
          <w:b/>
          <w:sz w:val="36"/>
          <w:szCs w:val="36"/>
          <w:u w:val="single"/>
          <w:lang w:eastAsia="zh-CN"/>
        </w:rPr>
        <w:t>码头2#变电所</w:t>
      </w:r>
      <w:r w:rsidR="00E23803" w:rsidRPr="00E23803">
        <w:rPr>
          <w:rFonts w:ascii="黑体" w:eastAsia="黑体" w:hAnsi="黑体" w:hint="eastAsia"/>
          <w:b/>
          <w:sz w:val="36"/>
          <w:szCs w:val="36"/>
          <w:u w:val="single"/>
          <w:lang w:eastAsia="zh-CN"/>
        </w:rPr>
        <w:t>配电设备清洗维护</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E23803">
        <w:rPr>
          <w:rFonts w:hint="eastAsia"/>
          <w:sz w:val="28"/>
          <w:szCs w:val="28"/>
          <w:u w:val="single"/>
        </w:rPr>
        <w:t>0902</w:t>
      </w:r>
      <w:r w:rsidR="00127930">
        <w:rPr>
          <w:rFonts w:hint="eastAsia"/>
          <w:sz w:val="28"/>
          <w:szCs w:val="28"/>
          <w:u w:val="single"/>
        </w:rPr>
        <w:t>00</w:t>
      </w:r>
      <w:r w:rsidR="00E23803">
        <w:rPr>
          <w:rFonts w:hint="eastAsia"/>
          <w:sz w:val="28"/>
          <w:szCs w:val="28"/>
          <w:u w:val="single"/>
        </w:rPr>
        <w:t>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7B5D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3D64AA">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6F1959" w:rsidRDefault="006F1959" w:rsidP="006F1959">
      <w:pPr>
        <w:pStyle w:val="a3"/>
        <w:spacing w:before="10"/>
        <w:rPr>
          <w:sz w:val="35"/>
          <w:lang w:eastAsia="zh-CN"/>
        </w:rPr>
      </w:pPr>
    </w:p>
    <w:p w:rsidR="006F1959" w:rsidRPr="000D32E2" w:rsidRDefault="006F1959" w:rsidP="006F1959">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6F1959" w:rsidRPr="000D32E2" w:rsidRDefault="006F1959" w:rsidP="006F1959">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6F1959" w:rsidRPr="000D32E2" w:rsidRDefault="006F1959" w:rsidP="006F1959">
      <w:pPr>
        <w:spacing w:line="360" w:lineRule="auto"/>
        <w:ind w:leftChars="383" w:left="1683" w:hangingChars="350" w:hanging="840"/>
        <w:rPr>
          <w:sz w:val="24"/>
          <w:szCs w:val="24"/>
          <w:lang w:eastAsia="zh-CN"/>
        </w:rPr>
      </w:pPr>
      <w:r w:rsidRPr="000D32E2">
        <w:rPr>
          <w:rFonts w:hint="eastAsia"/>
          <w:sz w:val="24"/>
          <w:szCs w:val="24"/>
          <w:lang w:eastAsia="zh-CN"/>
        </w:rPr>
        <w:t>附件1：参选单位企业概况</w:t>
      </w:r>
      <w:r>
        <w:rPr>
          <w:rFonts w:hint="eastAsia"/>
          <w:sz w:val="24"/>
          <w:szCs w:val="24"/>
          <w:lang w:eastAsia="zh-CN"/>
        </w:rPr>
        <w:t>及</w:t>
      </w:r>
      <w:r>
        <w:rPr>
          <w:rFonts w:hint="eastAsia"/>
          <w:sz w:val="24"/>
          <w:lang w:eastAsia="zh-CN"/>
        </w:rPr>
        <w:t>清洗剂产品的耐压检测报告、毒理/腐蚀性检测报告、人员资质证书、相关业绩证明</w:t>
      </w:r>
    </w:p>
    <w:p w:rsidR="006F1959" w:rsidRPr="000D32E2" w:rsidRDefault="006F1959" w:rsidP="006F1959">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6F1959" w:rsidRPr="000D32E2" w:rsidRDefault="006F1959" w:rsidP="006F1959">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6F1959" w:rsidRDefault="006F1959" w:rsidP="006F1959">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967702" w:rsidRPr="006F1959" w:rsidRDefault="006F1959" w:rsidP="006F1959">
      <w:pPr>
        <w:spacing w:line="408" w:lineRule="auto"/>
        <w:ind w:firstLineChars="350" w:firstLine="840"/>
        <w:rPr>
          <w:sz w:val="28"/>
          <w:lang w:eastAsia="zh-CN"/>
        </w:rPr>
        <w:sectPr w:rsidR="00967702" w:rsidRPr="006F1959">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w:t>
      </w:r>
    </w:p>
    <w:p w:rsidR="00967702" w:rsidRDefault="00DD56C2" w:rsidP="00D60221">
      <w:pPr>
        <w:tabs>
          <w:tab w:val="left" w:pos="1272"/>
        </w:tabs>
        <w:spacing w:after="240"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D602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E23803">
        <w:rPr>
          <w:rFonts w:asciiTheme="majorEastAsia" w:eastAsiaTheme="majorEastAsia" w:hAnsiTheme="majorEastAsia" w:hint="eastAsia"/>
          <w:u w:val="single"/>
          <w:lang w:eastAsia="zh-CN"/>
        </w:rPr>
        <w:t>码头2#变电所配电设备清洗维护</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E23803" w:rsidRPr="00E23803" w:rsidRDefault="00E23803" w:rsidP="00E23803">
      <w:pPr>
        <w:pStyle w:val="1"/>
        <w:spacing w:line="360" w:lineRule="auto"/>
        <w:rPr>
          <w:sz w:val="24"/>
          <w:szCs w:val="24"/>
        </w:rPr>
      </w:pPr>
      <w:r>
        <w:rPr>
          <w:rFonts w:hint="eastAsia"/>
        </w:rPr>
        <w:t xml:space="preserve">   </w:t>
      </w:r>
      <w:r>
        <w:rPr>
          <w:rFonts w:hint="eastAsia"/>
          <w:sz w:val="24"/>
          <w:szCs w:val="24"/>
        </w:rPr>
        <w:t xml:space="preserve">2. </w:t>
      </w:r>
      <w:r>
        <w:rPr>
          <w:rFonts w:asciiTheme="majorEastAsia" w:eastAsiaTheme="majorEastAsia" w:hAnsiTheme="majorEastAsia" w:hint="eastAsia"/>
          <w:sz w:val="24"/>
          <w:szCs w:val="24"/>
        </w:rPr>
        <w:t>参选人</w:t>
      </w:r>
      <w:r w:rsidRPr="00E23803">
        <w:rPr>
          <w:rFonts w:asciiTheme="majorEastAsia" w:eastAsiaTheme="majorEastAsia" w:hAnsiTheme="majorEastAsia" w:hint="eastAsia"/>
          <w:sz w:val="24"/>
          <w:szCs w:val="24"/>
        </w:rPr>
        <w:t>需具备变配电设备的清洗和维护经验</w:t>
      </w:r>
      <w:r>
        <w:rPr>
          <w:rFonts w:asciiTheme="majorEastAsia" w:eastAsiaTheme="majorEastAsia" w:hAnsiTheme="majorEastAsia" w:hint="eastAsia"/>
          <w:sz w:val="24"/>
          <w:szCs w:val="24"/>
        </w:rPr>
        <w:t>的</w:t>
      </w:r>
      <w:r w:rsidRPr="00E23803">
        <w:rPr>
          <w:rFonts w:asciiTheme="majorEastAsia" w:eastAsiaTheme="majorEastAsia" w:hAnsiTheme="majorEastAsia" w:hint="eastAsia"/>
          <w:sz w:val="24"/>
          <w:szCs w:val="24"/>
        </w:rPr>
        <w:t>专业施工队伍</w:t>
      </w:r>
      <w:r>
        <w:rPr>
          <w:rFonts w:asciiTheme="majorEastAsia" w:eastAsiaTheme="majorEastAsia" w:hAnsiTheme="majorEastAsia" w:hint="eastAsia"/>
          <w:sz w:val="24"/>
          <w:szCs w:val="24"/>
        </w:rPr>
        <w:t>；</w:t>
      </w:r>
    </w:p>
    <w:p w:rsidR="00B065F7" w:rsidRDefault="00004525" w:rsidP="00B93FAE">
      <w:pPr>
        <w:autoSpaceDE/>
        <w:autoSpaceDN/>
        <w:spacing w:line="360" w:lineRule="auto"/>
        <w:ind w:left="1" w:firstLineChars="200" w:firstLine="480"/>
        <w:jc w:val="both"/>
        <w:rPr>
          <w:sz w:val="24"/>
          <w:lang w:eastAsia="zh-CN"/>
        </w:rPr>
      </w:pPr>
      <w:r>
        <w:rPr>
          <w:rFonts w:hint="eastAsia"/>
          <w:sz w:val="24"/>
          <w:szCs w:val="24"/>
          <w:lang w:eastAsia="zh-CN"/>
        </w:rPr>
        <w:t>3</w:t>
      </w:r>
      <w:r w:rsidR="00DD56C2" w:rsidRPr="00B065F7">
        <w:rPr>
          <w:rFonts w:hint="eastAsia"/>
          <w:sz w:val="24"/>
          <w:szCs w:val="24"/>
          <w:lang w:eastAsia="zh-CN"/>
        </w:rPr>
        <w:t>.</w:t>
      </w:r>
      <w:r w:rsidR="00B065F7" w:rsidRPr="00B065F7">
        <w:rPr>
          <w:sz w:val="24"/>
          <w:szCs w:val="24"/>
          <w:lang w:eastAsia="zh-CN"/>
        </w:rPr>
        <w:t xml:space="preserve"> </w:t>
      </w:r>
      <w:r w:rsidR="00E31971">
        <w:rPr>
          <w:rFonts w:hint="eastAsia"/>
          <w:sz w:val="24"/>
          <w:lang w:eastAsia="zh-CN"/>
        </w:rPr>
        <w:t>参选单位提供</w:t>
      </w:r>
      <w:r w:rsidR="00530915">
        <w:rPr>
          <w:rFonts w:hint="eastAsia"/>
          <w:sz w:val="24"/>
          <w:lang w:eastAsia="zh-CN"/>
        </w:rPr>
        <w:t>公司资质文件，清洗剂产品的耐压检测报告、毒理/腐蚀性检测报告、人员资质证书、相关业绩证明</w:t>
      </w:r>
      <w:r w:rsidR="00E31971">
        <w:rPr>
          <w:rFonts w:hint="eastAsia"/>
          <w:sz w:val="24"/>
          <w:lang w:eastAsia="zh-CN"/>
        </w:rPr>
        <w:t>；</w:t>
      </w:r>
    </w:p>
    <w:p w:rsidR="00B065F7" w:rsidRDefault="00004525" w:rsidP="005257EA">
      <w:pPr>
        <w:autoSpaceDE/>
        <w:autoSpaceDN/>
        <w:spacing w:line="360" w:lineRule="auto"/>
        <w:ind w:firstLineChars="200" w:firstLine="480"/>
        <w:jc w:val="both"/>
        <w:rPr>
          <w:sz w:val="24"/>
          <w:lang w:eastAsia="zh-CN"/>
        </w:rPr>
      </w:pPr>
      <w:r>
        <w:rPr>
          <w:rFonts w:hint="eastAsia"/>
          <w:sz w:val="24"/>
          <w:lang w:eastAsia="zh-CN"/>
        </w:rPr>
        <w:t>4</w:t>
      </w:r>
      <w:r w:rsidR="00B065F7">
        <w:rPr>
          <w:rFonts w:hint="eastAsia"/>
          <w:sz w:val="24"/>
          <w:lang w:eastAsia="zh-CN"/>
        </w:rPr>
        <w:t>.</w:t>
      </w:r>
      <w:r w:rsidR="00B93FAE">
        <w:rPr>
          <w:rFonts w:hint="eastAsia"/>
          <w:sz w:val="24"/>
          <w:lang w:eastAsia="zh-CN"/>
        </w:rPr>
        <w:t xml:space="preserve"> </w:t>
      </w:r>
      <w:r w:rsidR="00E31971" w:rsidRPr="00B065F7">
        <w:rPr>
          <w:rFonts w:hint="eastAsia"/>
          <w:sz w:val="24"/>
          <w:szCs w:val="24"/>
          <w:lang w:eastAsia="zh-CN"/>
        </w:rPr>
        <w:t>本项目采用资格后审方式对参选人进行资格审查，经资格审查合格的参选人才可能有</w:t>
      </w:r>
      <w:r w:rsidR="00E31971">
        <w:rPr>
          <w:rFonts w:hint="eastAsia"/>
          <w:sz w:val="24"/>
          <w:szCs w:val="24"/>
          <w:lang w:eastAsia="zh-CN"/>
        </w:rPr>
        <w:t>机会中选。</w:t>
      </w:r>
    </w:p>
    <w:p w:rsidR="00D60221" w:rsidRPr="001D6065" w:rsidRDefault="00D60221" w:rsidP="00D60221">
      <w:pPr>
        <w:spacing w:line="360" w:lineRule="auto"/>
        <w:ind w:firstLineChars="98" w:firstLine="244"/>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hint="eastAsia"/>
          <w:b/>
          <w:snapToGrid w:val="0"/>
          <w:spacing w:val="8"/>
          <w:sz w:val="24"/>
          <w:lang w:eastAsia="zh-CN"/>
        </w:rPr>
        <w:t>二、</w:t>
      </w:r>
      <w:r w:rsidRPr="001D6065">
        <w:rPr>
          <w:rFonts w:asciiTheme="majorEastAsia" w:eastAsiaTheme="majorEastAsia" w:hAnsiTheme="majorEastAsia" w:cs="Arial" w:hint="eastAsia"/>
          <w:b/>
          <w:bCs/>
          <w:color w:val="333333"/>
          <w:sz w:val="24"/>
          <w:szCs w:val="24"/>
          <w:lang w:eastAsia="zh-CN"/>
        </w:rPr>
        <w:t>参选报名：</w:t>
      </w:r>
    </w:p>
    <w:p w:rsidR="00D60221" w:rsidRPr="001D6065" w:rsidRDefault="00D60221" w:rsidP="00D6022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参选人请于2020年</w:t>
      </w:r>
      <w:r w:rsidR="003D64AA">
        <w:rPr>
          <w:rFonts w:asciiTheme="majorEastAsia" w:eastAsiaTheme="majorEastAsia" w:hAnsiTheme="majorEastAsia" w:cs="Arial" w:hint="eastAsia"/>
          <w:color w:val="333333"/>
          <w:sz w:val="24"/>
          <w:szCs w:val="24"/>
          <w:lang w:eastAsia="zh-CN"/>
        </w:rPr>
        <w:t>3</w:t>
      </w:r>
      <w:r w:rsidRPr="001D6065">
        <w:rPr>
          <w:rFonts w:asciiTheme="majorEastAsia" w:eastAsiaTheme="majorEastAsia" w:hAnsiTheme="majorEastAsia" w:cs="Arial" w:hint="eastAsia"/>
          <w:color w:val="333333"/>
          <w:sz w:val="24"/>
          <w:szCs w:val="24"/>
          <w:lang w:eastAsia="zh-CN"/>
        </w:rPr>
        <w:t>月</w:t>
      </w:r>
      <w:r w:rsidR="003D64AA">
        <w:rPr>
          <w:rFonts w:asciiTheme="majorEastAsia" w:eastAsiaTheme="majorEastAsia" w:hAnsiTheme="majorEastAsia" w:cs="Arial" w:hint="eastAsia"/>
          <w:color w:val="333333"/>
          <w:sz w:val="24"/>
          <w:szCs w:val="24"/>
          <w:lang w:eastAsia="zh-CN"/>
        </w:rPr>
        <w:t>9</w:t>
      </w:r>
      <w:r w:rsidRPr="001D6065">
        <w:rPr>
          <w:rFonts w:asciiTheme="majorEastAsia" w:eastAsiaTheme="majorEastAsia" w:hAnsiTheme="majorEastAsia" w:cs="Arial" w:hint="eastAsia"/>
          <w:color w:val="333333"/>
          <w:sz w:val="24"/>
          <w:szCs w:val="24"/>
          <w:lang w:eastAsia="zh-CN"/>
        </w:rPr>
        <w:t>日－</w:t>
      </w:r>
      <w:r w:rsidR="003D64AA">
        <w:rPr>
          <w:rFonts w:asciiTheme="majorEastAsia" w:eastAsiaTheme="majorEastAsia" w:hAnsiTheme="majorEastAsia" w:cs="Arial" w:hint="eastAsia"/>
          <w:color w:val="333333"/>
          <w:sz w:val="24"/>
          <w:szCs w:val="24"/>
          <w:lang w:eastAsia="zh-CN"/>
        </w:rPr>
        <w:t>3</w:t>
      </w:r>
      <w:r w:rsidRPr="001D6065">
        <w:rPr>
          <w:rFonts w:asciiTheme="majorEastAsia" w:eastAsiaTheme="majorEastAsia" w:hAnsiTheme="majorEastAsia" w:cs="Arial" w:hint="eastAsia"/>
          <w:color w:val="333333"/>
          <w:sz w:val="24"/>
          <w:szCs w:val="24"/>
          <w:lang w:eastAsia="zh-CN"/>
        </w:rPr>
        <w:t>月</w:t>
      </w:r>
      <w:r w:rsidR="003D64AA">
        <w:rPr>
          <w:rFonts w:asciiTheme="majorEastAsia" w:eastAsiaTheme="majorEastAsia" w:hAnsiTheme="majorEastAsia" w:cs="Arial" w:hint="eastAsia"/>
          <w:color w:val="333333"/>
          <w:sz w:val="24"/>
          <w:szCs w:val="24"/>
          <w:lang w:eastAsia="zh-CN"/>
        </w:rPr>
        <w:t>18</w:t>
      </w:r>
      <w:r w:rsidRPr="001D6065">
        <w:rPr>
          <w:rFonts w:asciiTheme="majorEastAsia" w:eastAsiaTheme="majorEastAsia" w:hAnsiTheme="majorEastAsia" w:cs="Arial" w:hint="eastAsia"/>
          <w:color w:val="333333"/>
          <w:sz w:val="24"/>
          <w:szCs w:val="24"/>
          <w:lang w:eastAsia="zh-CN"/>
        </w:rPr>
        <w:t>日（上午9:00～12:00，下午14:00～17:00，周六、日除外），在福建福海创石油化工有限公司企管部登记报名，登记报名时需递交以下文件：</w:t>
      </w:r>
    </w:p>
    <w:p w:rsidR="00D60221" w:rsidRPr="001D6065" w:rsidRDefault="00D60221" w:rsidP="00D6022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1、针对本项目的法人授权委托书</w:t>
      </w:r>
      <w:r w:rsidR="003D64AA">
        <w:rPr>
          <w:rFonts w:asciiTheme="majorEastAsia" w:eastAsiaTheme="majorEastAsia" w:hAnsiTheme="majorEastAsia" w:cs="Arial" w:hint="eastAsia"/>
          <w:color w:val="333333"/>
          <w:sz w:val="24"/>
          <w:szCs w:val="24"/>
          <w:lang w:eastAsia="zh-CN"/>
        </w:rPr>
        <w:t>（格式见附件）</w:t>
      </w:r>
      <w:r w:rsidRPr="001D6065">
        <w:rPr>
          <w:rFonts w:asciiTheme="majorEastAsia" w:eastAsiaTheme="majorEastAsia" w:hAnsiTheme="majorEastAsia" w:cs="Arial" w:hint="eastAsia"/>
          <w:color w:val="333333"/>
          <w:sz w:val="24"/>
          <w:szCs w:val="24"/>
          <w:lang w:eastAsia="zh-CN"/>
        </w:rPr>
        <w:t>；</w:t>
      </w:r>
    </w:p>
    <w:p w:rsidR="00D60221" w:rsidRPr="001D6065" w:rsidRDefault="00D60221" w:rsidP="00D6022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2、营业执照</w:t>
      </w:r>
      <w:r>
        <w:rPr>
          <w:rFonts w:asciiTheme="majorEastAsia" w:eastAsiaTheme="majorEastAsia" w:hAnsiTheme="majorEastAsia" w:cs="Arial" w:hint="eastAsia"/>
          <w:color w:val="333333"/>
          <w:sz w:val="24"/>
          <w:szCs w:val="24"/>
          <w:lang w:eastAsia="zh-CN"/>
        </w:rPr>
        <w:t>、</w:t>
      </w:r>
      <w:r>
        <w:rPr>
          <w:rFonts w:hint="eastAsia"/>
          <w:sz w:val="24"/>
          <w:lang w:eastAsia="zh-CN"/>
        </w:rPr>
        <w:t>清洗剂产品的耐压检测报告、毒理/腐蚀性检测报告</w:t>
      </w:r>
      <w:r w:rsidRPr="001D6065">
        <w:rPr>
          <w:rFonts w:asciiTheme="majorEastAsia" w:eastAsiaTheme="majorEastAsia" w:hAnsiTheme="majorEastAsia" w:cs="Arial" w:hint="eastAsia"/>
          <w:color w:val="333333"/>
          <w:sz w:val="24"/>
          <w:szCs w:val="24"/>
          <w:lang w:eastAsia="zh-CN"/>
        </w:rPr>
        <w:t>（加盖单位公章的复印件）；</w:t>
      </w:r>
    </w:p>
    <w:p w:rsidR="00D60221" w:rsidRPr="001D6065" w:rsidRDefault="00D60221" w:rsidP="00D60221">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3、参选保证金汇款底单（加盖单位公章的复印件）。</w:t>
      </w:r>
    </w:p>
    <w:p w:rsidR="00D60221" w:rsidRPr="001D6065" w:rsidRDefault="00D60221" w:rsidP="00D60221">
      <w:pPr>
        <w:widowControl/>
        <w:autoSpaceDE/>
        <w:autoSpaceDN/>
        <w:spacing w:line="360" w:lineRule="auto"/>
        <w:ind w:firstLineChars="346" w:firstLine="834"/>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b/>
          <w:bCs/>
          <w:color w:val="333333"/>
          <w:sz w:val="24"/>
          <w:szCs w:val="24"/>
          <w:lang w:eastAsia="zh-CN"/>
        </w:rPr>
        <w:t>参选文件递交</w:t>
      </w:r>
    </w:p>
    <w:p w:rsidR="00D60221" w:rsidRPr="001D6065" w:rsidRDefault="00D60221" w:rsidP="00D6022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1、参选文件截止时间(以比选人收到参选文件的时间为准)：2020年</w:t>
      </w:r>
      <w:r>
        <w:rPr>
          <w:rFonts w:asciiTheme="majorEastAsia" w:eastAsiaTheme="majorEastAsia" w:hAnsiTheme="majorEastAsia" w:cs="Arial" w:hint="eastAsia"/>
          <w:color w:val="333333"/>
          <w:sz w:val="24"/>
          <w:szCs w:val="24"/>
          <w:lang w:eastAsia="zh-CN"/>
        </w:rPr>
        <w:t>3</w:t>
      </w:r>
      <w:r w:rsidRPr="001D6065">
        <w:rPr>
          <w:rFonts w:asciiTheme="majorEastAsia" w:eastAsiaTheme="majorEastAsia" w:hAnsiTheme="majorEastAsia" w:cs="Arial" w:hint="eastAsia"/>
          <w:color w:val="333333"/>
          <w:sz w:val="24"/>
          <w:szCs w:val="24"/>
          <w:lang w:eastAsia="zh-CN"/>
        </w:rPr>
        <w:t>月</w:t>
      </w:r>
      <w:r w:rsidR="003D64AA">
        <w:rPr>
          <w:rFonts w:asciiTheme="majorEastAsia" w:eastAsiaTheme="majorEastAsia" w:hAnsiTheme="majorEastAsia" w:cs="Arial" w:hint="eastAsia"/>
          <w:color w:val="333333"/>
          <w:sz w:val="24"/>
          <w:szCs w:val="24"/>
          <w:lang w:eastAsia="zh-CN"/>
        </w:rPr>
        <w:t>20</w:t>
      </w:r>
      <w:r w:rsidRPr="001D6065">
        <w:rPr>
          <w:rFonts w:asciiTheme="majorEastAsia" w:eastAsiaTheme="majorEastAsia" w:hAnsiTheme="majorEastAsia" w:cs="Arial" w:hint="eastAsia"/>
          <w:color w:val="333333"/>
          <w:sz w:val="24"/>
          <w:szCs w:val="24"/>
          <w:lang w:eastAsia="zh-CN"/>
        </w:rPr>
        <w:t>日下午14时30分。</w:t>
      </w:r>
    </w:p>
    <w:p w:rsidR="004C5D59" w:rsidRPr="00585A33" w:rsidRDefault="00D60221" w:rsidP="00D60221">
      <w:pPr>
        <w:spacing w:line="360" w:lineRule="auto"/>
        <w:ind w:firstLineChars="200" w:firstLine="480"/>
        <w:rPr>
          <w:b/>
          <w:sz w:val="24"/>
          <w:szCs w:val="24"/>
          <w:lang w:eastAsia="zh-CN"/>
        </w:rPr>
      </w:pPr>
      <w:r w:rsidRPr="001D6065">
        <w:rPr>
          <w:rFonts w:asciiTheme="majorEastAsia" w:eastAsiaTheme="majorEastAsia" w:hAnsiTheme="majorEastAsia" w:cs="Arial" w:hint="eastAsia"/>
          <w:color w:val="333333"/>
          <w:sz w:val="24"/>
          <w:szCs w:val="24"/>
          <w:lang w:eastAsia="zh-CN"/>
        </w:rPr>
        <w:t>2、未进行登记报名的参选人，其所递交的参选文件将被拒收。</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C8753E">
        <w:rPr>
          <w:rFonts w:hint="eastAsia"/>
          <w:b/>
          <w:bCs/>
          <w:snapToGrid w:val="0"/>
          <w:spacing w:val="8"/>
          <w:sz w:val="24"/>
          <w:lang w:eastAsia="zh-CN"/>
        </w:rPr>
        <w:t>20</w:t>
      </w:r>
      <w:r w:rsidR="00127930">
        <w:rPr>
          <w:rFonts w:hint="eastAsia"/>
          <w:b/>
          <w:bCs/>
          <w:snapToGrid w:val="0"/>
          <w:spacing w:val="8"/>
          <w:sz w:val="24"/>
          <w:lang w:eastAsia="zh-CN"/>
        </w:rPr>
        <w:t>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lastRenderedPageBreak/>
        <w:t>为了“公开、公平、公正、透明”，引导参选人进行正确参选，特制定本规定文件。</w:t>
      </w:r>
    </w:p>
    <w:p w:rsidR="00967702" w:rsidRDefault="008F7161" w:rsidP="00A26BD6">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Pr>
          <w:rFonts w:hint="eastAsia"/>
          <w:sz w:val="24"/>
          <w:szCs w:val="24"/>
          <w:lang w:eastAsia="zh-CN"/>
        </w:rPr>
        <w:t xml:space="preserve">    </w:t>
      </w:r>
      <w:r w:rsidR="00C04215">
        <w:rPr>
          <w:rFonts w:hint="eastAsia"/>
          <w:sz w:val="24"/>
          <w:szCs w:val="24"/>
          <w:lang w:eastAsia="zh-CN"/>
        </w:rPr>
        <w:t xml:space="preserve"> </w:t>
      </w:r>
      <w:r>
        <w:rPr>
          <w:rFonts w:hint="eastAsia"/>
          <w:sz w:val="24"/>
          <w:szCs w:val="24"/>
          <w:lang w:eastAsia="zh-CN"/>
        </w:rPr>
        <w:t>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C8753E">
        <w:rPr>
          <w:rFonts w:hint="eastAsia"/>
          <w:sz w:val="24"/>
          <w:szCs w:val="24"/>
        </w:rPr>
        <w:t>陈海源</w:t>
      </w:r>
      <w:r>
        <w:rPr>
          <w:rFonts w:hint="eastAsia"/>
          <w:sz w:val="24"/>
          <w:szCs w:val="24"/>
        </w:rPr>
        <w:t xml:space="preserve">    </w:t>
      </w:r>
      <w:r w:rsidR="00C04215">
        <w:rPr>
          <w:rFonts w:hint="eastAsia"/>
          <w:sz w:val="24"/>
          <w:szCs w:val="24"/>
        </w:rPr>
        <w:t>0596-6310530</w:t>
      </w:r>
      <w:r w:rsidR="008F7161">
        <w:rPr>
          <w:rFonts w:hint="eastAsia"/>
          <w:sz w:val="24"/>
          <w:szCs w:val="24"/>
        </w:rPr>
        <w:t xml:space="preserve">     chhy@fhcpec.com.cn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w:t>
      </w:r>
      <w:r w:rsidR="004C5D59">
        <w:rPr>
          <w:rFonts w:hint="eastAsia"/>
          <w:sz w:val="24"/>
          <w:szCs w:val="24"/>
          <w:lang w:eastAsia="zh-CN"/>
        </w:rPr>
        <w:t>20</w:t>
      </w:r>
      <w:r>
        <w:rPr>
          <w:rFonts w:hint="eastAsia"/>
          <w:sz w:val="24"/>
          <w:szCs w:val="24"/>
          <w:lang w:eastAsia="zh-CN"/>
        </w:rPr>
        <w:t>年</w:t>
      </w:r>
      <w:r w:rsidR="003D64AA">
        <w:rPr>
          <w:rFonts w:hint="eastAsia"/>
          <w:sz w:val="24"/>
          <w:szCs w:val="24"/>
          <w:lang w:eastAsia="zh-CN"/>
        </w:rPr>
        <w:t>3</w:t>
      </w:r>
      <w:r>
        <w:rPr>
          <w:rFonts w:hint="eastAsia"/>
          <w:sz w:val="24"/>
          <w:szCs w:val="24"/>
          <w:lang w:eastAsia="zh-CN"/>
        </w:rPr>
        <w:t>月</w:t>
      </w:r>
      <w:r w:rsidR="003D64AA">
        <w:rPr>
          <w:rFonts w:hint="eastAsia"/>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C8753E">
        <w:rPr>
          <w:rFonts w:asciiTheme="majorEastAsia" w:eastAsiaTheme="majorEastAsia" w:hAnsiTheme="majorEastAsia" w:hint="eastAsia"/>
          <w:u w:val="single"/>
          <w:lang w:eastAsia="zh-CN"/>
        </w:rPr>
        <w:t>码头2#变电所配电设备清洗维护</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E31971">
        <w:rPr>
          <w:rFonts w:hint="eastAsia"/>
          <w:snapToGrid w:val="0"/>
          <w:spacing w:val="8"/>
          <w:sz w:val="24"/>
          <w:u w:val="single"/>
          <w:lang w:eastAsia="zh-CN"/>
        </w:rPr>
        <w:t>1</w:t>
      </w:r>
      <w:r w:rsidR="00973032">
        <w:rPr>
          <w:rFonts w:hint="eastAsia"/>
          <w:snapToGrid w:val="0"/>
          <w:spacing w:val="8"/>
          <w:sz w:val="24"/>
          <w:u w:val="single"/>
          <w:lang w:eastAsia="zh-CN"/>
        </w:rPr>
        <w:t>“</w:t>
      </w:r>
      <w:r w:rsidR="00154E99">
        <w:rPr>
          <w:rFonts w:hint="eastAsia"/>
          <w:snapToGrid w:val="0"/>
          <w:spacing w:val="8"/>
          <w:sz w:val="24"/>
          <w:u w:val="single"/>
          <w:lang w:eastAsia="zh-CN"/>
        </w:rPr>
        <w:t>变配电设备</w:t>
      </w:r>
      <w:r w:rsidR="00C8753E">
        <w:rPr>
          <w:rFonts w:hint="eastAsia"/>
          <w:snapToGrid w:val="0"/>
          <w:spacing w:val="8"/>
          <w:sz w:val="24"/>
          <w:u w:val="single"/>
          <w:lang w:eastAsia="zh-CN"/>
        </w:rPr>
        <w:t>清洗维护</w:t>
      </w:r>
      <w:r w:rsidR="00E31971">
        <w:rPr>
          <w:rFonts w:hint="eastAsia"/>
          <w:snapToGrid w:val="0"/>
          <w:spacing w:val="8"/>
          <w:sz w:val="24"/>
          <w:u w:val="single"/>
          <w:lang w:eastAsia="zh-CN"/>
        </w:rPr>
        <w:t>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E31971">
        <w:rPr>
          <w:rFonts w:hint="eastAsia"/>
          <w:snapToGrid w:val="0"/>
          <w:spacing w:val="8"/>
          <w:sz w:val="24"/>
          <w:u w:val="single"/>
          <w:lang w:eastAsia="zh-CN"/>
        </w:rPr>
        <w:t>1</w:t>
      </w:r>
      <w:r w:rsidR="00973032">
        <w:rPr>
          <w:rFonts w:hint="eastAsia"/>
          <w:snapToGrid w:val="0"/>
          <w:spacing w:val="8"/>
          <w:sz w:val="24"/>
          <w:u w:val="single"/>
          <w:lang w:eastAsia="zh-CN"/>
        </w:rPr>
        <w:t>“</w:t>
      </w:r>
      <w:r w:rsidR="00154E99">
        <w:rPr>
          <w:rFonts w:hint="eastAsia"/>
          <w:snapToGrid w:val="0"/>
          <w:spacing w:val="8"/>
          <w:sz w:val="24"/>
          <w:u w:val="single"/>
          <w:lang w:eastAsia="zh-CN"/>
        </w:rPr>
        <w:t>变配电设备</w:t>
      </w:r>
      <w:r w:rsidR="00C8753E">
        <w:rPr>
          <w:rFonts w:hint="eastAsia"/>
          <w:snapToGrid w:val="0"/>
          <w:spacing w:val="8"/>
          <w:sz w:val="24"/>
          <w:u w:val="single"/>
          <w:lang w:eastAsia="zh-CN"/>
        </w:rPr>
        <w:t>清洗维护</w:t>
      </w:r>
      <w:r w:rsidR="00E31971">
        <w:rPr>
          <w:rFonts w:hint="eastAsia"/>
          <w:snapToGrid w:val="0"/>
          <w:spacing w:val="8"/>
          <w:sz w:val="24"/>
          <w:u w:val="single"/>
          <w:lang w:eastAsia="zh-CN"/>
        </w:rPr>
        <w:t>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w:t>
      </w:r>
      <w:r w:rsidR="00270F59">
        <w:rPr>
          <w:rFonts w:hint="eastAsia"/>
          <w:sz w:val="24"/>
          <w:szCs w:val="28"/>
          <w:lang w:eastAsia="zh-CN"/>
        </w:rPr>
        <w:t>）及</w:t>
      </w:r>
      <w:r w:rsidR="00372FA5">
        <w:rPr>
          <w:rFonts w:hint="eastAsia"/>
          <w:sz w:val="24"/>
          <w:szCs w:val="28"/>
          <w:lang w:eastAsia="zh-CN"/>
        </w:rPr>
        <w:t>国际电工委员会标准</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004525">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004525">
        <w:rPr>
          <w:rFonts w:hint="eastAsia"/>
          <w:lang w:eastAsia="zh-CN"/>
        </w:rPr>
        <w:t>服务</w:t>
      </w:r>
      <w:r w:rsidR="00372FA5">
        <w:rPr>
          <w:rFonts w:hint="eastAsia"/>
          <w:lang w:eastAsia="zh-CN"/>
        </w:rPr>
        <w:t>时间</w:t>
      </w:r>
      <w:r>
        <w:rPr>
          <w:lang w:eastAsia="zh-CN"/>
        </w:rPr>
        <w:t>：</w:t>
      </w:r>
      <w:r w:rsidR="00004525">
        <w:rPr>
          <w:rFonts w:hint="eastAsia"/>
          <w:lang w:eastAsia="zh-CN"/>
        </w:rPr>
        <w:t>合同生效后15天</w:t>
      </w:r>
      <w:r w:rsidR="00534563">
        <w:rPr>
          <w:rFonts w:hint="eastAsia"/>
          <w:lang w:eastAsia="zh-CN"/>
        </w:rPr>
        <w:t>完成</w:t>
      </w:r>
      <w:r w:rsidR="00004525">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rsidP="003D64AA">
      <w:pPr>
        <w:pStyle w:val="10"/>
        <w:spacing w:after="240"/>
        <w:ind w:left="680"/>
        <w:rPr>
          <w:lang w:eastAsia="zh-CN"/>
        </w:rPr>
      </w:pPr>
      <w:r>
        <w:rPr>
          <w:w w:val="95"/>
          <w:lang w:eastAsia="zh-CN"/>
        </w:rPr>
        <w:t>四、比选文件的澄清</w:t>
      </w:r>
    </w:p>
    <w:p w:rsidR="00967702" w:rsidRDefault="00DD56C2" w:rsidP="003D64AA">
      <w:pPr>
        <w:pStyle w:val="a3"/>
        <w:spacing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w:t>
      </w:r>
      <w:r>
        <w:rPr>
          <w:spacing w:val="-10"/>
          <w:lang w:eastAsia="zh-CN"/>
        </w:rPr>
        <w:lastRenderedPageBreak/>
        <w:t>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3D64AA">
      <w:pPr>
        <w:pStyle w:val="10"/>
        <w:rPr>
          <w:lang w:eastAsia="zh-CN"/>
        </w:rPr>
      </w:pPr>
      <w:r>
        <w:rPr>
          <w:w w:val="95"/>
          <w:lang w:eastAsia="zh-CN"/>
        </w:rPr>
        <w:t>五、比选文件的修改、补充</w:t>
      </w:r>
    </w:p>
    <w:p w:rsidR="00967702" w:rsidRDefault="00DD56C2" w:rsidP="003D64AA">
      <w:pPr>
        <w:pStyle w:val="a3"/>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000055" w:rsidRDefault="00000055" w:rsidP="00000055">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000055" w:rsidRPr="00E23803" w:rsidRDefault="00000055" w:rsidP="00000055">
      <w:pPr>
        <w:pStyle w:val="1"/>
        <w:spacing w:line="360" w:lineRule="auto"/>
        <w:rPr>
          <w:sz w:val="24"/>
          <w:szCs w:val="24"/>
        </w:rPr>
      </w:pPr>
      <w:r>
        <w:rPr>
          <w:rFonts w:hint="eastAsia"/>
        </w:rPr>
        <w:t xml:space="preserve">   </w:t>
      </w:r>
      <w:r>
        <w:rPr>
          <w:rFonts w:hint="eastAsia"/>
          <w:sz w:val="24"/>
          <w:szCs w:val="24"/>
        </w:rPr>
        <w:t xml:space="preserve">2. </w:t>
      </w:r>
      <w:r>
        <w:rPr>
          <w:rFonts w:asciiTheme="majorEastAsia" w:eastAsiaTheme="majorEastAsia" w:hAnsiTheme="majorEastAsia" w:hint="eastAsia"/>
          <w:sz w:val="24"/>
          <w:szCs w:val="24"/>
        </w:rPr>
        <w:t>参选人</w:t>
      </w:r>
      <w:r w:rsidRPr="00E23803">
        <w:rPr>
          <w:rFonts w:asciiTheme="majorEastAsia" w:eastAsiaTheme="majorEastAsia" w:hAnsiTheme="majorEastAsia" w:hint="eastAsia"/>
          <w:sz w:val="24"/>
          <w:szCs w:val="24"/>
        </w:rPr>
        <w:t>需具备变配电设备的清洗和维护经验</w:t>
      </w:r>
      <w:r>
        <w:rPr>
          <w:rFonts w:asciiTheme="majorEastAsia" w:eastAsiaTheme="majorEastAsia" w:hAnsiTheme="majorEastAsia" w:hint="eastAsia"/>
          <w:sz w:val="24"/>
          <w:szCs w:val="24"/>
        </w:rPr>
        <w:t>的</w:t>
      </w:r>
      <w:r w:rsidRPr="00E23803">
        <w:rPr>
          <w:rFonts w:asciiTheme="majorEastAsia" w:eastAsiaTheme="majorEastAsia" w:hAnsiTheme="majorEastAsia" w:hint="eastAsia"/>
          <w:sz w:val="24"/>
          <w:szCs w:val="24"/>
        </w:rPr>
        <w:t>专业施工队伍</w:t>
      </w:r>
      <w:r>
        <w:rPr>
          <w:rFonts w:asciiTheme="majorEastAsia" w:eastAsiaTheme="majorEastAsia" w:hAnsiTheme="majorEastAsia" w:hint="eastAsia"/>
          <w:sz w:val="24"/>
          <w:szCs w:val="24"/>
        </w:rPr>
        <w:t>；</w:t>
      </w:r>
    </w:p>
    <w:p w:rsidR="00000055" w:rsidRDefault="00000055" w:rsidP="00000055">
      <w:pPr>
        <w:autoSpaceDE/>
        <w:autoSpaceDN/>
        <w:spacing w:line="360" w:lineRule="auto"/>
        <w:ind w:left="1" w:firstLineChars="200" w:firstLine="480"/>
        <w:jc w:val="both"/>
        <w:rPr>
          <w:sz w:val="24"/>
          <w:lang w:eastAsia="zh-CN"/>
        </w:rPr>
      </w:pPr>
      <w:r>
        <w:rPr>
          <w:rFonts w:hint="eastAsia"/>
          <w:sz w:val="24"/>
          <w:szCs w:val="24"/>
          <w:lang w:eastAsia="zh-CN"/>
        </w:rPr>
        <w:t>3</w:t>
      </w:r>
      <w:r w:rsidRPr="00B065F7">
        <w:rPr>
          <w:rFonts w:hint="eastAsia"/>
          <w:sz w:val="24"/>
          <w:szCs w:val="24"/>
          <w:lang w:eastAsia="zh-CN"/>
        </w:rPr>
        <w:t>.</w:t>
      </w:r>
      <w:r w:rsidRPr="00B065F7">
        <w:rPr>
          <w:sz w:val="24"/>
          <w:szCs w:val="24"/>
          <w:lang w:eastAsia="zh-CN"/>
        </w:rPr>
        <w:t xml:space="preserve"> </w:t>
      </w:r>
      <w:r>
        <w:rPr>
          <w:rFonts w:hint="eastAsia"/>
          <w:sz w:val="24"/>
          <w:lang w:eastAsia="zh-CN"/>
        </w:rPr>
        <w:t>参选单位提供公司资质文件，清洗剂产品的耐压检测报告、毒理/腐蚀性检测报告、人员资质证书、相关业绩证明；</w:t>
      </w:r>
    </w:p>
    <w:p w:rsidR="00000055" w:rsidRDefault="00000055" w:rsidP="00000055">
      <w:pPr>
        <w:autoSpaceDE/>
        <w:autoSpaceDN/>
        <w:spacing w:line="360" w:lineRule="auto"/>
        <w:ind w:firstLineChars="200" w:firstLine="480"/>
        <w:jc w:val="both"/>
        <w:rPr>
          <w:sz w:val="24"/>
          <w:lang w:eastAsia="zh-CN"/>
        </w:rPr>
      </w:pPr>
      <w:r>
        <w:rPr>
          <w:rFonts w:hint="eastAsia"/>
          <w:sz w:val="24"/>
          <w:lang w:eastAsia="zh-CN"/>
        </w:rPr>
        <w:t xml:space="preserve">4.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ind w:left="680"/>
        <w:rPr>
          <w:lang w:eastAsia="zh-CN"/>
        </w:rPr>
      </w:pPr>
      <w:r>
        <w:rPr>
          <w:w w:val="95"/>
          <w:lang w:eastAsia="zh-CN"/>
        </w:rPr>
        <w:t>七、参选保证金</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10000.00</w:t>
      </w:r>
      <w:r w:rsidRPr="00F22F56">
        <w:rPr>
          <w:rFonts w:asciiTheme="majorEastAsia" w:eastAsiaTheme="majorEastAsia" w:hAnsiTheme="majorEastAsia" w:cs="Arial" w:hint="eastAsia"/>
          <w:color w:val="333333"/>
          <w:sz w:val="24"/>
          <w:szCs w:val="24"/>
          <w:lang w:eastAsia="zh-CN"/>
        </w:rPr>
        <w:t>元）；</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开户银行：福建福海创石油化工有限公司 </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开户名称：中国银行股份有限公司漳州古雷经济开发区支行</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号：406574816628</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3D46C1" w:rsidRPr="003D46C1">
        <w:rPr>
          <w:rFonts w:asciiTheme="majorEastAsia" w:eastAsiaTheme="majorEastAsia" w:hAnsiTheme="majorEastAsia" w:hint="eastAsia"/>
          <w:b/>
          <w:sz w:val="24"/>
          <w:szCs w:val="24"/>
          <w:lang w:eastAsia="zh-CN"/>
        </w:rPr>
        <w:t>码头2#变电所配电设备清洗维护</w:t>
      </w:r>
      <w:r w:rsidR="003D46C1" w:rsidRPr="003D46C1">
        <w:rPr>
          <w:rFonts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4C5D59"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4C5D59" w:rsidRPr="00981423"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hint="eastAsia"/>
          <w:lang w:eastAsia="zh-CN"/>
        </w:rPr>
        <w:t>5、</w:t>
      </w:r>
      <w:r w:rsidRPr="00245EBD">
        <w:rPr>
          <w:rFonts w:hint="eastAsia"/>
          <w:spacing w:val="8"/>
          <w:sz w:val="24"/>
          <w:szCs w:val="24"/>
          <w:lang w:eastAsia="zh-CN"/>
        </w:rPr>
        <w:t>参选保证金的退回</w:t>
      </w:r>
    </w:p>
    <w:p w:rsidR="004C5D59" w:rsidRPr="00981423" w:rsidRDefault="004C5D59" w:rsidP="004C5D59">
      <w:pPr>
        <w:pStyle w:val="1"/>
        <w:spacing w:line="360" w:lineRule="auto"/>
        <w:ind w:firstLineChars="200" w:firstLine="496"/>
        <w:rPr>
          <w:sz w:val="24"/>
          <w:szCs w:val="24"/>
        </w:rPr>
      </w:pPr>
      <w:r w:rsidRPr="00245EBD">
        <w:rPr>
          <w:rFonts w:hint="eastAsia"/>
          <w:spacing w:val="8"/>
          <w:sz w:val="24"/>
          <w:szCs w:val="24"/>
        </w:rPr>
        <w:t>本项目比选结束后，未中选的参选人其所递交的参选保证金将于本项目合同签订后退回至参选人</w:t>
      </w:r>
      <w:r w:rsidRPr="00245EBD">
        <w:rPr>
          <w:rFonts w:hint="eastAsia"/>
          <w:sz w:val="24"/>
          <w:szCs w:val="24"/>
        </w:rPr>
        <w:t>基本账户</w:t>
      </w:r>
      <w:r w:rsidRPr="00245EBD">
        <w:rPr>
          <w:rFonts w:hint="eastAsia"/>
          <w:spacing w:val="8"/>
          <w:sz w:val="24"/>
          <w:szCs w:val="24"/>
        </w:rPr>
        <w:t>。</w:t>
      </w:r>
    </w:p>
    <w:p w:rsidR="00967702" w:rsidRDefault="00DD56C2" w:rsidP="005257EA">
      <w:pPr>
        <w:pStyle w:val="10"/>
        <w:spacing w:line="360" w:lineRule="auto"/>
        <w:ind w:left="680"/>
        <w:rPr>
          <w:lang w:eastAsia="zh-CN"/>
        </w:rPr>
      </w:pPr>
      <w:r>
        <w:rPr>
          <w:w w:val="95"/>
          <w:lang w:eastAsia="zh-CN"/>
        </w:rPr>
        <w:t>八、参选文件的递交</w:t>
      </w:r>
    </w:p>
    <w:p w:rsidR="00967702" w:rsidRDefault="00DD56C2" w:rsidP="005257EA">
      <w:pPr>
        <w:pStyle w:val="2"/>
        <w:tabs>
          <w:tab w:val="left" w:pos="6879"/>
        </w:tabs>
        <w:spacing w:line="360" w:lineRule="auto"/>
        <w:ind w:left="118" w:right="106" w:firstLine="480"/>
        <w:rPr>
          <w:lang w:eastAsia="zh-CN"/>
        </w:rPr>
      </w:pPr>
      <w:r>
        <w:rPr>
          <w:lang w:eastAsia="zh-CN"/>
        </w:rPr>
        <w:t>1.参选文件递交的截止时间：</w:t>
      </w:r>
      <w:r w:rsidRPr="00322549">
        <w:rPr>
          <w:rFonts w:hint="eastAsia"/>
          <w:lang w:eastAsia="zh-CN"/>
        </w:rPr>
        <w:t>20</w:t>
      </w:r>
      <w:r w:rsidR="003D46C1">
        <w:rPr>
          <w:rFonts w:hint="eastAsia"/>
          <w:lang w:eastAsia="zh-CN"/>
        </w:rPr>
        <w:t>20</w:t>
      </w:r>
      <w:r w:rsidRPr="00322549">
        <w:rPr>
          <w:rFonts w:hint="eastAsia"/>
          <w:lang w:eastAsia="zh-CN"/>
        </w:rPr>
        <w:t>年</w:t>
      </w:r>
      <w:r w:rsidR="00000055">
        <w:rPr>
          <w:rFonts w:hint="eastAsia"/>
          <w:lang w:eastAsia="zh-CN"/>
        </w:rPr>
        <w:t>3</w:t>
      </w:r>
      <w:r w:rsidRPr="00322549">
        <w:rPr>
          <w:rFonts w:hint="eastAsia"/>
          <w:lang w:eastAsia="zh-CN"/>
        </w:rPr>
        <w:t>月</w:t>
      </w:r>
      <w:r w:rsidR="003D64AA">
        <w:rPr>
          <w:rFonts w:hint="eastAsia"/>
          <w:lang w:eastAsia="zh-CN"/>
        </w:rPr>
        <w:t>20</w:t>
      </w:r>
      <w:r w:rsidRPr="00322549">
        <w:rPr>
          <w:rFonts w:hint="eastAsia"/>
          <w:lang w:eastAsia="zh-CN"/>
        </w:rPr>
        <w:t>日</w:t>
      </w:r>
      <w:r w:rsidR="00980519">
        <w:rPr>
          <w:rFonts w:hint="eastAsia"/>
          <w:lang w:eastAsia="zh-CN"/>
        </w:rPr>
        <w:t>1</w:t>
      </w:r>
      <w:r w:rsidR="003D46C1">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8484E" w:rsidRDefault="0028484E" w:rsidP="0028484E">
      <w:pPr>
        <w:pStyle w:val="a3"/>
        <w:spacing w:before="24" w:line="360" w:lineRule="auto"/>
        <w:ind w:right="106" w:firstLineChars="249" w:firstLine="575"/>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28484E" w:rsidRDefault="0028484E" w:rsidP="0028484E">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28484E" w:rsidRDefault="0028484E" w:rsidP="0028484E">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 xml:space="preserve">（5）有效线索和相关证明材料。 </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28484E" w:rsidRPr="00187E02" w:rsidRDefault="0028484E" w:rsidP="0028484E">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28484E" w:rsidRPr="00187E02" w:rsidRDefault="0028484E" w:rsidP="0028484E">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28484E" w:rsidRDefault="0028484E" w:rsidP="0028484E">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28484E" w:rsidRPr="009223A0" w:rsidRDefault="0028484E" w:rsidP="0028484E">
      <w:pPr>
        <w:pStyle w:val="af1"/>
        <w:spacing w:line="360" w:lineRule="auto"/>
        <w:ind w:firstLineChars="174" w:firstLine="418"/>
        <w:rPr>
          <w:rFonts w:ascii="宋体" w:hAnsi="宋体" w:cs="宋体"/>
          <w:bCs/>
          <w:sz w:val="24"/>
          <w:szCs w:val="24"/>
        </w:rPr>
      </w:pPr>
      <w:r w:rsidRPr="009223A0">
        <w:rPr>
          <w:rFonts w:ascii="宋体" w:hAnsi="宋体" w:cs="宋体" w:hint="eastAsia"/>
          <w:bCs/>
          <w:sz w:val="24"/>
          <w:szCs w:val="24"/>
        </w:rPr>
        <w:t>履约担保：中</w:t>
      </w:r>
      <w:r>
        <w:rPr>
          <w:rFonts w:ascii="宋体" w:hAnsi="宋体" w:cs="宋体" w:hint="eastAsia"/>
          <w:bCs/>
          <w:sz w:val="24"/>
          <w:szCs w:val="24"/>
        </w:rPr>
        <w:t>选</w:t>
      </w:r>
      <w:r w:rsidRPr="009223A0">
        <w:rPr>
          <w:rFonts w:ascii="宋体" w:hAnsi="宋体" w:cs="宋体" w:hint="eastAsia"/>
          <w:bCs/>
          <w:sz w:val="24"/>
          <w:szCs w:val="24"/>
        </w:rPr>
        <w:t>人在</w:t>
      </w:r>
      <w:r>
        <w:rPr>
          <w:rFonts w:ascii="宋体" w:hAnsi="宋体" w:cs="宋体" w:hint="eastAsia"/>
          <w:bCs/>
          <w:sz w:val="24"/>
          <w:szCs w:val="24"/>
        </w:rPr>
        <w:t>收到</w:t>
      </w:r>
      <w:r w:rsidRPr="009223A0">
        <w:rPr>
          <w:rFonts w:ascii="宋体" w:hAnsi="宋体" w:cs="宋体" w:hint="eastAsia"/>
          <w:bCs/>
          <w:sz w:val="24"/>
          <w:szCs w:val="24"/>
        </w:rPr>
        <w:t>中标通知书后</w:t>
      </w:r>
      <w:r>
        <w:rPr>
          <w:rFonts w:ascii="宋体" w:hAnsi="宋体" w:cs="宋体" w:hint="eastAsia"/>
          <w:bCs/>
          <w:sz w:val="24"/>
          <w:szCs w:val="24"/>
        </w:rPr>
        <w:t>，其参选保证金（1.00万元）将转为合同履约保证金</w:t>
      </w:r>
      <w:r w:rsidRPr="009223A0">
        <w:rPr>
          <w:rFonts w:ascii="宋体" w:hAnsi="宋体" w:cs="宋体" w:hint="eastAsia"/>
          <w:bCs/>
          <w:sz w:val="24"/>
          <w:szCs w:val="24"/>
        </w:rPr>
        <w:t>。</w:t>
      </w:r>
    </w:p>
    <w:p w:rsidR="0028484E" w:rsidRDefault="0028484E" w:rsidP="0028484E">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后的28天。</w:t>
      </w:r>
      <w:r>
        <w:rPr>
          <w:rFonts w:hAnsi="宋体" w:cs="宋体" w:hint="eastAsia"/>
          <w:bCs/>
          <w:sz w:val="24"/>
          <w:szCs w:val="24"/>
        </w:rPr>
        <w:t>比选</w:t>
      </w:r>
      <w:r w:rsidRPr="009223A0">
        <w:rPr>
          <w:rFonts w:hAnsi="宋体" w:cs="宋体" w:hint="eastAsia"/>
          <w:bCs/>
          <w:sz w:val="24"/>
          <w:szCs w:val="24"/>
        </w:rPr>
        <w:t>人将在签署最终验收证书之日起28天内，向中标人无息返还履约担保。</w:t>
      </w:r>
    </w:p>
    <w:p w:rsidR="0028484E" w:rsidRDefault="0028484E" w:rsidP="0028484E">
      <w:pPr>
        <w:snapToGrid w:val="0"/>
        <w:spacing w:line="360" w:lineRule="auto"/>
        <w:ind w:firstLineChars="200" w:firstLine="480"/>
        <w:rPr>
          <w:sz w:val="24"/>
          <w:szCs w:val="24"/>
          <w:lang w:eastAsia="zh-CN"/>
        </w:rPr>
      </w:pPr>
      <w:r>
        <w:rPr>
          <w:rFonts w:hint="eastAsia"/>
          <w:snapToGrid w:val="0"/>
          <w:sz w:val="24"/>
          <w:szCs w:val="24"/>
          <w:lang w:eastAsia="zh-CN"/>
        </w:rPr>
        <w:t>如果</w:t>
      </w:r>
      <w:r>
        <w:rPr>
          <w:rFonts w:hint="eastAsia"/>
          <w:sz w:val="24"/>
          <w:lang w:eastAsia="zh-CN"/>
        </w:rPr>
        <w:t>中选人</w:t>
      </w:r>
      <w:r>
        <w:rPr>
          <w:rFonts w:hint="eastAsia"/>
          <w:snapToGrid w:val="0"/>
          <w:sz w:val="24"/>
          <w:szCs w:val="24"/>
          <w:lang w:eastAsia="zh-CN"/>
        </w:rPr>
        <w:t>未能履行合同，那么比选</w:t>
      </w:r>
      <w:r>
        <w:rPr>
          <w:snapToGrid w:val="0"/>
          <w:sz w:val="24"/>
          <w:szCs w:val="24"/>
          <w:lang w:eastAsia="zh-CN"/>
        </w:rPr>
        <w:t>人可按</w:t>
      </w:r>
      <w:r>
        <w:rPr>
          <w:rFonts w:hint="eastAsia"/>
          <w:snapToGrid w:val="0"/>
          <w:sz w:val="24"/>
          <w:szCs w:val="24"/>
          <w:lang w:eastAsia="zh-CN"/>
        </w:rPr>
        <w:t>履约银行保函</w:t>
      </w:r>
      <w:r>
        <w:rPr>
          <w:snapToGrid w:val="0"/>
          <w:sz w:val="24"/>
          <w:szCs w:val="24"/>
          <w:lang w:eastAsia="zh-CN"/>
        </w:rPr>
        <w:t>的内容向中</w:t>
      </w:r>
      <w:r>
        <w:rPr>
          <w:rFonts w:hint="eastAsia"/>
          <w:snapToGrid w:val="0"/>
          <w:sz w:val="24"/>
          <w:szCs w:val="24"/>
          <w:lang w:eastAsia="zh-CN"/>
        </w:rPr>
        <w:t>选</w:t>
      </w:r>
      <w:r>
        <w:rPr>
          <w:snapToGrid w:val="0"/>
          <w:sz w:val="24"/>
          <w:szCs w:val="24"/>
          <w:lang w:eastAsia="zh-CN"/>
        </w:rPr>
        <w:t>人</w:t>
      </w:r>
      <w:r>
        <w:rPr>
          <w:rFonts w:hint="eastAsia"/>
          <w:snapToGrid w:val="0"/>
          <w:sz w:val="24"/>
          <w:szCs w:val="24"/>
          <w:lang w:eastAsia="zh-CN"/>
        </w:rPr>
        <w:t>追</w:t>
      </w:r>
      <w:r>
        <w:rPr>
          <w:snapToGrid w:val="0"/>
          <w:sz w:val="24"/>
          <w:szCs w:val="24"/>
          <w:lang w:eastAsia="zh-CN"/>
        </w:rPr>
        <w:t>偿损失</w:t>
      </w:r>
      <w:r>
        <w:rPr>
          <w:rFonts w:hint="eastAsia"/>
          <w:snapToGrid w:val="0"/>
          <w:sz w:val="24"/>
          <w:szCs w:val="24"/>
          <w:lang w:eastAsia="zh-CN"/>
        </w:rPr>
        <w:t>。</w:t>
      </w:r>
    </w:p>
    <w:p w:rsidR="0028484E" w:rsidRDefault="0028484E" w:rsidP="00000055">
      <w:pPr>
        <w:pStyle w:val="2"/>
        <w:spacing w:after="240"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28484E" w:rsidRPr="00B85CDD" w:rsidRDefault="0028484E" w:rsidP="00000055">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Pr>
          <w:rFonts w:hint="eastAsia"/>
          <w:bCs/>
          <w:sz w:val="24"/>
          <w:szCs w:val="24"/>
          <w:lang w:eastAsia="zh-CN"/>
        </w:rPr>
        <w:t>20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28484E" w:rsidRPr="00B85CDD" w:rsidRDefault="0028484E" w:rsidP="0028484E">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r w:rsidRPr="00B85CDD">
        <w:rPr>
          <w:rFonts w:hint="eastAsia"/>
          <w:bCs/>
          <w:sz w:val="24"/>
          <w:szCs w:val="24"/>
          <w:lang w:eastAsia="zh-CN"/>
        </w:rPr>
        <w:t>。</w:t>
      </w:r>
    </w:p>
    <w:p w:rsidR="0028484E" w:rsidRPr="00B85CDD" w:rsidRDefault="0028484E" w:rsidP="0028484E">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发包说明书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28484E" w:rsidRPr="00B85CDD" w:rsidRDefault="0028484E" w:rsidP="0028484E">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28484E" w:rsidRPr="00B85CDD" w:rsidRDefault="0028484E" w:rsidP="0028484E">
      <w:pPr>
        <w:pStyle w:val="1"/>
        <w:spacing w:line="360" w:lineRule="auto"/>
      </w:pPr>
    </w:p>
    <w:p w:rsidR="00645F1C" w:rsidRPr="0028484E" w:rsidRDefault="00645F1C" w:rsidP="00645F1C">
      <w:pPr>
        <w:rPr>
          <w:lang w:eastAsia="zh-CN"/>
        </w:rPr>
      </w:pPr>
    </w:p>
    <w:p w:rsid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BE209E">
      <w:pPr>
        <w:pStyle w:val="a3"/>
        <w:spacing w:before="186" w:line="360" w:lineRule="auto"/>
        <w:ind w:leftChars="54" w:left="119" w:right="92" w:firstLineChars="200"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BE209E">
      <w:pPr>
        <w:pStyle w:val="a3"/>
        <w:spacing w:before="23" w:line="360" w:lineRule="auto"/>
        <w:ind w:leftChars="54" w:left="119" w:right="92" w:firstLineChars="196" w:firstLine="457"/>
        <w:rPr>
          <w:lang w:eastAsia="zh-CN"/>
        </w:rPr>
      </w:pPr>
      <w:r>
        <w:rPr>
          <w:spacing w:val="-7"/>
          <w:lang w:eastAsia="zh-CN"/>
        </w:rPr>
        <w:t>②有良好</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BE209E">
      <w:pPr>
        <w:pStyle w:val="a3"/>
        <w:spacing w:before="26" w:line="360" w:lineRule="auto"/>
        <w:ind w:leftChars="54" w:left="119" w:right="222" w:firstLineChars="200" w:firstLine="468"/>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BE209E">
      <w:pPr>
        <w:pStyle w:val="a3"/>
        <w:spacing w:before="26" w:line="360" w:lineRule="auto"/>
        <w:ind w:firstLineChars="200" w:firstLine="480"/>
        <w:rPr>
          <w:lang w:eastAsia="zh-CN"/>
        </w:rPr>
      </w:pPr>
      <w:r>
        <w:rPr>
          <w:lang w:eastAsia="zh-CN"/>
        </w:rPr>
        <w:t>④提供参选报价表(详见附件)。</w:t>
      </w:r>
    </w:p>
    <w:p w:rsidR="00967702" w:rsidRDefault="00BE209E" w:rsidP="00BE209E">
      <w:pPr>
        <w:pStyle w:val="a3"/>
        <w:spacing w:before="26" w:line="360" w:lineRule="auto"/>
        <w:ind w:firstLineChars="200" w:firstLine="480"/>
        <w:rPr>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7445DB" w:rsidRPr="007445DB">
        <w:rPr>
          <w:spacing w:val="-11"/>
          <w:lang w:eastAsia="zh-CN"/>
        </w:rPr>
        <w:t xml:space="preserve"> </w:t>
      </w:r>
      <w:r w:rsidR="007445DB" w:rsidRPr="000748EA">
        <w:rPr>
          <w:spacing w:val="-11"/>
          <w:lang w:eastAsia="zh-CN"/>
        </w:rPr>
        <w:t>比选人在评选时，</w:t>
      </w:r>
      <w:r w:rsidR="007445DB">
        <w:rPr>
          <w:rFonts w:hint="eastAsia"/>
          <w:spacing w:val="-11"/>
          <w:lang w:eastAsia="zh-CN"/>
        </w:rPr>
        <w:t>对于</w:t>
      </w:r>
      <w:r w:rsidR="007445DB" w:rsidRPr="00430766">
        <w:rPr>
          <w:rFonts w:hint="eastAsia"/>
          <w:lang w:eastAsia="zh-CN"/>
        </w:rPr>
        <w:t>资格审查合格的参选人</w:t>
      </w:r>
      <w:r w:rsidR="007445DB">
        <w:rPr>
          <w:rFonts w:hint="eastAsia"/>
          <w:lang w:eastAsia="zh-CN"/>
        </w:rPr>
        <w:t>，</w:t>
      </w:r>
      <w:r w:rsidR="007445DB" w:rsidRPr="000748EA">
        <w:rPr>
          <w:spacing w:val="-11"/>
          <w:lang w:eastAsia="zh-CN"/>
        </w:rPr>
        <w:t>中选</w:t>
      </w:r>
      <w:r w:rsidR="007445DB">
        <w:rPr>
          <w:rFonts w:hint="eastAsia"/>
          <w:spacing w:val="-11"/>
          <w:lang w:eastAsia="zh-CN"/>
        </w:rPr>
        <w:t>人</w:t>
      </w:r>
      <w:r w:rsidR="007445DB" w:rsidRPr="000748EA">
        <w:rPr>
          <w:spacing w:val="-11"/>
          <w:lang w:eastAsia="zh-CN"/>
        </w:rPr>
        <w:t>的报价为比选</w:t>
      </w:r>
      <w:r w:rsidR="007445DB" w:rsidRPr="000748EA">
        <w:rPr>
          <w:rFonts w:hint="eastAsia"/>
          <w:spacing w:val="-11"/>
          <w:lang w:eastAsia="zh-CN"/>
        </w:rPr>
        <w:t>唯一</w:t>
      </w:r>
      <w:r w:rsidR="007445DB" w:rsidRPr="000748EA">
        <w:rPr>
          <w:spacing w:val="-11"/>
          <w:lang w:eastAsia="zh-CN"/>
        </w:rPr>
        <w:t>要件。</w:t>
      </w:r>
      <w:r w:rsidR="007445DB" w:rsidRPr="007834F9">
        <w:rPr>
          <w:rFonts w:hint="eastAsia"/>
          <w:color w:val="000000"/>
          <w:lang w:eastAsia="zh-CN"/>
        </w:rPr>
        <w:t>参选人递交的参选文件满足比选文件全部实质性要求且参选报价最低的参选人为中选候选人的评选方法。</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EC37AC">
      <w:pPr>
        <w:pStyle w:val="10"/>
        <w:spacing w:after="240"/>
        <w:rPr>
          <w:lang w:eastAsia="zh-CN"/>
        </w:rPr>
      </w:pPr>
      <w:r>
        <w:rPr>
          <w:w w:val="95"/>
          <w:lang w:eastAsia="zh-CN"/>
        </w:rPr>
        <w:t>二、资格审查：</w:t>
      </w:r>
    </w:p>
    <w:p w:rsidR="00967702" w:rsidRDefault="00DD56C2" w:rsidP="00EC37AC">
      <w:pPr>
        <w:pStyle w:val="a3"/>
        <w:spacing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rsidP="00000055">
      <w:pPr>
        <w:spacing w:after="240"/>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000055">
      <w:pPr>
        <w:pStyle w:val="a3"/>
        <w:spacing w:line="357" w:lineRule="auto"/>
        <w:ind w:leftChars="55" w:left="121" w:right="29"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3D6679">
        <w:rPr>
          <w:rFonts w:hint="eastAsia"/>
          <w:lang w:eastAsia="zh-CN"/>
        </w:rPr>
        <w:t>20</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EC37AC">
      <w:pPr>
        <w:spacing w:after="240"/>
        <w:ind w:firstLineChars="200" w:firstLine="536"/>
        <w:rPr>
          <w:b/>
          <w:sz w:val="28"/>
          <w:lang w:eastAsia="zh-CN"/>
        </w:rPr>
      </w:pPr>
      <w:r>
        <w:rPr>
          <w:b/>
          <w:w w:val="95"/>
          <w:sz w:val="28"/>
          <w:lang w:eastAsia="zh-CN"/>
        </w:rPr>
        <w:t>四、以下情况作废选处理：</w:t>
      </w:r>
    </w:p>
    <w:p w:rsidR="00967702" w:rsidRDefault="00DD56C2" w:rsidP="00EC37AC">
      <w:pPr>
        <w:pStyle w:val="a3"/>
        <w:spacing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line="360" w:lineRule="auto"/>
        <w:ind w:firstLineChars="200" w:firstLine="480"/>
        <w:rPr>
          <w:lang w:eastAsia="zh-CN"/>
        </w:rPr>
      </w:pPr>
      <w:r>
        <w:rPr>
          <w:lang w:eastAsia="zh-CN"/>
        </w:rPr>
        <w:t>2.参选文件存在重大偏差的。</w:t>
      </w:r>
    </w:p>
    <w:p w:rsidR="00967702" w:rsidRDefault="00DD56C2" w:rsidP="00693209">
      <w:pPr>
        <w:pStyle w:val="a3"/>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683267">
      <w:pPr>
        <w:pStyle w:val="10"/>
        <w:spacing w:line="360" w:lineRule="auto"/>
        <w:rPr>
          <w:lang w:eastAsia="zh-CN"/>
        </w:rPr>
      </w:pPr>
      <w:r>
        <w:rPr>
          <w:w w:val="95"/>
          <w:lang w:eastAsia="zh-CN"/>
        </w:rPr>
        <w:t>五、评选</w:t>
      </w:r>
    </w:p>
    <w:p w:rsidR="000E01DA" w:rsidRDefault="000E01DA" w:rsidP="00693209">
      <w:pPr>
        <w:pStyle w:val="a3"/>
        <w:spacing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line="360" w:lineRule="auto"/>
        <w:ind w:leftChars="273" w:left="841" w:right="226" w:hangingChars="100" w:hanging="24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3D6679" w:rsidRDefault="00BE209E" w:rsidP="003D6679">
      <w:pPr>
        <w:pStyle w:val="a3"/>
        <w:spacing w:before="24" w:line="360" w:lineRule="auto"/>
        <w:ind w:leftChars="273" w:left="841" w:right="226" w:hangingChars="100" w:hanging="240"/>
        <w:jc w:val="both"/>
        <w:rPr>
          <w:lang w:eastAsia="zh-CN"/>
        </w:rPr>
      </w:pPr>
      <w:r>
        <w:rPr>
          <w:rFonts w:hint="eastAsia"/>
          <w:lang w:eastAsia="zh-CN"/>
        </w:rPr>
        <w:t>7.</w:t>
      </w:r>
      <w:r w:rsidRPr="00FE0EAD">
        <w:rPr>
          <w:rFonts w:hint="eastAsia"/>
          <w:lang w:eastAsia="zh-CN"/>
        </w:rPr>
        <w:t xml:space="preserve"> </w:t>
      </w:r>
      <w:r w:rsidRPr="00471E39">
        <w:rPr>
          <w:rStyle w:val="af2"/>
          <w:rFonts w:hint="eastAsia"/>
          <w:lang w:eastAsia="zh-CN"/>
        </w:rPr>
        <w:t>福建福海创石油化工有限公司的权属子公司“</w:t>
      </w:r>
      <w:r w:rsidR="00537182">
        <w:rPr>
          <w:rStyle w:val="af2"/>
          <w:rFonts w:hint="eastAsia"/>
          <w:lang w:eastAsia="zh-CN"/>
        </w:rPr>
        <w:t>翔鹭码头投资管理</w:t>
      </w:r>
      <w:r>
        <w:rPr>
          <w:rStyle w:val="af2"/>
          <w:rFonts w:hint="eastAsia"/>
          <w:lang w:eastAsia="zh-CN"/>
        </w:rPr>
        <w:t>（漳州）有限公司</w:t>
      </w:r>
      <w:r w:rsidRPr="00471E39">
        <w:rPr>
          <w:rStyle w:val="af2"/>
          <w:rFonts w:hint="eastAsia"/>
          <w:lang w:eastAsia="zh-CN"/>
        </w:rPr>
        <w:t>”作为合同执行主体，将于中选通知书发出之日起</w:t>
      </w:r>
      <w:r w:rsidR="00537182">
        <w:rPr>
          <w:rStyle w:val="af2"/>
          <w:rFonts w:hint="eastAsia"/>
          <w:lang w:eastAsia="zh-CN"/>
        </w:rPr>
        <w:t>2</w:t>
      </w:r>
      <w:r w:rsidRPr="00471E39">
        <w:rPr>
          <w:rStyle w:val="af2"/>
          <w:rFonts w:hint="eastAsia"/>
          <w:lang w:eastAsia="zh-CN"/>
        </w:rPr>
        <w:t>0日内与中选人完成合同签订事宜</w:t>
      </w:r>
      <w:r>
        <w:rPr>
          <w:rStyle w:val="af2"/>
          <w:rFonts w:hint="eastAsia"/>
          <w:lang w:eastAsia="zh-CN"/>
        </w:rPr>
        <w:t>。</w:t>
      </w:r>
    </w:p>
    <w:p w:rsidR="00967702" w:rsidRPr="00537182" w:rsidRDefault="00967702">
      <w:pPr>
        <w:spacing w:line="321" w:lineRule="auto"/>
        <w:jc w:val="both"/>
        <w:rPr>
          <w:lang w:eastAsia="zh-CN"/>
        </w:rPr>
        <w:sectPr w:rsidR="00967702" w:rsidRPr="0053718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7212FB">
        <w:rPr>
          <w:rFonts w:asciiTheme="majorEastAsia" w:eastAsiaTheme="majorEastAsia" w:hAnsiTheme="majorEastAsia" w:hint="eastAsia"/>
          <w:u w:val="single"/>
          <w:lang w:eastAsia="zh-CN"/>
        </w:rPr>
        <w:t>码头2#变电所配电设备清扫维护</w:t>
      </w:r>
      <w:r w:rsidR="00555B0B">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DA6CCF" w:rsidRDefault="00DA6CCF" w:rsidP="00DA6CCF">
      <w:pPr>
        <w:spacing w:line="360" w:lineRule="auto"/>
        <w:jc w:val="center"/>
        <w:rPr>
          <w:rFonts w:ascii="Arial" w:hAnsi="Arial" w:cs="Arial"/>
          <w:b/>
          <w:sz w:val="32"/>
          <w:szCs w:val="32"/>
          <w:lang w:eastAsia="zh-CN"/>
        </w:rPr>
      </w:pPr>
      <w:r>
        <w:rPr>
          <w:rFonts w:ascii="Arial" w:hAnsi="Arial" w:cs="Arial" w:hint="eastAsia"/>
          <w:b/>
          <w:sz w:val="32"/>
          <w:szCs w:val="32"/>
          <w:lang w:eastAsia="zh-CN"/>
        </w:rPr>
        <w:t>翔鹭码头投资管理（漳州）有限公司</w:t>
      </w:r>
    </w:p>
    <w:p w:rsidR="005056F0" w:rsidRDefault="00DA6CCF" w:rsidP="00DA6CCF">
      <w:pPr>
        <w:spacing w:line="360" w:lineRule="auto"/>
        <w:jc w:val="center"/>
        <w:rPr>
          <w:rFonts w:ascii="Arial" w:hAnsi="Arial" w:cs="Arial"/>
          <w:b/>
          <w:sz w:val="32"/>
          <w:szCs w:val="32"/>
          <w:lang w:eastAsia="zh-CN"/>
        </w:rPr>
      </w:pPr>
      <w:r w:rsidRPr="00DA6CCF">
        <w:rPr>
          <w:rFonts w:asciiTheme="majorEastAsia" w:eastAsiaTheme="majorEastAsia" w:hAnsiTheme="majorEastAsia" w:hint="eastAsia"/>
          <w:b/>
          <w:sz w:val="28"/>
          <w:szCs w:val="28"/>
          <w:lang w:eastAsia="zh-CN"/>
        </w:rPr>
        <w:t>2#变电所配电设备清扫维护</w:t>
      </w:r>
      <w:r w:rsidR="005056F0" w:rsidRPr="00DA6CCF">
        <w:rPr>
          <w:rFonts w:ascii="Arial" w:hAnsi="Arial" w:cs="Arial"/>
          <w:b/>
          <w:sz w:val="28"/>
          <w:szCs w:val="28"/>
          <w:lang w:eastAsia="zh-CN"/>
        </w:rPr>
        <w:t>合同</w:t>
      </w:r>
    </w:p>
    <w:p w:rsidR="005056F0" w:rsidRPr="00172FEC" w:rsidRDefault="005056F0" w:rsidP="00DA6CCF">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 xml:space="preserve">合同编号：   </w:t>
      </w:r>
      <w:r>
        <w:rPr>
          <w:rFonts w:cs="Arial" w:hint="eastAsia"/>
          <w:sz w:val="24"/>
          <w:lang w:eastAsia="zh-CN"/>
        </w:rPr>
        <w:t xml:space="preserve">  </w:t>
      </w:r>
      <w:r w:rsidRPr="00172FEC">
        <w:rPr>
          <w:rFonts w:cs="Arial" w:hint="eastAsia"/>
          <w:sz w:val="24"/>
          <w:lang w:eastAsia="zh-CN"/>
        </w:rPr>
        <w:t xml:space="preserve">  </w:t>
      </w:r>
    </w:p>
    <w:p w:rsidR="005056F0" w:rsidRPr="00172FEC" w:rsidRDefault="005056F0" w:rsidP="00DA6CCF">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 xml:space="preserve">  年     月     日</w:t>
      </w:r>
    </w:p>
    <w:p w:rsidR="005056F0" w:rsidRPr="00AA5C7E" w:rsidRDefault="005056F0" w:rsidP="005056F0">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sidR="00A35A08">
        <w:rPr>
          <w:rFonts w:cs="Arial" w:hint="eastAsia"/>
          <w:sz w:val="24"/>
          <w:u w:val="single"/>
          <w:lang w:eastAsia="zh-CN"/>
        </w:rPr>
        <w:t>翔鹭码头投资管理（漳州）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u w:val="single"/>
          <w:lang w:eastAsia="zh-CN"/>
        </w:rPr>
        <w:t>_</w:t>
      </w:r>
      <w:r w:rsidRPr="00746194">
        <w:rPr>
          <w:rFonts w:cs="Arial"/>
          <w:sz w:val="24"/>
          <w:u w:val="single"/>
          <w:lang w:eastAsia="zh-CN"/>
        </w:rPr>
        <w:t>_</w:t>
      </w:r>
      <w:r w:rsidRPr="00AA5C7E">
        <w:rPr>
          <w:rFonts w:cs="Arial"/>
          <w:sz w:val="24"/>
          <w:lang w:eastAsia="zh-CN"/>
        </w:rPr>
        <w:t>_</w:t>
      </w:r>
      <w:r w:rsidRPr="00AA5C7E">
        <w:rPr>
          <w:rFonts w:cs="Arial" w:hint="eastAsia"/>
          <w:sz w:val="24"/>
          <w:lang w:eastAsia="zh-CN"/>
        </w:rPr>
        <w:t>（以下简称“乙方”）</w:t>
      </w:r>
    </w:p>
    <w:p w:rsidR="005056F0" w:rsidRPr="00AA5C7E" w:rsidRDefault="005056F0" w:rsidP="005056F0">
      <w:pPr>
        <w:spacing w:line="360" w:lineRule="auto"/>
        <w:ind w:firstLineChars="200" w:firstLine="480"/>
        <w:rPr>
          <w:color w:val="000000"/>
          <w:sz w:val="24"/>
          <w:lang w:eastAsia="zh-CN"/>
        </w:rPr>
      </w:pPr>
      <w:r w:rsidRPr="00AA5C7E">
        <w:rPr>
          <w:color w:val="000000"/>
          <w:sz w:val="24"/>
          <w:lang w:eastAsia="zh-CN"/>
        </w:rPr>
        <w:t>双方本着平等互利、协商一致的原则，</w:t>
      </w:r>
      <w:r w:rsidRPr="00AA5C7E">
        <w:rPr>
          <w:rFonts w:hint="eastAsia"/>
          <w:color w:val="000000"/>
          <w:sz w:val="24"/>
          <w:lang w:eastAsia="zh-CN"/>
        </w:rPr>
        <w:t>就</w:t>
      </w:r>
      <w:r>
        <w:rPr>
          <w:rFonts w:hint="eastAsia"/>
          <w:color w:val="000000"/>
          <w:sz w:val="24"/>
          <w:lang w:eastAsia="zh-CN"/>
        </w:rPr>
        <w:t>福建福海创石油化工</w:t>
      </w:r>
      <w:r w:rsidRPr="004A5A9D">
        <w:rPr>
          <w:rFonts w:hint="eastAsia"/>
          <w:color w:val="000000"/>
          <w:sz w:val="24"/>
          <w:lang w:eastAsia="zh-CN"/>
        </w:rPr>
        <w:t>有限公司</w:t>
      </w:r>
      <w:r>
        <w:rPr>
          <w:rFonts w:hint="eastAsia"/>
          <w:color w:val="000000"/>
          <w:sz w:val="24"/>
          <w:lang w:eastAsia="zh-CN"/>
        </w:rPr>
        <w:t>码头2#变电所配电设备清扫维修</w:t>
      </w:r>
      <w:r w:rsidRPr="00AA5C7E">
        <w:rPr>
          <w:rFonts w:hint="eastAsia"/>
          <w:color w:val="000000"/>
          <w:sz w:val="24"/>
          <w:lang w:eastAsia="zh-CN"/>
        </w:rPr>
        <w:t>事宜，</w:t>
      </w:r>
      <w:r w:rsidRPr="00AA5C7E">
        <w:rPr>
          <w:color w:val="000000"/>
          <w:sz w:val="24"/>
          <w:lang w:eastAsia="zh-CN"/>
        </w:rPr>
        <w:t>签订本合同，以便共同遵守。</w:t>
      </w:r>
    </w:p>
    <w:p w:rsidR="005056F0" w:rsidRDefault="005056F0" w:rsidP="005056F0">
      <w:pPr>
        <w:pStyle w:val="a7"/>
        <w:widowControl/>
        <w:numPr>
          <w:ilvl w:val="0"/>
          <w:numId w:val="39"/>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p w:rsidR="00347B05" w:rsidRPr="00674BD3" w:rsidRDefault="00347B05" w:rsidP="00347B05">
      <w:pPr>
        <w:pStyle w:val="ad"/>
        <w:rPr>
          <w:rFonts w:ascii="仿宋_GB2312" w:eastAsia="仿宋_GB2312"/>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559"/>
        <w:gridCol w:w="2410"/>
        <w:gridCol w:w="708"/>
        <w:gridCol w:w="1418"/>
        <w:gridCol w:w="1417"/>
        <w:gridCol w:w="1701"/>
      </w:tblGrid>
      <w:tr w:rsidR="00347B05" w:rsidRPr="00347B05" w:rsidTr="00347B05">
        <w:trPr>
          <w:trHeight w:val="374"/>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规格尺寸</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418" w:type="dxa"/>
            <w:tcBorders>
              <w:left w:val="single" w:sz="4" w:space="0" w:color="auto"/>
              <w:right w:val="single" w:sz="4" w:space="0" w:color="auto"/>
            </w:tcBorders>
            <w:vAlign w:val="center"/>
          </w:tcPr>
          <w:p w:rsid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347B05" w:rsidRP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417" w:type="dxa"/>
            <w:tcBorders>
              <w:left w:val="single" w:sz="4" w:space="0" w:color="auto"/>
            </w:tcBorders>
            <w:vAlign w:val="center"/>
          </w:tcPr>
          <w:p w:rsid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347B05" w:rsidRP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701"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347B05" w:rsidRPr="00347B05" w:rsidTr="00EC37AC">
        <w:trPr>
          <w:trHeight w:val="469"/>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MNS 800*1000*2200mm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347B05" w:rsidRPr="00347B05" w:rsidTr="00EC37AC">
        <w:trPr>
          <w:trHeight w:val="43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直流屏柜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800*600*2200mm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347B05" w:rsidRPr="00347B05" w:rsidTr="00EC37AC">
        <w:trPr>
          <w:trHeight w:val="41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变频器柜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600*1200*2000mm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10面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宏岸/三一门机</w:t>
            </w:r>
          </w:p>
        </w:tc>
      </w:tr>
      <w:tr w:rsidR="00347B05" w:rsidRPr="00347B05" w:rsidTr="00EC37AC">
        <w:trPr>
          <w:trHeight w:val="417"/>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4</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干式变压器</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250KVA</w:t>
            </w:r>
            <w:r w:rsidR="00EC37AC">
              <w:rPr>
                <w:rFonts w:asciiTheme="majorEastAsia" w:eastAsiaTheme="majorEastAsia" w:hAnsiTheme="majorEastAsia" w:hint="eastAsia"/>
                <w:sz w:val="21"/>
                <w:szCs w:val="21"/>
              </w:rPr>
              <w:t xml:space="preserve"> 10KV</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347B05" w:rsidRPr="00347B05" w:rsidTr="00EC37AC">
        <w:trPr>
          <w:trHeight w:val="395"/>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GCK 800*1000*2200mm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EC37AC">
        <w:trPr>
          <w:trHeight w:val="415"/>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低压电源柜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700*350*1700mm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EC37AC">
        <w:trPr>
          <w:trHeight w:val="42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7</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除铁器柜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700*500*1700mm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EC37AC">
        <w:trPr>
          <w:trHeight w:val="413"/>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PLC控制柜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1200*400*2100mm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EC37AC">
        <w:trPr>
          <w:trHeight w:val="419"/>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9</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油浸式变压器</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500KVA</w:t>
            </w:r>
            <w:r w:rsidR="00EC37AC">
              <w:rPr>
                <w:rFonts w:asciiTheme="majorEastAsia" w:eastAsiaTheme="majorEastAsia" w:hAnsiTheme="majorEastAsia" w:hint="eastAsia"/>
                <w:sz w:val="21"/>
                <w:szCs w:val="21"/>
              </w:rPr>
              <w:t xml:space="preserve"> 10KV</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7026A5">
        <w:trPr>
          <w:trHeight w:val="56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7512" w:type="dxa"/>
            <w:gridSpan w:val="5"/>
            <w:vAlign w:val="center"/>
          </w:tcPr>
          <w:p w:rsidR="00347B05" w:rsidRP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元</w:t>
            </w:r>
            <w:r w:rsidR="008E62B1">
              <w:rPr>
                <w:rFonts w:asciiTheme="majorEastAsia" w:eastAsiaTheme="majorEastAsia" w:hAnsiTheme="majorEastAsia" w:hint="eastAsia"/>
                <w:sz w:val="21"/>
                <w:szCs w:val="21"/>
              </w:rPr>
              <w:t>（含</w:t>
            </w:r>
            <w:r w:rsidR="008E62B1">
              <w:rPr>
                <w:rFonts w:asciiTheme="majorEastAsia" w:eastAsiaTheme="majorEastAsia" w:hAnsiTheme="majorEastAsia" w:hint="eastAsia"/>
                <w:sz w:val="21"/>
                <w:szCs w:val="21"/>
                <w:u w:val="single"/>
              </w:rPr>
              <w:t xml:space="preserve">     </w:t>
            </w:r>
            <w:r w:rsidR="008E62B1">
              <w:rPr>
                <w:rFonts w:asciiTheme="majorEastAsia" w:eastAsiaTheme="majorEastAsia" w:hAnsiTheme="majorEastAsia" w:hint="eastAsia"/>
                <w:sz w:val="21"/>
                <w:szCs w:val="21"/>
              </w:rPr>
              <w:t>%增值税）</w:t>
            </w: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p>
        </w:tc>
      </w:tr>
    </w:tbl>
    <w:p w:rsidR="005056F0" w:rsidRDefault="005056F0" w:rsidP="005056F0">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w:t>
      </w:r>
      <w:r w:rsidR="008E62B1">
        <w:rPr>
          <w:rFonts w:hint="eastAsia"/>
          <w:color w:val="000000"/>
          <w:sz w:val="24"/>
          <w:lang w:eastAsia="zh-CN"/>
        </w:rPr>
        <w:t>清扫维护</w:t>
      </w:r>
      <w:r>
        <w:rPr>
          <w:rFonts w:hint="eastAsia"/>
          <w:color w:val="000000"/>
          <w:sz w:val="24"/>
          <w:lang w:eastAsia="zh-CN"/>
        </w:rPr>
        <w:t>总价</w:t>
      </w:r>
      <w:r w:rsidRPr="00AA5C7E">
        <w:rPr>
          <w:rFonts w:hint="eastAsia"/>
          <w:color w:val="000000"/>
          <w:sz w:val="24"/>
          <w:lang w:eastAsia="zh-CN"/>
        </w:rPr>
        <w:t>为包干制，</w:t>
      </w:r>
      <w:r>
        <w:rPr>
          <w:rFonts w:hint="eastAsia"/>
          <w:color w:val="000000"/>
          <w:sz w:val="24"/>
          <w:lang w:eastAsia="zh-CN"/>
        </w:rPr>
        <w:t>总价</w:t>
      </w:r>
      <w:r w:rsidRPr="00AA5C7E">
        <w:rPr>
          <w:rFonts w:hint="eastAsia"/>
          <w:sz w:val="24"/>
          <w:lang w:eastAsia="zh-CN"/>
        </w:rPr>
        <w:t>包括乙方工作涉及到的劳务费、管理费、工具费、劳保费、所有税费、各种保险、安全费用、利润、食宿费、加班费、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程人员数量，本合同</w:t>
      </w:r>
      <w:r>
        <w:rPr>
          <w:rFonts w:hint="eastAsia"/>
          <w:color w:val="000000"/>
          <w:sz w:val="24"/>
          <w:lang w:eastAsia="zh-CN"/>
        </w:rPr>
        <w:t>固定总</w:t>
      </w:r>
      <w:r w:rsidRPr="00AA5C7E">
        <w:rPr>
          <w:rFonts w:hint="eastAsia"/>
          <w:color w:val="000000"/>
          <w:sz w:val="24"/>
          <w:lang w:eastAsia="zh-CN"/>
        </w:rPr>
        <w:t>价不变。</w:t>
      </w:r>
    </w:p>
    <w:p w:rsidR="005056F0" w:rsidRPr="00603521" w:rsidRDefault="005056F0" w:rsidP="005056F0">
      <w:pPr>
        <w:spacing w:line="360" w:lineRule="auto"/>
        <w:rPr>
          <w:b/>
          <w:color w:val="000000"/>
          <w:sz w:val="24"/>
          <w:lang w:eastAsia="zh-CN"/>
        </w:rPr>
      </w:pPr>
      <w:r w:rsidRPr="00AA5C7E">
        <w:rPr>
          <w:rFonts w:hint="eastAsia"/>
          <w:b/>
          <w:color w:val="000000"/>
          <w:sz w:val="24"/>
          <w:lang w:eastAsia="zh-CN"/>
        </w:rPr>
        <w:t>二、费用结算方式和支付期限：</w:t>
      </w:r>
    </w:p>
    <w:p w:rsidR="005056F0" w:rsidRDefault="005056F0" w:rsidP="005056F0">
      <w:pPr>
        <w:spacing w:line="360" w:lineRule="auto"/>
        <w:rPr>
          <w:sz w:val="24"/>
          <w:lang w:eastAsia="zh-CN"/>
        </w:rPr>
      </w:pPr>
      <w:r>
        <w:rPr>
          <w:rFonts w:hint="eastAsia"/>
          <w:sz w:val="24"/>
          <w:lang w:eastAsia="zh-CN"/>
        </w:rPr>
        <w:t>1、预付款：无。</w:t>
      </w:r>
    </w:p>
    <w:p w:rsidR="005056F0" w:rsidRDefault="005056F0" w:rsidP="005056F0">
      <w:pPr>
        <w:spacing w:line="360" w:lineRule="auto"/>
        <w:ind w:left="360" w:hangingChars="150" w:hanging="360"/>
        <w:rPr>
          <w:sz w:val="24"/>
          <w:lang w:eastAsia="zh-CN"/>
        </w:rPr>
      </w:pPr>
      <w:r>
        <w:rPr>
          <w:rFonts w:hint="eastAsia"/>
          <w:sz w:val="24"/>
          <w:lang w:eastAsia="zh-CN"/>
        </w:rPr>
        <w:t>2、验收款（95%）：</w:t>
      </w:r>
      <w:r w:rsidR="006A2D2A">
        <w:rPr>
          <w:rFonts w:hint="eastAsia"/>
          <w:sz w:val="24"/>
          <w:lang w:eastAsia="zh-CN"/>
        </w:rPr>
        <w:t>配电设备清扫维护</w:t>
      </w:r>
      <w:r>
        <w:rPr>
          <w:rFonts w:hint="eastAsia"/>
          <w:sz w:val="24"/>
          <w:lang w:eastAsia="zh-CN"/>
        </w:rPr>
        <w:t>完成并经甲方验收合格后，且收到合同总价</w:t>
      </w:r>
      <w:r w:rsidR="006A2D2A">
        <w:rPr>
          <w:rFonts w:hint="eastAsia"/>
          <w:sz w:val="24"/>
          <w:u w:val="single"/>
          <w:lang w:eastAsia="zh-CN"/>
        </w:rPr>
        <w:t xml:space="preserve">   </w:t>
      </w:r>
      <w:r>
        <w:rPr>
          <w:rFonts w:hint="eastAsia"/>
          <w:sz w:val="24"/>
          <w:lang w:eastAsia="zh-CN"/>
        </w:rPr>
        <w:t>%增值税专用发票及维修清单后，甲方</w:t>
      </w:r>
      <w:r w:rsidR="006A2D2A">
        <w:rPr>
          <w:rFonts w:hint="eastAsia"/>
          <w:sz w:val="24"/>
          <w:lang w:eastAsia="zh-CN"/>
        </w:rPr>
        <w:t>15</w:t>
      </w:r>
      <w:r>
        <w:rPr>
          <w:rFonts w:hint="eastAsia"/>
          <w:sz w:val="24"/>
          <w:lang w:eastAsia="zh-CN"/>
        </w:rPr>
        <w:t>个工作日内支付给乙方合同总价95％的验收款（即</w:t>
      </w:r>
      <w:r w:rsidR="006A2D2A">
        <w:rPr>
          <w:rFonts w:hint="eastAsia"/>
          <w:sz w:val="24"/>
          <w:u w:val="single"/>
          <w:lang w:eastAsia="zh-CN"/>
        </w:rPr>
        <w:t xml:space="preserve">              </w:t>
      </w:r>
      <w:r>
        <w:rPr>
          <w:rFonts w:hint="eastAsia"/>
          <w:sz w:val="24"/>
          <w:lang w:eastAsia="zh-CN"/>
        </w:rPr>
        <w:t>元）。</w:t>
      </w:r>
    </w:p>
    <w:p w:rsidR="005056F0" w:rsidRDefault="005056F0" w:rsidP="00D60221">
      <w:pPr>
        <w:spacing w:line="360" w:lineRule="auto"/>
        <w:ind w:left="360" w:hangingChars="150" w:hanging="360"/>
        <w:rPr>
          <w:sz w:val="24"/>
          <w:lang w:eastAsia="zh-CN"/>
        </w:rPr>
      </w:pPr>
      <w:r>
        <w:rPr>
          <w:rFonts w:hint="eastAsia"/>
          <w:sz w:val="24"/>
          <w:lang w:eastAsia="zh-CN"/>
        </w:rPr>
        <w:t>3、</w:t>
      </w:r>
      <w:r w:rsidRPr="00F24231">
        <w:rPr>
          <w:rFonts w:hint="eastAsia"/>
          <w:sz w:val="24"/>
          <w:lang w:eastAsia="zh-CN"/>
        </w:rPr>
        <w:t>保修款（5%）：合同总价</w:t>
      </w:r>
      <w:r>
        <w:rPr>
          <w:rFonts w:hint="eastAsia"/>
          <w:sz w:val="24"/>
          <w:lang w:eastAsia="zh-CN"/>
        </w:rPr>
        <w:t>的</w:t>
      </w:r>
      <w:r w:rsidRPr="00F24231">
        <w:rPr>
          <w:rFonts w:hint="eastAsia"/>
          <w:sz w:val="24"/>
          <w:lang w:eastAsia="zh-CN"/>
        </w:rPr>
        <w:t>5％。缺陷责任期一年，缺陷责任期内，乙方履约情况良好，</w:t>
      </w:r>
      <w:r w:rsidRPr="00F24231">
        <w:rPr>
          <w:rFonts w:hint="eastAsia"/>
          <w:sz w:val="24"/>
          <w:lang w:eastAsia="zh-CN"/>
        </w:rPr>
        <w:lastRenderedPageBreak/>
        <w:t>缺陷责任期满后一个月内甲方无息</w:t>
      </w:r>
      <w:r>
        <w:rPr>
          <w:rFonts w:hint="eastAsia"/>
          <w:sz w:val="24"/>
          <w:lang w:eastAsia="zh-CN"/>
        </w:rPr>
        <w:t>支付给乙方。实际支付款项应扣除缺陷责任期内由甲方垫付的保修费用，不足部分，乙方另行支付。</w:t>
      </w:r>
    </w:p>
    <w:p w:rsidR="00D60221" w:rsidRPr="00D60221" w:rsidRDefault="00D60221" w:rsidP="00244641">
      <w:pPr>
        <w:pStyle w:val="1"/>
        <w:spacing w:line="360" w:lineRule="auto"/>
        <w:ind w:left="360" w:hangingChars="150" w:hanging="360"/>
        <w:rPr>
          <w:sz w:val="24"/>
          <w:szCs w:val="24"/>
        </w:rPr>
      </w:pPr>
      <w:r w:rsidRPr="00D60221">
        <w:rPr>
          <w:rFonts w:hint="eastAsia"/>
          <w:sz w:val="24"/>
          <w:szCs w:val="24"/>
        </w:rPr>
        <w:t>4、</w:t>
      </w:r>
      <w:r>
        <w:rPr>
          <w:rFonts w:hint="eastAsia"/>
          <w:sz w:val="24"/>
        </w:rPr>
        <w:t>合同签订生效后</w:t>
      </w:r>
      <w:r w:rsidRPr="00B73EF4">
        <w:rPr>
          <w:sz w:val="24"/>
          <w:u w:val="single"/>
        </w:rPr>
        <w:t>5</w:t>
      </w:r>
      <w:r>
        <w:rPr>
          <w:rFonts w:hint="eastAsia"/>
          <w:sz w:val="24"/>
        </w:rPr>
        <w:t>个工作日内，乙方提交履约保证金</w:t>
      </w:r>
      <w:r w:rsidR="00244641">
        <w:rPr>
          <w:rFonts w:hint="eastAsia"/>
          <w:b/>
          <w:sz w:val="24"/>
          <w:u w:val="single"/>
        </w:rPr>
        <w:t>壹</w:t>
      </w:r>
      <w:r w:rsidRPr="00E6389E">
        <w:rPr>
          <w:rFonts w:hint="eastAsia"/>
          <w:b/>
          <w:sz w:val="24"/>
          <w:u w:val="single"/>
        </w:rPr>
        <w:t>万元整</w:t>
      </w:r>
      <w:r>
        <w:rPr>
          <w:rFonts w:hint="eastAsia"/>
          <w:sz w:val="24"/>
        </w:rPr>
        <w:t>，</w:t>
      </w:r>
      <w:r w:rsidRPr="00200733">
        <w:rPr>
          <w:rFonts w:hint="eastAsia"/>
          <w:sz w:val="24"/>
        </w:rPr>
        <w:t>保证金缴纳后，由收款方财务部门出具收款收据。保证金将于合同周期完成后</w:t>
      </w:r>
      <w:r>
        <w:rPr>
          <w:rFonts w:hint="eastAsia"/>
          <w:sz w:val="24"/>
        </w:rPr>
        <w:t>1</w:t>
      </w:r>
      <w:r w:rsidRPr="00200733">
        <w:rPr>
          <w:sz w:val="24"/>
        </w:rPr>
        <w:t>5</w:t>
      </w:r>
      <w:r w:rsidRPr="00200733">
        <w:rPr>
          <w:rFonts w:hint="eastAsia"/>
          <w:sz w:val="24"/>
        </w:rPr>
        <w:t>个工作日内</w:t>
      </w:r>
      <w:r>
        <w:rPr>
          <w:rFonts w:hint="eastAsia"/>
          <w:sz w:val="24"/>
        </w:rPr>
        <w:t>，</w:t>
      </w:r>
      <w:r w:rsidRPr="00200733">
        <w:rPr>
          <w:rFonts w:hint="eastAsia"/>
          <w:sz w:val="24"/>
        </w:rPr>
        <w:t>甲方无息退还履约保证金</w:t>
      </w:r>
      <w:r w:rsidR="00244641">
        <w:rPr>
          <w:rFonts w:hint="eastAsia"/>
          <w:sz w:val="24"/>
          <w:u w:val="single"/>
        </w:rPr>
        <w:t>壹</w:t>
      </w:r>
      <w:r w:rsidRPr="00A72464">
        <w:rPr>
          <w:rFonts w:hint="eastAsia"/>
          <w:sz w:val="24"/>
          <w:u w:val="single"/>
        </w:rPr>
        <w:t>万元</w:t>
      </w:r>
      <w:r w:rsidRPr="00200733">
        <w:rPr>
          <w:rFonts w:hint="eastAsia"/>
          <w:sz w:val="24"/>
        </w:rPr>
        <w:t>。</w:t>
      </w:r>
    </w:p>
    <w:p w:rsidR="005056F0" w:rsidRPr="00AA5C7E" w:rsidRDefault="005056F0" w:rsidP="00D60221">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5056F0" w:rsidRDefault="005056F0" w:rsidP="00002715">
      <w:pPr>
        <w:spacing w:line="360" w:lineRule="auto"/>
        <w:ind w:leftChars="-1" w:left="-1" w:hanging="1"/>
        <w:rPr>
          <w:sz w:val="24"/>
          <w:lang w:eastAsia="zh-CN"/>
        </w:rPr>
      </w:pPr>
      <w:r w:rsidRPr="00AA5C7E">
        <w:rPr>
          <w:rFonts w:hint="eastAsia"/>
          <w:color w:val="000000"/>
          <w:sz w:val="24"/>
          <w:lang w:eastAsia="zh-CN"/>
        </w:rPr>
        <w:t>1、</w:t>
      </w:r>
      <w:r w:rsidR="00002715">
        <w:rPr>
          <w:rFonts w:hint="eastAsia"/>
          <w:color w:val="000000"/>
          <w:sz w:val="24"/>
          <w:lang w:eastAsia="zh-CN"/>
        </w:rPr>
        <w:t>服务</w:t>
      </w:r>
      <w:r w:rsidRPr="00AA5C7E">
        <w:rPr>
          <w:color w:val="000000"/>
          <w:sz w:val="24"/>
          <w:lang w:eastAsia="zh-CN"/>
        </w:rPr>
        <w:t>地点</w:t>
      </w:r>
      <w:r w:rsidRPr="00F25CF6">
        <w:rPr>
          <w:sz w:val="24"/>
          <w:lang w:eastAsia="zh-CN"/>
        </w:rPr>
        <w:t>：</w:t>
      </w:r>
      <w:r>
        <w:rPr>
          <w:rFonts w:hint="eastAsia"/>
          <w:color w:val="000000"/>
          <w:sz w:val="24"/>
          <w:u w:val="single"/>
          <w:lang w:eastAsia="zh-CN"/>
        </w:rPr>
        <w:t>甲方现场</w:t>
      </w:r>
      <w:r>
        <w:rPr>
          <w:rFonts w:hint="eastAsia"/>
          <w:sz w:val="24"/>
          <w:lang w:eastAsia="zh-CN"/>
        </w:rPr>
        <w:t>。</w:t>
      </w:r>
    </w:p>
    <w:p w:rsidR="005056F0" w:rsidRPr="00CE691B" w:rsidRDefault="005056F0" w:rsidP="00002715">
      <w:pPr>
        <w:spacing w:line="360" w:lineRule="auto"/>
        <w:ind w:leftChars="-1" w:left="-2" w:firstLineChars="150" w:firstLine="360"/>
        <w:rPr>
          <w:sz w:val="24"/>
          <w:lang w:eastAsia="zh-CN"/>
        </w:rPr>
      </w:pPr>
      <w:r w:rsidRPr="009429DF">
        <w:rPr>
          <w:rFonts w:hint="eastAsia"/>
          <w:color w:val="000000"/>
          <w:sz w:val="24"/>
          <w:lang w:eastAsia="zh-CN"/>
        </w:rPr>
        <w:t>服务期限：</w:t>
      </w:r>
      <w:r>
        <w:rPr>
          <w:rFonts w:hint="eastAsia"/>
          <w:color w:val="000000"/>
          <w:sz w:val="24"/>
          <w:lang w:eastAsia="zh-CN"/>
        </w:rPr>
        <w:t>合同生效后</w:t>
      </w:r>
      <w:r w:rsidR="00002715">
        <w:rPr>
          <w:rFonts w:hint="eastAsia"/>
          <w:color w:val="000000"/>
          <w:sz w:val="24"/>
          <w:lang w:eastAsia="zh-CN"/>
        </w:rPr>
        <w:t>15</w:t>
      </w:r>
      <w:r>
        <w:rPr>
          <w:rFonts w:hint="eastAsia"/>
          <w:color w:val="000000"/>
          <w:sz w:val="24"/>
          <w:lang w:eastAsia="zh-CN"/>
        </w:rPr>
        <w:t>天完成工作。</w:t>
      </w:r>
    </w:p>
    <w:p w:rsidR="005056F0" w:rsidRPr="00AA5C7E" w:rsidRDefault="005056F0" w:rsidP="001E414E">
      <w:pPr>
        <w:widowControl/>
        <w:spacing w:line="360" w:lineRule="auto"/>
        <w:ind w:leftChars="-1" w:left="358" w:hangingChars="150" w:hanging="360"/>
        <w:rPr>
          <w:rFonts w:cs="Arial"/>
          <w:sz w:val="24"/>
          <w:lang w:eastAsia="zh-CN"/>
        </w:rPr>
      </w:pPr>
      <w:r w:rsidRPr="00AA5C7E">
        <w:rPr>
          <w:rFonts w:hint="eastAsia"/>
          <w:color w:val="000000"/>
          <w:sz w:val="24"/>
          <w:lang w:eastAsia="zh-CN"/>
        </w:rPr>
        <w:t>2、</w:t>
      </w:r>
      <w:r w:rsidR="00002715">
        <w:rPr>
          <w:rFonts w:cs="Arial" w:hint="eastAsia"/>
          <w:sz w:val="24"/>
          <w:lang w:eastAsia="zh-CN"/>
        </w:rPr>
        <w:t>清洗维护</w:t>
      </w:r>
      <w:r w:rsidRPr="00AA5C7E">
        <w:rPr>
          <w:rFonts w:cs="Arial"/>
          <w:sz w:val="24"/>
          <w:lang w:eastAsia="zh-CN"/>
        </w:rPr>
        <w:t>的质量要求、技术标准</w:t>
      </w:r>
      <w:r w:rsidRPr="00AA5C7E">
        <w:rPr>
          <w:rFonts w:cs="Arial" w:hint="eastAsia"/>
          <w:sz w:val="24"/>
          <w:lang w:eastAsia="zh-CN"/>
        </w:rPr>
        <w:t>：</w:t>
      </w:r>
      <w:r w:rsidRPr="00D575B7">
        <w:rPr>
          <w:rFonts w:cs="Arial" w:hint="eastAsia"/>
          <w:sz w:val="24"/>
          <w:lang w:eastAsia="zh-CN"/>
        </w:rPr>
        <w:t>以国家标准、行业标准</w:t>
      </w:r>
      <w:r w:rsidR="00EC37AC">
        <w:rPr>
          <w:rFonts w:cs="Arial" w:hint="eastAsia"/>
          <w:sz w:val="24"/>
          <w:lang w:eastAsia="zh-CN"/>
        </w:rPr>
        <w:t>及</w:t>
      </w:r>
      <w:r w:rsidR="00CD47A5">
        <w:rPr>
          <w:rFonts w:hint="eastAsia"/>
          <w:sz w:val="24"/>
          <w:lang w:eastAsia="zh-CN"/>
        </w:rPr>
        <w:t>附件1</w:t>
      </w:r>
      <w:r w:rsidR="00CD47A5" w:rsidRPr="00AA5C7E">
        <w:rPr>
          <w:rFonts w:hint="eastAsia"/>
          <w:sz w:val="24"/>
          <w:lang w:eastAsia="zh-CN"/>
        </w:rPr>
        <w:t>《</w:t>
      </w:r>
      <w:r w:rsidR="00CD47A5">
        <w:rPr>
          <w:rFonts w:hint="eastAsia"/>
          <w:sz w:val="24"/>
          <w:lang w:eastAsia="zh-CN"/>
        </w:rPr>
        <w:t>变配电设备清洗维护</w:t>
      </w:r>
      <w:r w:rsidR="00CD47A5" w:rsidRPr="00746194">
        <w:rPr>
          <w:rFonts w:hint="eastAsia"/>
          <w:sz w:val="24"/>
          <w:lang w:eastAsia="zh-CN"/>
        </w:rPr>
        <w:t>说明》</w:t>
      </w:r>
      <w:r w:rsidRPr="00D575B7">
        <w:rPr>
          <w:rFonts w:cs="Arial" w:hint="eastAsia"/>
          <w:sz w:val="24"/>
          <w:lang w:eastAsia="zh-CN"/>
        </w:rPr>
        <w:t xml:space="preserve">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rsidR="005056F0" w:rsidRPr="00D575B7" w:rsidRDefault="005056F0" w:rsidP="001E414E">
      <w:pPr>
        <w:adjustRightInd w:val="0"/>
        <w:spacing w:line="360" w:lineRule="auto"/>
        <w:ind w:left="360" w:hangingChars="150" w:hanging="360"/>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符合设备的</w:t>
      </w:r>
      <w:r>
        <w:rPr>
          <w:rFonts w:cs="Arial" w:hint="eastAsia"/>
          <w:b/>
          <w:sz w:val="24"/>
          <w:lang w:eastAsia="zh-CN"/>
        </w:rPr>
        <w:t>国标</w:t>
      </w:r>
      <w:r w:rsidRPr="00E27463">
        <w:rPr>
          <w:rFonts w:cs="Arial" w:hint="eastAsia"/>
          <w:sz w:val="24"/>
          <w:lang w:eastAsia="zh-CN"/>
        </w:rPr>
        <w:t>以及行业等相关标准要求，运行各项技术参数符合制造厂的要求，</w:t>
      </w:r>
      <w:r w:rsidRPr="00D575B7">
        <w:rPr>
          <w:rFonts w:cs="Arial" w:hint="eastAsia"/>
          <w:sz w:val="24"/>
          <w:lang w:eastAsia="zh-CN"/>
        </w:rPr>
        <w:t>具体详</w:t>
      </w:r>
      <w:r>
        <w:rPr>
          <w:rFonts w:cs="Arial" w:hint="eastAsia"/>
          <w:sz w:val="24"/>
          <w:lang w:eastAsia="zh-CN"/>
        </w:rPr>
        <w:t>见</w:t>
      </w:r>
      <w:r>
        <w:rPr>
          <w:rFonts w:hint="eastAsia"/>
          <w:sz w:val="24"/>
          <w:lang w:eastAsia="zh-CN"/>
        </w:rPr>
        <w:t>附件</w:t>
      </w:r>
      <w:r w:rsidR="00002715">
        <w:rPr>
          <w:rFonts w:hint="eastAsia"/>
          <w:sz w:val="24"/>
          <w:lang w:eastAsia="zh-CN"/>
        </w:rPr>
        <w:t>1</w:t>
      </w:r>
      <w:r w:rsidRPr="00AA5C7E">
        <w:rPr>
          <w:rFonts w:hint="eastAsia"/>
          <w:sz w:val="24"/>
          <w:lang w:eastAsia="zh-CN"/>
        </w:rPr>
        <w:t>《</w:t>
      </w:r>
      <w:r w:rsidR="00CD47A5">
        <w:rPr>
          <w:rFonts w:hint="eastAsia"/>
          <w:sz w:val="24"/>
          <w:lang w:eastAsia="zh-CN"/>
        </w:rPr>
        <w:t>变配电设备</w:t>
      </w:r>
      <w:r w:rsidR="00002715">
        <w:rPr>
          <w:rFonts w:hint="eastAsia"/>
          <w:sz w:val="24"/>
          <w:lang w:eastAsia="zh-CN"/>
        </w:rPr>
        <w:t>清洗维护</w:t>
      </w:r>
      <w:r w:rsidRPr="00746194">
        <w:rPr>
          <w:rFonts w:hint="eastAsia"/>
          <w:sz w:val="24"/>
          <w:lang w:eastAsia="zh-CN"/>
        </w:rPr>
        <w:t>说明》</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个工作日内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00002715">
        <w:rPr>
          <w:rFonts w:cs="Arial" w:hint="eastAsia"/>
          <w:sz w:val="24"/>
          <w:u w:val="single"/>
          <w:lang w:eastAsia="zh-CN"/>
        </w:rPr>
        <w:t xml:space="preserve"> </w:t>
      </w:r>
      <w:r w:rsidRPr="00AA5C7E">
        <w:rPr>
          <w:rFonts w:cs="Arial" w:hint="eastAsia"/>
          <w:sz w:val="24"/>
          <w:lang w:eastAsia="zh-CN"/>
        </w:rPr>
        <w:t>个工作日内书面答复并负责处理，否则视为默认甲方提出的异议成立并同意甲方的处理意见，承担相应的法律责任。</w:t>
      </w:r>
    </w:p>
    <w:p w:rsidR="005056F0" w:rsidRPr="00F25CF6" w:rsidRDefault="005056F0" w:rsidP="001E414E">
      <w:pPr>
        <w:widowControl/>
        <w:spacing w:line="360" w:lineRule="auto"/>
        <w:ind w:left="360" w:hangingChars="150" w:hanging="360"/>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：场外维修的</w:t>
      </w:r>
      <w:r w:rsidR="00002715">
        <w:rPr>
          <w:rFonts w:cs="Arial" w:hint="eastAsia"/>
          <w:sz w:val="24"/>
          <w:lang w:eastAsia="zh-CN"/>
        </w:rPr>
        <w:t>（如有）</w:t>
      </w:r>
      <w:r w:rsidRPr="00AA5C7E">
        <w:rPr>
          <w:rFonts w:cs="Arial" w:hint="eastAsia"/>
          <w:sz w:val="24"/>
          <w:lang w:eastAsia="zh-CN"/>
        </w:rPr>
        <w:t>，乙方应当按照足以固定、保护好维修设备的措施包装，费用由乙方承担（已含在维修报价里）。若因乙方包装不善，造成维修设备损坏的，乙方应当照价赔偿。</w:t>
      </w:r>
    </w:p>
    <w:p w:rsidR="005056F0" w:rsidRPr="00AA5C7E" w:rsidRDefault="005056F0" w:rsidP="001E414E">
      <w:pPr>
        <w:widowControl/>
        <w:spacing w:line="360" w:lineRule="auto"/>
        <w:ind w:left="360" w:hangingChars="150" w:hanging="360"/>
        <w:rPr>
          <w:rFonts w:cs="Arial"/>
          <w:sz w:val="24"/>
          <w:lang w:eastAsia="zh-CN"/>
        </w:rPr>
      </w:pPr>
      <w:r>
        <w:rPr>
          <w:rFonts w:hint="eastAsia"/>
          <w:sz w:val="24"/>
          <w:lang w:eastAsia="zh-CN"/>
        </w:rPr>
        <w:t>5</w:t>
      </w:r>
      <w:r w:rsidRPr="00AA5C7E">
        <w:rPr>
          <w:rFonts w:cs="Arial" w:hint="eastAsia"/>
          <w:sz w:val="24"/>
          <w:lang w:eastAsia="zh-CN"/>
        </w:rPr>
        <w:t>、</w:t>
      </w:r>
      <w:r w:rsidR="00002715" w:rsidRPr="00AA5C7E">
        <w:rPr>
          <w:rFonts w:cs="Arial" w:hint="eastAsia"/>
          <w:sz w:val="24"/>
          <w:lang w:eastAsia="zh-CN"/>
        </w:rPr>
        <w:t>乙方因维修设备所发生伙食费、差旅费、高速费、过桥费等均由其自行承担，乙方已在报价时给予综合考虑。</w:t>
      </w:r>
    </w:p>
    <w:p w:rsidR="005056F0" w:rsidRPr="00AA5C7E" w:rsidRDefault="005056F0" w:rsidP="00002715">
      <w:pPr>
        <w:widowControl/>
        <w:spacing w:line="360" w:lineRule="auto"/>
        <w:ind w:left="1"/>
        <w:rPr>
          <w:sz w:val="24"/>
          <w:lang w:eastAsia="zh-CN"/>
        </w:rPr>
      </w:pPr>
      <w:r>
        <w:rPr>
          <w:rFonts w:cs="Arial" w:hint="eastAsia"/>
          <w:sz w:val="24"/>
          <w:lang w:eastAsia="zh-CN"/>
        </w:rPr>
        <w:t>6、</w:t>
      </w:r>
      <w:r w:rsidR="001E414E">
        <w:rPr>
          <w:rFonts w:cs="Arial" w:hint="eastAsia"/>
          <w:sz w:val="24"/>
          <w:lang w:eastAsia="zh-CN"/>
        </w:rPr>
        <w:t>维修过程中所产生</w:t>
      </w:r>
      <w:r w:rsidR="00002715" w:rsidRPr="00AA5C7E">
        <w:rPr>
          <w:rFonts w:cs="Arial" w:hint="eastAsia"/>
          <w:sz w:val="24"/>
          <w:lang w:eastAsia="zh-CN"/>
        </w:rPr>
        <w:t>废料归甲方所有，乙方应于设备修复送达甲方时将废料一并送还甲方。</w:t>
      </w:r>
    </w:p>
    <w:p w:rsidR="005056F0" w:rsidRPr="001E58A9" w:rsidRDefault="005056F0" w:rsidP="004A0BD0">
      <w:pPr>
        <w:widowControl/>
        <w:spacing w:line="360" w:lineRule="auto"/>
        <w:ind w:left="470" w:hangingChars="195" w:hanging="470"/>
        <w:rPr>
          <w:color w:val="000000"/>
          <w:sz w:val="24"/>
          <w:u w:val="single"/>
          <w:lang w:eastAsia="zh-CN"/>
        </w:rPr>
      </w:pPr>
      <w:r w:rsidRPr="00AA5C7E">
        <w:rPr>
          <w:b/>
          <w:color w:val="000000"/>
          <w:sz w:val="24"/>
          <w:lang w:eastAsia="zh-CN"/>
        </w:rPr>
        <w:t>四、</w:t>
      </w:r>
      <w:r w:rsidR="004A0BD0">
        <w:rPr>
          <w:rFonts w:hint="eastAsia"/>
          <w:color w:val="000000"/>
          <w:sz w:val="24"/>
          <w:lang w:eastAsia="zh-CN"/>
        </w:rPr>
        <w:t>清洗维护</w:t>
      </w:r>
      <w:r w:rsidRPr="00AA5C7E">
        <w:rPr>
          <w:color w:val="000000"/>
          <w:sz w:val="24"/>
          <w:lang w:eastAsia="zh-CN"/>
        </w:rPr>
        <w:t>设备的交付方式</w:t>
      </w:r>
      <w:r w:rsidR="004A0BD0">
        <w:rPr>
          <w:rFonts w:hint="eastAsia"/>
          <w:color w:val="000000"/>
          <w:sz w:val="24"/>
          <w:lang w:eastAsia="zh-CN"/>
        </w:rPr>
        <w:t>及</w:t>
      </w:r>
      <w:r w:rsidRPr="00AA5C7E">
        <w:rPr>
          <w:color w:val="000000"/>
          <w:sz w:val="24"/>
          <w:lang w:eastAsia="zh-CN"/>
        </w:rPr>
        <w:t>地点：</w:t>
      </w:r>
      <w:r w:rsidR="00EB4441">
        <w:rPr>
          <w:color w:val="000000"/>
          <w:sz w:val="24"/>
          <w:u w:val="single"/>
          <w:lang w:eastAsia="zh-CN"/>
        </w:rPr>
        <w:t>_</w:t>
      </w:r>
      <w:r w:rsidR="00CC7EBA">
        <w:rPr>
          <w:rFonts w:hint="eastAsia"/>
          <w:color w:val="000000"/>
          <w:sz w:val="24"/>
          <w:u w:val="single"/>
          <w:lang w:eastAsia="zh-CN"/>
        </w:rPr>
        <w:t>汽运，</w:t>
      </w:r>
      <w:r>
        <w:rPr>
          <w:rFonts w:hint="eastAsia"/>
          <w:color w:val="000000"/>
          <w:sz w:val="24"/>
          <w:u w:val="single"/>
          <w:lang w:eastAsia="zh-CN"/>
        </w:rPr>
        <w:t xml:space="preserve">甲方现场  </w:t>
      </w:r>
    </w:p>
    <w:p w:rsidR="005056F0" w:rsidRPr="00AA5C7E" w:rsidRDefault="005056F0" w:rsidP="004A0BD0">
      <w:pPr>
        <w:widowControl/>
        <w:spacing w:line="360" w:lineRule="auto"/>
        <w:ind w:left="472" w:hangingChars="196" w:hanging="472"/>
        <w:rPr>
          <w:color w:val="000000"/>
          <w:sz w:val="24"/>
          <w:lang w:eastAsia="zh-CN"/>
        </w:rPr>
      </w:pPr>
      <w:r w:rsidRPr="00AA5C7E">
        <w:rPr>
          <w:b/>
          <w:color w:val="000000"/>
          <w:sz w:val="24"/>
          <w:lang w:eastAsia="zh-CN"/>
        </w:rPr>
        <w:t>五、</w:t>
      </w:r>
      <w:r w:rsidRPr="00050A12">
        <w:rPr>
          <w:rFonts w:hint="eastAsia"/>
          <w:color w:val="000000"/>
          <w:sz w:val="24"/>
          <w:lang w:eastAsia="zh-CN"/>
        </w:rPr>
        <w:t>如</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00EB4441">
        <w:rPr>
          <w:rFonts w:hint="eastAsia"/>
          <w:color w:val="000000"/>
          <w:sz w:val="24"/>
          <w:lang w:eastAsia="zh-CN"/>
        </w:rPr>
        <w:t>维护</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Pr>
          <w:rFonts w:hint="eastAsia"/>
          <w:color w:val="000000"/>
          <w:sz w:val="24"/>
          <w:u w:val="single"/>
          <w:lang w:eastAsia="zh-CN"/>
        </w:rPr>
        <w:t>8</w:t>
      </w:r>
      <w:r w:rsidRPr="00AA5C7E">
        <w:rPr>
          <w:color w:val="000000"/>
          <w:sz w:val="24"/>
          <w:u w:val="single"/>
          <w:lang w:eastAsia="zh-CN"/>
        </w:rPr>
        <w:t>_</w:t>
      </w:r>
      <w:r>
        <w:rPr>
          <w:rFonts w:hint="eastAsia"/>
          <w:color w:val="000000"/>
          <w:sz w:val="24"/>
          <w:lang w:eastAsia="zh-CN"/>
        </w:rPr>
        <w:t>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5056F0" w:rsidRPr="00AA5C7E" w:rsidRDefault="005056F0" w:rsidP="004A0BD0">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w:t>
      </w:r>
      <w:r w:rsidR="004A0BD0">
        <w:rPr>
          <w:rFonts w:hint="eastAsia"/>
          <w:color w:val="000000"/>
          <w:sz w:val="24"/>
          <w:lang w:eastAsia="zh-CN"/>
        </w:rPr>
        <w:t>清洗维护</w:t>
      </w:r>
      <w:r w:rsidRPr="00AA5C7E">
        <w:rPr>
          <w:color w:val="000000"/>
          <w:sz w:val="24"/>
          <w:lang w:eastAsia="zh-CN"/>
        </w:rPr>
        <w:t>后，</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sidR="00CC7EBA">
        <w:rPr>
          <w:rFonts w:hint="eastAsia"/>
          <w:color w:val="000000"/>
          <w:sz w:val="24"/>
          <w:u w:val="single"/>
          <w:lang w:eastAsia="zh-CN"/>
        </w:rPr>
        <w:t>3</w:t>
      </w:r>
      <w:r w:rsidRPr="00AA5C7E">
        <w:rPr>
          <w:color w:val="000000"/>
          <w:sz w:val="24"/>
          <w:lang w:eastAsia="zh-CN"/>
        </w:rPr>
        <w:t>个月的</w:t>
      </w:r>
      <w:r w:rsidRPr="00AA5C7E">
        <w:rPr>
          <w:rFonts w:hint="eastAsia"/>
          <w:color w:val="000000"/>
          <w:sz w:val="24"/>
          <w:lang w:eastAsia="zh-CN"/>
        </w:rPr>
        <w:t>免费</w:t>
      </w:r>
      <w:r w:rsidR="00CC7EBA">
        <w:rPr>
          <w:rFonts w:hint="eastAsia"/>
          <w:color w:val="000000"/>
          <w:sz w:val="24"/>
          <w:lang w:eastAsia="zh-CN"/>
        </w:rPr>
        <w:t>维护</w:t>
      </w:r>
      <w:r w:rsidRPr="00AA5C7E">
        <w:rPr>
          <w:rFonts w:hint="eastAsia"/>
          <w:color w:val="000000"/>
          <w:sz w:val="24"/>
          <w:lang w:eastAsia="zh-CN"/>
        </w:rPr>
        <w:t>，自验收合格之日起起算。</w:t>
      </w:r>
    </w:p>
    <w:p w:rsidR="005056F0" w:rsidRPr="00AA5C7E" w:rsidRDefault="005056F0" w:rsidP="004A0BD0">
      <w:pPr>
        <w:widowControl/>
        <w:spacing w:line="360" w:lineRule="auto"/>
        <w:ind w:left="472" w:hangingChars="196" w:hanging="472"/>
        <w:rPr>
          <w:color w:val="000000"/>
          <w:sz w:val="24"/>
          <w:lang w:eastAsia="zh-CN"/>
        </w:rPr>
      </w:pPr>
      <w:r w:rsidRPr="00AA5C7E">
        <w:rPr>
          <w:rFonts w:hint="eastAsia"/>
          <w:b/>
          <w:color w:val="000000"/>
          <w:sz w:val="24"/>
          <w:lang w:eastAsia="zh-CN"/>
        </w:rPr>
        <w:lastRenderedPageBreak/>
        <w:t>七、特别约定：</w:t>
      </w:r>
      <w:r>
        <w:rPr>
          <w:rFonts w:hint="eastAsia"/>
          <w:color w:val="000000"/>
          <w:sz w:val="24"/>
          <w:lang w:eastAsia="zh-CN"/>
        </w:rPr>
        <w:t>根据甲方要求，</w:t>
      </w:r>
      <w:r w:rsidRPr="00AA5C7E">
        <w:rPr>
          <w:rFonts w:hint="eastAsia"/>
          <w:color w:val="000000"/>
          <w:sz w:val="24"/>
          <w:lang w:eastAsia="zh-CN"/>
        </w:rPr>
        <w:t>维</w:t>
      </w:r>
      <w:r w:rsidR="004A0BD0">
        <w:rPr>
          <w:rFonts w:hint="eastAsia"/>
          <w:color w:val="000000"/>
          <w:sz w:val="24"/>
          <w:lang w:eastAsia="zh-CN"/>
        </w:rPr>
        <w:t>护</w:t>
      </w:r>
      <w:r w:rsidRPr="00AA5C7E">
        <w:rPr>
          <w:rFonts w:hint="eastAsia"/>
          <w:color w:val="000000"/>
          <w:sz w:val="24"/>
          <w:lang w:eastAsia="zh-CN"/>
        </w:rPr>
        <w:t>设备需由乙方从甲方厂区内拆卸后进行安装的，乙方不得再要求收取额外的费用，且除因甲方原因外，发生任何人员伤害或者意外事故的，均由乙方承担相应的法律责任。</w:t>
      </w:r>
    </w:p>
    <w:p w:rsidR="005056F0" w:rsidRPr="00AA5C7E" w:rsidRDefault="005056F0" w:rsidP="004A0BD0">
      <w:pPr>
        <w:widowControl/>
        <w:spacing w:line="360" w:lineRule="auto"/>
        <w:ind w:left="472" w:hangingChars="196" w:hanging="472"/>
        <w:rPr>
          <w:color w:val="000000"/>
          <w:sz w:val="24"/>
          <w:lang w:eastAsia="zh-CN"/>
        </w:rPr>
      </w:pPr>
      <w:r w:rsidRPr="00AA5C7E">
        <w:rPr>
          <w:rFonts w:hint="eastAsia"/>
          <w:b/>
          <w:color w:val="000000"/>
          <w:sz w:val="24"/>
          <w:lang w:eastAsia="zh-CN"/>
        </w:rPr>
        <w:t>八、不可抗力：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5056F0" w:rsidRPr="00050A12" w:rsidRDefault="005056F0" w:rsidP="004A0BD0">
      <w:pPr>
        <w:widowControl/>
        <w:spacing w:line="360" w:lineRule="auto"/>
        <w:ind w:left="472" w:hangingChars="196" w:hanging="472"/>
        <w:rPr>
          <w:color w:val="000000"/>
          <w:sz w:val="24"/>
          <w:lang w:eastAsia="zh-CN"/>
        </w:rPr>
      </w:pPr>
      <w:r w:rsidRPr="00AA5C7E">
        <w:rPr>
          <w:rFonts w:hint="eastAsia"/>
          <w:b/>
          <w:color w:val="000000"/>
          <w:sz w:val="24"/>
          <w:lang w:eastAsia="zh-CN"/>
        </w:rPr>
        <w:t>九、</w:t>
      </w:r>
      <w:r w:rsidRPr="00AA5C7E">
        <w:rPr>
          <w:b/>
          <w:color w:val="000000"/>
          <w:sz w:val="24"/>
          <w:lang w:eastAsia="zh-CN"/>
        </w:rPr>
        <w:t>违约责任：</w:t>
      </w:r>
    </w:p>
    <w:p w:rsidR="005056F0" w:rsidRPr="00AA5C7E" w:rsidRDefault="005056F0" w:rsidP="004A0BD0">
      <w:pPr>
        <w:spacing w:line="360" w:lineRule="auto"/>
        <w:ind w:firstLineChars="200" w:firstLine="480"/>
        <w:rPr>
          <w:color w:val="000000"/>
          <w:sz w:val="24"/>
          <w:lang w:eastAsia="zh-CN"/>
        </w:rPr>
      </w:pPr>
      <w:r w:rsidRPr="00AA5C7E">
        <w:rPr>
          <w:color w:val="000000"/>
          <w:sz w:val="24"/>
          <w:lang w:eastAsia="zh-CN"/>
        </w:rPr>
        <w:t>1</w:t>
      </w:r>
      <w:r w:rsidRPr="00AA5C7E">
        <w:rPr>
          <w:rFonts w:hint="eastAsia"/>
          <w:color w:val="000000"/>
          <w:sz w:val="24"/>
          <w:lang w:eastAsia="zh-CN"/>
        </w:rPr>
        <w:t>、乙方逾期</w:t>
      </w:r>
      <w:r w:rsidR="004A0BD0">
        <w:rPr>
          <w:rFonts w:hint="eastAsia"/>
          <w:color w:val="000000"/>
          <w:sz w:val="24"/>
          <w:lang w:eastAsia="zh-CN"/>
        </w:rPr>
        <w:t>完成</w:t>
      </w:r>
      <w:r w:rsidRPr="00AA5C7E">
        <w:rPr>
          <w:rFonts w:hint="eastAsia"/>
          <w:color w:val="000000"/>
          <w:sz w:val="24"/>
          <w:lang w:eastAsia="zh-CN"/>
        </w:rPr>
        <w:t>需维</w:t>
      </w:r>
      <w:r w:rsidR="004A0BD0">
        <w:rPr>
          <w:rFonts w:hint="eastAsia"/>
          <w:color w:val="000000"/>
          <w:sz w:val="24"/>
          <w:lang w:eastAsia="zh-CN"/>
        </w:rPr>
        <w:t>护</w:t>
      </w:r>
      <w:r w:rsidRPr="00AA5C7E">
        <w:rPr>
          <w:rFonts w:hint="eastAsia"/>
          <w:color w:val="000000"/>
          <w:sz w:val="24"/>
          <w:lang w:eastAsia="zh-CN"/>
        </w:rPr>
        <w:t>设备的，每逾期一日应缴纳维修费用总金额的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p>
    <w:p w:rsidR="005056F0" w:rsidRPr="00AA5C7E" w:rsidRDefault="005056F0" w:rsidP="004A0BD0">
      <w:pPr>
        <w:spacing w:line="360" w:lineRule="auto"/>
        <w:ind w:firstLineChars="200" w:firstLine="480"/>
        <w:rPr>
          <w:color w:val="000000"/>
          <w:sz w:val="24"/>
          <w:lang w:eastAsia="zh-CN"/>
        </w:rPr>
      </w:pPr>
      <w:r w:rsidRPr="00AA5C7E">
        <w:rPr>
          <w:color w:val="000000"/>
          <w:sz w:val="24"/>
          <w:lang w:eastAsia="zh-CN"/>
        </w:rPr>
        <w:t>2</w:t>
      </w:r>
      <w:r w:rsidR="004A0BD0">
        <w:rPr>
          <w:rFonts w:hint="eastAsia"/>
          <w:color w:val="000000"/>
          <w:sz w:val="24"/>
          <w:lang w:eastAsia="zh-CN"/>
        </w:rPr>
        <w:t>、乙方所交付的维护</w:t>
      </w:r>
      <w:r w:rsidRPr="00AA5C7E">
        <w:rPr>
          <w:rFonts w:hint="eastAsia"/>
          <w:color w:val="000000"/>
          <w:sz w:val="24"/>
          <w:lang w:eastAsia="zh-CN"/>
        </w:rPr>
        <w:t>后的设备如不符合本合同约定的，按照本合同第三条第3项有关约定处理，且甲方无需支付相应费</w:t>
      </w:r>
      <w:r w:rsidR="004A0BD0">
        <w:rPr>
          <w:rFonts w:hint="eastAsia"/>
          <w:color w:val="000000"/>
          <w:sz w:val="24"/>
          <w:lang w:eastAsia="zh-CN"/>
        </w:rPr>
        <w:t>用</w:t>
      </w:r>
      <w:r w:rsidRPr="00AA5C7E">
        <w:rPr>
          <w:rFonts w:hint="eastAsia"/>
          <w:color w:val="000000"/>
          <w:sz w:val="24"/>
          <w:lang w:eastAsia="zh-CN"/>
        </w:rPr>
        <w:t>。</w:t>
      </w:r>
    </w:p>
    <w:p w:rsidR="005056F0" w:rsidRPr="00AA5C7E" w:rsidRDefault="005056F0" w:rsidP="004A0BD0">
      <w:pPr>
        <w:spacing w:line="360" w:lineRule="auto"/>
        <w:ind w:firstLineChars="200" w:firstLine="480"/>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5056F0" w:rsidRPr="00AA5C7E" w:rsidRDefault="005056F0" w:rsidP="004A0BD0">
      <w:pPr>
        <w:spacing w:line="360" w:lineRule="auto"/>
        <w:ind w:firstLineChars="200" w:firstLine="480"/>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4、因乙方不能及时履行合同所规定的服务条款，并对甲方工作造成严重延误时，甲方有权解除合同，乙方须按维修费用总额的20%向甲方偿付违约金及赔偿因此给甲方造成的损失。</w:t>
      </w:r>
    </w:p>
    <w:p w:rsidR="005056F0" w:rsidRPr="00AA5C7E" w:rsidRDefault="005056F0" w:rsidP="004A0BD0">
      <w:pPr>
        <w:spacing w:line="360" w:lineRule="auto"/>
        <w:ind w:firstLineChars="200" w:firstLine="480"/>
        <w:rPr>
          <w:color w:val="000000"/>
          <w:sz w:val="24"/>
          <w:lang w:eastAsia="zh-CN"/>
        </w:rPr>
      </w:pPr>
      <w:r w:rsidRPr="00AA5C7E">
        <w:rPr>
          <w:rFonts w:hint="eastAsia"/>
          <w:color w:val="000000"/>
          <w:sz w:val="24"/>
          <w:lang w:eastAsia="zh-CN"/>
        </w:rPr>
        <w:t>5、因乙方工作失误导致甲方设备损坏，乙方应赔偿甲方相应</w:t>
      </w:r>
      <w:r w:rsidR="004A0BD0">
        <w:rPr>
          <w:rFonts w:hint="eastAsia"/>
          <w:color w:val="000000"/>
          <w:sz w:val="24"/>
          <w:lang w:eastAsia="zh-CN"/>
        </w:rPr>
        <w:t>零部件</w:t>
      </w:r>
      <w:r w:rsidRPr="00AA5C7E">
        <w:rPr>
          <w:rFonts w:hint="eastAsia"/>
          <w:color w:val="000000"/>
          <w:sz w:val="24"/>
          <w:lang w:eastAsia="zh-CN"/>
        </w:rPr>
        <w:t>并负责修复工作，且由此造成逾期修复的，按逾期修复承担责任。</w:t>
      </w:r>
    </w:p>
    <w:p w:rsidR="005056F0" w:rsidRPr="00E444A6" w:rsidRDefault="005056F0" w:rsidP="004A0BD0">
      <w:pPr>
        <w:spacing w:line="360" w:lineRule="auto"/>
        <w:ind w:leftChars="11" w:left="24" w:firstLineChars="200" w:firstLine="480"/>
        <w:rPr>
          <w:color w:val="000000"/>
          <w:sz w:val="24"/>
          <w:lang w:eastAsia="zh-CN"/>
        </w:rPr>
      </w:pPr>
      <w:r w:rsidRPr="00E444A6">
        <w:rPr>
          <w:rFonts w:hint="eastAsia"/>
          <w:color w:val="000000"/>
          <w:sz w:val="24"/>
          <w:lang w:eastAsia="zh-CN"/>
        </w:rPr>
        <w:t>上述违约金、赔偿金及其他各种损失，甲方可扣付维修费</w:t>
      </w:r>
      <w:r w:rsidR="00CC7EBA">
        <w:rPr>
          <w:rFonts w:hint="eastAsia"/>
          <w:color w:val="000000"/>
          <w:sz w:val="24"/>
          <w:lang w:eastAsia="zh-CN"/>
        </w:rPr>
        <w:t>及履约保证金</w:t>
      </w:r>
      <w:r w:rsidRPr="00E444A6">
        <w:rPr>
          <w:rFonts w:hint="eastAsia"/>
          <w:color w:val="000000"/>
          <w:sz w:val="24"/>
          <w:lang w:eastAsia="zh-CN"/>
        </w:rPr>
        <w:t>用</w:t>
      </w:r>
      <w:r w:rsidR="00CC7EBA">
        <w:rPr>
          <w:rFonts w:hint="eastAsia"/>
          <w:color w:val="000000"/>
          <w:sz w:val="24"/>
          <w:lang w:eastAsia="zh-CN"/>
        </w:rPr>
        <w:t>以</w:t>
      </w:r>
      <w:r w:rsidRPr="00E444A6">
        <w:rPr>
          <w:rFonts w:hint="eastAsia"/>
          <w:color w:val="000000"/>
          <w:sz w:val="24"/>
          <w:lang w:eastAsia="zh-CN"/>
        </w:rPr>
        <w:t>充抵，不足部分，可另行向乙方追索。</w:t>
      </w:r>
    </w:p>
    <w:p w:rsidR="005056F0" w:rsidRPr="00AA5C7E" w:rsidRDefault="005056F0" w:rsidP="007026A5">
      <w:pPr>
        <w:widowControl/>
        <w:spacing w:line="360" w:lineRule="auto"/>
        <w:ind w:left="472" w:hangingChars="196" w:hanging="472"/>
        <w:rPr>
          <w:color w:val="000000"/>
          <w:sz w:val="24"/>
          <w:lang w:eastAsia="zh-CN"/>
        </w:rPr>
      </w:pPr>
      <w:r>
        <w:rPr>
          <w:rFonts w:hint="eastAsia"/>
          <w:b/>
          <w:color w:val="000000"/>
          <w:sz w:val="24"/>
          <w:lang w:eastAsia="zh-CN"/>
        </w:rPr>
        <w:t>十</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5056F0" w:rsidRPr="00172FEC" w:rsidRDefault="005056F0" w:rsidP="007026A5">
      <w:pPr>
        <w:spacing w:line="360" w:lineRule="auto"/>
        <w:rPr>
          <w:color w:val="000000"/>
          <w:sz w:val="24"/>
          <w:lang w:eastAsia="zh-CN"/>
        </w:rPr>
      </w:pPr>
      <w:r>
        <w:rPr>
          <w:rFonts w:hint="eastAsia"/>
          <w:b/>
          <w:color w:val="000000"/>
          <w:sz w:val="24"/>
          <w:lang w:eastAsia="zh-CN"/>
        </w:rPr>
        <w:t>十一</w:t>
      </w:r>
      <w:r w:rsidRPr="00AF2FA0">
        <w:rPr>
          <w:rFonts w:hint="eastAsia"/>
          <w:b/>
          <w:color w:val="000000"/>
          <w:sz w:val="24"/>
          <w:lang w:eastAsia="zh-CN"/>
        </w:rPr>
        <w:t>、廉洁条款：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5056F0" w:rsidRPr="00AA5C7E" w:rsidRDefault="005056F0" w:rsidP="007026A5">
      <w:pPr>
        <w:spacing w:line="360" w:lineRule="auto"/>
        <w:rPr>
          <w:color w:val="000000"/>
          <w:sz w:val="24"/>
          <w:lang w:eastAsia="zh-CN"/>
        </w:rPr>
      </w:pPr>
      <w:r w:rsidRPr="00AA5C7E">
        <w:rPr>
          <w:b/>
          <w:color w:val="000000"/>
          <w:sz w:val="24"/>
          <w:lang w:eastAsia="zh-CN"/>
        </w:rPr>
        <w:t>十</w:t>
      </w:r>
      <w:r>
        <w:rPr>
          <w:rFonts w:hint="eastAsia"/>
          <w:b/>
          <w:color w:val="000000"/>
          <w:sz w:val="24"/>
          <w:lang w:eastAsia="zh-CN"/>
        </w:rPr>
        <w:t>二</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5056F0" w:rsidRDefault="005056F0" w:rsidP="007026A5">
      <w:pPr>
        <w:widowControl/>
        <w:spacing w:line="360" w:lineRule="auto"/>
        <w:ind w:left="708" w:hangingChars="294" w:hanging="708"/>
        <w:rPr>
          <w:color w:val="000000"/>
          <w:sz w:val="24"/>
          <w:lang w:eastAsia="zh-CN"/>
        </w:rPr>
      </w:pPr>
      <w:r w:rsidRPr="00AA5C7E">
        <w:rPr>
          <w:b/>
          <w:color w:val="000000"/>
          <w:sz w:val="24"/>
          <w:lang w:eastAsia="zh-CN"/>
        </w:rPr>
        <w:t>十</w:t>
      </w:r>
      <w:r>
        <w:rPr>
          <w:rFonts w:hint="eastAsia"/>
          <w:b/>
          <w:color w:val="000000"/>
          <w:sz w:val="24"/>
          <w:lang w:eastAsia="zh-CN"/>
        </w:rPr>
        <w:t>三</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88617B" w:rsidRPr="0088617B" w:rsidRDefault="0088617B" w:rsidP="0088617B">
      <w:pPr>
        <w:pStyle w:val="1"/>
      </w:pPr>
    </w:p>
    <w:p w:rsidR="005056F0" w:rsidRPr="009F5F70" w:rsidRDefault="005056F0" w:rsidP="007026A5">
      <w:pPr>
        <w:pStyle w:val="2"/>
        <w:tabs>
          <w:tab w:val="left" w:pos="630"/>
          <w:tab w:val="left" w:pos="840"/>
        </w:tabs>
        <w:spacing w:line="360" w:lineRule="auto"/>
        <w:ind w:left="0"/>
        <w:rPr>
          <w:bCs w:val="0"/>
          <w:color w:val="000000"/>
          <w:lang w:eastAsia="zh-CN"/>
        </w:rPr>
      </w:pPr>
      <w:r>
        <w:rPr>
          <w:rFonts w:hint="eastAsia"/>
          <w:bCs w:val="0"/>
          <w:color w:val="000000"/>
          <w:lang w:eastAsia="zh-CN"/>
        </w:rPr>
        <w:lastRenderedPageBreak/>
        <w:t>十四</w:t>
      </w:r>
      <w:r w:rsidRPr="009F5F70">
        <w:rPr>
          <w:rFonts w:hint="eastAsia"/>
          <w:bCs w:val="0"/>
          <w:color w:val="000000"/>
          <w:lang w:eastAsia="zh-CN"/>
        </w:rPr>
        <w:t>、</w:t>
      </w:r>
      <w:r>
        <w:rPr>
          <w:rFonts w:hint="eastAsia"/>
          <w:bCs w:val="0"/>
          <w:color w:val="000000"/>
          <w:lang w:eastAsia="zh-CN"/>
        </w:rPr>
        <w:t>附件:</w:t>
      </w:r>
    </w:p>
    <w:p w:rsidR="005056F0" w:rsidRPr="00727323" w:rsidRDefault="005056F0" w:rsidP="005056F0">
      <w:pPr>
        <w:pStyle w:val="a7"/>
        <w:numPr>
          <w:ilvl w:val="0"/>
          <w:numId w:val="40"/>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5056F0" w:rsidRPr="00727323" w:rsidRDefault="005056F0" w:rsidP="005056F0">
      <w:pPr>
        <w:pStyle w:val="a7"/>
        <w:numPr>
          <w:ilvl w:val="0"/>
          <w:numId w:val="40"/>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5056F0" w:rsidRDefault="005056F0" w:rsidP="00CC7EBA">
      <w:pPr>
        <w:spacing w:line="360" w:lineRule="auto"/>
        <w:ind w:left="1680" w:hangingChars="700" w:hanging="1680"/>
        <w:rPr>
          <w:sz w:val="24"/>
          <w:lang w:eastAsia="zh-CN"/>
        </w:rPr>
      </w:pPr>
      <w:r>
        <w:rPr>
          <w:rFonts w:hint="eastAsia"/>
          <w:sz w:val="24"/>
          <w:lang w:eastAsia="zh-CN"/>
        </w:rPr>
        <w:t xml:space="preserve">   </w:t>
      </w:r>
      <w:r w:rsidR="007026A5">
        <w:rPr>
          <w:rFonts w:hint="eastAsia"/>
          <w:sz w:val="24"/>
          <w:lang w:eastAsia="zh-CN"/>
        </w:rPr>
        <w:t xml:space="preserve">附件1 </w:t>
      </w:r>
      <w:r w:rsidRPr="00AA5C7E">
        <w:rPr>
          <w:rFonts w:hint="eastAsia"/>
          <w:sz w:val="24"/>
          <w:lang w:eastAsia="zh-CN"/>
        </w:rPr>
        <w:t>《</w:t>
      </w:r>
      <w:r w:rsidR="007026A5" w:rsidRPr="007026A5">
        <w:rPr>
          <w:rFonts w:asciiTheme="majorEastAsia" w:eastAsiaTheme="majorEastAsia" w:hAnsiTheme="majorEastAsia" w:hint="eastAsia"/>
          <w:sz w:val="24"/>
          <w:szCs w:val="24"/>
          <w:lang w:eastAsia="zh-CN"/>
        </w:rPr>
        <w:t>变配电设备清洗维护说明</w:t>
      </w:r>
      <w:r w:rsidRPr="00746194">
        <w:rPr>
          <w:rFonts w:hint="eastAsia"/>
          <w:sz w:val="24"/>
          <w:lang w:eastAsia="zh-CN"/>
        </w:rPr>
        <w:t>》</w:t>
      </w:r>
    </w:p>
    <w:p w:rsidR="005056F0" w:rsidRPr="00054436" w:rsidRDefault="007026A5" w:rsidP="00CC7EBA">
      <w:pPr>
        <w:spacing w:line="360" w:lineRule="auto"/>
        <w:ind w:firstLineChars="150" w:firstLine="360"/>
        <w:rPr>
          <w:sz w:val="24"/>
          <w:lang w:eastAsia="zh-CN"/>
        </w:rPr>
      </w:pPr>
      <w:r>
        <w:rPr>
          <w:rFonts w:hint="eastAsia"/>
          <w:sz w:val="24"/>
          <w:lang w:eastAsia="zh-CN"/>
        </w:rPr>
        <w:t xml:space="preserve">附件2 </w:t>
      </w:r>
      <w:r w:rsidR="005056F0">
        <w:rPr>
          <w:rFonts w:hint="eastAsia"/>
          <w:sz w:val="24"/>
          <w:lang w:eastAsia="zh-CN"/>
        </w:rPr>
        <w:t>《</w:t>
      </w:r>
      <w:r w:rsidR="005056F0">
        <w:rPr>
          <w:rFonts w:cs="Arial" w:hint="eastAsia"/>
          <w:sz w:val="24"/>
          <w:lang w:eastAsia="zh-CN"/>
        </w:rPr>
        <w:t>安全环保协议》</w:t>
      </w:r>
    </w:p>
    <w:p w:rsidR="005056F0" w:rsidRDefault="005056F0" w:rsidP="00CC7EBA">
      <w:pPr>
        <w:spacing w:line="360" w:lineRule="auto"/>
        <w:ind w:firstLineChars="150" w:firstLine="360"/>
        <w:rPr>
          <w:rFonts w:cs="Arial"/>
          <w:sz w:val="24"/>
          <w:lang w:eastAsia="zh-CN"/>
        </w:rPr>
      </w:pPr>
    </w:p>
    <w:p w:rsidR="005056F0" w:rsidRPr="001D1262" w:rsidRDefault="005056F0" w:rsidP="005056F0">
      <w:pPr>
        <w:widowControl/>
        <w:rPr>
          <w:color w:val="000000"/>
          <w:sz w:val="24"/>
          <w:lang w:eastAsia="zh-CN"/>
        </w:rPr>
      </w:pPr>
    </w:p>
    <w:p w:rsidR="005056F0" w:rsidRPr="00AA5C7E" w:rsidRDefault="005056F0" w:rsidP="005056F0">
      <w:pPr>
        <w:rPr>
          <w:rFonts w:cs="Arial"/>
          <w:b/>
          <w:sz w:val="24"/>
          <w:lang w:eastAsia="zh-CN"/>
        </w:rPr>
      </w:pPr>
      <w:r w:rsidRPr="00AA5C7E">
        <w:rPr>
          <w:rFonts w:cs="Arial" w:hint="eastAsia"/>
          <w:b/>
          <w:sz w:val="24"/>
          <w:lang w:eastAsia="zh-CN"/>
        </w:rPr>
        <w:t>（本页为签署栏，无正文）</w:t>
      </w:r>
    </w:p>
    <w:p w:rsidR="005056F0" w:rsidRDefault="005056F0" w:rsidP="005056F0">
      <w:pPr>
        <w:rPr>
          <w:rFonts w:cs="Arial"/>
          <w:b/>
          <w:sz w:val="24"/>
          <w:lang w:eastAsia="zh-CN"/>
        </w:rPr>
      </w:pPr>
    </w:p>
    <w:p w:rsidR="008E2F23" w:rsidRDefault="008E2F23" w:rsidP="008E2F23">
      <w:pPr>
        <w:spacing w:line="360" w:lineRule="auto"/>
        <w:rPr>
          <w:rFonts w:cs="Arial"/>
          <w:b/>
          <w:sz w:val="24"/>
          <w:lang w:eastAsia="zh-CN"/>
        </w:rPr>
      </w:pPr>
    </w:p>
    <w:p w:rsidR="008E2F23" w:rsidRPr="00D87F85" w:rsidRDefault="008E2F23" w:rsidP="008E2F23">
      <w:pPr>
        <w:spacing w:line="360" w:lineRule="auto"/>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Pr>
          <w:rFonts w:cs="Arial" w:hint="eastAsia"/>
          <w:b/>
          <w:sz w:val="24"/>
        </w:rPr>
        <w:t>：</w:t>
      </w:r>
      <w:r w:rsidRPr="00570692">
        <w:rPr>
          <w:rFonts w:cs="Arial"/>
          <w:b/>
          <w:sz w:val="24"/>
        </w:rPr>
        <w:t xml:space="preserve"> </w:t>
      </w:r>
    </w:p>
    <w:p w:rsidR="008E2F23" w:rsidRPr="003176EB" w:rsidRDefault="008E2F23" w:rsidP="008E2F23">
      <w:pPr>
        <w:spacing w:line="360" w:lineRule="auto"/>
        <w:rPr>
          <w:b/>
          <w:sz w:val="24"/>
          <w:lang w:eastAsia="zh-CN"/>
        </w:rPr>
      </w:pPr>
      <w:r w:rsidRPr="00290498">
        <w:rPr>
          <w:rFonts w:hint="eastAsia"/>
          <w:b/>
          <w:sz w:val="24"/>
          <w:lang w:eastAsia="zh-CN"/>
        </w:rPr>
        <w:t>翔鹭码头投资管理（漳州）有限公司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p>
    <w:p w:rsidR="008E2F23" w:rsidRPr="00D87F85" w:rsidRDefault="008E2F23" w:rsidP="008E2F23">
      <w:pPr>
        <w:spacing w:line="360" w:lineRule="auto"/>
        <w:ind w:left="5940" w:hangingChars="2700" w:hanging="5940"/>
        <w:rPr>
          <w:szCs w:val="21"/>
          <w:lang w:eastAsia="zh-CN"/>
        </w:rPr>
      </w:pPr>
      <w:r w:rsidRPr="00D87F85">
        <w:rPr>
          <w:rFonts w:hint="eastAsia"/>
          <w:szCs w:val="21"/>
          <w:lang w:eastAsia="zh-CN"/>
        </w:rPr>
        <w:t>地</w:t>
      </w:r>
      <w:r w:rsidRPr="00D87F85">
        <w:rPr>
          <w:szCs w:val="21"/>
          <w:lang w:eastAsia="zh-CN"/>
        </w:rPr>
        <w:t xml:space="preserve">  </w:t>
      </w:r>
      <w:r w:rsidRPr="00D87F85">
        <w:rPr>
          <w:rFonts w:hint="eastAsia"/>
          <w:szCs w:val="21"/>
          <w:lang w:eastAsia="zh-CN"/>
        </w:rPr>
        <w:t>址：</w:t>
      </w:r>
      <w:r w:rsidRPr="00D87F85">
        <w:rPr>
          <w:rFonts w:cs="Courier New" w:hint="eastAsia"/>
          <w:szCs w:val="21"/>
          <w:lang w:eastAsia="zh-CN"/>
        </w:rPr>
        <w:t>福建省漳州市古雷开发区腾龙路</w:t>
      </w:r>
      <w:r>
        <w:rPr>
          <w:rFonts w:cs="Courier New" w:hint="eastAsia"/>
          <w:szCs w:val="21"/>
          <w:lang w:eastAsia="zh-CN"/>
        </w:rPr>
        <w:t>3</w:t>
      </w:r>
      <w:r w:rsidRPr="00D87F85">
        <w:rPr>
          <w:rFonts w:cs="Courier New" w:hint="eastAsia"/>
          <w:szCs w:val="21"/>
          <w:lang w:eastAsia="zh-CN"/>
        </w:rPr>
        <w:t>号</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地</w:t>
      </w:r>
      <w:r w:rsidRPr="00D87F85">
        <w:rPr>
          <w:szCs w:val="21"/>
          <w:lang w:eastAsia="zh-CN"/>
        </w:rPr>
        <w:t xml:space="preserve"> </w:t>
      </w:r>
      <w:r w:rsidRPr="00D87F85">
        <w:rPr>
          <w:rFonts w:hint="eastAsia"/>
          <w:szCs w:val="21"/>
          <w:lang w:eastAsia="zh-CN"/>
        </w:rPr>
        <w:t xml:space="preserve"> 址：</w:t>
      </w:r>
      <w:r w:rsidRPr="00744683">
        <w:rPr>
          <w:rFonts w:hint="eastAsia"/>
          <w:szCs w:val="21"/>
          <w:lang w:eastAsia="zh-CN"/>
        </w:rPr>
        <w:t xml:space="preserve"> </w:t>
      </w:r>
    </w:p>
    <w:p w:rsidR="008E2F23" w:rsidRPr="00D87F85" w:rsidRDefault="008E2F23" w:rsidP="008E2F23">
      <w:pPr>
        <w:spacing w:line="360" w:lineRule="auto"/>
        <w:ind w:left="1038" w:hangingChars="472" w:hanging="1038"/>
        <w:rPr>
          <w:szCs w:val="21"/>
          <w:lang w:eastAsia="zh-CN"/>
        </w:rPr>
      </w:pPr>
      <w:r w:rsidRPr="00D87F85">
        <w:rPr>
          <w:rFonts w:hint="eastAsia"/>
          <w:szCs w:val="21"/>
          <w:lang w:eastAsia="zh-CN"/>
        </w:rPr>
        <w:t>开</w:t>
      </w:r>
      <w:r w:rsidRPr="00D87F85">
        <w:rPr>
          <w:szCs w:val="21"/>
          <w:lang w:eastAsia="zh-CN"/>
        </w:rPr>
        <w:t xml:space="preserve"> </w:t>
      </w:r>
      <w:r w:rsidRPr="00D87F85">
        <w:rPr>
          <w:rFonts w:hint="eastAsia"/>
          <w:szCs w:val="21"/>
          <w:lang w:eastAsia="zh-CN"/>
        </w:rPr>
        <w:t>户</w:t>
      </w:r>
      <w:r w:rsidRPr="00D87F85">
        <w:rPr>
          <w:szCs w:val="21"/>
          <w:lang w:eastAsia="zh-CN"/>
        </w:rPr>
        <w:t xml:space="preserve"> </w:t>
      </w:r>
      <w:r w:rsidRPr="00D87F85">
        <w:rPr>
          <w:rFonts w:hint="eastAsia"/>
          <w:szCs w:val="21"/>
          <w:lang w:eastAsia="zh-CN"/>
        </w:rPr>
        <w:t xml:space="preserve">行：中国银行漳浦支行 </w:t>
      </w:r>
      <w:r>
        <w:rPr>
          <w:rFonts w:hint="eastAsia"/>
          <w:szCs w:val="21"/>
          <w:lang w:eastAsia="zh-CN"/>
        </w:rPr>
        <w:t xml:space="preserve">            </w:t>
      </w:r>
      <w:r w:rsidRPr="00D87F85">
        <w:rPr>
          <w:rFonts w:hint="eastAsia"/>
          <w:szCs w:val="21"/>
          <w:lang w:eastAsia="zh-CN"/>
        </w:rPr>
        <w:t xml:space="preserve">     开户行：</w:t>
      </w:r>
      <w:r w:rsidRPr="00D87F85">
        <w:rPr>
          <w:szCs w:val="21"/>
          <w:lang w:eastAsia="zh-CN"/>
        </w:rPr>
        <w:t xml:space="preserve"> </w:t>
      </w:r>
    </w:p>
    <w:p w:rsidR="008E2F23" w:rsidRPr="00D87F85" w:rsidRDefault="008E2F23" w:rsidP="008E2F23">
      <w:pPr>
        <w:spacing w:line="360" w:lineRule="auto"/>
        <w:rPr>
          <w:szCs w:val="21"/>
          <w:lang w:eastAsia="zh-CN"/>
        </w:rPr>
      </w:pPr>
      <w:r w:rsidRPr="00D87F85">
        <w:rPr>
          <w:rFonts w:hint="eastAsia"/>
          <w:szCs w:val="21"/>
          <w:lang w:eastAsia="zh-CN"/>
        </w:rPr>
        <w:t>帐</w:t>
      </w:r>
      <w:r w:rsidRPr="00D87F85">
        <w:rPr>
          <w:szCs w:val="21"/>
          <w:lang w:eastAsia="zh-CN"/>
        </w:rPr>
        <w:t xml:space="preserve">    </w:t>
      </w:r>
      <w:r w:rsidRPr="00D87F85">
        <w:rPr>
          <w:rFonts w:hint="eastAsia"/>
          <w:szCs w:val="21"/>
          <w:lang w:eastAsia="zh-CN"/>
        </w:rPr>
        <w:t>号：</w:t>
      </w:r>
      <w:r w:rsidRPr="00D87F85" w:rsidDel="00577155">
        <w:rPr>
          <w:rFonts w:hint="eastAsia"/>
          <w:szCs w:val="21"/>
          <w:lang w:eastAsia="zh-CN"/>
        </w:rPr>
        <w:t xml:space="preserve"> </w:t>
      </w:r>
      <w:r w:rsidRPr="0076418A">
        <w:rPr>
          <w:rFonts w:hint="eastAsia"/>
          <w:szCs w:val="21"/>
          <w:lang w:eastAsia="zh-CN"/>
        </w:rPr>
        <w:t>423467650735</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 xml:space="preserve">     帐</w:t>
      </w:r>
      <w:r>
        <w:rPr>
          <w:szCs w:val="21"/>
          <w:lang w:eastAsia="zh-CN"/>
        </w:rPr>
        <w:t xml:space="preserve">  </w:t>
      </w:r>
      <w:r w:rsidRPr="00D87F85">
        <w:rPr>
          <w:rFonts w:hint="eastAsia"/>
          <w:szCs w:val="21"/>
          <w:lang w:eastAsia="zh-CN"/>
        </w:rPr>
        <w:t>号：</w:t>
      </w:r>
    </w:p>
    <w:p w:rsidR="008E2F23" w:rsidRPr="00D87F85" w:rsidRDefault="008E2F23" w:rsidP="008E2F23">
      <w:pPr>
        <w:spacing w:line="360" w:lineRule="auto"/>
        <w:rPr>
          <w:szCs w:val="21"/>
          <w:lang w:eastAsia="zh-CN"/>
        </w:rPr>
      </w:pPr>
      <w:r w:rsidRPr="00D87F85">
        <w:rPr>
          <w:rFonts w:hint="eastAsia"/>
          <w:szCs w:val="21"/>
          <w:lang w:eastAsia="zh-CN"/>
        </w:rPr>
        <w:t>税</w:t>
      </w:r>
      <w:r w:rsidRPr="00D87F85">
        <w:rPr>
          <w:szCs w:val="21"/>
          <w:lang w:eastAsia="zh-CN"/>
        </w:rPr>
        <w:t xml:space="preserve">    </w:t>
      </w:r>
      <w:r w:rsidRPr="00D87F85">
        <w:rPr>
          <w:rFonts w:hint="eastAsia"/>
          <w:szCs w:val="21"/>
          <w:lang w:eastAsia="zh-CN"/>
        </w:rPr>
        <w:t xml:space="preserve">号： </w:t>
      </w:r>
      <w:r w:rsidRPr="0076418A">
        <w:rPr>
          <w:rFonts w:hint="eastAsia"/>
          <w:szCs w:val="21"/>
          <w:lang w:eastAsia="zh-CN"/>
        </w:rPr>
        <w:t>91</w:t>
      </w:r>
      <w:r w:rsidRPr="0076418A">
        <w:rPr>
          <w:szCs w:val="21"/>
          <w:lang w:eastAsia="zh-CN"/>
        </w:rPr>
        <w:t>350</w:t>
      </w:r>
      <w:r w:rsidRPr="0076418A">
        <w:rPr>
          <w:rFonts w:hint="eastAsia"/>
          <w:szCs w:val="21"/>
          <w:lang w:eastAsia="zh-CN"/>
        </w:rPr>
        <w:t>623098275001C</w:t>
      </w:r>
      <w:r w:rsidRPr="00D87F85">
        <w:rPr>
          <w:rFonts w:hint="eastAsia"/>
          <w:lang w:eastAsia="zh-CN"/>
        </w:rPr>
        <w:t xml:space="preserve"> </w:t>
      </w:r>
      <w:r>
        <w:rPr>
          <w:rFonts w:hint="eastAsia"/>
          <w:szCs w:val="21"/>
          <w:lang w:eastAsia="zh-CN"/>
        </w:rPr>
        <w:t xml:space="preserve">         </w:t>
      </w:r>
      <w:r w:rsidRPr="00D87F85">
        <w:rPr>
          <w:rFonts w:hint="eastAsia"/>
          <w:szCs w:val="21"/>
          <w:lang w:eastAsia="zh-CN"/>
        </w:rPr>
        <w:t xml:space="preserve">     税</w:t>
      </w:r>
      <w:r w:rsidRPr="00D87F85">
        <w:rPr>
          <w:szCs w:val="21"/>
          <w:lang w:eastAsia="zh-CN"/>
        </w:rPr>
        <w:t xml:space="preserve">  </w:t>
      </w:r>
      <w:r w:rsidRPr="00D87F85">
        <w:rPr>
          <w:rFonts w:hint="eastAsia"/>
          <w:szCs w:val="21"/>
          <w:lang w:eastAsia="zh-CN"/>
        </w:rPr>
        <w:t>号：</w:t>
      </w:r>
      <w:r w:rsidRPr="00D87F85" w:rsidDel="00EC247A">
        <w:rPr>
          <w:rFonts w:hint="eastAsia"/>
          <w:szCs w:val="21"/>
          <w:lang w:eastAsia="zh-CN"/>
        </w:rPr>
        <w:t xml:space="preserve"> </w:t>
      </w:r>
    </w:p>
    <w:p w:rsidR="008E2F23" w:rsidRPr="00D87F85" w:rsidRDefault="008E2F23" w:rsidP="008E2F23">
      <w:pPr>
        <w:spacing w:line="360" w:lineRule="auto"/>
        <w:rPr>
          <w:szCs w:val="21"/>
          <w:lang w:eastAsia="zh-CN"/>
        </w:rPr>
      </w:pPr>
      <w:r w:rsidRPr="00D87F85">
        <w:rPr>
          <w:rFonts w:hint="eastAsia"/>
          <w:szCs w:val="21"/>
          <w:lang w:eastAsia="zh-CN"/>
        </w:rPr>
        <w:t>电</w:t>
      </w:r>
      <w:r w:rsidRPr="00D87F85">
        <w:rPr>
          <w:szCs w:val="21"/>
          <w:lang w:eastAsia="zh-CN"/>
        </w:rPr>
        <w:t xml:space="preserve">    </w:t>
      </w:r>
      <w:r w:rsidRPr="00D87F85">
        <w:rPr>
          <w:rFonts w:hint="eastAsia"/>
          <w:szCs w:val="21"/>
          <w:lang w:eastAsia="zh-CN"/>
        </w:rPr>
        <w:t>话：  05</w:t>
      </w:r>
      <w:r>
        <w:rPr>
          <w:rFonts w:hint="eastAsia"/>
          <w:szCs w:val="21"/>
          <w:lang w:eastAsia="zh-CN"/>
        </w:rPr>
        <w:t xml:space="preserve">96-6310074                    </w:t>
      </w:r>
      <w:r w:rsidRPr="00D87F85">
        <w:rPr>
          <w:rFonts w:hint="eastAsia"/>
          <w:szCs w:val="21"/>
          <w:lang w:eastAsia="zh-CN"/>
        </w:rPr>
        <w:t>电</w:t>
      </w:r>
      <w:r w:rsidRPr="00D87F85">
        <w:rPr>
          <w:szCs w:val="21"/>
          <w:lang w:eastAsia="zh-CN"/>
        </w:rPr>
        <w:t xml:space="preserve">  </w:t>
      </w:r>
      <w:r w:rsidRPr="00D87F85">
        <w:rPr>
          <w:rFonts w:hint="eastAsia"/>
          <w:szCs w:val="21"/>
          <w:lang w:eastAsia="zh-CN"/>
        </w:rPr>
        <w:t>话：</w:t>
      </w:r>
      <w:r w:rsidRPr="00D87F85" w:rsidDel="00EC247A">
        <w:rPr>
          <w:rFonts w:hint="eastAsia"/>
          <w:bCs/>
          <w:szCs w:val="21"/>
          <w:lang w:eastAsia="zh-CN"/>
        </w:rPr>
        <w:t xml:space="preserve"> </w:t>
      </w:r>
    </w:p>
    <w:p w:rsidR="008E2F23" w:rsidRPr="00D87F85" w:rsidRDefault="008E2F23" w:rsidP="008E2F23">
      <w:pPr>
        <w:spacing w:line="360" w:lineRule="auto"/>
        <w:rPr>
          <w:lang w:eastAsia="zh-CN"/>
        </w:rPr>
      </w:pPr>
      <w:r w:rsidRPr="00D87F85">
        <w:rPr>
          <w:rFonts w:hint="eastAsia"/>
          <w:lang w:eastAsia="zh-CN"/>
        </w:rPr>
        <w:t xml:space="preserve">  </w:t>
      </w:r>
    </w:p>
    <w:p w:rsidR="008E2F23" w:rsidRDefault="008E2F23" w:rsidP="008E2F23">
      <w:pPr>
        <w:spacing w:line="360" w:lineRule="auto"/>
        <w:rPr>
          <w:rFonts w:cs="Arial"/>
          <w:b/>
          <w:sz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DA6CCF" w:rsidRDefault="00DA6CCF" w:rsidP="00703FAF">
      <w:pPr>
        <w:pStyle w:val="1"/>
      </w:pPr>
    </w:p>
    <w:p w:rsidR="00120CE4" w:rsidRDefault="00120CE4"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703FAF" w:rsidRDefault="00703FAF" w:rsidP="004E0E75">
      <w:pPr>
        <w:pStyle w:val="10"/>
        <w:ind w:left="0"/>
        <w:rPr>
          <w:sz w:val="52"/>
          <w:lang w:eastAsia="zh-CN"/>
        </w:rPr>
      </w:pPr>
      <w:r>
        <w:rPr>
          <w:rFonts w:hint="eastAsia"/>
          <w:lang w:eastAsia="zh-CN"/>
        </w:rPr>
        <w:lastRenderedPageBreak/>
        <w:t>附件</w:t>
      </w:r>
      <w:r w:rsidR="00D25562">
        <w:rPr>
          <w:rFonts w:hint="eastAsia"/>
          <w:lang w:eastAsia="zh-CN"/>
        </w:rPr>
        <w:t>1</w:t>
      </w:r>
      <w:r>
        <w:rPr>
          <w:rFonts w:hint="eastAsia"/>
          <w:lang w:eastAsia="zh-CN"/>
        </w:rPr>
        <w:t>：</w:t>
      </w:r>
    </w:p>
    <w:p w:rsidR="00C63E47" w:rsidRDefault="00C63E47" w:rsidP="00A95C3B">
      <w:pPr>
        <w:jc w:val="center"/>
        <w:rPr>
          <w:b/>
          <w:sz w:val="30"/>
          <w:szCs w:val="30"/>
          <w:lang w:eastAsia="zh-CN"/>
        </w:rPr>
      </w:pPr>
      <w:bookmarkStart w:id="1" w:name="_Toc5520195"/>
      <w:bookmarkStart w:id="2" w:name="_Toc12861158"/>
    </w:p>
    <w:p w:rsidR="000E29F7" w:rsidRDefault="000E29F7" w:rsidP="000E29F7">
      <w:pPr>
        <w:pStyle w:val="ad"/>
        <w:jc w:val="center"/>
        <w:rPr>
          <w:rFonts w:ascii="楷体_GB2312" w:eastAsia="楷体_GB2312"/>
          <w:sz w:val="36"/>
          <w:szCs w:val="36"/>
        </w:rPr>
      </w:pPr>
      <w:r>
        <w:rPr>
          <w:rFonts w:ascii="楷体_GB2312" w:eastAsia="楷体_GB2312" w:hint="eastAsia"/>
          <w:sz w:val="36"/>
          <w:szCs w:val="36"/>
        </w:rPr>
        <w:t>变配电设备清洗维护说明</w:t>
      </w:r>
    </w:p>
    <w:p w:rsidR="000E29F7" w:rsidRPr="000E29F7" w:rsidRDefault="000E29F7" w:rsidP="000E29F7">
      <w:pPr>
        <w:pStyle w:val="ad"/>
        <w:spacing w:line="360" w:lineRule="auto"/>
        <w:rPr>
          <w:rFonts w:asciiTheme="majorEastAsia" w:eastAsiaTheme="majorEastAsia" w:hAnsiTheme="majorEastAsia"/>
          <w:b/>
        </w:rPr>
      </w:pPr>
      <w:r w:rsidRPr="000E29F7">
        <w:rPr>
          <w:rFonts w:asciiTheme="majorEastAsia" w:eastAsiaTheme="majorEastAsia" w:hAnsiTheme="majorEastAsia" w:hint="eastAsia"/>
          <w:b/>
        </w:rPr>
        <w:t>一、项目概况</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1.工程名称：变配电设备清洗维护</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2.工程内容：包含低压开关柜、变频器柜、变压器、电源柜、PLC柜等的清洗维护服务</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3.工程地点：福建省漳州古雷经济开发区翔鹭码头</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4.工期要求：合同签定或接到甲方通知进场后15个工作日完成。</w:t>
      </w:r>
    </w:p>
    <w:p w:rsidR="000E29F7" w:rsidRPr="000E29F7" w:rsidRDefault="000E29F7" w:rsidP="000E29F7">
      <w:pPr>
        <w:pStyle w:val="ad"/>
        <w:spacing w:line="360" w:lineRule="auto"/>
        <w:rPr>
          <w:rFonts w:asciiTheme="majorEastAsia" w:eastAsiaTheme="majorEastAsia" w:hAnsiTheme="majorEastAsia"/>
          <w:b/>
        </w:rPr>
      </w:pPr>
      <w:r w:rsidRPr="000E29F7">
        <w:rPr>
          <w:rFonts w:asciiTheme="majorEastAsia" w:eastAsiaTheme="majorEastAsia" w:hAnsiTheme="majorEastAsia" w:hint="eastAsia"/>
          <w:b/>
        </w:rPr>
        <w:t>二、具体工程说明</w:t>
      </w:r>
    </w:p>
    <w:p w:rsidR="000E29F7" w:rsidRPr="000E29F7" w:rsidRDefault="000E29F7" w:rsidP="000E29F7">
      <w:pPr>
        <w:pStyle w:val="ad"/>
        <w:spacing w:line="360" w:lineRule="auto"/>
        <w:ind w:firstLineChars="196" w:firstLine="470"/>
        <w:rPr>
          <w:rFonts w:asciiTheme="majorEastAsia" w:eastAsiaTheme="majorEastAsia" w:hAnsiTheme="majorEastAsia"/>
        </w:rPr>
      </w:pPr>
      <w:r w:rsidRPr="000E29F7">
        <w:rPr>
          <w:rFonts w:asciiTheme="majorEastAsia" w:eastAsiaTheme="majorEastAsia" w:hAnsiTheme="majorEastAsia" w:hint="eastAsia"/>
        </w:rPr>
        <w:t>码头2#变电所位于泊位北侧，与九龙江码头只有一墙之隔。因九龙江码头露天存放铁矿粉多年，导致铁矿粉飘入我司2#变电所，特别是刮北风的冬季粉尘污染尤其严重，变电室内地面、开关柜上均沾满了铁矿粉且不易清理。为了保证变配电设备的安全运行，防止九龙江码头的铁矿粉吹入2#变电所，与九龙江码头相邻侧的门窗均虽然进行了封闭处理，但开关柜上依然有粉尘附着，粉尘对变配电设备安全运行造成极大的危害，因此需对2#变电所开关柜进行专业的清洗及维护，保障码头港机设备的用电安全。</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1.对配电开关柜进行专业清洗，包含柜内、柜面的深度清洁，清理粉尘及其他污渍，清洗完成后做好防污染措施；</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2.带电清洗剂及保护剂选用安全、可靠的产品，对金属、涂层、绝缘覆盖层、合金、橡胶、塑料制品均无腐蚀，对人体无任何危害、阻燃的产品,并提供国家权威部门出具的耐压、毒理、腐蚀检测报告；</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3.清洗所使用的工具必须是符合所清洗设备的绝缘耐压等级，并经检测合格的安全工具；</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4.对清洗过程中产生的污水进行回收处理，不得流入室内地面及电缆沟及污染其他设备；</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5.清洗过程中不得破坏变配电设备，需保证所清洗设备的完好性，因清洗过程中造成设施设备损坏由承揽商全权负责修复；</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6.经过清洗后</w:t>
      </w:r>
      <w:r w:rsidRPr="000E29F7">
        <w:rPr>
          <w:rFonts w:asciiTheme="majorEastAsia" w:eastAsiaTheme="majorEastAsia" w:hAnsiTheme="majorEastAsia"/>
        </w:rPr>
        <w:t>,</w:t>
      </w:r>
      <w:r w:rsidRPr="000E29F7">
        <w:rPr>
          <w:rFonts w:asciiTheme="majorEastAsia" w:eastAsiaTheme="majorEastAsia" w:hAnsiTheme="majorEastAsia" w:hint="eastAsia"/>
        </w:rPr>
        <w:t>目测设备的四周及地面、设备电缆、设备表面、外壳、裸露接插件等均应无积尘、油污及其他污秽；</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7.</w:t>
      </w:r>
      <w:r>
        <w:rPr>
          <w:rFonts w:asciiTheme="majorEastAsia" w:eastAsiaTheme="majorEastAsia" w:hAnsiTheme="majorEastAsia" w:hint="eastAsia"/>
        </w:rPr>
        <w:t>清洗维护所需</w:t>
      </w:r>
      <w:r w:rsidRPr="000E29F7">
        <w:rPr>
          <w:rFonts w:asciiTheme="majorEastAsia" w:eastAsiaTheme="majorEastAsia" w:hAnsiTheme="majorEastAsia" w:hint="eastAsia"/>
        </w:rPr>
        <w:t xml:space="preserve">清洗剂等材料由承揽商负责提供，对入场材料需验收合格后才能投入使用； </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8.质保期：自项目完工验收合格之日起12个月。</w:t>
      </w:r>
    </w:p>
    <w:p w:rsidR="000E29F7" w:rsidRPr="000E29F7" w:rsidRDefault="000E29F7" w:rsidP="000E29F7">
      <w:pPr>
        <w:pStyle w:val="ad"/>
        <w:spacing w:line="360" w:lineRule="auto"/>
        <w:rPr>
          <w:rFonts w:asciiTheme="majorEastAsia" w:eastAsiaTheme="majorEastAsia" w:hAnsiTheme="majorEastAsia"/>
          <w:b/>
        </w:rPr>
      </w:pPr>
      <w:r w:rsidRPr="000E29F7">
        <w:rPr>
          <w:rFonts w:asciiTheme="majorEastAsia" w:eastAsiaTheme="majorEastAsia" w:hAnsiTheme="majorEastAsia" w:hint="eastAsia"/>
          <w:b/>
        </w:rPr>
        <w:t>三、技术标准</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1技术标准和规范</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带电清洗主要技术标准和规范如下（但不限于），如有最新版本，以最新标准执行：</w:t>
      </w:r>
    </w:p>
    <w:tbl>
      <w:tblPr>
        <w:tblW w:w="8671"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49"/>
        <w:gridCol w:w="4981"/>
        <w:gridCol w:w="2244"/>
        <w:gridCol w:w="897"/>
      </w:tblGrid>
      <w:tr w:rsidR="000E29F7" w:rsidRPr="000E29F7" w:rsidTr="003D64AA">
        <w:trPr>
          <w:trHeight w:val="624"/>
        </w:trPr>
        <w:tc>
          <w:tcPr>
            <w:tcW w:w="549" w:type="dxa"/>
            <w:tcBorders>
              <w:top w:val="single" w:sz="12"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lastRenderedPageBreak/>
              <w:t>编号</w:t>
            </w:r>
          </w:p>
        </w:tc>
        <w:tc>
          <w:tcPr>
            <w:tcW w:w="4981" w:type="dxa"/>
            <w:tcBorders>
              <w:top w:val="single" w:sz="12"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标准名称</w:t>
            </w:r>
          </w:p>
        </w:tc>
        <w:tc>
          <w:tcPr>
            <w:tcW w:w="2244" w:type="dxa"/>
            <w:tcBorders>
              <w:top w:val="single" w:sz="12"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标准号</w:t>
            </w:r>
          </w:p>
        </w:tc>
        <w:tc>
          <w:tcPr>
            <w:tcW w:w="897" w:type="dxa"/>
            <w:tcBorders>
              <w:top w:val="single" w:sz="12"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备注</w:t>
            </w:r>
          </w:p>
        </w:tc>
      </w:tr>
      <w:tr w:rsidR="000E29F7" w:rsidRPr="000E29F7" w:rsidTr="003D64AA">
        <w:trPr>
          <w:trHeight w:val="514"/>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《中华人民共和国安全生产法》</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p>
        </w:tc>
      </w:tr>
      <w:tr w:rsidR="000E29F7" w:rsidRPr="000E29F7" w:rsidTr="003D64AA">
        <w:trPr>
          <w:trHeight w:val="536"/>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《电力安全工作规程》</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GB26860-2011</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72"/>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3</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《国际质量管理体系》</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ISO9001</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38"/>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4</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《职业健康安全管理体系要求》</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OHSAS18001</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60"/>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5</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《绝缘体带电清洗剂使用导则国家标准》</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GB/T25098-2010</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40"/>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6</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《绝缘体带电清洗剂》</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GB/T25097-2010</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48"/>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7</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《电气工作票技术规范》</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Q-CSG1004-2004</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70"/>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8</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《带电作业术语》</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GB/T14286-2002</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624"/>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9</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电力安全工器具预防性试验规程</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DL/T1476-2015</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624"/>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10</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电业安全工作规程</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GB26164.1-2010</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624"/>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11</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配电网运行规程</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Q-JDW519-2010</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bl>
    <w:p w:rsidR="000E29F7" w:rsidRPr="000E29F7" w:rsidRDefault="000E29F7" w:rsidP="000E29F7">
      <w:pPr>
        <w:spacing w:line="360" w:lineRule="auto"/>
        <w:rPr>
          <w:rFonts w:asciiTheme="majorEastAsia" w:eastAsiaTheme="majorEastAsia" w:hAnsiTheme="majorEastAsia"/>
          <w:sz w:val="24"/>
          <w:szCs w:val="24"/>
        </w:rPr>
      </w:pPr>
      <w:r w:rsidRPr="000E29F7">
        <w:rPr>
          <w:rFonts w:asciiTheme="majorEastAsia" w:eastAsiaTheme="majorEastAsia" w:hAnsiTheme="majorEastAsia" w:hint="eastAsia"/>
          <w:sz w:val="24"/>
          <w:szCs w:val="24"/>
        </w:rPr>
        <w:t>2.带电养护产品规范</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sz w:val="24"/>
          <w:szCs w:val="24"/>
          <w:lang w:eastAsia="zh-CN"/>
        </w:rPr>
        <w:t>a)</w:t>
      </w:r>
      <w:r w:rsidRPr="000E29F7">
        <w:rPr>
          <w:rFonts w:asciiTheme="majorEastAsia" w:eastAsiaTheme="majorEastAsia" w:hAnsiTheme="majorEastAsia" w:hint="eastAsia"/>
          <w:sz w:val="24"/>
          <w:szCs w:val="24"/>
          <w:lang w:eastAsia="zh-CN"/>
        </w:rPr>
        <w:t>.带电养护产品无闪点、不易燃。避免在带电养护过程中因遇到微弱的电火花而造成的安全事故。</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b).带电养护产品的绝缘电阻＞1×1010</w:t>
      </w:r>
      <w:r w:rsidRPr="000E29F7">
        <w:rPr>
          <w:rFonts w:asciiTheme="majorEastAsia" w:eastAsiaTheme="majorEastAsia" w:hAnsiTheme="majorEastAsia" w:hint="eastAsia"/>
          <w:sz w:val="24"/>
          <w:szCs w:val="24"/>
        </w:rPr>
        <w:t>Ω</w:t>
      </w:r>
      <w:r w:rsidRPr="000E29F7">
        <w:rPr>
          <w:rFonts w:asciiTheme="majorEastAsia" w:eastAsiaTheme="majorEastAsia" w:hAnsiTheme="majorEastAsia" w:hint="eastAsia"/>
          <w:sz w:val="24"/>
          <w:szCs w:val="24"/>
          <w:lang w:eastAsia="zh-CN"/>
        </w:rPr>
        <w:t>，保证作为养护设备的带电养护剂本身不导电，并有助于提高被养护设备的绝缘值。</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c).带电养护产品的工频耐压值＞25kV/2.5mm，能对各种电压等级的设备进行带电养护。</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d).带电养护产品的pH值为中性(萃取液酸碱度为中性)，带电养护产品对金属、塑料等材质均无腐蚀性。</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e).带电养护产品完全挥发，残留量＜0.01%，针对不同养护对象，采取不同养护方式时有不同的挥发速度和相应的非线性挥发机理，最大养护温差</w:t>
      </w:r>
      <w:r w:rsidRPr="000E29F7">
        <w:rPr>
          <w:rFonts w:asciiTheme="majorEastAsia" w:eastAsiaTheme="majorEastAsia" w:hAnsiTheme="majorEastAsia" w:hint="eastAsia"/>
          <w:sz w:val="24"/>
          <w:szCs w:val="24"/>
        </w:rPr>
        <w:t>Δ</w:t>
      </w:r>
      <w:r w:rsidRPr="000E29F7">
        <w:rPr>
          <w:rFonts w:asciiTheme="majorEastAsia" w:eastAsiaTheme="majorEastAsia" w:hAnsiTheme="majorEastAsia" w:hint="eastAsia"/>
          <w:sz w:val="24"/>
          <w:szCs w:val="24"/>
          <w:lang w:eastAsia="zh-CN"/>
        </w:rPr>
        <w:t>T＜15℃，避免过大的养护温差导致凝湿和被养护材质产生机械应变，适合各种环境湿度下的带电养护，避免冰晶、凝露效应。</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f).带电养护产品动态绝缘值与静态绝缘值一致，能完全满足带电养护过程中对产品动态绝缘性能的要求。</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g).带电养护产品有较低的表面张力，良好的去污能力和流动性，使带电养护剂充分渗入微小缝隙，溶解固体油污，解离各种污垢，将其流动带走。</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lastRenderedPageBreak/>
        <w:t>h).带电养护产品不含氟里昂、四氯化碳等ODS（消耗臭氧层）物质。</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3.产品需提供权威机构检测合格证明</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a).工频耐压：由工业和信息化产业部电子第五研究所或国网武汉高压研究院检测合格；b).无毒丶无腐蚀：南京医科大，赛宝实验室检测合格。</w:t>
      </w:r>
    </w:p>
    <w:p w:rsidR="000E29F7" w:rsidRPr="000E29F7" w:rsidRDefault="000E29F7" w:rsidP="000E29F7">
      <w:pPr>
        <w:spacing w:line="360" w:lineRule="auto"/>
        <w:rPr>
          <w:rFonts w:asciiTheme="majorEastAsia" w:eastAsiaTheme="majorEastAsia" w:hAnsiTheme="majorEastAsia"/>
          <w:b/>
          <w:sz w:val="24"/>
          <w:szCs w:val="24"/>
          <w:lang w:eastAsia="zh-CN"/>
        </w:rPr>
      </w:pPr>
      <w:r w:rsidRPr="000E29F7">
        <w:rPr>
          <w:rFonts w:asciiTheme="majorEastAsia" w:eastAsiaTheme="majorEastAsia" w:hAnsiTheme="majorEastAsia" w:hint="eastAsia"/>
          <w:b/>
          <w:sz w:val="24"/>
          <w:szCs w:val="24"/>
          <w:lang w:eastAsia="zh-CN"/>
        </w:rPr>
        <w:t>四、技术要求及工作内容</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1、投标人应提供包含但不限于以下内容的技术服务：</w:t>
      </w:r>
    </w:p>
    <w:p w:rsidR="000E29F7" w:rsidRPr="000E29F7" w:rsidRDefault="000E29F7" w:rsidP="000E29F7">
      <w:pPr>
        <w:spacing w:line="360" w:lineRule="auto"/>
        <w:rPr>
          <w:rFonts w:asciiTheme="majorEastAsia" w:eastAsiaTheme="majorEastAsia" w:hAnsiTheme="majorEastAsia"/>
          <w:sz w:val="24"/>
          <w:szCs w:val="24"/>
          <w:lang w:eastAsia="zh-CN"/>
        </w:rPr>
      </w:pPr>
      <w:bookmarkStart w:id="3" w:name="_Toc496779929"/>
      <w:r w:rsidRPr="000E29F7">
        <w:rPr>
          <w:rFonts w:asciiTheme="majorEastAsia" w:eastAsiaTheme="majorEastAsia" w:hAnsiTheme="majorEastAsia" w:hint="eastAsia"/>
          <w:sz w:val="24"/>
          <w:szCs w:val="24"/>
          <w:lang w:eastAsia="zh-CN"/>
        </w:rPr>
        <w:t>a).带电清洗所使用的清洗剂必须无腐蚀、无毒、无色、无味、无残留、高绝缘、阻燃；</w:t>
      </w:r>
      <w:bookmarkEnd w:id="3"/>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b).清洗剂工频击穿耐压值&gt;25kV/2.5mm；</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c</w:t>
      </w:r>
      <w:bookmarkStart w:id="4" w:name="第33"/>
      <w:r w:rsidRPr="000E29F7">
        <w:rPr>
          <w:rFonts w:asciiTheme="majorEastAsia" w:eastAsiaTheme="majorEastAsia" w:hAnsiTheme="majorEastAsia" w:hint="eastAsia"/>
          <w:sz w:val="24"/>
          <w:szCs w:val="24"/>
          <w:lang w:eastAsia="zh-CN"/>
        </w:rPr>
        <w:t>).清洗剂的腐蚀性能要求</w:t>
      </w:r>
      <w:bookmarkEnd w:id="4"/>
      <w:r w:rsidRPr="000E29F7">
        <w:rPr>
          <w:rFonts w:asciiTheme="majorEastAsia" w:eastAsiaTheme="majorEastAsia" w:hAnsiTheme="majorEastAsia" w:hint="eastAsia"/>
          <w:sz w:val="24"/>
          <w:szCs w:val="24"/>
          <w:lang w:eastAsia="zh-CN"/>
        </w:rPr>
        <w:t>：清洗剂不对金属材料如铜及合金、铝及合金、元器件管脚、金属镀件等以及橡胶、 涂层及塑料等产生腐蚀；</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e).清洗剂具有可控挥发性（防止冰晶效应产生）；</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f</w:t>
      </w:r>
      <w:r w:rsidRPr="000E29F7">
        <w:rPr>
          <w:rFonts w:asciiTheme="majorEastAsia" w:eastAsiaTheme="majorEastAsia" w:hAnsiTheme="majorEastAsia"/>
        </w:rPr>
        <w:t>)</w:t>
      </w:r>
      <w:r w:rsidRPr="000E29F7">
        <w:rPr>
          <w:rFonts w:asciiTheme="majorEastAsia" w:eastAsiaTheme="majorEastAsia" w:hAnsiTheme="majorEastAsia" w:hint="eastAsia"/>
        </w:rPr>
        <w:t>.在配电柜、变频柜、电器柜、变压器等设备上应使用环保型带电清洗剂，所使用的清洗剂必须具有迅速清除油污、瓦解潮湿和迅速干燥的功能。</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2、工作内容</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a).对下表配电柜提供带电清洗服务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68"/>
        <w:gridCol w:w="2835"/>
        <w:gridCol w:w="1134"/>
        <w:gridCol w:w="1802"/>
      </w:tblGrid>
      <w:tr w:rsidR="000E29F7" w:rsidRPr="000E29F7" w:rsidTr="000E29F7">
        <w:trPr>
          <w:trHeight w:val="374"/>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序号</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名称</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规格尺寸</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数量</w:t>
            </w:r>
          </w:p>
        </w:tc>
        <w:tc>
          <w:tcPr>
            <w:tcW w:w="1802"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备注</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低压开关柜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MNS 800*1000*2200mm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6面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2#变电所</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直流屏柜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800*600*2200mm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2#变电所</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3</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变频器柜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600*1200*2000mm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10面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宏岸/三一门机</w:t>
            </w:r>
          </w:p>
        </w:tc>
      </w:tr>
      <w:tr w:rsidR="000E29F7" w:rsidRPr="000E29F7" w:rsidTr="000E29F7">
        <w:trPr>
          <w:trHeight w:val="478"/>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4</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干式变压器</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250KVA  10KV</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1台</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2#变电所</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5</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低压开关柜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GCK 800*1000*2200mm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6</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低压电源柜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380V  700*350*1700mm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r w:rsidR="000E29F7" w:rsidRPr="000E29F7" w:rsidTr="000E29F7">
        <w:trPr>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7</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除铁器柜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380V  700*500*1700mm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r w:rsidR="000E29F7" w:rsidRPr="000E29F7" w:rsidTr="000E29F7">
        <w:trPr>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8</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PLC控制柜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1200*400*2100mm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r w:rsidR="000E29F7" w:rsidRPr="000E29F7" w:rsidTr="000E29F7">
        <w:trPr>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9</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油浸式变压器</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500KVA  10KV</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1台</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bl>
    <w:p w:rsidR="000E29F7" w:rsidRPr="000E29F7" w:rsidRDefault="000E29F7" w:rsidP="000E29F7">
      <w:pPr>
        <w:pStyle w:val="ad"/>
        <w:spacing w:line="360" w:lineRule="auto"/>
        <w:rPr>
          <w:rFonts w:asciiTheme="majorEastAsia" w:eastAsiaTheme="majorEastAsia" w:hAnsiTheme="majorEastAsia"/>
        </w:rPr>
      </w:pPr>
    </w:p>
    <w:p w:rsidR="000E29F7" w:rsidRPr="000E29F7" w:rsidRDefault="000E29F7" w:rsidP="000E29F7">
      <w:pPr>
        <w:spacing w:line="360" w:lineRule="auto"/>
        <w:rPr>
          <w:rFonts w:asciiTheme="majorEastAsia" w:eastAsiaTheme="majorEastAsia" w:hAnsiTheme="majorEastAsia"/>
          <w:sz w:val="24"/>
          <w:szCs w:val="24"/>
        </w:rPr>
      </w:pPr>
      <w:r w:rsidRPr="000E29F7">
        <w:rPr>
          <w:rFonts w:asciiTheme="majorEastAsia" w:eastAsiaTheme="majorEastAsia" w:hAnsiTheme="majorEastAsia" w:hint="eastAsia"/>
          <w:sz w:val="24"/>
          <w:szCs w:val="24"/>
        </w:rPr>
        <w:t>b).对作业人员要求：</w:t>
      </w:r>
    </w:p>
    <w:p w:rsidR="000E29F7" w:rsidRPr="000E29F7" w:rsidRDefault="000E29F7" w:rsidP="000E29F7">
      <w:pPr>
        <w:pStyle w:val="a7"/>
        <w:spacing w:before="0"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1)清洗服务人员了解电力设备及运行的电气原理；</w:t>
      </w:r>
    </w:p>
    <w:p w:rsidR="000E29F7" w:rsidRPr="000E29F7" w:rsidRDefault="000E29F7" w:rsidP="000E29F7">
      <w:pPr>
        <w:pStyle w:val="a7"/>
        <w:spacing w:before="0"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2)清洗服务人员应熟知电力维护的相关规章制度和要求；</w:t>
      </w:r>
    </w:p>
    <w:p w:rsidR="000E29F7" w:rsidRPr="000E29F7" w:rsidRDefault="000E29F7" w:rsidP="000E29F7">
      <w:pPr>
        <w:pStyle w:val="a7"/>
        <w:spacing w:before="0" w:line="360" w:lineRule="auto"/>
        <w:ind w:leftChars="191" w:left="420" w:firstLineChars="50" w:firstLine="120"/>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3)清洗服务人员应具备带电清洗的实践经验，能够熟练操作带电清洗器具等；</w:t>
      </w:r>
    </w:p>
    <w:p w:rsidR="000E29F7" w:rsidRPr="000E29F7" w:rsidRDefault="000E29F7" w:rsidP="000E29F7">
      <w:pPr>
        <w:pStyle w:val="a7"/>
        <w:spacing w:line="360" w:lineRule="auto"/>
        <w:ind w:left="420" w:firstLine="0"/>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lastRenderedPageBreak/>
        <w:t>4)清洗服务人员应能对清洗过程中出现的异常现象作出判断，能有效规避隐性事故的发生。</w:t>
      </w:r>
    </w:p>
    <w:p w:rsidR="000E29F7" w:rsidRPr="000E29F7" w:rsidRDefault="000E29F7" w:rsidP="000E29F7">
      <w:pPr>
        <w:spacing w:line="360" w:lineRule="auto"/>
        <w:rPr>
          <w:rFonts w:asciiTheme="majorEastAsia" w:eastAsiaTheme="majorEastAsia" w:hAnsiTheme="majorEastAsia"/>
          <w:b/>
          <w:sz w:val="24"/>
          <w:szCs w:val="24"/>
          <w:lang w:eastAsia="zh-CN"/>
        </w:rPr>
      </w:pPr>
      <w:r w:rsidRPr="000E29F7">
        <w:rPr>
          <w:rFonts w:asciiTheme="majorEastAsia" w:eastAsiaTheme="majorEastAsia" w:hAnsiTheme="majorEastAsia" w:hint="eastAsia"/>
          <w:b/>
          <w:sz w:val="24"/>
          <w:szCs w:val="24"/>
          <w:lang w:eastAsia="zh-CN"/>
        </w:rPr>
        <w:t>五、验收标准</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1．清洗过程控制:</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整个清洗过程安全、可靠，清洗工作对设备无干扰，无功能紊乱；清洗完毕后设备</w:t>
      </w:r>
      <w:r>
        <w:rPr>
          <w:rFonts w:asciiTheme="majorEastAsia" w:eastAsiaTheme="majorEastAsia" w:hAnsiTheme="majorEastAsia" w:hint="eastAsia"/>
          <w:sz w:val="24"/>
          <w:szCs w:val="24"/>
          <w:lang w:eastAsia="zh-CN"/>
        </w:rPr>
        <w:t xml:space="preserve">         </w:t>
      </w:r>
      <w:r w:rsidRPr="000E29F7">
        <w:rPr>
          <w:rFonts w:asciiTheme="majorEastAsia" w:eastAsiaTheme="majorEastAsia" w:hAnsiTheme="majorEastAsia" w:hint="eastAsia"/>
          <w:sz w:val="24"/>
          <w:szCs w:val="24"/>
          <w:lang w:eastAsia="zh-CN"/>
        </w:rPr>
        <w:t>运行稳定；</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作业完毕后，清洗人员至少监视设备15分钟，无出现告警等异常现象；</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所有因清洗而临时拆卸或打开的设备及附件无损坏且正确复位，相应标识清晰；</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周围空气流通，人体无不适感，无人员生病、中毒；</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所有因清洗而临时拆卸或打开的机柜门、电路板、插件平台、散热风机、过滤网以及插头（座）、连接线、接线柱、螺丝等附件无损坏且均正确复位，相应标识清晰；</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劳动保护装备齐全，施工技术措施得当，无人员触电、高空坠落等事故。</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因为清洗过程中造成甲方设施设备损坏由乙方全权负责修复。</w:t>
      </w:r>
    </w:p>
    <w:p w:rsidR="000E29F7" w:rsidRPr="000E29F7" w:rsidRDefault="000E29F7" w:rsidP="000E29F7">
      <w:pPr>
        <w:spacing w:line="360" w:lineRule="auto"/>
        <w:rPr>
          <w:rFonts w:asciiTheme="majorEastAsia" w:eastAsiaTheme="majorEastAsia" w:hAnsiTheme="majorEastAsia"/>
          <w:sz w:val="24"/>
          <w:szCs w:val="24"/>
        </w:rPr>
      </w:pPr>
      <w:r w:rsidRPr="000E29F7">
        <w:rPr>
          <w:rFonts w:asciiTheme="majorEastAsia" w:eastAsiaTheme="majorEastAsia" w:hAnsiTheme="majorEastAsia" w:hint="eastAsia"/>
          <w:sz w:val="24"/>
          <w:szCs w:val="24"/>
        </w:rPr>
        <w:t>2．设备洁净度要求</w:t>
      </w:r>
    </w:p>
    <w:p w:rsidR="000E29F7" w:rsidRPr="000E29F7" w:rsidRDefault="000E29F7" w:rsidP="000E29F7">
      <w:pPr>
        <w:pStyle w:val="a7"/>
        <w:numPr>
          <w:ilvl w:val="0"/>
          <w:numId w:val="42"/>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经过清洗后，目测设备的四周及地面、设备电缆、设备表面、外壳、裸露接插件等均应无积尘、油污及其他污秽；</w:t>
      </w:r>
    </w:p>
    <w:p w:rsidR="000E29F7" w:rsidRPr="000E29F7" w:rsidRDefault="000E29F7" w:rsidP="000E29F7">
      <w:pPr>
        <w:pStyle w:val="a7"/>
        <w:numPr>
          <w:ilvl w:val="0"/>
          <w:numId w:val="42"/>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清洗结束后，拍照比较该设备清洗前后的污染情况，经清洗后的设备其污染程度应明显改善；</w:t>
      </w:r>
    </w:p>
    <w:p w:rsidR="000E29F7" w:rsidRPr="000E29F7" w:rsidRDefault="000E29F7" w:rsidP="000E29F7">
      <w:pPr>
        <w:pStyle w:val="a7"/>
        <w:numPr>
          <w:ilvl w:val="0"/>
          <w:numId w:val="42"/>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变频器电路板（PCB板）表面、电气柜内部断路器、铜排、接线端子、裸露接插件、蓄电池、接触器、模块、继电器、变压器电缆接头、风扇、机柜外壳等干净无污迹;</w:t>
      </w:r>
    </w:p>
    <w:p w:rsidR="000E29F7" w:rsidRPr="000E29F7" w:rsidRDefault="000E29F7" w:rsidP="000E29F7">
      <w:pPr>
        <w:pStyle w:val="a7"/>
        <w:numPr>
          <w:ilvl w:val="0"/>
          <w:numId w:val="42"/>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电路板及元器件、接插件等在清洗过程中无打火、冒烟、凝露等现象；</w:t>
      </w:r>
    </w:p>
    <w:p w:rsidR="000E29F7" w:rsidRPr="000E29F7" w:rsidRDefault="000E29F7" w:rsidP="000E29F7">
      <w:pPr>
        <w:pStyle w:val="a7"/>
        <w:tabs>
          <w:tab w:val="left" w:pos="312"/>
        </w:tabs>
        <w:spacing w:before="0" w:line="360" w:lineRule="auto"/>
        <w:ind w:left="420" w:firstLine="0"/>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e) 设备表面、电路板、元器件、电缆、风扇、接插件等在清洗完毕均无腐蚀，无损伤；</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sz w:val="24"/>
          <w:szCs w:val="24"/>
          <w:lang w:eastAsia="zh-CN"/>
        </w:rPr>
        <w:t>3</w:t>
      </w:r>
      <w:r w:rsidRPr="000E29F7">
        <w:rPr>
          <w:rFonts w:asciiTheme="majorEastAsia" w:eastAsiaTheme="majorEastAsia" w:hAnsiTheme="majorEastAsia" w:hint="eastAsia"/>
          <w:sz w:val="24"/>
          <w:szCs w:val="24"/>
          <w:lang w:eastAsia="zh-CN"/>
        </w:rPr>
        <w:t>．清洗报告要求</w:t>
      </w:r>
    </w:p>
    <w:p w:rsidR="000E29F7" w:rsidRPr="000E29F7" w:rsidRDefault="000E29F7" w:rsidP="000E29F7">
      <w:pPr>
        <w:spacing w:line="360" w:lineRule="auto"/>
        <w:ind w:firstLineChars="150" w:firstLine="360"/>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承揽商应出具正式的清洗报告、存档清洗前后设备照片及对应日期。</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b/>
        </w:rPr>
        <w:t>六、投标商资质要求</w:t>
      </w:r>
      <w:r w:rsidRPr="000E29F7">
        <w:rPr>
          <w:rFonts w:asciiTheme="majorEastAsia" w:eastAsiaTheme="majorEastAsia" w:hAnsiTheme="majorEastAsia" w:hint="eastAsia"/>
        </w:rPr>
        <w:t>：</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1.投标商需具备变配电设备的清洗和维护经验，有专业的施工队伍；</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2.投标时提供公司资质文件、清洗剂产品的耐压检测报告、毒理/腐蚀性检测报告、人员资质证书、相关业绩证明。</w:t>
      </w:r>
    </w:p>
    <w:p w:rsidR="000E29F7" w:rsidRPr="000E29F7" w:rsidRDefault="000E29F7" w:rsidP="000E29F7">
      <w:pPr>
        <w:pStyle w:val="ad"/>
        <w:spacing w:line="360" w:lineRule="auto"/>
        <w:rPr>
          <w:rFonts w:asciiTheme="majorEastAsia" w:eastAsiaTheme="majorEastAsia" w:hAnsiTheme="majorEastAsia"/>
          <w:b/>
        </w:rPr>
      </w:pPr>
      <w:r w:rsidRPr="000E29F7">
        <w:rPr>
          <w:rFonts w:asciiTheme="majorEastAsia" w:eastAsiaTheme="majorEastAsia" w:hAnsiTheme="majorEastAsia" w:hint="eastAsia"/>
          <w:b/>
        </w:rPr>
        <w:t>七、其它要求</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1. 承揽商应保证文明施工，如在施工过程中对相关设施、设备及附件等造成的损坏由承揽商负责修复和赔偿；</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lastRenderedPageBreak/>
        <w:t>2. 当天施工产生的垃圾须及时运送至指定地点存放，不得随意丢弃。施工结束时要做到“工完、料尽、场地清”；</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3. 承揽商施工期间不允许进入与施工无关的区域，在指定的地点休息；</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4. 承揽商施工期间须遵守福海创公司的各项规章制度,并签订《安全环保协议书》。</w:t>
      </w:r>
    </w:p>
    <w:p w:rsidR="000E29F7" w:rsidRPr="000E29F7" w:rsidRDefault="000E29F7" w:rsidP="000E29F7">
      <w:pPr>
        <w:pStyle w:val="ad"/>
        <w:spacing w:line="360" w:lineRule="auto"/>
        <w:rPr>
          <w:rFonts w:asciiTheme="majorEastAsia" w:eastAsiaTheme="majorEastAsia" w:hAnsiTheme="majorEastAsia"/>
        </w:rPr>
      </w:pPr>
    </w:p>
    <w:p w:rsidR="00F41840" w:rsidRPr="00F41840" w:rsidRDefault="00F41840" w:rsidP="00F41840">
      <w:pPr>
        <w:pStyle w:val="1"/>
      </w:pPr>
    </w:p>
    <w:p w:rsidR="00001558" w:rsidRDefault="00001558" w:rsidP="00001558">
      <w:pPr>
        <w:pStyle w:val="10"/>
        <w:ind w:left="0"/>
        <w:rPr>
          <w:sz w:val="52"/>
          <w:lang w:eastAsia="zh-CN"/>
        </w:rPr>
      </w:pPr>
      <w:r>
        <w:rPr>
          <w:rFonts w:hint="eastAsia"/>
          <w:lang w:eastAsia="zh-CN"/>
        </w:rPr>
        <w:t>附件2：</w:t>
      </w:r>
    </w:p>
    <w:p w:rsidR="000954FA" w:rsidRDefault="000954FA" w:rsidP="003D64AA">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发包单位（以下简称甲方）：</w:t>
      </w:r>
      <w:r>
        <w:rPr>
          <w:sz w:val="24"/>
          <w:u w:val="single"/>
          <w:lang w:eastAsia="zh-CN"/>
        </w:rPr>
        <w:t xml:space="preserve"> </w:t>
      </w:r>
      <w:r w:rsidR="003F4E36">
        <w:rPr>
          <w:rFonts w:hint="eastAsia"/>
          <w:sz w:val="24"/>
          <w:u w:val="single"/>
          <w:lang w:eastAsia="zh-CN"/>
        </w:rPr>
        <w:t>翔鹭码头投资管理（漳州）</w:t>
      </w:r>
      <w:r>
        <w:rPr>
          <w:rFonts w:hint="eastAsia"/>
          <w:sz w:val="24"/>
          <w:u w:val="single"/>
          <w:lang w:eastAsia="zh-CN"/>
        </w:rPr>
        <w:t>有限公司</w:t>
      </w:r>
      <w:r>
        <w:rPr>
          <w:sz w:val="24"/>
          <w:u w:val="single"/>
          <w:lang w:eastAsia="zh-CN"/>
        </w:rPr>
        <w:t xml:space="preserve"> </w:t>
      </w:r>
      <w:r>
        <w:rPr>
          <w:sz w:val="24"/>
          <w:lang w:eastAsia="zh-CN"/>
        </w:rPr>
        <w:t xml:space="preserve">   </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sz w:val="24"/>
          <w:lang w:eastAsia="zh-CN"/>
        </w:rPr>
        <w:t xml:space="preserve">   </w:t>
      </w:r>
      <w:r>
        <w:rPr>
          <w:rFonts w:asciiTheme="minorEastAsia" w:eastAsiaTheme="minorEastAsia" w:hAnsiTheme="minorEastAsia"/>
          <w:sz w:val="24"/>
          <w:lang w:eastAsia="zh-CN"/>
        </w:rPr>
        <w:t xml:space="preserve"> </w:t>
      </w:r>
    </w:p>
    <w:p w:rsidR="000954FA" w:rsidRPr="009D0E6E" w:rsidRDefault="000954FA" w:rsidP="000954FA">
      <w:pPr>
        <w:spacing w:line="360" w:lineRule="auto"/>
        <w:rPr>
          <w:rFonts w:asciiTheme="majorEastAsia" w:eastAsiaTheme="majorEastAsia" w:hAnsiTheme="majorEastAsia"/>
          <w:sz w:val="21"/>
          <w:szCs w:val="21"/>
          <w:lang w:eastAsia="zh-CN"/>
        </w:rPr>
      </w:pPr>
      <w:r>
        <w:rPr>
          <w:rFonts w:asciiTheme="minorEastAsia" w:eastAsiaTheme="minorEastAsia" w:hAnsiTheme="minorEastAsia"/>
          <w:sz w:val="24"/>
          <w:lang w:eastAsia="zh-CN"/>
        </w:rPr>
        <w:t xml:space="preserve">    </w:t>
      </w:r>
      <w:r w:rsidRPr="009D0E6E">
        <w:rPr>
          <w:rFonts w:asciiTheme="majorEastAsia" w:eastAsiaTheme="majorEastAsia" w:hAnsiTheme="majorEastAsia" w:hint="eastAsia"/>
          <w:sz w:val="21"/>
          <w:szCs w:val="21"/>
          <w:lang w:eastAsia="zh-CN"/>
        </w:rPr>
        <w:t>双方就</w:t>
      </w:r>
      <w:r w:rsidRPr="009D0E6E">
        <w:rPr>
          <w:rFonts w:asciiTheme="majorEastAsia" w:eastAsiaTheme="majorEastAsia" w:hAnsiTheme="majorEastAsia"/>
          <w:sz w:val="21"/>
          <w:szCs w:val="21"/>
          <w:u w:val="single"/>
          <w:lang w:eastAsia="zh-CN"/>
        </w:rPr>
        <w:t xml:space="preserve"> </w:t>
      </w:r>
      <w:r w:rsidR="00454B6A" w:rsidRPr="009D0E6E">
        <w:rPr>
          <w:rFonts w:asciiTheme="majorEastAsia" w:eastAsiaTheme="majorEastAsia" w:hAnsiTheme="majorEastAsia" w:hint="eastAsia"/>
          <w:sz w:val="21"/>
          <w:szCs w:val="21"/>
          <w:u w:val="single"/>
          <w:lang w:eastAsia="zh-CN"/>
        </w:rPr>
        <w:t>码头2#变电所配电设备清扫维护</w:t>
      </w:r>
      <w:r w:rsidRPr="009D0E6E">
        <w:rPr>
          <w:rFonts w:asciiTheme="majorEastAsia" w:eastAsiaTheme="majorEastAsia" w:hAnsiTheme="majorEastAsia"/>
          <w:sz w:val="21"/>
          <w:szCs w:val="21"/>
          <w:u w:val="single"/>
          <w:lang w:eastAsia="zh-CN"/>
        </w:rPr>
        <w:t xml:space="preserve"> </w:t>
      </w:r>
      <w:r w:rsidRPr="009D0E6E">
        <w:rPr>
          <w:rFonts w:asciiTheme="majorEastAsia" w:eastAsiaTheme="majorEastAsia" w:hAnsiTheme="majorEastAsia" w:hint="eastAsia"/>
          <w:sz w:val="21"/>
          <w:szCs w:val="21"/>
          <w:lang w:eastAsia="zh-CN"/>
        </w:rPr>
        <w:t>项目签订了</w:t>
      </w:r>
      <w:r w:rsidRPr="009D0E6E">
        <w:rPr>
          <w:rFonts w:asciiTheme="majorEastAsia" w:eastAsiaTheme="majorEastAsia" w:hAnsiTheme="majorEastAsia" w:hint="eastAsia"/>
          <w:sz w:val="21"/>
          <w:szCs w:val="21"/>
          <w:u w:val="single"/>
          <w:lang w:eastAsia="zh-CN"/>
        </w:rPr>
        <w:t>设备</w:t>
      </w:r>
      <w:r w:rsidR="00454B6A" w:rsidRPr="009D0E6E">
        <w:rPr>
          <w:rFonts w:asciiTheme="majorEastAsia" w:eastAsiaTheme="majorEastAsia" w:hAnsiTheme="majorEastAsia" w:hint="eastAsia"/>
          <w:sz w:val="21"/>
          <w:szCs w:val="21"/>
          <w:u w:val="single"/>
          <w:lang w:eastAsia="zh-CN"/>
        </w:rPr>
        <w:t>检维修</w:t>
      </w:r>
      <w:r w:rsidRPr="009D0E6E">
        <w:rPr>
          <w:rFonts w:asciiTheme="majorEastAsia" w:eastAsiaTheme="majorEastAsia" w:hAnsiTheme="majorEastAsia"/>
          <w:sz w:val="21"/>
          <w:szCs w:val="21"/>
          <w:u w:val="single"/>
          <w:lang w:eastAsia="zh-CN"/>
        </w:rPr>
        <w:t xml:space="preserve"> </w:t>
      </w:r>
      <w:r w:rsidRPr="009D0E6E">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3F4E36" w:rsidRPr="009D0E6E">
        <w:rPr>
          <w:rFonts w:asciiTheme="majorEastAsia" w:eastAsiaTheme="majorEastAsia" w:hAnsiTheme="majorEastAsia" w:hint="eastAsia"/>
          <w:sz w:val="21"/>
          <w:szCs w:val="21"/>
          <w:lang w:eastAsia="zh-CN"/>
        </w:rPr>
        <w:t>翔鹭码头投资管理（漳州）</w:t>
      </w:r>
      <w:r w:rsidRPr="009D0E6E">
        <w:rPr>
          <w:rFonts w:asciiTheme="majorEastAsia" w:eastAsiaTheme="majorEastAsia" w:hAnsiTheme="majorEastAsia" w:hint="eastAsia"/>
          <w:sz w:val="21"/>
          <w:szCs w:val="21"/>
          <w:lang w:eastAsia="zh-CN"/>
        </w:rPr>
        <w:t>有限公司</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管理制度，经双方协商，双方自愿签订本安全环保协议，作为主合同的附件。</w:t>
      </w:r>
    </w:p>
    <w:p w:rsidR="000954FA" w:rsidRPr="009D0E6E" w:rsidRDefault="000954FA" w:rsidP="000954FA">
      <w:pPr>
        <w:rPr>
          <w:rFonts w:asciiTheme="majorEastAsia" w:eastAsiaTheme="majorEastAsia" w:hAnsiTheme="majorEastAsia"/>
          <w:sz w:val="21"/>
          <w:szCs w:val="21"/>
          <w:lang w:eastAsia="zh-CN"/>
        </w:rPr>
      </w:pPr>
      <w:r w:rsidRPr="009D0E6E">
        <w:rPr>
          <w:rFonts w:asciiTheme="majorEastAsia" w:eastAsiaTheme="majorEastAsia" w:hAnsiTheme="majorEastAsia" w:hint="eastAsia"/>
          <w:b/>
          <w:sz w:val="21"/>
          <w:szCs w:val="21"/>
          <w:lang w:eastAsia="zh-CN"/>
        </w:rPr>
        <w:t>一、甲方的权利和义务：</w:t>
      </w:r>
    </w:p>
    <w:p w:rsidR="000954FA" w:rsidRPr="009D0E6E" w:rsidRDefault="000954FA" w:rsidP="000954FA">
      <w:pPr>
        <w:pStyle w:val="a7"/>
        <w:ind w:leftChars="-1" w:left="-2" w:firstLine="0"/>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甲方有权对乙方的资质进行审查，确认其符合且具备进厂条件，方可进厂施工。</w:t>
      </w:r>
    </w:p>
    <w:p w:rsidR="000954FA" w:rsidRPr="009D0E6E" w:rsidRDefault="000954FA" w:rsidP="000954FA">
      <w:pPr>
        <w:pStyle w:val="a7"/>
        <w:spacing w:line="360" w:lineRule="auto"/>
        <w:ind w:leftChars="-1" w:left="-2" w:firstLine="0"/>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甲方有权要求乙方维护好甲方相关的安全环保设施、设备和器材。</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3</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4</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0954FA" w:rsidRPr="009D0E6E" w:rsidRDefault="000954FA" w:rsidP="000954FA">
      <w:pPr>
        <w:tabs>
          <w:tab w:val="left" w:pos="360"/>
          <w:tab w:val="left" w:pos="840"/>
        </w:tabs>
        <w:ind w:leftChars="-1" w:left="-2"/>
        <w:rPr>
          <w:rFonts w:asciiTheme="majorEastAsia" w:eastAsiaTheme="majorEastAsia" w:hAnsiTheme="majorEastAsia"/>
          <w:color w:val="FF0000"/>
          <w:sz w:val="21"/>
          <w:szCs w:val="21"/>
          <w:lang w:eastAsia="zh-CN"/>
        </w:rPr>
      </w:pPr>
      <w:r w:rsidRPr="009D0E6E">
        <w:rPr>
          <w:rFonts w:asciiTheme="majorEastAsia" w:eastAsiaTheme="majorEastAsia" w:hAnsiTheme="majorEastAsia"/>
          <w:sz w:val="21"/>
          <w:szCs w:val="21"/>
          <w:lang w:eastAsia="zh-CN"/>
        </w:rPr>
        <w:t>5</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甲方有权对乙方不服从管理和严重违章者，驱除施工现场。</w:t>
      </w:r>
    </w:p>
    <w:p w:rsidR="000954FA" w:rsidRPr="009D0E6E" w:rsidRDefault="000954FA" w:rsidP="000954FA">
      <w:pPr>
        <w:pStyle w:val="a7"/>
        <w:spacing w:line="360" w:lineRule="auto"/>
        <w:ind w:leftChars="-1" w:left="-2" w:firstLine="0"/>
        <w:rPr>
          <w:rFonts w:asciiTheme="majorEastAsia" w:eastAsiaTheme="majorEastAsia" w:hAnsiTheme="majorEastAsia"/>
          <w:b/>
          <w:sz w:val="21"/>
          <w:szCs w:val="21"/>
          <w:lang w:eastAsia="zh-CN"/>
        </w:rPr>
      </w:pPr>
      <w:r w:rsidRPr="009D0E6E">
        <w:rPr>
          <w:rFonts w:asciiTheme="majorEastAsia" w:eastAsiaTheme="majorEastAsia" w:hAnsiTheme="majorEastAsia"/>
          <w:sz w:val="21"/>
          <w:szCs w:val="21"/>
          <w:lang w:eastAsia="zh-CN"/>
        </w:rPr>
        <w:t>6</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甲方负责对乙方进行厂级和部门级安全培训教育和考核，考核合格方可办理入厂手续。</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7</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甲方负责各装置的工艺处理、退料、置换、吹扫及盲板隔离工作，为本项目提供安全的施工条件。</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8</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甲方应乙方要求，向乙方提供与乙方作业相关的甲方有毒有害、易燃易爆物品的数据。</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9</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甲方在开工前必须对乙方进行全面的安全技术及文明施工交底。</w:t>
      </w:r>
    </w:p>
    <w:p w:rsidR="000954FA" w:rsidRPr="009D0E6E" w:rsidRDefault="000954FA" w:rsidP="000954FA">
      <w:pPr>
        <w:spacing w:line="360" w:lineRule="auto"/>
        <w:ind w:leftChars="-1" w:left="-2"/>
        <w:rPr>
          <w:rFonts w:asciiTheme="majorEastAsia" w:eastAsiaTheme="majorEastAsia" w:hAnsiTheme="majorEastAsia"/>
          <w:b/>
          <w:sz w:val="21"/>
          <w:szCs w:val="21"/>
          <w:lang w:eastAsia="zh-CN"/>
        </w:rPr>
      </w:pPr>
      <w:r w:rsidRPr="009D0E6E">
        <w:rPr>
          <w:rFonts w:asciiTheme="majorEastAsia" w:eastAsiaTheme="majorEastAsia" w:hAnsiTheme="majorEastAsia" w:hint="eastAsia"/>
          <w:b/>
          <w:sz w:val="21"/>
          <w:szCs w:val="21"/>
          <w:lang w:eastAsia="zh-CN"/>
        </w:rPr>
        <w:t>二、乙方的权利和义务：</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w:t>
      </w:r>
      <w:r w:rsidRPr="009D0E6E">
        <w:rPr>
          <w:rFonts w:asciiTheme="majorEastAsia" w:eastAsiaTheme="majorEastAsia" w:hAnsiTheme="majorEastAsia" w:hint="eastAsia"/>
          <w:sz w:val="21"/>
          <w:szCs w:val="21"/>
          <w:lang w:eastAsia="zh-CN"/>
        </w:rPr>
        <w:t>、乙方必须严格执行国家有关安全生产的方针、政策、法令、法规，遵守国家、行业及甲方各项</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管理制度。现场施工作业时按照甲方的各项</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管理制度等规定办理作业许可证，服从甲方的监督管理。对甲方检查提出的安全整改通知，必须按照甲方要求及时整改。</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乙方有权对甲方安全管理工作提出合理化建议或改进措施。</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3</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乙方对甲方管理人员违章指挥、强令冒险作业、有权拒绝执行。对打击和报复行为有权向上级和有关部门汇报。</w:t>
      </w:r>
      <w:r w:rsidRPr="009D0E6E">
        <w:rPr>
          <w:rFonts w:asciiTheme="majorEastAsia" w:eastAsiaTheme="majorEastAsia" w:hAnsiTheme="majorEastAsia"/>
          <w:sz w:val="21"/>
          <w:szCs w:val="21"/>
          <w:lang w:eastAsia="zh-CN"/>
        </w:rPr>
        <w:t xml:space="preserve"> </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lastRenderedPageBreak/>
        <w:t>4</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乙方对危及生命安全和身体健康的施工作业条件和环境，有权提出整改建议或拒绝施工作业。</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5</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乙方施工过程中在发生严重危及作业人员生命安全的不可抗拒紧急情况时，有权采取必要的避险措施，并立即向管理部门报告。</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6</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乙方有权要求甲方提供相关的安全资料。</w:t>
      </w:r>
    </w:p>
    <w:p w:rsidR="000954FA" w:rsidRPr="009D0E6E" w:rsidRDefault="000954FA" w:rsidP="000954FA">
      <w:pPr>
        <w:spacing w:line="360" w:lineRule="auto"/>
        <w:ind w:leftChars="-1" w:left="-2"/>
        <w:rPr>
          <w:rFonts w:asciiTheme="majorEastAsia" w:eastAsiaTheme="majorEastAsia" w:hAnsiTheme="majorEastAsia"/>
          <w:b/>
          <w:sz w:val="21"/>
          <w:szCs w:val="21"/>
          <w:lang w:eastAsia="zh-CN"/>
        </w:rPr>
      </w:pPr>
      <w:r w:rsidRPr="009D0E6E">
        <w:rPr>
          <w:rFonts w:asciiTheme="majorEastAsia" w:eastAsiaTheme="majorEastAsia" w:hAnsiTheme="majorEastAsia"/>
          <w:sz w:val="21"/>
          <w:szCs w:val="21"/>
          <w:lang w:eastAsia="zh-CN"/>
        </w:rPr>
        <w:t>7</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cs="Arial" w:hint="eastAsia"/>
          <w:sz w:val="21"/>
          <w:szCs w:val="21"/>
          <w:lang w:eastAsia="zh-CN"/>
        </w:rPr>
        <w:t>乙方必须建立健全</w:t>
      </w:r>
      <w:r w:rsidRPr="009D0E6E">
        <w:rPr>
          <w:rFonts w:asciiTheme="majorEastAsia" w:eastAsiaTheme="majorEastAsia" w:hAnsiTheme="majorEastAsia" w:cs="Arial"/>
          <w:sz w:val="21"/>
          <w:szCs w:val="21"/>
          <w:lang w:eastAsia="zh-CN"/>
        </w:rPr>
        <w:t>HSE</w:t>
      </w:r>
      <w:r w:rsidRPr="009D0E6E">
        <w:rPr>
          <w:rFonts w:asciiTheme="majorEastAsia" w:eastAsiaTheme="majorEastAsia" w:hAnsiTheme="majorEastAsia" w:cs="Arial" w:hint="eastAsia"/>
          <w:sz w:val="21"/>
          <w:szCs w:val="21"/>
          <w:lang w:eastAsia="zh-CN"/>
        </w:rPr>
        <w:t>管理网络、</w:t>
      </w:r>
      <w:r w:rsidRPr="009D0E6E">
        <w:rPr>
          <w:rFonts w:asciiTheme="majorEastAsia" w:eastAsiaTheme="majorEastAsia" w:hAnsiTheme="majorEastAsia" w:cs="Arial"/>
          <w:sz w:val="21"/>
          <w:szCs w:val="21"/>
          <w:lang w:eastAsia="zh-CN"/>
        </w:rPr>
        <w:t>HSE</w:t>
      </w:r>
      <w:r w:rsidRPr="009D0E6E">
        <w:rPr>
          <w:rFonts w:asciiTheme="majorEastAsia" w:eastAsiaTheme="majorEastAsia" w:hAnsiTheme="majorEastAsia" w:cs="Arial" w:hint="eastAsia"/>
          <w:sz w:val="21"/>
          <w:szCs w:val="21"/>
          <w:lang w:eastAsia="zh-CN"/>
        </w:rPr>
        <w:t>保证体系和</w:t>
      </w:r>
      <w:r w:rsidRPr="009D0E6E">
        <w:rPr>
          <w:rFonts w:asciiTheme="majorEastAsia" w:eastAsiaTheme="majorEastAsia" w:hAnsiTheme="majorEastAsia" w:cs="Arial"/>
          <w:sz w:val="21"/>
          <w:szCs w:val="21"/>
          <w:lang w:eastAsia="zh-CN"/>
        </w:rPr>
        <w:t>HSE</w:t>
      </w:r>
      <w:r w:rsidRPr="009D0E6E">
        <w:rPr>
          <w:rFonts w:asciiTheme="majorEastAsia" w:eastAsiaTheme="majorEastAsia" w:hAnsiTheme="majorEastAsia" w:cs="Arial" w:hint="eastAsia"/>
          <w:sz w:val="21"/>
          <w:szCs w:val="21"/>
          <w:lang w:eastAsia="zh-CN"/>
        </w:rPr>
        <w:t>责任制，成立专职</w:t>
      </w:r>
      <w:r w:rsidRPr="009D0E6E">
        <w:rPr>
          <w:rFonts w:asciiTheme="majorEastAsia" w:eastAsiaTheme="majorEastAsia" w:hAnsiTheme="majorEastAsia" w:cs="Arial"/>
          <w:sz w:val="21"/>
          <w:szCs w:val="21"/>
          <w:lang w:eastAsia="zh-CN"/>
        </w:rPr>
        <w:t>HSE</w:t>
      </w:r>
      <w:r w:rsidRPr="009D0E6E">
        <w:rPr>
          <w:rFonts w:asciiTheme="majorEastAsia" w:eastAsiaTheme="majorEastAsia" w:hAnsiTheme="majorEastAsia" w:cs="Arial" w:hint="eastAsia"/>
          <w:sz w:val="21"/>
          <w:szCs w:val="21"/>
          <w:lang w:eastAsia="zh-CN"/>
        </w:rPr>
        <w:t>管理机构</w:t>
      </w:r>
      <w:r w:rsidRPr="009D0E6E">
        <w:rPr>
          <w:rFonts w:asciiTheme="majorEastAsia" w:eastAsiaTheme="majorEastAsia" w:hAnsiTheme="majorEastAsia" w:hint="eastAsia"/>
          <w:sz w:val="21"/>
          <w:szCs w:val="21"/>
          <w:lang w:eastAsia="zh-CN"/>
        </w:rPr>
        <w:t>，依照《安全生产法》的要求配备专职或兼职安全生产管理人员；施工队伍超过</w:t>
      </w:r>
      <w:r w:rsidRPr="009D0E6E">
        <w:rPr>
          <w:rFonts w:asciiTheme="majorEastAsia" w:eastAsiaTheme="majorEastAsia" w:hAnsiTheme="majorEastAsia"/>
          <w:sz w:val="21"/>
          <w:szCs w:val="21"/>
          <w:lang w:eastAsia="zh-CN"/>
        </w:rPr>
        <w:t>50</w:t>
      </w:r>
      <w:r w:rsidRPr="009D0E6E">
        <w:rPr>
          <w:rFonts w:asciiTheme="majorEastAsia" w:eastAsiaTheme="majorEastAsia" w:hAnsiTheme="majorEastAsia" w:hint="eastAsia"/>
          <w:sz w:val="21"/>
          <w:szCs w:val="21"/>
          <w:lang w:eastAsia="zh-CN"/>
        </w:rPr>
        <w:t>人的应按比例配足专职安全员，</w:t>
      </w:r>
      <w:r w:rsidRPr="009D0E6E">
        <w:rPr>
          <w:rFonts w:asciiTheme="majorEastAsia" w:eastAsiaTheme="majorEastAsia" w:hAnsiTheme="majorEastAsia" w:cs="Arial" w:hint="eastAsia"/>
          <w:sz w:val="21"/>
          <w:szCs w:val="21"/>
          <w:lang w:eastAsia="zh-CN"/>
        </w:rPr>
        <w:t>并佩戴明显标志；编制和实施各安全环保施工方案和专项应急预案。</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8</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乙方必须按照国家安全生产的要求及甲方的</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管理制度的要求提供相关资料，接受安全资质和条件审查，签订安全承诺书等。人员和机动车辆入厂必需按甲方</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管理制度办理入场证。特种作业人员必需持证上岗。</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9</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10</w:t>
      </w:r>
      <w:r w:rsidRPr="009D0E6E">
        <w:rPr>
          <w:rFonts w:asciiTheme="majorEastAsia" w:eastAsiaTheme="majorEastAsia" w:hAnsiTheme="majorEastAsia" w:hint="eastAsia"/>
          <w:sz w:val="21"/>
          <w:szCs w:val="21"/>
          <w:lang w:eastAsia="zh-CN"/>
        </w:rPr>
        <w:t>、乙方开工前应对施工机械、工器具及安全防护设施进行检查，确保符合安全规定并不超过检验周期。</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11</w:t>
      </w:r>
      <w:r w:rsidRPr="009D0E6E">
        <w:rPr>
          <w:rFonts w:asciiTheme="majorEastAsia" w:eastAsiaTheme="majorEastAsia" w:hAnsiTheme="majorEastAsia" w:hint="eastAsia"/>
          <w:sz w:val="21"/>
          <w:szCs w:val="21"/>
          <w:lang w:eastAsia="zh-CN"/>
        </w:rPr>
        <w:t>、乙方应按《中华人民共和国劳动法》等法律、法规、规定用工，严禁使用未成年工和有职业禁忌的人员进行施工作业。</w:t>
      </w:r>
      <w:r w:rsidRPr="009D0E6E">
        <w:rPr>
          <w:rFonts w:asciiTheme="majorEastAsia" w:eastAsiaTheme="majorEastAsia" w:hAnsiTheme="majorEastAsia"/>
          <w:sz w:val="21"/>
          <w:szCs w:val="21"/>
          <w:lang w:eastAsia="zh-CN"/>
        </w:rPr>
        <w:t xml:space="preserve"> </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12</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乙方必须按国家有关规定，为施工人员办理工伤保险、意外伤害保险（施工人员较多的承包商建议购买建筑工程团体意外险），为施工人员配备合格的劳动防护用品及安全用具，并保证施工工具、器械使用安全。</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13</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乙方需建立安全检查制度，指定专人负责现场安全监督检查工作，认真开展安全检查，发现作业过程中不安全行为、隐患、重大险情，应采取有效措施及时处理并报告甲方。</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14</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15</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16</w:t>
      </w:r>
      <w:r w:rsidRPr="009D0E6E">
        <w:rPr>
          <w:rFonts w:asciiTheme="majorEastAsia" w:eastAsiaTheme="majorEastAsia" w:hAnsiTheme="majorEastAsia" w:hint="eastAsia"/>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17</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0954FA" w:rsidRPr="009D0E6E" w:rsidRDefault="000954FA" w:rsidP="000954FA">
      <w:pPr>
        <w:spacing w:line="360" w:lineRule="auto"/>
        <w:ind w:leftChars="-1" w:left="-2"/>
        <w:rPr>
          <w:rFonts w:asciiTheme="majorEastAsia" w:eastAsiaTheme="majorEastAsia" w:hAnsiTheme="majorEastAsia"/>
          <w:bCs/>
          <w:sz w:val="21"/>
          <w:szCs w:val="21"/>
          <w:lang w:eastAsia="zh-CN"/>
        </w:rPr>
      </w:pPr>
      <w:r w:rsidRPr="009D0E6E">
        <w:rPr>
          <w:rFonts w:asciiTheme="majorEastAsia" w:eastAsiaTheme="majorEastAsia" w:hAnsiTheme="majorEastAsia"/>
          <w:bCs/>
          <w:sz w:val="21"/>
          <w:szCs w:val="21"/>
          <w:lang w:eastAsia="zh-CN"/>
        </w:rPr>
        <w:t>18</w:t>
      </w:r>
      <w:r w:rsidRPr="009D0E6E">
        <w:rPr>
          <w:rFonts w:asciiTheme="majorEastAsia" w:eastAsiaTheme="majorEastAsia" w:hAnsiTheme="majorEastAsia" w:hint="eastAsia"/>
          <w:bCs/>
          <w:sz w:val="21"/>
          <w:szCs w:val="21"/>
          <w:lang w:eastAsia="zh-CN"/>
        </w:rPr>
        <w:t>、</w:t>
      </w:r>
      <w:r w:rsidRPr="009D0E6E">
        <w:rPr>
          <w:rFonts w:asciiTheme="majorEastAsia" w:eastAsiaTheme="majorEastAsia" w:hAnsiTheme="majorEastAsia"/>
          <w:bCs/>
          <w:sz w:val="21"/>
          <w:szCs w:val="21"/>
          <w:lang w:eastAsia="zh-CN"/>
        </w:rPr>
        <w:t xml:space="preserve"> </w:t>
      </w:r>
      <w:r w:rsidRPr="009D0E6E">
        <w:rPr>
          <w:rFonts w:asciiTheme="majorEastAsia" w:eastAsiaTheme="majorEastAsia" w:hAnsiTheme="majorEastAsia" w:hint="eastAsia"/>
          <w:sz w:val="21"/>
          <w:szCs w:val="21"/>
          <w:lang w:eastAsia="zh-CN"/>
        </w:rPr>
        <w:t>乙方</w:t>
      </w:r>
      <w:r w:rsidRPr="009D0E6E">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w:t>
      </w:r>
      <w:r w:rsidRPr="009D0E6E">
        <w:rPr>
          <w:rFonts w:asciiTheme="majorEastAsia" w:eastAsiaTheme="majorEastAsia" w:hAnsiTheme="majorEastAsia" w:hint="eastAsia"/>
          <w:bCs/>
          <w:sz w:val="21"/>
          <w:szCs w:val="21"/>
          <w:lang w:eastAsia="zh-CN"/>
        </w:rPr>
        <w:lastRenderedPageBreak/>
        <w:t>内。安全警戒标志应符合《安全标志及其使用导则》（</w:t>
      </w:r>
      <w:r w:rsidRPr="009D0E6E">
        <w:rPr>
          <w:rFonts w:asciiTheme="majorEastAsia" w:eastAsiaTheme="majorEastAsia" w:hAnsiTheme="majorEastAsia"/>
          <w:sz w:val="21"/>
          <w:szCs w:val="21"/>
          <w:lang w:eastAsia="zh-CN"/>
        </w:rPr>
        <w:t>GB 2894-2008</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hint="eastAsia"/>
          <w:bCs/>
          <w:sz w:val="21"/>
          <w:szCs w:val="21"/>
          <w:lang w:eastAsia="zh-CN"/>
        </w:rPr>
        <w:t>的规定。</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bCs/>
          <w:sz w:val="21"/>
          <w:szCs w:val="21"/>
          <w:lang w:eastAsia="zh-CN"/>
        </w:rPr>
        <w:t>19</w:t>
      </w:r>
      <w:r w:rsidRPr="009D0E6E">
        <w:rPr>
          <w:rFonts w:asciiTheme="majorEastAsia" w:eastAsiaTheme="majorEastAsia" w:hAnsiTheme="majorEastAsia" w:hint="eastAsia"/>
          <w:bCs/>
          <w:sz w:val="21"/>
          <w:szCs w:val="21"/>
          <w:lang w:eastAsia="zh-CN"/>
        </w:rPr>
        <w:t>、</w:t>
      </w:r>
      <w:r w:rsidRPr="009D0E6E">
        <w:rPr>
          <w:rFonts w:asciiTheme="majorEastAsia" w:eastAsiaTheme="majorEastAsia" w:hAnsiTheme="majorEastAsia" w:hint="eastAsia"/>
          <w:sz w:val="21"/>
          <w:szCs w:val="21"/>
          <w:lang w:eastAsia="zh-CN"/>
        </w:rPr>
        <w:t>乙方</w:t>
      </w:r>
      <w:r w:rsidRPr="009D0E6E">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r w:rsidRPr="009D0E6E">
        <w:rPr>
          <w:rFonts w:asciiTheme="majorEastAsia" w:eastAsiaTheme="majorEastAsia" w:hAnsiTheme="majorEastAsia"/>
          <w:bCs/>
          <w:sz w:val="21"/>
          <w:szCs w:val="21"/>
          <w:lang w:eastAsia="zh-CN"/>
        </w:rPr>
        <w:t>15</w:t>
      </w:r>
      <w:r w:rsidRPr="009D0E6E">
        <w:rPr>
          <w:rFonts w:asciiTheme="majorEastAsia" w:eastAsiaTheme="majorEastAsia" w:hAnsiTheme="majorEastAsia" w:hint="eastAsia"/>
          <w:bCs/>
          <w:sz w:val="21"/>
          <w:szCs w:val="21"/>
          <w:lang w:eastAsia="zh-CN"/>
        </w:rPr>
        <w:t>米，确因客观条件距离达不到</w:t>
      </w:r>
      <w:r w:rsidRPr="009D0E6E">
        <w:rPr>
          <w:rFonts w:asciiTheme="majorEastAsia" w:eastAsiaTheme="majorEastAsia" w:hAnsiTheme="majorEastAsia"/>
          <w:bCs/>
          <w:sz w:val="21"/>
          <w:szCs w:val="21"/>
          <w:lang w:eastAsia="zh-CN"/>
        </w:rPr>
        <w:t>15</w:t>
      </w:r>
      <w:r w:rsidRPr="009D0E6E">
        <w:rPr>
          <w:rFonts w:asciiTheme="majorEastAsia" w:eastAsiaTheme="majorEastAsia" w:hAnsiTheme="majorEastAsia" w:hint="eastAsia"/>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20</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乙方施工产生的</w:t>
      </w:r>
      <w:r w:rsidRPr="009D0E6E">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9D0E6E">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21</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22</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0954FA" w:rsidRPr="009D0E6E" w:rsidRDefault="000954FA" w:rsidP="000954FA">
      <w:pPr>
        <w:spacing w:line="360" w:lineRule="auto"/>
        <w:ind w:leftChars="-1" w:hanging="2"/>
        <w:rPr>
          <w:rFonts w:asciiTheme="majorEastAsia" w:eastAsiaTheme="majorEastAsia" w:hAnsiTheme="majorEastAsia"/>
          <w:b/>
          <w:sz w:val="21"/>
          <w:szCs w:val="21"/>
        </w:rPr>
      </w:pPr>
      <w:r w:rsidRPr="009D0E6E">
        <w:rPr>
          <w:rFonts w:asciiTheme="majorEastAsia" w:eastAsiaTheme="majorEastAsia" w:hAnsiTheme="majorEastAsia" w:hint="eastAsia"/>
          <w:b/>
          <w:sz w:val="21"/>
          <w:szCs w:val="21"/>
        </w:rPr>
        <w:t>三、违约责任及处理</w:t>
      </w:r>
    </w:p>
    <w:p w:rsidR="000954FA" w:rsidRPr="009D0E6E" w:rsidRDefault="000954FA" w:rsidP="000954FA">
      <w:pPr>
        <w:pStyle w:val="a7"/>
        <w:numPr>
          <w:ilvl w:val="0"/>
          <w:numId w:val="28"/>
        </w:numPr>
        <w:autoSpaceDE/>
        <w:autoSpaceDN/>
        <w:spacing w:before="0" w:line="360" w:lineRule="auto"/>
        <w:ind w:leftChars="-1" w:left="0" w:hanging="2"/>
        <w:jc w:val="both"/>
        <w:rPr>
          <w:rFonts w:asciiTheme="majorEastAsia" w:eastAsiaTheme="majorEastAsia" w:hAnsiTheme="majorEastAsia"/>
          <w:b/>
          <w:sz w:val="21"/>
          <w:szCs w:val="21"/>
          <w:lang w:eastAsia="zh-CN"/>
        </w:rPr>
      </w:pPr>
      <w:r w:rsidRPr="009D0E6E">
        <w:rPr>
          <w:rFonts w:asciiTheme="majorEastAsia" w:eastAsiaTheme="majorEastAsia" w:hAnsiTheme="majorEastAsia" w:hint="eastAsia"/>
          <w:sz w:val="21"/>
          <w:szCs w:val="21"/>
          <w:lang w:eastAsia="zh-CN"/>
        </w:rPr>
        <w:t>乙方不得将工程违法转包、分包。</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w:t>
      </w:r>
      <w:r w:rsidRPr="009D0E6E">
        <w:rPr>
          <w:rFonts w:asciiTheme="majorEastAsia" w:eastAsiaTheme="majorEastAsia" w:hAnsiTheme="majorEastAsia" w:hint="eastAsia"/>
          <w:sz w:val="21"/>
          <w:szCs w:val="21"/>
          <w:lang w:eastAsia="zh-CN"/>
        </w:rPr>
        <w:t>、发生安全事故时，甲乙双方均有抢险、救灾的义务，所发生的费用由责任方承担。</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3</w:t>
      </w:r>
      <w:r w:rsidRPr="009D0E6E">
        <w:rPr>
          <w:rFonts w:asciiTheme="majorEastAsia" w:eastAsiaTheme="majorEastAsia" w:hAnsiTheme="majorEastAsia" w:hint="eastAsia"/>
          <w:sz w:val="21"/>
          <w:szCs w:val="21"/>
          <w:lang w:eastAsia="zh-CN"/>
        </w:rPr>
        <w:t>、发生安全事故，由甲方或者政府安全管理机构按事故调查处理的，乙方参与配合调查。因乙方主要责任造成的人身伤亡、设备损坏事故及其造成的经济损失</w:t>
      </w:r>
      <w:r w:rsidRPr="009D0E6E">
        <w:rPr>
          <w:rFonts w:asciiTheme="majorEastAsia" w:eastAsiaTheme="majorEastAsia" w:hAnsiTheme="majorEastAsia"/>
          <w:sz w:val="21"/>
          <w:szCs w:val="21"/>
          <w:lang w:eastAsia="zh-CN"/>
        </w:rPr>
        <w:t>,</w:t>
      </w:r>
      <w:r w:rsidRPr="009D0E6E">
        <w:rPr>
          <w:rFonts w:asciiTheme="majorEastAsia" w:eastAsiaTheme="majorEastAsia" w:hAnsiTheme="majorEastAsia" w:hint="eastAsia"/>
          <w:sz w:val="21"/>
          <w:szCs w:val="21"/>
          <w:lang w:eastAsia="zh-CN"/>
        </w:rPr>
        <w:t>一切责任及损失由乙方承担，并由乙方上报有关政府部门调查处理、统计上报。</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4</w:t>
      </w:r>
      <w:r w:rsidRPr="009D0E6E">
        <w:rPr>
          <w:rFonts w:asciiTheme="majorEastAsia" w:eastAsiaTheme="majorEastAsia" w:hAnsiTheme="majorEastAsia" w:hint="eastAsia"/>
          <w:sz w:val="21"/>
          <w:szCs w:val="21"/>
          <w:lang w:eastAsia="zh-CN"/>
        </w:rPr>
        <w:t>、甲方违约造成的事故，甲方承担全部责任，并按规定追究有关人员责任及上报。</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5</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乙方在施工过程中如果有违法、违规和违章行为，甲方将按照按国家法律、法规和甲方的</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管理制度进行处罚。处罚款由乙方现金形式交到甲方财务部，对不按时缴纳罚款的，甲方可以从乙方工程款双倍扣除。</w:t>
      </w:r>
    </w:p>
    <w:p w:rsidR="000954FA" w:rsidRPr="009D0E6E" w:rsidRDefault="000954FA" w:rsidP="000954FA">
      <w:pPr>
        <w:tabs>
          <w:tab w:val="left" w:pos="360"/>
          <w:tab w:val="left" w:pos="840"/>
        </w:tabs>
        <w:spacing w:line="360" w:lineRule="auto"/>
        <w:ind w:leftChars="-1" w:hanging="2"/>
        <w:rPr>
          <w:rFonts w:asciiTheme="majorEastAsia" w:eastAsiaTheme="majorEastAsia" w:hAnsiTheme="majorEastAsia"/>
          <w:color w:val="FF0000"/>
          <w:sz w:val="21"/>
          <w:szCs w:val="21"/>
          <w:lang w:eastAsia="zh-CN"/>
        </w:rPr>
      </w:pPr>
      <w:r w:rsidRPr="009D0E6E">
        <w:rPr>
          <w:rFonts w:asciiTheme="majorEastAsia" w:eastAsiaTheme="majorEastAsia" w:hAnsiTheme="majorEastAsia"/>
          <w:sz w:val="21"/>
          <w:szCs w:val="21"/>
          <w:lang w:eastAsia="zh-CN"/>
        </w:rPr>
        <w:t>6</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0954FA" w:rsidRPr="009D0E6E" w:rsidRDefault="000954FA" w:rsidP="000954FA">
      <w:pPr>
        <w:spacing w:line="360" w:lineRule="auto"/>
        <w:ind w:leftChars="-1" w:hanging="2"/>
        <w:rPr>
          <w:rFonts w:asciiTheme="majorEastAsia" w:eastAsiaTheme="majorEastAsia" w:hAnsiTheme="majorEastAsia"/>
          <w:color w:val="FF0000"/>
          <w:sz w:val="21"/>
          <w:szCs w:val="21"/>
          <w:lang w:eastAsia="zh-CN"/>
        </w:rPr>
      </w:pPr>
      <w:r w:rsidRPr="009D0E6E">
        <w:rPr>
          <w:rFonts w:asciiTheme="majorEastAsia" w:eastAsiaTheme="majorEastAsia" w:hAnsiTheme="majorEastAsia"/>
          <w:sz w:val="21"/>
          <w:szCs w:val="21"/>
          <w:lang w:eastAsia="zh-CN"/>
        </w:rPr>
        <w:t>7</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0954FA" w:rsidRPr="009D0E6E" w:rsidRDefault="000954FA" w:rsidP="000954FA">
      <w:pPr>
        <w:spacing w:line="360" w:lineRule="auto"/>
        <w:ind w:leftChars="-1" w:hanging="2"/>
        <w:rPr>
          <w:rFonts w:asciiTheme="majorEastAsia" w:eastAsiaTheme="majorEastAsia" w:hAnsiTheme="majorEastAsia"/>
          <w:b/>
          <w:sz w:val="21"/>
          <w:szCs w:val="21"/>
          <w:lang w:eastAsia="zh-CN"/>
        </w:rPr>
      </w:pPr>
      <w:r w:rsidRPr="009D0E6E">
        <w:rPr>
          <w:rFonts w:asciiTheme="majorEastAsia" w:eastAsiaTheme="majorEastAsia" w:hAnsiTheme="majorEastAsia" w:hint="eastAsia"/>
          <w:b/>
          <w:sz w:val="21"/>
          <w:szCs w:val="21"/>
          <w:lang w:eastAsia="zh-CN"/>
        </w:rPr>
        <w:t>四、</w:t>
      </w:r>
      <w:r w:rsidRPr="009D0E6E">
        <w:rPr>
          <w:rFonts w:asciiTheme="majorEastAsia" w:eastAsiaTheme="majorEastAsia" w:hAnsiTheme="majorEastAsia"/>
          <w:b/>
          <w:sz w:val="21"/>
          <w:szCs w:val="21"/>
          <w:lang w:eastAsia="zh-CN"/>
        </w:rPr>
        <w:t xml:space="preserve"> </w:t>
      </w:r>
      <w:r w:rsidRPr="009D0E6E">
        <w:rPr>
          <w:rFonts w:asciiTheme="majorEastAsia" w:eastAsiaTheme="majorEastAsia" w:hAnsiTheme="majorEastAsia" w:hint="eastAsia"/>
          <w:b/>
          <w:sz w:val="21"/>
          <w:szCs w:val="21"/>
          <w:lang w:eastAsia="zh-CN"/>
        </w:rPr>
        <w:t>不可抗力：</w:t>
      </w:r>
    </w:p>
    <w:p w:rsidR="000954FA" w:rsidRPr="009D0E6E" w:rsidRDefault="000954FA" w:rsidP="009D0E6E">
      <w:pPr>
        <w:spacing w:line="360" w:lineRule="auto"/>
        <w:ind w:leftChars="-1" w:left="-2" w:firstLineChars="100" w:firstLine="210"/>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hint="eastAsia"/>
          <w:b/>
          <w:sz w:val="21"/>
          <w:szCs w:val="21"/>
          <w:lang w:eastAsia="zh-CN"/>
        </w:rPr>
        <w:t>五、</w:t>
      </w:r>
      <w:r w:rsidRPr="009D0E6E">
        <w:rPr>
          <w:rFonts w:asciiTheme="majorEastAsia" w:eastAsiaTheme="majorEastAsia" w:hAnsiTheme="majorEastAsia" w:hint="eastAsia"/>
          <w:sz w:val="21"/>
          <w:szCs w:val="21"/>
          <w:lang w:eastAsia="zh-CN"/>
        </w:rPr>
        <w:t>本协议书一式柒份，甲方执伍份，乙方执贰份。</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hint="eastAsia"/>
          <w:b/>
          <w:sz w:val="21"/>
          <w:szCs w:val="21"/>
          <w:lang w:eastAsia="zh-CN"/>
        </w:rPr>
        <w:t>六、</w:t>
      </w:r>
      <w:r w:rsidRPr="009D0E6E">
        <w:rPr>
          <w:rFonts w:asciiTheme="majorEastAsia" w:eastAsiaTheme="majorEastAsia" w:hAnsiTheme="majorEastAsia" w:hint="eastAsia"/>
          <w:sz w:val="21"/>
          <w:szCs w:val="21"/>
          <w:lang w:eastAsia="zh-CN"/>
        </w:rPr>
        <w:t>本协议书经双方盖章后生效。</w:t>
      </w:r>
    </w:p>
    <w:p w:rsidR="000954FA" w:rsidRPr="009D0E6E" w:rsidRDefault="000954FA" w:rsidP="000954FA">
      <w:pPr>
        <w:spacing w:line="360" w:lineRule="auto"/>
        <w:ind w:leftChars="-1" w:hanging="2"/>
        <w:rPr>
          <w:rFonts w:asciiTheme="majorEastAsia" w:eastAsiaTheme="majorEastAsia" w:hAnsiTheme="majorEastAsia"/>
          <w:b/>
          <w:sz w:val="21"/>
          <w:szCs w:val="21"/>
          <w:lang w:eastAsia="zh-CN"/>
        </w:rPr>
      </w:pPr>
      <w:r w:rsidRPr="009D0E6E">
        <w:rPr>
          <w:rFonts w:asciiTheme="majorEastAsia" w:eastAsiaTheme="majorEastAsia" w:hAnsiTheme="majorEastAsia" w:hint="eastAsia"/>
          <w:b/>
          <w:sz w:val="21"/>
          <w:szCs w:val="21"/>
          <w:lang w:eastAsia="zh-CN"/>
        </w:rPr>
        <w:t>七、协议期限：</w:t>
      </w:r>
    </w:p>
    <w:p w:rsidR="000954FA" w:rsidRPr="009D0E6E" w:rsidRDefault="000954FA" w:rsidP="00531072">
      <w:pPr>
        <w:spacing w:line="360" w:lineRule="auto"/>
        <w:ind w:firstLineChars="50" w:firstLine="105"/>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3F4E36" w:rsidRPr="009D0E6E" w:rsidRDefault="003F4E36" w:rsidP="00DA6CCF">
      <w:pPr>
        <w:spacing w:line="360" w:lineRule="auto"/>
        <w:rPr>
          <w:rFonts w:asciiTheme="majorEastAsia" w:eastAsiaTheme="majorEastAsia" w:hAnsiTheme="majorEastAsia"/>
          <w:sz w:val="21"/>
          <w:szCs w:val="21"/>
          <w:lang w:eastAsia="zh-CN"/>
        </w:rPr>
      </w:pP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（以下无正文）</w:t>
      </w:r>
    </w:p>
    <w:p w:rsidR="003F4E36" w:rsidRPr="009D0E6E" w:rsidRDefault="003F4E36" w:rsidP="009D0E6E">
      <w:pPr>
        <w:spacing w:line="360" w:lineRule="auto"/>
        <w:ind w:leftChars="-202" w:left="-444" w:firstLineChars="200" w:firstLine="420"/>
        <w:rPr>
          <w:rFonts w:asciiTheme="majorEastAsia" w:eastAsiaTheme="majorEastAsia" w:hAnsiTheme="majorEastAsia"/>
          <w:sz w:val="21"/>
          <w:szCs w:val="21"/>
          <w:lang w:eastAsia="zh-CN"/>
        </w:rPr>
      </w:pPr>
    </w:p>
    <w:p w:rsidR="000954FA" w:rsidRPr="009D0E6E" w:rsidRDefault="000954FA" w:rsidP="009D0E6E">
      <w:pPr>
        <w:spacing w:line="360" w:lineRule="auto"/>
        <w:ind w:leftChars="-202" w:left="-444" w:firstLineChars="200" w:firstLine="420"/>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甲方</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章</w:t>
      </w:r>
      <w:r w:rsidRPr="009D0E6E">
        <w:rPr>
          <w:rFonts w:asciiTheme="majorEastAsia" w:eastAsiaTheme="majorEastAsia" w:hAnsiTheme="majorEastAsia"/>
          <w:sz w:val="21"/>
          <w:szCs w:val="21"/>
          <w:lang w:eastAsia="zh-CN"/>
        </w:rPr>
        <w:t>)</w:t>
      </w:r>
      <w:r w:rsidRPr="009D0E6E">
        <w:rPr>
          <w:rFonts w:asciiTheme="majorEastAsia" w:eastAsiaTheme="majorEastAsia" w:hAnsiTheme="majorEastAsia" w:hint="eastAsia"/>
          <w:sz w:val="21"/>
          <w:szCs w:val="21"/>
          <w:lang w:eastAsia="zh-CN"/>
        </w:rPr>
        <w:t xml:space="preserve">：    </w:t>
      </w:r>
      <w:r w:rsidR="003F4E36" w:rsidRPr="009D0E6E">
        <w:rPr>
          <w:rFonts w:asciiTheme="majorEastAsia" w:eastAsiaTheme="majorEastAsia" w:hAnsiTheme="majorEastAsia" w:hint="eastAsia"/>
          <w:sz w:val="21"/>
          <w:szCs w:val="21"/>
          <w:lang w:eastAsia="zh-CN"/>
        </w:rPr>
        <w:t xml:space="preserve">                    </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w:t>
      </w:r>
      <w:r w:rsidRPr="009D0E6E">
        <w:rPr>
          <w:rFonts w:asciiTheme="majorEastAsia" w:eastAsiaTheme="majorEastAsia" w:hAnsiTheme="majorEastAsia"/>
          <w:sz w:val="21"/>
          <w:szCs w:val="21"/>
          <w:lang w:eastAsia="zh-CN"/>
        </w:rPr>
        <w:t>(</w:t>
      </w:r>
      <w:r w:rsidRPr="009D0E6E">
        <w:rPr>
          <w:rFonts w:asciiTheme="majorEastAsia" w:eastAsiaTheme="majorEastAsia" w:hAnsiTheme="majorEastAsia" w:hint="eastAsia"/>
          <w:sz w:val="21"/>
          <w:szCs w:val="21"/>
          <w:lang w:eastAsia="zh-CN"/>
        </w:rPr>
        <w:t>章</w:t>
      </w:r>
      <w:r w:rsidRPr="009D0E6E">
        <w:rPr>
          <w:rFonts w:asciiTheme="majorEastAsia" w:eastAsiaTheme="majorEastAsia" w:hAnsiTheme="majorEastAsia"/>
          <w:sz w:val="21"/>
          <w:szCs w:val="21"/>
          <w:lang w:eastAsia="zh-CN"/>
        </w:rPr>
        <w:t>)</w:t>
      </w:r>
      <w:r w:rsidRPr="009D0E6E">
        <w:rPr>
          <w:rFonts w:asciiTheme="majorEastAsia" w:eastAsiaTheme="majorEastAsia" w:hAnsiTheme="majorEastAsia" w:hint="eastAsia"/>
          <w:sz w:val="21"/>
          <w:szCs w:val="21"/>
          <w:lang w:eastAsia="zh-CN"/>
        </w:rPr>
        <w:t>：</w:t>
      </w:r>
    </w:p>
    <w:p w:rsidR="000954FA" w:rsidRPr="009D0E6E" w:rsidRDefault="000954FA" w:rsidP="000954FA">
      <w:pPr>
        <w:spacing w:line="360" w:lineRule="auto"/>
        <w:rPr>
          <w:rFonts w:asciiTheme="majorEastAsia" w:eastAsiaTheme="majorEastAsia" w:hAnsiTheme="majorEastAsia"/>
          <w:sz w:val="21"/>
          <w:szCs w:val="21"/>
          <w:lang w:eastAsia="zh-CN"/>
        </w:rPr>
      </w:pPr>
    </w:p>
    <w:p w:rsidR="000954FA" w:rsidRPr="009D0E6E" w:rsidRDefault="003F4E36" w:rsidP="000954FA">
      <w:pPr>
        <w:spacing w:line="360" w:lineRule="auto"/>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翔鹭码头投资管理（漳州）有限公司</w:t>
      </w:r>
    </w:p>
    <w:p w:rsidR="003F4E36" w:rsidRPr="009D0E6E" w:rsidRDefault="003F4E36" w:rsidP="000954FA">
      <w:pPr>
        <w:spacing w:line="360" w:lineRule="auto"/>
        <w:rPr>
          <w:rFonts w:asciiTheme="majorEastAsia" w:eastAsiaTheme="majorEastAsia" w:hAnsiTheme="majorEastAsia"/>
          <w:sz w:val="21"/>
          <w:szCs w:val="21"/>
          <w:lang w:eastAsia="zh-CN"/>
        </w:rPr>
      </w:pPr>
    </w:p>
    <w:p w:rsidR="003F4E36" w:rsidRPr="009D0E6E" w:rsidRDefault="003F4E36" w:rsidP="000954FA">
      <w:pPr>
        <w:spacing w:line="360" w:lineRule="auto"/>
        <w:rPr>
          <w:rFonts w:asciiTheme="majorEastAsia" w:eastAsiaTheme="majorEastAsia" w:hAnsiTheme="majorEastAsia"/>
          <w:sz w:val="21"/>
          <w:szCs w:val="21"/>
          <w:lang w:eastAsia="zh-CN"/>
        </w:rPr>
      </w:pPr>
    </w:p>
    <w:p w:rsidR="000954FA" w:rsidRPr="009D0E6E" w:rsidRDefault="000954FA" w:rsidP="000954FA">
      <w:pPr>
        <w:spacing w:line="360" w:lineRule="auto"/>
        <w:rPr>
          <w:rFonts w:asciiTheme="majorEastAsia" w:eastAsiaTheme="majorEastAsia" w:hAnsiTheme="majorEastAsia"/>
          <w:b/>
          <w:sz w:val="21"/>
          <w:szCs w:val="21"/>
          <w:lang w:eastAsia="zh-CN"/>
        </w:rPr>
      </w:pPr>
      <w:r w:rsidRPr="009D0E6E">
        <w:rPr>
          <w:rFonts w:asciiTheme="majorEastAsia" w:eastAsiaTheme="majorEastAsia" w:hAnsiTheme="majorEastAsia" w:hint="eastAsia"/>
          <w:sz w:val="21"/>
          <w:szCs w:val="21"/>
          <w:lang w:eastAsia="zh-CN"/>
        </w:rPr>
        <w:t>签定日期：  年   月   日</w:t>
      </w:r>
      <w:r w:rsidRPr="009D0E6E">
        <w:rPr>
          <w:rFonts w:asciiTheme="majorEastAsia" w:eastAsiaTheme="majorEastAsia" w:hAnsiTheme="majorEastAsia"/>
          <w:sz w:val="21"/>
          <w:szCs w:val="21"/>
          <w:lang w:eastAsia="zh-CN"/>
        </w:rPr>
        <w:t xml:space="preserve">                   </w:t>
      </w:r>
    </w:p>
    <w:p w:rsidR="000954FA" w:rsidRPr="009D0E6E" w:rsidRDefault="000954FA" w:rsidP="000954FA">
      <w:pPr>
        <w:spacing w:line="360" w:lineRule="auto"/>
        <w:rPr>
          <w:rFonts w:asciiTheme="majorEastAsia" w:eastAsiaTheme="majorEastAsia" w:hAnsiTheme="majorEastAsia"/>
          <w:sz w:val="21"/>
          <w:szCs w:val="21"/>
          <w:lang w:eastAsia="zh-CN"/>
        </w:rPr>
      </w:pPr>
    </w:p>
    <w:p w:rsidR="000954FA" w:rsidRPr="009D0E6E" w:rsidRDefault="000954FA" w:rsidP="000954FA">
      <w:pPr>
        <w:spacing w:line="360" w:lineRule="auto"/>
        <w:rPr>
          <w:rFonts w:asciiTheme="majorEastAsia" w:eastAsiaTheme="majorEastAsia" w:hAnsiTheme="majorEastAsia"/>
          <w:sz w:val="21"/>
          <w:szCs w:val="21"/>
          <w:lang w:eastAsia="zh-CN"/>
        </w:rPr>
      </w:pPr>
    </w:p>
    <w:p w:rsidR="00001558" w:rsidRPr="009D0E6E" w:rsidRDefault="00001558" w:rsidP="00001558">
      <w:pPr>
        <w:pStyle w:val="1"/>
        <w:rPr>
          <w:rFonts w:asciiTheme="majorEastAsia" w:eastAsiaTheme="majorEastAsia" w:hAnsiTheme="majorEastAsia"/>
          <w:sz w:val="21"/>
          <w:szCs w:val="21"/>
        </w:rPr>
      </w:pPr>
    </w:p>
    <w:bookmarkEnd w:id="1"/>
    <w:bookmarkEnd w:id="2"/>
    <w:p w:rsidR="00967702" w:rsidRPr="00DD2E47" w:rsidRDefault="00967702" w:rsidP="003B6081">
      <w:pPr>
        <w:rPr>
          <w:rFonts w:ascii="Times New Roman" w:hAnsi="Times New Roman" w:cs="Times New Roman"/>
          <w:sz w:val="24"/>
          <w:szCs w:val="24"/>
          <w:lang w:eastAsia="zh-CN"/>
        </w:rPr>
        <w:sectPr w:rsidR="00967702" w:rsidRPr="00DD2E47">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5"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F41840" w:rsidRDefault="00F41840" w:rsidP="00F41840">
      <w:pPr>
        <w:pStyle w:val="1"/>
        <w:rPr>
          <w:sz w:val="24"/>
          <w:szCs w:val="24"/>
        </w:rPr>
      </w:pPr>
    </w:p>
    <w:p w:rsidR="00F41840" w:rsidRDefault="00F41840" w:rsidP="00F41840">
      <w:pPr>
        <w:pStyle w:val="1"/>
        <w:rPr>
          <w:sz w:val="24"/>
          <w:szCs w:val="24"/>
        </w:rPr>
      </w:pPr>
    </w:p>
    <w:p w:rsidR="00F41840" w:rsidRPr="00C57D4A" w:rsidRDefault="00F41840" w:rsidP="00F41840">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6F2F1C">
        <w:rPr>
          <w:rFonts w:ascii="黑体" w:eastAsia="黑体" w:hAnsi="黑体" w:hint="eastAsia"/>
          <w:b/>
          <w:sz w:val="36"/>
          <w:szCs w:val="36"/>
          <w:u w:val="single"/>
          <w:lang w:eastAsia="zh-CN"/>
        </w:rPr>
        <w:t>码头2#变电所配电设备清扫维护</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3F4E36">
        <w:rPr>
          <w:rFonts w:ascii="Times New Roman" w:hAnsi="Times New Roman" w:hint="eastAsia"/>
          <w:b/>
          <w:bCs/>
          <w:w w:val="95"/>
          <w:sz w:val="32"/>
          <w:lang w:eastAsia="zh-CN"/>
        </w:rPr>
        <w:t>20</w:t>
      </w:r>
      <w:r>
        <w:rPr>
          <w:rFonts w:ascii="Times New Roman" w:hAnsi="Times New Roman"/>
          <w:b/>
          <w:bCs/>
          <w:w w:val="95"/>
          <w:sz w:val="32"/>
          <w:lang w:eastAsia="zh-CN"/>
        </w:rPr>
        <w:t>年</w:t>
      </w:r>
      <w:r w:rsidR="00FF6B84">
        <w:rPr>
          <w:rFonts w:ascii="Times New Roman" w:hAnsi="Times New Roman" w:hint="eastAsia"/>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F41840" w:rsidRDefault="00F41840" w:rsidP="00F41840">
      <w:pPr>
        <w:spacing w:before="11" w:line="360" w:lineRule="auto"/>
        <w:rPr>
          <w:b/>
          <w:bCs/>
          <w:sz w:val="24"/>
          <w:szCs w:val="24"/>
          <w:lang w:eastAsia="zh-CN"/>
        </w:rPr>
      </w:pPr>
    </w:p>
    <w:p w:rsidR="00F41840" w:rsidRDefault="00F41840" w:rsidP="00F41840">
      <w:pPr>
        <w:pStyle w:val="1"/>
        <w:rPr>
          <w:sz w:val="24"/>
          <w:szCs w:val="24"/>
        </w:rPr>
      </w:pPr>
    </w:p>
    <w:p w:rsidR="00F41840" w:rsidRDefault="00F41840" w:rsidP="00F41840">
      <w:pPr>
        <w:pStyle w:val="a4"/>
        <w:jc w:val="center"/>
        <w:rPr>
          <w:rFonts w:ascii="Times New Roman" w:hAnsi="Times New Roman"/>
          <w:b/>
          <w:sz w:val="52"/>
          <w:szCs w:val="52"/>
          <w:lang w:eastAsia="zh-CN"/>
        </w:rPr>
      </w:pPr>
    </w:p>
    <w:p w:rsidR="00F41840" w:rsidRPr="00C57D4A" w:rsidRDefault="00F41840" w:rsidP="00F41840">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F41840" w:rsidRPr="00C57D4A" w:rsidRDefault="00F41840" w:rsidP="00F41840">
      <w:pPr>
        <w:spacing w:line="520" w:lineRule="exact"/>
        <w:rPr>
          <w:color w:val="000000"/>
          <w:sz w:val="24"/>
          <w:szCs w:val="24"/>
          <w:lang w:eastAsia="zh-CN"/>
        </w:rPr>
      </w:pPr>
      <w:r>
        <w:rPr>
          <w:rFonts w:hint="eastAsia"/>
          <w:color w:val="000000"/>
          <w:sz w:val="24"/>
          <w:szCs w:val="24"/>
          <w:lang w:eastAsia="zh-CN"/>
        </w:rPr>
        <w:t>注：须提供</w:t>
      </w:r>
      <w:r>
        <w:rPr>
          <w:rFonts w:hint="eastAsia"/>
          <w:sz w:val="24"/>
          <w:lang w:eastAsia="zh-CN"/>
        </w:rPr>
        <w:t>清洗剂产品的耐压检测报告、毒理/腐蚀性检测报告（复印件盖公章）</w:t>
      </w:r>
    </w:p>
    <w:p w:rsidR="00F41840" w:rsidRPr="00C57D4A" w:rsidRDefault="00F41840" w:rsidP="00F41840">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sz w:val="24"/>
          <w:szCs w:val="24"/>
        </w:rPr>
      </w:pPr>
    </w:p>
    <w:p w:rsidR="00F41840" w:rsidRDefault="00F41840" w:rsidP="00F41840">
      <w:pPr>
        <w:pStyle w:val="1"/>
        <w:rPr>
          <w:sz w:val="24"/>
          <w:szCs w:val="24"/>
        </w:rPr>
      </w:pPr>
    </w:p>
    <w:p w:rsidR="00F41840" w:rsidRPr="00C57D4A" w:rsidRDefault="00F41840" w:rsidP="00F41840">
      <w:pPr>
        <w:pStyle w:val="1"/>
        <w:rPr>
          <w:sz w:val="24"/>
          <w:szCs w:val="24"/>
        </w:rPr>
      </w:pPr>
      <w:r w:rsidRPr="00C57D4A">
        <w:rPr>
          <w:rFonts w:hint="eastAsia"/>
          <w:sz w:val="24"/>
          <w:szCs w:val="24"/>
        </w:rPr>
        <w:lastRenderedPageBreak/>
        <w:t>附件2、</w:t>
      </w:r>
    </w:p>
    <w:p w:rsidR="00F41840" w:rsidRDefault="00F41840" w:rsidP="00F41840">
      <w:pPr>
        <w:spacing w:line="500" w:lineRule="exact"/>
        <w:jc w:val="center"/>
        <w:rPr>
          <w:b/>
          <w:bCs/>
          <w:sz w:val="36"/>
          <w:szCs w:val="36"/>
          <w:lang w:eastAsia="zh-CN"/>
        </w:rPr>
      </w:pPr>
    </w:p>
    <w:p w:rsidR="00F41840" w:rsidRDefault="00F41840" w:rsidP="00F41840">
      <w:pPr>
        <w:spacing w:line="500" w:lineRule="exact"/>
        <w:jc w:val="center"/>
        <w:rPr>
          <w:b/>
          <w:bCs/>
          <w:sz w:val="36"/>
          <w:szCs w:val="36"/>
          <w:lang w:eastAsia="zh-CN"/>
        </w:rPr>
      </w:pPr>
    </w:p>
    <w:p w:rsidR="00F41840" w:rsidRDefault="00F41840" w:rsidP="00F41840">
      <w:pPr>
        <w:spacing w:line="500" w:lineRule="exact"/>
        <w:jc w:val="center"/>
        <w:rPr>
          <w:b/>
          <w:bCs/>
          <w:sz w:val="36"/>
          <w:szCs w:val="36"/>
          <w:lang w:eastAsia="zh-CN"/>
        </w:rPr>
      </w:pPr>
      <w:r>
        <w:rPr>
          <w:rFonts w:hint="eastAsia"/>
          <w:b/>
          <w:bCs/>
          <w:sz w:val="36"/>
          <w:szCs w:val="36"/>
          <w:lang w:eastAsia="zh-CN"/>
        </w:rPr>
        <w:t>参选书</w:t>
      </w:r>
    </w:p>
    <w:p w:rsidR="00F41840" w:rsidRDefault="00F41840" w:rsidP="00F41840">
      <w:pPr>
        <w:spacing w:line="500" w:lineRule="exact"/>
        <w:rPr>
          <w:sz w:val="24"/>
          <w:lang w:eastAsia="zh-CN"/>
        </w:rPr>
      </w:pPr>
    </w:p>
    <w:p w:rsidR="00F41840" w:rsidRDefault="00F41840" w:rsidP="00F41840">
      <w:pPr>
        <w:spacing w:line="500" w:lineRule="exact"/>
        <w:rPr>
          <w:sz w:val="24"/>
          <w:lang w:eastAsia="zh-CN"/>
        </w:rPr>
      </w:pPr>
      <w:r>
        <w:rPr>
          <w:rFonts w:hint="eastAsia"/>
          <w:sz w:val="24"/>
          <w:lang w:eastAsia="zh-CN"/>
        </w:rPr>
        <w:t>致：福建福海创石油化工有限公司</w:t>
      </w:r>
    </w:p>
    <w:p w:rsidR="00F41840" w:rsidRDefault="00F41840" w:rsidP="00F4184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F41840" w:rsidRDefault="00F41840" w:rsidP="00F41840">
      <w:pPr>
        <w:spacing w:line="500" w:lineRule="exact"/>
        <w:ind w:firstLineChars="200" w:firstLine="480"/>
        <w:rPr>
          <w:sz w:val="24"/>
          <w:lang w:eastAsia="zh-CN"/>
        </w:rPr>
      </w:pPr>
      <w:r>
        <w:rPr>
          <w:rFonts w:hint="eastAsia"/>
          <w:sz w:val="24"/>
          <w:lang w:eastAsia="zh-CN"/>
        </w:rPr>
        <w:t>（1）参选文件</w:t>
      </w:r>
    </w:p>
    <w:p w:rsidR="00F41840" w:rsidRDefault="00F41840" w:rsidP="00F41840">
      <w:pPr>
        <w:spacing w:line="500" w:lineRule="exact"/>
        <w:ind w:firstLineChars="200" w:firstLine="480"/>
        <w:rPr>
          <w:sz w:val="24"/>
          <w:lang w:eastAsia="zh-CN"/>
        </w:rPr>
      </w:pPr>
      <w:r>
        <w:rPr>
          <w:rFonts w:hint="eastAsia"/>
          <w:sz w:val="24"/>
          <w:lang w:eastAsia="zh-CN"/>
        </w:rPr>
        <w:t>（2）法定代表人授权委托书</w:t>
      </w:r>
    </w:p>
    <w:p w:rsidR="00F41840" w:rsidRDefault="00F41840" w:rsidP="00F41840">
      <w:pPr>
        <w:spacing w:line="500" w:lineRule="exact"/>
        <w:ind w:firstLineChars="200" w:firstLine="480"/>
        <w:rPr>
          <w:sz w:val="24"/>
          <w:lang w:eastAsia="zh-CN"/>
        </w:rPr>
      </w:pPr>
      <w:r>
        <w:rPr>
          <w:rFonts w:hint="eastAsia"/>
          <w:sz w:val="24"/>
          <w:lang w:eastAsia="zh-CN"/>
        </w:rPr>
        <w:t>（3）参选报价单</w:t>
      </w:r>
    </w:p>
    <w:p w:rsidR="00F41840" w:rsidRDefault="00F41840" w:rsidP="00F4184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F41840" w:rsidRDefault="00F41840" w:rsidP="00F41840">
      <w:pPr>
        <w:spacing w:line="500" w:lineRule="exact"/>
        <w:rPr>
          <w:sz w:val="24"/>
          <w:lang w:eastAsia="zh-CN"/>
        </w:rPr>
      </w:pPr>
      <w:r>
        <w:rPr>
          <w:rFonts w:hint="eastAsia"/>
          <w:sz w:val="24"/>
          <w:lang w:eastAsia="zh-CN"/>
        </w:rPr>
        <w:t xml:space="preserve">     1、所递交的文件真实合法有效，且不存在任何虚假陈述或记载。</w:t>
      </w:r>
    </w:p>
    <w:p w:rsidR="00F41840" w:rsidRDefault="00F41840" w:rsidP="00F41840">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F41840" w:rsidRDefault="00F41840" w:rsidP="00F41840">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F41840" w:rsidRDefault="00F41840" w:rsidP="00F41840">
      <w:pPr>
        <w:spacing w:line="500" w:lineRule="exact"/>
        <w:ind w:firstLineChars="200" w:firstLine="480"/>
        <w:rPr>
          <w:sz w:val="24"/>
          <w:lang w:eastAsia="zh-CN"/>
        </w:rPr>
      </w:pPr>
    </w:p>
    <w:p w:rsidR="00F41840" w:rsidRDefault="00F41840" w:rsidP="00F41840">
      <w:pPr>
        <w:spacing w:line="500" w:lineRule="exact"/>
        <w:ind w:firstLineChars="200" w:firstLine="480"/>
        <w:rPr>
          <w:sz w:val="24"/>
          <w:lang w:eastAsia="zh-CN"/>
        </w:rPr>
      </w:pPr>
    </w:p>
    <w:p w:rsidR="00F41840" w:rsidRDefault="00F41840" w:rsidP="00F41840">
      <w:pPr>
        <w:spacing w:line="500" w:lineRule="exact"/>
        <w:ind w:firstLineChars="200" w:firstLine="480"/>
        <w:rPr>
          <w:sz w:val="24"/>
          <w:lang w:eastAsia="zh-CN"/>
        </w:rPr>
      </w:pPr>
      <w:r>
        <w:rPr>
          <w:rFonts w:hint="eastAsia"/>
          <w:sz w:val="24"/>
          <w:lang w:eastAsia="zh-CN"/>
        </w:rPr>
        <w:t>被授权代表姓名：</w:t>
      </w:r>
    </w:p>
    <w:p w:rsidR="00F41840" w:rsidRDefault="00F41840" w:rsidP="00F41840">
      <w:pPr>
        <w:spacing w:line="500" w:lineRule="exact"/>
        <w:ind w:firstLineChars="200" w:firstLine="480"/>
        <w:rPr>
          <w:sz w:val="24"/>
          <w:lang w:eastAsia="zh-CN"/>
        </w:rPr>
      </w:pPr>
      <w:r>
        <w:rPr>
          <w:rFonts w:hint="eastAsia"/>
          <w:sz w:val="24"/>
          <w:lang w:eastAsia="zh-CN"/>
        </w:rPr>
        <w:t xml:space="preserve">        职务：</w:t>
      </w:r>
    </w:p>
    <w:p w:rsidR="00F41840" w:rsidRDefault="00F41840" w:rsidP="00F41840">
      <w:pPr>
        <w:spacing w:line="500" w:lineRule="exact"/>
        <w:ind w:firstLineChars="200" w:firstLine="480"/>
        <w:rPr>
          <w:sz w:val="24"/>
          <w:lang w:eastAsia="zh-CN"/>
        </w:rPr>
      </w:pPr>
      <w:r>
        <w:rPr>
          <w:rFonts w:hint="eastAsia"/>
          <w:sz w:val="24"/>
          <w:lang w:eastAsia="zh-CN"/>
        </w:rPr>
        <w:t xml:space="preserve">    联系方式：</w:t>
      </w:r>
    </w:p>
    <w:p w:rsidR="00F41840" w:rsidRDefault="00F41840" w:rsidP="00F41840">
      <w:pPr>
        <w:spacing w:line="500" w:lineRule="exact"/>
        <w:ind w:firstLineChars="200" w:firstLine="480"/>
        <w:rPr>
          <w:sz w:val="24"/>
          <w:lang w:eastAsia="zh-CN"/>
        </w:rPr>
      </w:pPr>
    </w:p>
    <w:p w:rsidR="00F41840" w:rsidRDefault="00F41840" w:rsidP="00F41840">
      <w:pPr>
        <w:spacing w:line="500" w:lineRule="exact"/>
        <w:ind w:firstLineChars="200" w:firstLine="480"/>
        <w:rPr>
          <w:sz w:val="24"/>
          <w:lang w:eastAsia="zh-CN"/>
        </w:rPr>
      </w:pPr>
      <w:r>
        <w:rPr>
          <w:rFonts w:hint="eastAsia"/>
          <w:sz w:val="24"/>
          <w:lang w:eastAsia="zh-CN"/>
        </w:rPr>
        <w:t>被授权代表签字：</w:t>
      </w:r>
    </w:p>
    <w:p w:rsidR="00F41840" w:rsidRDefault="00F41840" w:rsidP="00F41840">
      <w:pPr>
        <w:pStyle w:val="1"/>
      </w:pPr>
    </w:p>
    <w:p w:rsidR="00F41840" w:rsidRDefault="00F41840" w:rsidP="00F4184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F41840" w:rsidRDefault="00F41840" w:rsidP="00F4184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F41840" w:rsidRDefault="00F41840" w:rsidP="00F41840">
      <w:pPr>
        <w:pStyle w:val="1"/>
        <w:jc w:val="center"/>
      </w:pPr>
    </w:p>
    <w:p w:rsidR="00F41840" w:rsidRDefault="00F41840" w:rsidP="00F41840">
      <w:pPr>
        <w:pStyle w:val="1"/>
        <w:jc w:val="center"/>
      </w:pPr>
    </w:p>
    <w:p w:rsidR="00F41840" w:rsidRPr="00C57D4A" w:rsidRDefault="00F41840" w:rsidP="00F41840">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F41840" w:rsidRDefault="00F41840" w:rsidP="00F41840">
      <w:pPr>
        <w:spacing w:line="500" w:lineRule="exact"/>
        <w:jc w:val="center"/>
        <w:rPr>
          <w:b/>
          <w:bCs/>
          <w:sz w:val="36"/>
          <w:szCs w:val="36"/>
          <w:lang w:eastAsia="zh-CN"/>
        </w:rPr>
      </w:pPr>
      <w:r>
        <w:rPr>
          <w:rFonts w:hint="eastAsia"/>
          <w:b/>
          <w:bCs/>
          <w:sz w:val="36"/>
          <w:szCs w:val="36"/>
          <w:lang w:eastAsia="zh-CN"/>
        </w:rPr>
        <w:t>法定代表人授权书</w:t>
      </w:r>
    </w:p>
    <w:p w:rsidR="00F41840" w:rsidRDefault="00F41840" w:rsidP="00F41840">
      <w:pPr>
        <w:pStyle w:val="1"/>
        <w:jc w:val="center"/>
      </w:pPr>
    </w:p>
    <w:p w:rsidR="00F41840" w:rsidRDefault="00F41840" w:rsidP="00F4184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FF6B84" w:rsidRPr="00FF6B84">
        <w:rPr>
          <w:rFonts w:asciiTheme="majorEastAsia" w:eastAsiaTheme="majorEastAsia" w:hAnsiTheme="majorEastAsia" w:hint="eastAsia"/>
          <w:sz w:val="24"/>
          <w:szCs w:val="24"/>
          <w:lang w:eastAsia="zh-CN"/>
        </w:rPr>
        <w:t>码头2#变电所配电设备清扫维护</w:t>
      </w:r>
      <w:r>
        <w:rPr>
          <w:rFonts w:hint="eastAsia"/>
          <w:sz w:val="24"/>
          <w:lang w:eastAsia="zh-CN"/>
        </w:rPr>
        <w:t>项目公开自主比选，以本公司名义参与报价、合同执行并处理与之有关的其他事务，相关责任及后果由本公司承担。</w:t>
      </w:r>
    </w:p>
    <w:p w:rsidR="00F41840" w:rsidRDefault="00F41840" w:rsidP="00F41840">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F41840" w:rsidRPr="00044E6D" w:rsidRDefault="00F41840" w:rsidP="00F41840">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F41840" w:rsidTr="003D64AA">
        <w:tc>
          <w:tcPr>
            <w:tcW w:w="4643" w:type="dxa"/>
          </w:tcPr>
          <w:p w:rsidR="00F41840" w:rsidRDefault="00F41840" w:rsidP="003D64AA">
            <w:pPr>
              <w:spacing w:line="360" w:lineRule="auto"/>
              <w:rPr>
                <w:color w:val="000000"/>
                <w:szCs w:val="21"/>
                <w:lang w:eastAsia="zh-CN"/>
              </w:rPr>
            </w:pPr>
          </w:p>
          <w:p w:rsidR="00F41840" w:rsidRDefault="00F41840" w:rsidP="003D64AA">
            <w:pPr>
              <w:spacing w:line="360" w:lineRule="auto"/>
              <w:jc w:val="center"/>
              <w:rPr>
                <w:color w:val="000000"/>
                <w:szCs w:val="21"/>
              </w:rPr>
            </w:pPr>
            <w:r>
              <w:rPr>
                <w:rFonts w:hint="eastAsia"/>
                <w:color w:val="000000"/>
                <w:szCs w:val="21"/>
              </w:rPr>
              <w:t>（正面）</w:t>
            </w:r>
          </w:p>
          <w:p w:rsidR="00F41840" w:rsidRDefault="00F41840" w:rsidP="003D64AA">
            <w:pPr>
              <w:spacing w:line="360" w:lineRule="auto"/>
              <w:rPr>
                <w:color w:val="000000"/>
                <w:szCs w:val="21"/>
                <w:lang w:eastAsia="zh-CN"/>
              </w:rPr>
            </w:pPr>
          </w:p>
        </w:tc>
        <w:tc>
          <w:tcPr>
            <w:tcW w:w="4643" w:type="dxa"/>
          </w:tcPr>
          <w:p w:rsidR="00F41840" w:rsidRDefault="00F41840" w:rsidP="003D64AA">
            <w:pPr>
              <w:spacing w:line="360" w:lineRule="auto"/>
              <w:rPr>
                <w:color w:val="000000"/>
                <w:szCs w:val="21"/>
                <w:lang w:eastAsia="zh-CN"/>
              </w:rPr>
            </w:pPr>
          </w:p>
          <w:p w:rsidR="00F41840" w:rsidRDefault="00F41840" w:rsidP="003D64AA">
            <w:pPr>
              <w:spacing w:line="360" w:lineRule="auto"/>
              <w:jc w:val="center"/>
              <w:rPr>
                <w:color w:val="000000"/>
                <w:szCs w:val="21"/>
              </w:rPr>
            </w:pPr>
            <w:r>
              <w:rPr>
                <w:rFonts w:hint="eastAsia"/>
                <w:color w:val="000000"/>
                <w:szCs w:val="21"/>
              </w:rPr>
              <w:t>（反面）</w:t>
            </w:r>
          </w:p>
        </w:tc>
      </w:tr>
    </w:tbl>
    <w:p w:rsidR="00F41840" w:rsidRDefault="00F41840" w:rsidP="00F41840">
      <w:pPr>
        <w:spacing w:line="276" w:lineRule="auto"/>
        <w:ind w:firstLineChars="200" w:firstLine="420"/>
        <w:rPr>
          <w:color w:val="000000"/>
          <w:sz w:val="21"/>
          <w:szCs w:val="21"/>
        </w:rPr>
      </w:pP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F41840" w:rsidRPr="00044E6D" w:rsidRDefault="00F41840" w:rsidP="00F41840">
      <w:pPr>
        <w:spacing w:line="360" w:lineRule="auto"/>
        <w:ind w:firstLineChars="200" w:firstLine="480"/>
        <w:rPr>
          <w:color w:val="000000"/>
          <w:sz w:val="24"/>
          <w:szCs w:val="24"/>
          <w:lang w:eastAsia="zh-CN"/>
        </w:rPr>
      </w:pP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F41840" w:rsidRPr="00044E6D" w:rsidRDefault="00F41840" w:rsidP="00F41840">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F41840" w:rsidTr="003D64AA">
        <w:tc>
          <w:tcPr>
            <w:tcW w:w="4643" w:type="dxa"/>
          </w:tcPr>
          <w:p w:rsidR="00F41840" w:rsidRDefault="00F41840" w:rsidP="003D64AA">
            <w:pPr>
              <w:spacing w:line="360" w:lineRule="auto"/>
              <w:rPr>
                <w:color w:val="000000"/>
                <w:szCs w:val="21"/>
                <w:lang w:eastAsia="zh-CN"/>
              </w:rPr>
            </w:pPr>
          </w:p>
          <w:p w:rsidR="00F41840" w:rsidRDefault="00F41840" w:rsidP="003D64AA">
            <w:pPr>
              <w:spacing w:line="360" w:lineRule="auto"/>
              <w:jc w:val="center"/>
              <w:rPr>
                <w:color w:val="000000"/>
                <w:szCs w:val="21"/>
              </w:rPr>
            </w:pPr>
            <w:r>
              <w:rPr>
                <w:rFonts w:hint="eastAsia"/>
                <w:color w:val="000000"/>
                <w:szCs w:val="21"/>
              </w:rPr>
              <w:t>（正面）</w:t>
            </w:r>
          </w:p>
          <w:p w:rsidR="00F41840" w:rsidRDefault="00F41840" w:rsidP="003D64AA">
            <w:pPr>
              <w:spacing w:line="360" w:lineRule="auto"/>
              <w:rPr>
                <w:color w:val="000000"/>
                <w:szCs w:val="21"/>
                <w:lang w:eastAsia="zh-CN"/>
              </w:rPr>
            </w:pPr>
          </w:p>
        </w:tc>
        <w:tc>
          <w:tcPr>
            <w:tcW w:w="4643" w:type="dxa"/>
          </w:tcPr>
          <w:p w:rsidR="00F41840" w:rsidRDefault="00F41840" w:rsidP="003D64AA">
            <w:pPr>
              <w:spacing w:line="360" w:lineRule="auto"/>
              <w:rPr>
                <w:color w:val="000000"/>
                <w:szCs w:val="21"/>
                <w:lang w:eastAsia="zh-CN"/>
              </w:rPr>
            </w:pPr>
          </w:p>
          <w:p w:rsidR="00F41840" w:rsidRDefault="00F41840" w:rsidP="003D64AA">
            <w:pPr>
              <w:spacing w:line="360" w:lineRule="auto"/>
              <w:jc w:val="center"/>
              <w:rPr>
                <w:color w:val="000000"/>
                <w:szCs w:val="21"/>
              </w:rPr>
            </w:pPr>
            <w:r>
              <w:rPr>
                <w:rFonts w:hint="eastAsia"/>
                <w:color w:val="000000"/>
                <w:szCs w:val="21"/>
              </w:rPr>
              <w:t>（反面）</w:t>
            </w:r>
          </w:p>
        </w:tc>
      </w:tr>
    </w:tbl>
    <w:p w:rsidR="00F41840" w:rsidRDefault="00F41840" w:rsidP="00F41840">
      <w:pPr>
        <w:pStyle w:val="1"/>
        <w:rPr>
          <w:color w:val="0000FF"/>
          <w:kern w:val="2"/>
        </w:rPr>
      </w:pPr>
    </w:p>
    <w:p w:rsidR="00F41840" w:rsidRDefault="00F41840" w:rsidP="00F41840">
      <w:pPr>
        <w:pStyle w:val="1"/>
        <w:jc w:val="center"/>
        <w:rPr>
          <w:color w:val="0000FF"/>
          <w:kern w:val="2"/>
        </w:rPr>
      </w:pPr>
    </w:p>
    <w:p w:rsidR="00F41840" w:rsidRDefault="00F41840" w:rsidP="00F41840">
      <w:pPr>
        <w:spacing w:line="500" w:lineRule="exact"/>
        <w:jc w:val="both"/>
        <w:rPr>
          <w:sz w:val="24"/>
          <w:szCs w:val="24"/>
          <w:lang w:eastAsia="zh-CN"/>
        </w:rPr>
      </w:pPr>
      <w:r w:rsidRPr="00EC7B58">
        <w:rPr>
          <w:rFonts w:hint="eastAsia"/>
          <w:sz w:val="24"/>
          <w:szCs w:val="24"/>
          <w:lang w:eastAsia="zh-CN"/>
        </w:rPr>
        <w:lastRenderedPageBreak/>
        <w:t>附件4、</w:t>
      </w:r>
    </w:p>
    <w:p w:rsidR="00F41840" w:rsidRDefault="00F41840" w:rsidP="00F41840">
      <w:pPr>
        <w:pStyle w:val="1"/>
      </w:pPr>
    </w:p>
    <w:p w:rsidR="00F41840" w:rsidRDefault="00F41840" w:rsidP="00F41840">
      <w:pPr>
        <w:pStyle w:val="1"/>
      </w:pPr>
    </w:p>
    <w:p w:rsidR="00F41840" w:rsidRDefault="00F41840" w:rsidP="00F41840">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487A2C" w:rsidRDefault="00487A2C" w:rsidP="00487A2C">
      <w:pPr>
        <w:spacing w:line="500" w:lineRule="exact"/>
        <w:rPr>
          <w:sz w:val="24"/>
          <w:lang w:eastAsia="zh-CN"/>
        </w:rPr>
      </w:pPr>
      <w:r>
        <w:rPr>
          <w:rFonts w:hint="eastAsia"/>
          <w:sz w:val="24"/>
          <w:lang w:eastAsia="zh-CN"/>
        </w:rPr>
        <w:t>致：福建福海创石油化工有限公司</w:t>
      </w:r>
    </w:p>
    <w:p w:rsidR="00487A2C" w:rsidRDefault="00487A2C" w:rsidP="00487A2C">
      <w:pPr>
        <w:spacing w:line="500" w:lineRule="exact"/>
        <w:ind w:firstLineChars="200" w:firstLine="480"/>
        <w:rPr>
          <w:sz w:val="24"/>
          <w:lang w:eastAsia="zh-CN"/>
        </w:rPr>
      </w:pPr>
      <w:r>
        <w:rPr>
          <w:rFonts w:hint="eastAsia"/>
          <w:sz w:val="24"/>
          <w:lang w:eastAsia="zh-CN"/>
        </w:rPr>
        <w:t>我公司对</w:t>
      </w:r>
      <w:r w:rsidRPr="00972752">
        <w:rPr>
          <w:rFonts w:hint="eastAsia"/>
          <w:sz w:val="24"/>
          <w:u w:val="single"/>
          <w:lang w:eastAsia="zh-CN"/>
        </w:rPr>
        <w:t xml:space="preserve">  </w:t>
      </w:r>
      <w:r>
        <w:rPr>
          <w:rFonts w:hint="eastAsia"/>
          <w:sz w:val="24"/>
          <w:u w:val="single"/>
          <w:lang w:eastAsia="zh-CN"/>
        </w:rPr>
        <w:t>码头2#变电所配电设备清扫维护</w:t>
      </w:r>
      <w:r w:rsidRPr="00972752">
        <w:rPr>
          <w:rFonts w:hint="eastAsia"/>
          <w:sz w:val="24"/>
          <w:u w:val="single"/>
          <w:lang w:eastAsia="zh-CN"/>
        </w:rPr>
        <w:t xml:space="preserve"> </w:t>
      </w:r>
      <w:r w:rsidRPr="00972752">
        <w:rPr>
          <w:rFonts w:hint="eastAsia"/>
          <w:sz w:val="24"/>
          <w:lang w:eastAsia="zh-CN"/>
        </w:rPr>
        <w:t xml:space="preserve"> 项目</w:t>
      </w:r>
      <w:r>
        <w:rPr>
          <w:rFonts w:hint="eastAsia"/>
          <w:sz w:val="24"/>
          <w:lang w:eastAsia="zh-CN"/>
        </w:rPr>
        <w:t>招标文件中有关要求完全响应，完全满足供应商合格条件。如我公司能在本次中选，我公司郑重承诺如下：</w:t>
      </w:r>
    </w:p>
    <w:p w:rsidR="00487A2C" w:rsidRDefault="00487A2C" w:rsidP="00487A2C">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487A2C" w:rsidRDefault="00487A2C" w:rsidP="00487A2C">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487A2C" w:rsidRDefault="00487A2C" w:rsidP="00487A2C">
      <w:pPr>
        <w:pStyle w:val="1"/>
        <w:ind w:firstLineChars="188" w:firstLine="602"/>
        <w:rPr>
          <w:rFonts w:ascii="Times New Roman" w:eastAsia="仿宋_GB2312" w:hAnsi="Times New Roman"/>
          <w:kern w:val="2"/>
          <w:sz w:val="32"/>
          <w:szCs w:val="32"/>
        </w:rPr>
      </w:pPr>
    </w:p>
    <w:p w:rsidR="00F41840" w:rsidRPr="00C0622C" w:rsidRDefault="00F41840" w:rsidP="00F41840">
      <w:pPr>
        <w:snapToGrid w:val="0"/>
        <w:spacing w:line="360" w:lineRule="auto"/>
        <w:rPr>
          <w:sz w:val="24"/>
          <w:szCs w:val="24"/>
          <w:lang w:eastAsia="zh-CN"/>
        </w:rPr>
      </w:pPr>
      <w:r w:rsidRPr="00C0622C">
        <w:rPr>
          <w:sz w:val="24"/>
          <w:szCs w:val="24"/>
          <w:lang w:eastAsia="zh-CN"/>
        </w:rPr>
        <w:t xml:space="preserve">               </w:t>
      </w:r>
    </w:p>
    <w:p w:rsidR="00F41840" w:rsidRPr="00C0622C" w:rsidRDefault="00F41840" w:rsidP="00F41840">
      <w:pPr>
        <w:rPr>
          <w:color w:val="000000"/>
          <w:sz w:val="24"/>
          <w:szCs w:val="24"/>
          <w:lang w:eastAsia="zh-CN"/>
        </w:rPr>
      </w:pPr>
    </w:p>
    <w:p w:rsidR="00F41840" w:rsidRDefault="00F41840" w:rsidP="00F41840">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F41840" w:rsidRDefault="00F41840" w:rsidP="00F41840">
      <w:pPr>
        <w:pStyle w:val="1"/>
        <w:jc w:val="center"/>
        <w:rPr>
          <w:color w:val="4E6127"/>
        </w:rPr>
      </w:pPr>
    </w:p>
    <w:p w:rsidR="00F41840" w:rsidRDefault="00F41840" w:rsidP="00F41840">
      <w:pPr>
        <w:pStyle w:val="1"/>
        <w:jc w:val="center"/>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Pr="00EC7B58" w:rsidRDefault="00F41840" w:rsidP="00F41840">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F41840">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sidR="00DD56C2">
        <w:rPr>
          <w:rFonts w:ascii="Times New Roman" w:hAnsi="Times New Roman" w:cs="Times New Roman" w:hint="eastAsia"/>
          <w:b/>
          <w:sz w:val="36"/>
          <w:szCs w:val="36"/>
          <w:lang w:eastAsia="zh-CN"/>
        </w:rPr>
        <w:t xml:space="preserve">       </w:t>
      </w:r>
      <w:r w:rsidR="00DD56C2">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A95C3B">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A95C3B">
      <w:pPr>
        <w:spacing w:line="360" w:lineRule="auto"/>
        <w:ind w:firstLineChars="200" w:firstLine="560"/>
        <w:rPr>
          <w:sz w:val="28"/>
          <w:u w:val="single"/>
          <w:lang w:eastAsia="zh-CN"/>
        </w:rPr>
      </w:pPr>
      <w:r>
        <w:rPr>
          <w:rFonts w:hint="eastAsia"/>
          <w:sz w:val="28"/>
          <w:lang w:eastAsia="zh-CN"/>
        </w:rPr>
        <w:t>项目名称：</w:t>
      </w:r>
      <w:r w:rsidR="006F2F1C">
        <w:rPr>
          <w:rFonts w:asciiTheme="majorEastAsia" w:eastAsiaTheme="majorEastAsia" w:hAnsiTheme="majorEastAsia" w:hint="eastAsia"/>
          <w:sz w:val="28"/>
          <w:szCs w:val="28"/>
          <w:u w:val="single"/>
          <w:lang w:eastAsia="zh-CN"/>
        </w:rPr>
        <w:t xml:space="preserve"> 码头2#变电所配电设备清扫维护项目  </w:t>
      </w:r>
    </w:p>
    <w:p w:rsidR="00967702" w:rsidRDefault="00DD56C2" w:rsidP="00A95C3B">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000C0C0E">
        <w:rPr>
          <w:rFonts w:hint="eastAsia"/>
          <w:sz w:val="28"/>
          <w:szCs w:val="28"/>
          <w:u w:val="single"/>
          <w:lang w:eastAsia="zh-CN"/>
        </w:rPr>
        <w:t>（具体见表1）</w:t>
      </w:r>
    </w:p>
    <w:p w:rsidR="00967702" w:rsidRPr="00540F71" w:rsidRDefault="005F2E5C" w:rsidP="00A95C3B">
      <w:pPr>
        <w:spacing w:line="360" w:lineRule="auto"/>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A95C3B">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A95C3B">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A95C3B">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A95C3B">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A95C3B">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A95C3B">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C0C0E" w:rsidRPr="000C0C0E" w:rsidRDefault="002432A4" w:rsidP="000C0C0E">
      <w:pPr>
        <w:widowControl/>
        <w:spacing w:line="360" w:lineRule="auto"/>
        <w:rPr>
          <w:sz w:val="24"/>
          <w:szCs w:val="24"/>
          <w:lang w:eastAsia="zh-CN"/>
        </w:rPr>
      </w:pPr>
      <w:r>
        <w:rPr>
          <w:rFonts w:hint="eastAsia"/>
          <w:sz w:val="24"/>
          <w:szCs w:val="24"/>
          <w:lang w:eastAsia="zh-CN"/>
        </w:rPr>
        <w:t>表</w:t>
      </w:r>
      <w:r w:rsidR="000C0C0E">
        <w:rPr>
          <w:rFonts w:hint="eastAsia"/>
          <w:sz w:val="24"/>
          <w:szCs w:val="24"/>
          <w:lang w:eastAsia="zh-CN"/>
        </w:rPr>
        <w:t>1</w:t>
      </w:r>
      <w:r>
        <w:rPr>
          <w:rFonts w:hint="eastAsia"/>
          <w:sz w:val="24"/>
          <w:szCs w:val="24"/>
          <w:lang w:eastAsia="zh-CN"/>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559"/>
        <w:gridCol w:w="2410"/>
        <w:gridCol w:w="708"/>
        <w:gridCol w:w="1418"/>
        <w:gridCol w:w="1417"/>
        <w:gridCol w:w="1701"/>
      </w:tblGrid>
      <w:tr w:rsidR="000C0C0E" w:rsidRPr="00347B05" w:rsidTr="00BB0F91">
        <w:trPr>
          <w:trHeight w:val="374"/>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规格尺寸</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418" w:type="dxa"/>
            <w:tcBorders>
              <w:left w:val="single" w:sz="4" w:space="0" w:color="auto"/>
              <w:right w:val="single" w:sz="4" w:space="0" w:color="auto"/>
            </w:tcBorders>
            <w:vAlign w:val="center"/>
          </w:tcPr>
          <w:p w:rsidR="000C0C0E"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0C0C0E" w:rsidRPr="00347B05"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417" w:type="dxa"/>
            <w:tcBorders>
              <w:left w:val="single" w:sz="4" w:space="0" w:color="auto"/>
            </w:tcBorders>
            <w:vAlign w:val="center"/>
          </w:tcPr>
          <w:p w:rsidR="000C0C0E"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0C0C0E" w:rsidRPr="00347B05"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701"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MNS 800*1000*2200mm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直流屏柜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800*600*2200mm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变频器柜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600*1200*2000mm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10面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宏岸/三一门机</w:t>
            </w:r>
          </w:p>
        </w:tc>
      </w:tr>
      <w:tr w:rsidR="000C0C0E" w:rsidRPr="00347B05" w:rsidTr="00BB0F91">
        <w:trPr>
          <w:trHeight w:val="478"/>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4</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干式变压器</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250KVA</w:t>
            </w:r>
            <w:r w:rsidR="00980E18">
              <w:rPr>
                <w:rFonts w:asciiTheme="majorEastAsia" w:eastAsiaTheme="majorEastAsia" w:hAnsiTheme="majorEastAsia" w:hint="eastAsia"/>
                <w:sz w:val="21"/>
                <w:szCs w:val="21"/>
              </w:rPr>
              <w:t xml:space="preserve"> 10KV</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GCK 800*1000*2200mm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低压电源柜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700*350*1700mm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16"/>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7</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除铁器柜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700*500*1700mm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52"/>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PLC控制柜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1200*400*2100mm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6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9</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油浸式变压器</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500KVA</w:t>
            </w:r>
            <w:r w:rsidR="00980E18">
              <w:rPr>
                <w:rFonts w:asciiTheme="majorEastAsia" w:eastAsiaTheme="majorEastAsia" w:hAnsiTheme="majorEastAsia" w:hint="eastAsia"/>
                <w:sz w:val="21"/>
                <w:szCs w:val="21"/>
              </w:rPr>
              <w:t xml:space="preserve"> 10KV</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6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7512" w:type="dxa"/>
            <w:gridSpan w:val="5"/>
            <w:vAlign w:val="center"/>
          </w:tcPr>
          <w:p w:rsidR="000C0C0E" w:rsidRPr="00347B05"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元（含</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%增值税）</w:t>
            </w: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p>
        </w:tc>
      </w:tr>
      <w:bookmarkEnd w:id="5"/>
    </w:tbl>
    <w:p w:rsidR="00967702" w:rsidRDefault="00967702" w:rsidP="00487A2C">
      <w:pPr>
        <w:pStyle w:val="a3"/>
        <w:spacing w:before="106"/>
        <w:rPr>
          <w:lang w:eastAsia="zh-CN"/>
        </w:rPr>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5DD" w:rsidRDefault="00EC35DD">
      <w:r>
        <w:separator/>
      </w:r>
    </w:p>
  </w:endnote>
  <w:endnote w:type="continuationSeparator" w:id="0">
    <w:p w:rsidR="00EC35DD" w:rsidRDefault="00EC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4AA" w:rsidRDefault="003D64AA">
    <w:pPr>
      <w:pStyle w:val="a3"/>
      <w:spacing w:line="14" w:lineRule="auto"/>
      <w:rPr>
        <w:sz w:val="20"/>
      </w:rPr>
    </w:pPr>
    <w:r w:rsidRPr="00003A9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D64AA" w:rsidRDefault="003D64A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3D64AA" w:rsidRDefault="003D64AA">
        <w:pPr>
          <w:pStyle w:val="a5"/>
          <w:jc w:val="center"/>
        </w:pPr>
        <w:fldSimple w:instr=" PAGE   \* MERGEFORMAT ">
          <w:r w:rsidR="00367322" w:rsidRPr="00367322">
            <w:rPr>
              <w:noProof/>
              <w:lang w:val="zh-CN"/>
            </w:rPr>
            <w:t>11</w:t>
          </w:r>
        </w:fldSimple>
      </w:p>
    </w:sdtContent>
  </w:sdt>
  <w:p w:rsidR="003D64AA" w:rsidRDefault="003D64AA">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4AA" w:rsidRDefault="003D64AA">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4AA" w:rsidRDefault="003D64A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5DD" w:rsidRDefault="00EC35DD">
      <w:r>
        <w:separator/>
      </w:r>
    </w:p>
  </w:footnote>
  <w:footnote w:type="continuationSeparator" w:id="0">
    <w:p w:rsidR="00EC35DD" w:rsidRDefault="00EC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6">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9">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DE59C95"/>
    <w:multiLevelType w:val="singleLevel"/>
    <w:tmpl w:val="2DE59C95"/>
    <w:lvl w:ilvl="0">
      <w:start w:val="3"/>
      <w:numFmt w:val="chineseCounting"/>
      <w:suff w:val="nothing"/>
      <w:lvlText w:val="%1、"/>
      <w:lvlJc w:val="left"/>
      <w:rPr>
        <w:rFonts w:hint="eastAsia"/>
      </w:rPr>
    </w:lvl>
  </w:abstractNum>
  <w:abstractNum w:abstractNumId="24">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3ACEEA6D"/>
    <w:multiLevelType w:val="singleLevel"/>
    <w:tmpl w:val="3ACEEA6D"/>
    <w:lvl w:ilvl="0">
      <w:start w:val="1"/>
      <w:numFmt w:val="lowerLetter"/>
      <w:lvlText w:val="%1)"/>
      <w:lvlJc w:val="left"/>
      <w:pPr>
        <w:tabs>
          <w:tab w:val="left" w:pos="312"/>
        </w:tabs>
      </w:pPr>
      <w:rPr>
        <w:rFonts w:ascii="仿宋" w:eastAsia="仿宋" w:hAnsi="仿宋" w:cs="Times New Roman"/>
      </w:rPr>
    </w:lvl>
  </w:abstractNum>
  <w:abstractNum w:abstractNumId="28">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B44014A"/>
    <w:multiLevelType w:val="singleLevel"/>
    <w:tmpl w:val="4B44014A"/>
    <w:lvl w:ilvl="0">
      <w:start w:val="9"/>
      <w:numFmt w:val="chineseCounting"/>
      <w:suff w:val="nothing"/>
      <w:lvlText w:val="%1、"/>
      <w:lvlJc w:val="left"/>
      <w:rPr>
        <w:rFonts w:hint="eastAsia"/>
      </w:rPr>
    </w:lvl>
  </w:abstractNum>
  <w:abstractNum w:abstractNumId="31">
    <w:nsid w:val="524724B2"/>
    <w:multiLevelType w:val="hybridMultilevel"/>
    <w:tmpl w:val="23F48F46"/>
    <w:lvl w:ilvl="0" w:tplc="08309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5630E15"/>
    <w:multiLevelType w:val="hybridMultilevel"/>
    <w:tmpl w:val="ABEC1DF6"/>
    <w:lvl w:ilvl="0" w:tplc="780834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4">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EE5717"/>
    <w:multiLevelType w:val="hybridMultilevel"/>
    <w:tmpl w:val="733AEC5A"/>
    <w:lvl w:ilvl="0" w:tplc="F4F060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5F73DA72"/>
    <w:multiLevelType w:val="singleLevel"/>
    <w:tmpl w:val="5F73DA72"/>
    <w:lvl w:ilvl="0">
      <w:start w:val="1"/>
      <w:numFmt w:val="lowerLetter"/>
      <w:lvlText w:val="%1)"/>
      <w:lvlJc w:val="left"/>
      <w:pPr>
        <w:tabs>
          <w:tab w:val="left" w:pos="312"/>
        </w:tabs>
      </w:pPr>
      <w:rPr>
        <w:rFonts w:ascii="仿宋" w:eastAsia="仿宋" w:hAnsi="仿宋" w:cs="Times New Roman"/>
      </w:rPr>
    </w:lvl>
  </w:abstractNum>
  <w:abstractNum w:abstractNumId="37">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40C4A10"/>
    <w:multiLevelType w:val="hybridMultilevel"/>
    <w:tmpl w:val="3E3026FA"/>
    <w:lvl w:ilvl="0" w:tplc="5B9CF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3"/>
  </w:num>
  <w:num w:numId="3">
    <w:abstractNumId w:val="30"/>
  </w:num>
  <w:num w:numId="4">
    <w:abstractNumId w:val="39"/>
  </w:num>
  <w:num w:numId="5">
    <w:abstractNumId w:val="14"/>
  </w:num>
  <w:num w:numId="6">
    <w:abstractNumId w:val="18"/>
  </w:num>
  <w:num w:numId="7">
    <w:abstractNumId w:val="22"/>
  </w:num>
  <w:num w:numId="8">
    <w:abstractNumId w:val="4"/>
  </w:num>
  <w:num w:numId="9">
    <w:abstractNumId w:val="19"/>
  </w:num>
  <w:num w:numId="10">
    <w:abstractNumId w:val="37"/>
  </w:num>
  <w:num w:numId="11">
    <w:abstractNumId w:val="16"/>
  </w:num>
  <w:num w:numId="12">
    <w:abstractNumId w:val="28"/>
  </w:num>
  <w:num w:numId="13">
    <w:abstractNumId w:val="41"/>
  </w:num>
  <w:num w:numId="14">
    <w:abstractNumId w:val="38"/>
  </w:num>
  <w:num w:numId="15">
    <w:abstractNumId w:val="21"/>
  </w:num>
  <w:num w:numId="16">
    <w:abstractNumId w:val="29"/>
  </w:num>
  <w:num w:numId="17">
    <w:abstractNumId w:val="25"/>
  </w:num>
  <w:num w:numId="18">
    <w:abstractNumId w:val="26"/>
  </w:num>
  <w:num w:numId="19">
    <w:abstractNumId w:val="10"/>
  </w:num>
  <w:num w:numId="20">
    <w:abstractNumId w:val="34"/>
  </w:num>
  <w:num w:numId="21">
    <w:abstractNumId w:val="24"/>
  </w:num>
  <w:num w:numId="22">
    <w:abstractNumId w:val="11"/>
  </w:num>
  <w:num w:numId="23">
    <w:abstractNumId w:val="9"/>
  </w:num>
  <w:num w:numId="24">
    <w:abstractNumId w:val="0"/>
  </w:num>
  <w:num w:numId="25">
    <w:abstractNumId w:val="1"/>
  </w:num>
  <w:num w:numId="26">
    <w:abstractNumId w:val="23"/>
  </w:num>
  <w:num w:numId="27">
    <w:abstractNumId w:val="15"/>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32"/>
  </w:num>
  <w:num w:numId="36">
    <w:abstractNumId w:val="40"/>
  </w:num>
  <w:num w:numId="37">
    <w:abstractNumId w:val="31"/>
  </w:num>
  <w:num w:numId="38">
    <w:abstractNumId w:val="35"/>
  </w:num>
  <w:num w:numId="39">
    <w:abstractNumId w:val="17"/>
  </w:num>
  <w:num w:numId="40">
    <w:abstractNumId w:val="20"/>
  </w:num>
  <w:num w:numId="41">
    <w:abstractNumId w:val="27"/>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2466"/>
    <o:shapelayout v:ext="edit">
      <o:idmap v:ext="edit" data="2,3"/>
    </o:shapelayout>
  </w:hdrShapeDefaults>
  <w:footnotePr>
    <w:footnote w:id="-1"/>
    <w:footnote w:id="0"/>
  </w:footnotePr>
  <w:endnotePr>
    <w:endnote w:id="-1"/>
    <w:endnote w:id="0"/>
  </w:endnotePr>
  <w:compat>
    <w:ulTrailSpace/>
    <w:useFELayout/>
  </w:compat>
  <w:rsids>
    <w:rsidRoot w:val="00967702"/>
    <w:rsid w:val="00000055"/>
    <w:rsid w:val="00001558"/>
    <w:rsid w:val="0000223B"/>
    <w:rsid w:val="00002715"/>
    <w:rsid w:val="00003A9D"/>
    <w:rsid w:val="00004525"/>
    <w:rsid w:val="00006300"/>
    <w:rsid w:val="000202CA"/>
    <w:rsid w:val="00023EC0"/>
    <w:rsid w:val="000566C1"/>
    <w:rsid w:val="000574D8"/>
    <w:rsid w:val="00057B80"/>
    <w:rsid w:val="00061920"/>
    <w:rsid w:val="00083E6F"/>
    <w:rsid w:val="000954FA"/>
    <w:rsid w:val="000A3EC0"/>
    <w:rsid w:val="000B32D4"/>
    <w:rsid w:val="000C0C0E"/>
    <w:rsid w:val="000C5F12"/>
    <w:rsid w:val="000D11B0"/>
    <w:rsid w:val="000E01DA"/>
    <w:rsid w:val="000E1BDD"/>
    <w:rsid w:val="000E29F7"/>
    <w:rsid w:val="000E3D99"/>
    <w:rsid w:val="000E76E8"/>
    <w:rsid w:val="000F1B54"/>
    <w:rsid w:val="000F1F09"/>
    <w:rsid w:val="000F58B5"/>
    <w:rsid w:val="00102DE0"/>
    <w:rsid w:val="00104A29"/>
    <w:rsid w:val="00120CE4"/>
    <w:rsid w:val="00122BCD"/>
    <w:rsid w:val="00127930"/>
    <w:rsid w:val="00127CFD"/>
    <w:rsid w:val="00134B8B"/>
    <w:rsid w:val="00144E45"/>
    <w:rsid w:val="00151D30"/>
    <w:rsid w:val="00154E99"/>
    <w:rsid w:val="0016313A"/>
    <w:rsid w:val="00177533"/>
    <w:rsid w:val="00193817"/>
    <w:rsid w:val="001B698B"/>
    <w:rsid w:val="001D129E"/>
    <w:rsid w:val="001E088F"/>
    <w:rsid w:val="001E414E"/>
    <w:rsid w:val="001E7BAD"/>
    <w:rsid w:val="001F29F9"/>
    <w:rsid w:val="00206A5B"/>
    <w:rsid w:val="00206E34"/>
    <w:rsid w:val="00223815"/>
    <w:rsid w:val="00226C0B"/>
    <w:rsid w:val="00227556"/>
    <w:rsid w:val="00240817"/>
    <w:rsid w:val="002432A4"/>
    <w:rsid w:val="00244641"/>
    <w:rsid w:val="00250B77"/>
    <w:rsid w:val="00255354"/>
    <w:rsid w:val="00261F6C"/>
    <w:rsid w:val="00263DFE"/>
    <w:rsid w:val="00270F59"/>
    <w:rsid w:val="0028289E"/>
    <w:rsid w:val="0028484E"/>
    <w:rsid w:val="002A0C8B"/>
    <w:rsid w:val="002B0A06"/>
    <w:rsid w:val="002C18CA"/>
    <w:rsid w:val="002D2646"/>
    <w:rsid w:val="002E1E41"/>
    <w:rsid w:val="002E210C"/>
    <w:rsid w:val="002F0FE0"/>
    <w:rsid w:val="003218EF"/>
    <w:rsid w:val="00322549"/>
    <w:rsid w:val="003352AA"/>
    <w:rsid w:val="00347B05"/>
    <w:rsid w:val="00361ABB"/>
    <w:rsid w:val="00365AFE"/>
    <w:rsid w:val="00367322"/>
    <w:rsid w:val="00371CA0"/>
    <w:rsid w:val="00372FA5"/>
    <w:rsid w:val="003A1FDF"/>
    <w:rsid w:val="003A327F"/>
    <w:rsid w:val="003B2D77"/>
    <w:rsid w:val="003B4363"/>
    <w:rsid w:val="003B6081"/>
    <w:rsid w:val="003D46C1"/>
    <w:rsid w:val="003D64AA"/>
    <w:rsid w:val="003D6679"/>
    <w:rsid w:val="003F1FAC"/>
    <w:rsid w:val="003F4E36"/>
    <w:rsid w:val="0040417A"/>
    <w:rsid w:val="0040778F"/>
    <w:rsid w:val="00430CC5"/>
    <w:rsid w:val="00454B6A"/>
    <w:rsid w:val="0047282D"/>
    <w:rsid w:val="00477943"/>
    <w:rsid w:val="004835AF"/>
    <w:rsid w:val="00486EB1"/>
    <w:rsid w:val="00487A2C"/>
    <w:rsid w:val="004919EE"/>
    <w:rsid w:val="004949AE"/>
    <w:rsid w:val="004A0BD0"/>
    <w:rsid w:val="004C41E6"/>
    <w:rsid w:val="004C5D59"/>
    <w:rsid w:val="004D16FD"/>
    <w:rsid w:val="004E0E75"/>
    <w:rsid w:val="005056F0"/>
    <w:rsid w:val="005247A9"/>
    <w:rsid w:val="005257EA"/>
    <w:rsid w:val="00530915"/>
    <w:rsid w:val="00531072"/>
    <w:rsid w:val="00534563"/>
    <w:rsid w:val="00537182"/>
    <w:rsid w:val="00540F71"/>
    <w:rsid w:val="0054734D"/>
    <w:rsid w:val="00551549"/>
    <w:rsid w:val="00555B0B"/>
    <w:rsid w:val="00563CDE"/>
    <w:rsid w:val="005722E9"/>
    <w:rsid w:val="005740D1"/>
    <w:rsid w:val="00595F8F"/>
    <w:rsid w:val="005A7BB0"/>
    <w:rsid w:val="005B4BA0"/>
    <w:rsid w:val="005B66C2"/>
    <w:rsid w:val="005C4060"/>
    <w:rsid w:val="005C43E3"/>
    <w:rsid w:val="005C5808"/>
    <w:rsid w:val="005D12E3"/>
    <w:rsid w:val="005E0672"/>
    <w:rsid w:val="005F2E5C"/>
    <w:rsid w:val="0060334B"/>
    <w:rsid w:val="006127B7"/>
    <w:rsid w:val="00614725"/>
    <w:rsid w:val="00630146"/>
    <w:rsid w:val="00641F04"/>
    <w:rsid w:val="00645F1C"/>
    <w:rsid w:val="006565A2"/>
    <w:rsid w:val="006607C3"/>
    <w:rsid w:val="00667E90"/>
    <w:rsid w:val="00671E1A"/>
    <w:rsid w:val="00680835"/>
    <w:rsid w:val="00683267"/>
    <w:rsid w:val="00687836"/>
    <w:rsid w:val="00692262"/>
    <w:rsid w:val="00693209"/>
    <w:rsid w:val="0069733E"/>
    <w:rsid w:val="006A2D2A"/>
    <w:rsid w:val="006A61A9"/>
    <w:rsid w:val="006B21BC"/>
    <w:rsid w:val="006C66F6"/>
    <w:rsid w:val="006E572C"/>
    <w:rsid w:val="006E62DE"/>
    <w:rsid w:val="006F021F"/>
    <w:rsid w:val="006F1959"/>
    <w:rsid w:val="006F2F1C"/>
    <w:rsid w:val="006F5A4C"/>
    <w:rsid w:val="00701934"/>
    <w:rsid w:val="007026A5"/>
    <w:rsid w:val="00703FAF"/>
    <w:rsid w:val="007212FB"/>
    <w:rsid w:val="00737EB4"/>
    <w:rsid w:val="007425A4"/>
    <w:rsid w:val="007445DB"/>
    <w:rsid w:val="00751740"/>
    <w:rsid w:val="00752080"/>
    <w:rsid w:val="007563C8"/>
    <w:rsid w:val="00762924"/>
    <w:rsid w:val="0077094C"/>
    <w:rsid w:val="007A3950"/>
    <w:rsid w:val="007A7888"/>
    <w:rsid w:val="007B5D51"/>
    <w:rsid w:val="007C43CE"/>
    <w:rsid w:val="007D7C61"/>
    <w:rsid w:val="007F5584"/>
    <w:rsid w:val="00805348"/>
    <w:rsid w:val="00820E36"/>
    <w:rsid w:val="008427A4"/>
    <w:rsid w:val="008473F8"/>
    <w:rsid w:val="00871B8B"/>
    <w:rsid w:val="008736F1"/>
    <w:rsid w:val="008769E8"/>
    <w:rsid w:val="0088136E"/>
    <w:rsid w:val="00884873"/>
    <w:rsid w:val="0088617B"/>
    <w:rsid w:val="00886356"/>
    <w:rsid w:val="00892302"/>
    <w:rsid w:val="00896532"/>
    <w:rsid w:val="008A2A46"/>
    <w:rsid w:val="008A4205"/>
    <w:rsid w:val="008A5545"/>
    <w:rsid w:val="008B177E"/>
    <w:rsid w:val="008C0A12"/>
    <w:rsid w:val="008C21B5"/>
    <w:rsid w:val="008D7465"/>
    <w:rsid w:val="008D78BD"/>
    <w:rsid w:val="008E2F23"/>
    <w:rsid w:val="008E62B1"/>
    <w:rsid w:val="008F05C6"/>
    <w:rsid w:val="008F7161"/>
    <w:rsid w:val="00902CEE"/>
    <w:rsid w:val="0090301E"/>
    <w:rsid w:val="009312CA"/>
    <w:rsid w:val="00943426"/>
    <w:rsid w:val="00967702"/>
    <w:rsid w:val="00972752"/>
    <w:rsid w:val="00973032"/>
    <w:rsid w:val="00980519"/>
    <w:rsid w:val="00980E18"/>
    <w:rsid w:val="00981E12"/>
    <w:rsid w:val="0098443A"/>
    <w:rsid w:val="00990DA3"/>
    <w:rsid w:val="009A0766"/>
    <w:rsid w:val="009A106C"/>
    <w:rsid w:val="009B3333"/>
    <w:rsid w:val="009B34E7"/>
    <w:rsid w:val="009D0E6E"/>
    <w:rsid w:val="009F1737"/>
    <w:rsid w:val="00A00F4B"/>
    <w:rsid w:val="00A12DF4"/>
    <w:rsid w:val="00A22B2E"/>
    <w:rsid w:val="00A26BD6"/>
    <w:rsid w:val="00A3383B"/>
    <w:rsid w:val="00A35A08"/>
    <w:rsid w:val="00A374CB"/>
    <w:rsid w:val="00A414CA"/>
    <w:rsid w:val="00A77229"/>
    <w:rsid w:val="00A84167"/>
    <w:rsid w:val="00A95C3B"/>
    <w:rsid w:val="00A9710D"/>
    <w:rsid w:val="00A97D0E"/>
    <w:rsid w:val="00AA062F"/>
    <w:rsid w:val="00AE058E"/>
    <w:rsid w:val="00AE5AF2"/>
    <w:rsid w:val="00AF4539"/>
    <w:rsid w:val="00B065F7"/>
    <w:rsid w:val="00B26192"/>
    <w:rsid w:val="00B27085"/>
    <w:rsid w:val="00B34D59"/>
    <w:rsid w:val="00B44FC3"/>
    <w:rsid w:val="00B6247D"/>
    <w:rsid w:val="00B64704"/>
    <w:rsid w:val="00B705AE"/>
    <w:rsid w:val="00B73A92"/>
    <w:rsid w:val="00B75EC9"/>
    <w:rsid w:val="00B841C5"/>
    <w:rsid w:val="00B92675"/>
    <w:rsid w:val="00B93FAE"/>
    <w:rsid w:val="00B966DA"/>
    <w:rsid w:val="00BA29FE"/>
    <w:rsid w:val="00BB01F8"/>
    <w:rsid w:val="00BB0F91"/>
    <w:rsid w:val="00BB36C4"/>
    <w:rsid w:val="00BD15B7"/>
    <w:rsid w:val="00BD3682"/>
    <w:rsid w:val="00BD562D"/>
    <w:rsid w:val="00BE209E"/>
    <w:rsid w:val="00BE3286"/>
    <w:rsid w:val="00BF41E6"/>
    <w:rsid w:val="00BF5ECE"/>
    <w:rsid w:val="00BF68B8"/>
    <w:rsid w:val="00C0167E"/>
    <w:rsid w:val="00C03A00"/>
    <w:rsid w:val="00C04215"/>
    <w:rsid w:val="00C10120"/>
    <w:rsid w:val="00C14D43"/>
    <w:rsid w:val="00C236A4"/>
    <w:rsid w:val="00C31793"/>
    <w:rsid w:val="00C3555D"/>
    <w:rsid w:val="00C5640F"/>
    <w:rsid w:val="00C63E47"/>
    <w:rsid w:val="00C73BF4"/>
    <w:rsid w:val="00C74C62"/>
    <w:rsid w:val="00C845B7"/>
    <w:rsid w:val="00C86A9A"/>
    <w:rsid w:val="00C8753E"/>
    <w:rsid w:val="00CA59CA"/>
    <w:rsid w:val="00CB2E01"/>
    <w:rsid w:val="00CB41BE"/>
    <w:rsid w:val="00CB48FF"/>
    <w:rsid w:val="00CC5ED2"/>
    <w:rsid w:val="00CC7EBA"/>
    <w:rsid w:val="00CD47A5"/>
    <w:rsid w:val="00CE395B"/>
    <w:rsid w:val="00CF2260"/>
    <w:rsid w:val="00D25562"/>
    <w:rsid w:val="00D43086"/>
    <w:rsid w:val="00D461AC"/>
    <w:rsid w:val="00D56426"/>
    <w:rsid w:val="00D60221"/>
    <w:rsid w:val="00D61C65"/>
    <w:rsid w:val="00D749CB"/>
    <w:rsid w:val="00D84374"/>
    <w:rsid w:val="00D844C1"/>
    <w:rsid w:val="00D947D8"/>
    <w:rsid w:val="00D97E3F"/>
    <w:rsid w:val="00DA5831"/>
    <w:rsid w:val="00DA6CCF"/>
    <w:rsid w:val="00DC3284"/>
    <w:rsid w:val="00DD2E47"/>
    <w:rsid w:val="00DD56C2"/>
    <w:rsid w:val="00DD57E6"/>
    <w:rsid w:val="00DE5602"/>
    <w:rsid w:val="00DE6B27"/>
    <w:rsid w:val="00E23803"/>
    <w:rsid w:val="00E2472F"/>
    <w:rsid w:val="00E31971"/>
    <w:rsid w:val="00E44AC8"/>
    <w:rsid w:val="00E56F9B"/>
    <w:rsid w:val="00E62C2E"/>
    <w:rsid w:val="00E72FE6"/>
    <w:rsid w:val="00E95ACA"/>
    <w:rsid w:val="00EB2E58"/>
    <w:rsid w:val="00EB4441"/>
    <w:rsid w:val="00EC35DD"/>
    <w:rsid w:val="00EC37AC"/>
    <w:rsid w:val="00ED0EB7"/>
    <w:rsid w:val="00ED63E2"/>
    <w:rsid w:val="00EE735B"/>
    <w:rsid w:val="00EF5DFE"/>
    <w:rsid w:val="00F03A3C"/>
    <w:rsid w:val="00F060A9"/>
    <w:rsid w:val="00F14430"/>
    <w:rsid w:val="00F41840"/>
    <w:rsid w:val="00F42B7B"/>
    <w:rsid w:val="00F56134"/>
    <w:rsid w:val="00F60757"/>
    <w:rsid w:val="00F620A1"/>
    <w:rsid w:val="00F6274B"/>
    <w:rsid w:val="00F6409E"/>
    <w:rsid w:val="00F7405E"/>
    <w:rsid w:val="00F81DC8"/>
    <w:rsid w:val="00F904FF"/>
    <w:rsid w:val="00FA00FA"/>
    <w:rsid w:val="00FB3167"/>
    <w:rsid w:val="00FC0F19"/>
    <w:rsid w:val="00FC2253"/>
    <w:rsid w:val="00FE775B"/>
    <w:rsid w:val="00FF618B"/>
    <w:rsid w:val="00FF6B84"/>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qFormat/>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Char">
    <w:name w:val="正文文本 Char"/>
    <w:basedOn w:val="a0"/>
    <w:link w:val="a3"/>
    <w:rsid w:val="0028484E"/>
    <w:rPr>
      <w:rFonts w:ascii="宋体" w:hAnsi="宋体" w:cs="宋体"/>
      <w:sz w:val="24"/>
      <w:szCs w:val="24"/>
      <w:lang w:eastAsia="en-US"/>
    </w:rPr>
  </w:style>
  <w:style w:type="character" w:customStyle="1" w:styleId="1Char">
    <w:name w:val="标题 1 Char"/>
    <w:link w:val="10"/>
    <w:rsid w:val="0028484E"/>
    <w:rPr>
      <w:rFonts w:ascii="宋体" w:hAnsi="宋体" w:cs="宋体"/>
      <w:b/>
      <w:bCs/>
      <w:sz w:val="28"/>
      <w:szCs w:val="28"/>
      <w:lang w:eastAsia="en-US"/>
    </w:rPr>
  </w:style>
  <w:style w:type="character" w:customStyle="1" w:styleId="2Char">
    <w:name w:val="标题 2 Char"/>
    <w:basedOn w:val="a0"/>
    <w:link w:val="2"/>
    <w:rsid w:val="0028484E"/>
    <w:rPr>
      <w:rFonts w:ascii="宋体" w:hAnsi="宋体" w:cs="宋体"/>
      <w:b/>
      <w:bCs/>
      <w:sz w:val="24"/>
      <w:szCs w:val="24"/>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28484E"/>
    <w:rPr>
      <w:rFonts w:ascii="宋体" w:hAnsi="Courier New" w:cs="Courier New"/>
      <w:sz w:val="22"/>
      <w:szCs w:val="21"/>
      <w:lang w:eastAsia="en-US"/>
    </w:rPr>
  </w:style>
  <w:style w:type="paragraph" w:styleId="af1">
    <w:name w:val="Normal Indent"/>
    <w:basedOn w:val="a"/>
    <w:next w:val="a6"/>
    <w:qFormat/>
    <w:rsid w:val="0028484E"/>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styleId="af2">
    <w:name w:val="Strong"/>
    <w:uiPriority w:val="22"/>
    <w:qFormat/>
    <w:rsid w:val="00BE2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31</Pages>
  <Words>2870</Words>
  <Characters>16361</Characters>
  <Application>Microsoft Office Word</Application>
  <DocSecurity>0</DocSecurity>
  <Lines>136</Lines>
  <Paragraphs>38</Paragraphs>
  <ScaleCrop>false</ScaleCrop>
  <Company>福化环保</Company>
  <LinksUpToDate>false</LinksUpToDate>
  <CharactersWithSpaces>19193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27</cp:revision>
  <dcterms:created xsi:type="dcterms:W3CDTF">2020-01-13T01:11:00Z</dcterms:created>
  <dcterms:modified xsi:type="dcterms:W3CDTF">2020-03-06T07:00:00Z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