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FB170A" w:rsidRDefault="001F1985" w:rsidP="00032AAF">
      <w:pPr>
        <w:pStyle w:val="a3"/>
        <w:spacing w:before="4"/>
        <w:jc w:val="center"/>
        <w:rPr>
          <w:rFonts w:ascii="微软雅黑" w:eastAsia="微软雅黑"/>
          <w:b/>
          <w:sz w:val="36"/>
          <w:szCs w:val="36"/>
          <w:lang w:eastAsia="zh-CN"/>
        </w:rPr>
      </w:pPr>
      <w:r w:rsidRPr="001F1985">
        <w:rPr>
          <w:rFonts w:ascii="微软雅黑" w:eastAsia="微软雅黑"/>
          <w:b/>
          <w:sz w:val="36"/>
          <w:szCs w:val="36"/>
          <w:lang w:eastAsia="zh-CN"/>
        </w:rPr>
        <w:t>2020年岗前离岗职业健康体检年约发包</w:t>
      </w:r>
    </w:p>
    <w:p w:rsidR="00967702" w:rsidRDefault="00967702" w:rsidP="00032AAF">
      <w:pPr>
        <w:pStyle w:val="a3"/>
        <w:spacing w:before="4"/>
        <w:jc w:val="center"/>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1F1985">
        <w:rPr>
          <w:rFonts w:hint="eastAsia"/>
          <w:sz w:val="28"/>
          <w:szCs w:val="28"/>
          <w:u w:val="single"/>
        </w:rPr>
        <w:t>PTCG20</w:t>
      </w:r>
      <w:r w:rsidR="001F1985">
        <w:rPr>
          <w:sz w:val="28"/>
          <w:szCs w:val="28"/>
          <w:u w:val="single"/>
        </w:rPr>
        <w:t>200217006</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C75AB">
        <w:rPr>
          <w:rFonts w:ascii="微软雅黑" w:eastAsia="微软雅黑"/>
          <w:b/>
          <w:w w:val="95"/>
          <w:sz w:val="32"/>
          <w:lang w:eastAsia="zh-CN"/>
        </w:rPr>
        <w:t>2</w:t>
      </w:r>
      <w:r w:rsidR="009C75AB">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6C5756" w:rsidP="00CA0A7C">
      <w:pPr>
        <w:pStyle w:val="a3"/>
        <w:spacing w:before="4"/>
        <w:rPr>
          <w:lang w:eastAsia="zh-CN"/>
        </w:rPr>
      </w:pPr>
      <w:r w:rsidRPr="00032AAF">
        <w:rPr>
          <w:lang w:eastAsia="zh-CN"/>
        </w:rPr>
        <w:t xml:space="preserve"> </w:t>
      </w:r>
      <w:r w:rsidR="00FB170A">
        <w:rPr>
          <w:lang w:eastAsia="zh-CN"/>
        </w:rPr>
        <w:t xml:space="preserve">   </w:t>
      </w:r>
      <w:r w:rsidR="00322549" w:rsidRPr="00032AAF">
        <w:rPr>
          <w:lang w:eastAsia="zh-CN"/>
        </w:rPr>
        <w:t>福建福海创石油化工有限公司</w:t>
      </w:r>
      <w:r w:rsidR="00DD56C2" w:rsidRPr="00032AAF">
        <w:rPr>
          <w:lang w:eastAsia="zh-CN"/>
        </w:rPr>
        <w:t>拟对本公司</w:t>
      </w:r>
      <w:r w:rsidR="001F1985">
        <w:rPr>
          <w:rFonts w:hint="eastAsia"/>
          <w:lang w:eastAsia="zh-CN"/>
        </w:rPr>
        <w:t xml:space="preserve"> </w:t>
      </w:r>
      <w:r w:rsidR="001F1985">
        <w:rPr>
          <w:lang w:eastAsia="zh-CN"/>
        </w:rPr>
        <w:t xml:space="preserve"> </w:t>
      </w:r>
      <w:r w:rsidR="001F1985" w:rsidRPr="00E15460">
        <w:rPr>
          <w:u w:val="single"/>
          <w:lang w:eastAsia="zh-CN"/>
        </w:rPr>
        <w:t>2020年岗前离岗职业健康体检年约发包</w:t>
      </w:r>
      <w:r w:rsidR="00322549" w:rsidRPr="00032AAF">
        <w:rPr>
          <w:u w:val="single"/>
          <w:lang w:eastAsia="zh-CN"/>
        </w:rPr>
        <w:t xml:space="preserve">  </w:t>
      </w:r>
      <w:r w:rsidR="00DD56C2" w:rsidRPr="00032AAF">
        <w:rPr>
          <w:lang w:eastAsia="zh-CN"/>
        </w:rPr>
        <w:t>进行公开比选。为了“公开、公平、公正、透明”，引导参选人进行正确参选，特制定本规定文件。</w:t>
      </w:r>
      <w:r w:rsidR="00322549"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1F1985" w:rsidRDefault="001F1985" w:rsidP="001F1985">
      <w:pPr>
        <w:spacing w:line="360" w:lineRule="auto"/>
        <w:rPr>
          <w:szCs w:val="21"/>
          <w:lang w:eastAsia="zh-CN"/>
        </w:rPr>
      </w:pPr>
      <w:r w:rsidRPr="009B7951">
        <w:rPr>
          <w:rFonts w:hint="eastAsia"/>
          <w:szCs w:val="21"/>
          <w:lang w:eastAsia="zh-CN"/>
        </w:rPr>
        <w:t>1、具备以下职业健康体检资质：硫化氢、一氧化碳、二氧化硫、氮氧化合物、酸雾及酸酐、甲醇、氨、汞及其无机化合物、噪声、高温、二硫化碳、粉尘、苯、甲苯、二甲苯、电离辐射、正已烷、煤尘、矽尘、电焊烟尘、紫外线、锰及其化合物、氯气、四氯化碳、电工作业、溴甲烷</w:t>
      </w:r>
      <w:r>
        <w:rPr>
          <w:rFonts w:hint="eastAsia"/>
          <w:szCs w:val="21"/>
          <w:lang w:eastAsia="zh-CN"/>
        </w:rPr>
        <w:t>、</w:t>
      </w:r>
      <w:r w:rsidRPr="00E15460">
        <w:rPr>
          <w:rFonts w:hint="eastAsia"/>
          <w:szCs w:val="21"/>
          <w:lang w:eastAsia="zh-CN"/>
        </w:rPr>
        <w:t>视屏作业</w:t>
      </w:r>
      <w:r>
        <w:rPr>
          <w:rFonts w:hint="eastAsia"/>
          <w:szCs w:val="21"/>
          <w:lang w:eastAsia="zh-CN"/>
        </w:rPr>
        <w:t>。</w:t>
      </w:r>
    </w:p>
    <w:p w:rsidR="001F1985" w:rsidRDefault="001F1985" w:rsidP="001F1985">
      <w:pPr>
        <w:spacing w:line="360" w:lineRule="auto"/>
        <w:rPr>
          <w:szCs w:val="21"/>
          <w:lang w:eastAsia="zh-CN"/>
        </w:rPr>
      </w:pPr>
      <w:r>
        <w:rPr>
          <w:rFonts w:hint="eastAsia"/>
          <w:szCs w:val="21"/>
          <w:lang w:eastAsia="zh-CN"/>
        </w:rPr>
        <w:t>2、</w:t>
      </w:r>
      <w:r w:rsidRPr="00E15460">
        <w:rPr>
          <w:rFonts w:hint="eastAsia"/>
          <w:szCs w:val="21"/>
          <w:lang w:eastAsia="zh-CN"/>
        </w:rPr>
        <w:t>招标范围</w:t>
      </w:r>
      <w:r>
        <w:rPr>
          <w:rFonts w:hint="eastAsia"/>
          <w:szCs w:val="21"/>
          <w:lang w:eastAsia="zh-CN"/>
        </w:rPr>
        <w:t>仅限福建省内</w:t>
      </w:r>
      <w:r w:rsidRPr="00E15460">
        <w:rPr>
          <w:rFonts w:hint="eastAsia"/>
          <w:szCs w:val="21"/>
          <w:lang w:eastAsia="zh-CN"/>
        </w:rPr>
        <w:t>厦门</w:t>
      </w:r>
      <w:r>
        <w:rPr>
          <w:rFonts w:hint="eastAsia"/>
          <w:szCs w:val="21"/>
          <w:lang w:eastAsia="zh-CN"/>
        </w:rPr>
        <w:t>和</w:t>
      </w:r>
      <w:r w:rsidRPr="00E15460">
        <w:rPr>
          <w:rFonts w:hint="eastAsia"/>
          <w:szCs w:val="21"/>
          <w:lang w:eastAsia="zh-CN"/>
        </w:rPr>
        <w:t>漳州地区</w:t>
      </w:r>
      <w:r>
        <w:rPr>
          <w:rFonts w:hint="eastAsia"/>
          <w:szCs w:val="21"/>
          <w:lang w:eastAsia="zh-CN"/>
        </w:rPr>
        <w:t>的具备合格资质的体检机构</w:t>
      </w:r>
      <w:r w:rsidRPr="00E15460">
        <w:rPr>
          <w:rFonts w:hint="eastAsia"/>
          <w:szCs w:val="21"/>
          <w:lang w:eastAsia="zh-CN"/>
        </w:rPr>
        <w:t>。</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CF4BFB">
        <w:rPr>
          <w:b/>
          <w:snapToGrid w:val="0"/>
          <w:spacing w:val="8"/>
          <w:sz w:val="24"/>
          <w:lang w:eastAsia="zh-CN"/>
        </w:rPr>
        <w:t>2</w:t>
      </w:r>
      <w:r w:rsidR="00E313CC">
        <w:rPr>
          <w:b/>
          <w:snapToGrid w:val="0"/>
          <w:spacing w:val="8"/>
          <w:sz w:val="24"/>
          <w:lang w:eastAsia="zh-CN"/>
        </w:rPr>
        <w:t xml:space="preserve"> </w:t>
      </w:r>
      <w:r>
        <w:rPr>
          <w:rFonts w:hint="eastAsia"/>
          <w:b/>
          <w:snapToGrid w:val="0"/>
          <w:spacing w:val="8"/>
          <w:sz w:val="24"/>
          <w:lang w:eastAsia="zh-CN"/>
        </w:rPr>
        <w:t>月</w:t>
      </w:r>
      <w:r w:rsidR="00CF4BFB">
        <w:rPr>
          <w:b/>
          <w:snapToGrid w:val="0"/>
          <w:spacing w:val="8"/>
          <w:sz w:val="24"/>
          <w:lang w:eastAsia="zh-CN"/>
        </w:rPr>
        <w:t>25</w:t>
      </w:r>
      <w:r>
        <w:rPr>
          <w:rFonts w:hint="eastAsia"/>
          <w:b/>
          <w:snapToGrid w:val="0"/>
          <w:spacing w:val="8"/>
          <w:sz w:val="24"/>
          <w:lang w:eastAsia="zh-CN"/>
        </w:rPr>
        <w:t>日-</w:t>
      </w:r>
      <w:r w:rsidR="007A1ED9">
        <w:rPr>
          <w:rFonts w:hint="eastAsia"/>
          <w:b/>
          <w:snapToGrid w:val="0"/>
          <w:spacing w:val="8"/>
          <w:sz w:val="24"/>
          <w:lang w:eastAsia="zh-CN"/>
        </w:rPr>
        <w:t xml:space="preserve"> </w:t>
      </w:r>
      <w:r w:rsidR="00CF4BFB">
        <w:rPr>
          <w:b/>
          <w:snapToGrid w:val="0"/>
          <w:spacing w:val="8"/>
          <w:sz w:val="24"/>
          <w:lang w:eastAsia="zh-CN"/>
        </w:rPr>
        <w:t>3</w:t>
      </w:r>
      <w:r w:rsidR="00E313CC">
        <w:rPr>
          <w:b/>
          <w:snapToGrid w:val="0"/>
          <w:spacing w:val="8"/>
          <w:sz w:val="24"/>
          <w:lang w:eastAsia="zh-CN"/>
        </w:rPr>
        <w:t xml:space="preserve"> </w:t>
      </w:r>
      <w:r>
        <w:rPr>
          <w:rFonts w:hint="eastAsia"/>
          <w:b/>
          <w:snapToGrid w:val="0"/>
          <w:spacing w:val="8"/>
          <w:sz w:val="24"/>
          <w:lang w:eastAsia="zh-CN"/>
        </w:rPr>
        <w:t>月</w:t>
      </w:r>
      <w:r w:rsidR="00E313CC">
        <w:rPr>
          <w:b/>
          <w:snapToGrid w:val="0"/>
          <w:spacing w:val="8"/>
          <w:sz w:val="24"/>
          <w:lang w:eastAsia="zh-CN"/>
        </w:rPr>
        <w:t xml:space="preserve"> </w:t>
      </w:r>
      <w:r w:rsidR="00CF4BFB">
        <w:rPr>
          <w:b/>
          <w:snapToGrid w:val="0"/>
          <w:spacing w:val="8"/>
          <w:sz w:val="24"/>
          <w:lang w:eastAsia="zh-CN"/>
        </w:rPr>
        <w:t>5</w:t>
      </w:r>
      <w:r w:rsidR="001D37E8">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CF4BFB">
        <w:rPr>
          <w:bCs w:val="0"/>
          <w:snapToGrid w:val="0"/>
          <w:spacing w:val="8"/>
          <w:szCs w:val="22"/>
          <w:lang w:eastAsia="zh-CN"/>
        </w:rPr>
        <w:t>3</w:t>
      </w:r>
      <w:r w:rsidR="00E313CC">
        <w:rPr>
          <w:bCs w:val="0"/>
          <w:snapToGrid w:val="0"/>
          <w:spacing w:val="8"/>
          <w:szCs w:val="22"/>
          <w:lang w:eastAsia="zh-CN"/>
        </w:rPr>
        <w:t xml:space="preserve"> </w:t>
      </w:r>
      <w:r w:rsidRPr="00E61853">
        <w:rPr>
          <w:rFonts w:hint="eastAsia"/>
          <w:bCs w:val="0"/>
          <w:snapToGrid w:val="0"/>
          <w:spacing w:val="8"/>
          <w:szCs w:val="22"/>
          <w:lang w:eastAsia="zh-CN"/>
        </w:rPr>
        <w:t>月</w:t>
      </w:r>
      <w:r w:rsidR="00CF4BFB">
        <w:rPr>
          <w:rFonts w:hint="eastAsia"/>
          <w:bCs w:val="0"/>
          <w:snapToGrid w:val="0"/>
          <w:spacing w:val="8"/>
          <w:szCs w:val="22"/>
          <w:lang w:eastAsia="zh-CN"/>
        </w:rPr>
        <w:t>9</w:t>
      </w:r>
      <w:r w:rsidR="00E313CC">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E313CC">
        <w:rPr>
          <w:rFonts w:hint="eastAsia"/>
          <w:b/>
          <w:bCs/>
          <w:snapToGrid w:val="0"/>
          <w:spacing w:val="8"/>
          <w:sz w:val="24"/>
          <w:lang w:eastAsia="zh-CN"/>
        </w:rPr>
        <w:t>报价</w:t>
      </w:r>
      <w:r w:rsidR="003F0053" w:rsidRPr="0047773A">
        <w:rPr>
          <w:rFonts w:hint="eastAsia"/>
          <w:b/>
          <w:bCs/>
          <w:snapToGrid w:val="0"/>
          <w:spacing w:val="8"/>
          <w:sz w:val="24"/>
          <w:lang w:eastAsia="zh-CN"/>
        </w:rPr>
        <w:t>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B0635">
        <w:rPr>
          <w:rFonts w:hint="eastAsia"/>
          <w:sz w:val="24"/>
          <w:szCs w:val="24"/>
          <w:lang w:eastAsia="zh-CN"/>
        </w:rPr>
        <w:t>黄</w:t>
      </w:r>
      <w:r w:rsidR="006C5756">
        <w:rPr>
          <w:rFonts w:hint="eastAsia"/>
          <w:sz w:val="24"/>
          <w:szCs w:val="24"/>
          <w:lang w:eastAsia="zh-CN"/>
        </w:rPr>
        <w:t>工</w:t>
      </w:r>
      <w:r>
        <w:rPr>
          <w:rFonts w:hint="eastAsia"/>
          <w:sz w:val="24"/>
          <w:szCs w:val="24"/>
          <w:lang w:eastAsia="zh-CN"/>
        </w:rPr>
        <w:t>，</w:t>
      </w:r>
      <w:r w:rsidR="00EF3CC6">
        <w:rPr>
          <w:sz w:val="24"/>
          <w:szCs w:val="24"/>
          <w:lang w:eastAsia="zh-CN"/>
        </w:rPr>
        <w:t>0596-</w:t>
      </w:r>
      <w:r w:rsidR="000B0635">
        <w:rPr>
          <w:sz w:val="24"/>
          <w:szCs w:val="24"/>
          <w:lang w:eastAsia="zh-CN"/>
        </w:rPr>
        <w:t>6311102</w:t>
      </w:r>
      <w:r w:rsidR="008B3F8D">
        <w:rPr>
          <w:rFonts w:hint="eastAsia"/>
          <w:sz w:val="24"/>
          <w:szCs w:val="24"/>
          <w:lang w:eastAsia="zh-CN"/>
        </w:rPr>
        <w:t>，</w:t>
      </w:r>
      <w:r w:rsidR="000B0635">
        <w:rPr>
          <w:sz w:val="24"/>
          <w:szCs w:val="24"/>
          <w:lang w:eastAsia="zh-CN"/>
        </w:rPr>
        <w:t>xlhuang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E313CC">
        <w:rPr>
          <w:sz w:val="24"/>
          <w:szCs w:val="24"/>
          <w:lang w:eastAsia="zh-CN"/>
        </w:rPr>
        <w:t>2</w:t>
      </w:r>
      <w:r w:rsidR="00E313CC">
        <w:rPr>
          <w:rFonts w:hint="eastAsia"/>
          <w:sz w:val="24"/>
          <w:szCs w:val="24"/>
          <w:lang w:eastAsia="zh-CN"/>
        </w:rPr>
        <w:t>月</w:t>
      </w:r>
      <w:r w:rsidR="00CF4BFB">
        <w:rPr>
          <w:sz w:val="24"/>
          <w:szCs w:val="24"/>
          <w:lang w:eastAsia="zh-CN"/>
        </w:rPr>
        <w:t>2</w:t>
      </w:r>
      <w:r w:rsidR="00CF4BFB">
        <w:rPr>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E15460" w:rsidRDefault="00DD56C2" w:rsidP="00E15460">
      <w:pPr>
        <w:pStyle w:val="a3"/>
        <w:spacing w:before="4"/>
        <w:rPr>
          <w:sz w:val="22"/>
          <w:szCs w:val="22"/>
          <w:lang w:eastAsia="zh-CN"/>
        </w:rPr>
      </w:pPr>
      <w:r w:rsidRPr="00E15460">
        <w:rPr>
          <w:sz w:val="22"/>
          <w:szCs w:val="22"/>
          <w:lang w:eastAsia="zh-CN"/>
        </w:rPr>
        <w:t>(一)</w:t>
      </w:r>
      <w:r w:rsidR="002B21E2" w:rsidRPr="00E15460">
        <w:rPr>
          <w:rFonts w:hint="eastAsia"/>
          <w:sz w:val="22"/>
          <w:szCs w:val="22"/>
          <w:lang w:eastAsia="zh-CN"/>
        </w:rPr>
        <w:t>项目</w:t>
      </w:r>
      <w:r w:rsidRPr="00E15460">
        <w:rPr>
          <w:sz w:val="22"/>
          <w:szCs w:val="22"/>
          <w:lang w:eastAsia="zh-CN"/>
        </w:rPr>
        <w:t>名称：</w:t>
      </w:r>
      <w:r w:rsidR="00E313CC" w:rsidRPr="00E15460">
        <w:rPr>
          <w:sz w:val="22"/>
          <w:szCs w:val="22"/>
          <w:lang w:eastAsia="zh-CN"/>
        </w:rPr>
        <w:t>2020年岗前离岗职业健康体检年约发包</w:t>
      </w:r>
      <w:r w:rsidR="003815A5">
        <w:rPr>
          <w:sz w:val="22"/>
          <w:szCs w:val="22"/>
          <w:lang w:eastAsia="zh-CN"/>
        </w:rPr>
        <w:t>。</w:t>
      </w:r>
    </w:p>
    <w:p w:rsidR="00967702" w:rsidRPr="00E15460" w:rsidRDefault="00DD56C2" w:rsidP="00E15460">
      <w:pPr>
        <w:adjustRightInd w:val="0"/>
        <w:spacing w:line="420" w:lineRule="exact"/>
        <w:rPr>
          <w:lang w:eastAsia="zh-CN"/>
        </w:rPr>
      </w:pPr>
      <w:r>
        <w:rPr>
          <w:lang w:eastAsia="zh-CN"/>
        </w:rPr>
        <w:t>(二)</w:t>
      </w:r>
      <w:r w:rsidR="000A18ED">
        <w:rPr>
          <w:lang w:eastAsia="zh-CN"/>
        </w:rPr>
        <w:t>体检</w:t>
      </w:r>
      <w:r>
        <w:rPr>
          <w:lang w:eastAsia="zh-CN"/>
        </w:rPr>
        <w:t>地点：</w:t>
      </w:r>
      <w:r w:rsidR="000A18ED">
        <w:rPr>
          <w:lang w:eastAsia="zh-CN"/>
        </w:rPr>
        <w:t>中选单位的体检机构，参检人员自行前往，相关</w:t>
      </w:r>
      <w:r w:rsidR="00E82B0D">
        <w:rPr>
          <w:lang w:eastAsia="zh-CN"/>
        </w:rPr>
        <w:t>交通及住宿</w:t>
      </w:r>
      <w:r w:rsidR="000A18ED">
        <w:rPr>
          <w:lang w:eastAsia="zh-CN"/>
        </w:rPr>
        <w:t>费用由比选人负责。</w:t>
      </w:r>
    </w:p>
    <w:p w:rsidR="00967702" w:rsidRPr="00E15460" w:rsidRDefault="00DD56C2" w:rsidP="00E15460">
      <w:pPr>
        <w:adjustRightInd w:val="0"/>
        <w:spacing w:line="420" w:lineRule="exact"/>
        <w:rPr>
          <w:lang w:eastAsia="zh-CN"/>
        </w:rPr>
      </w:pPr>
      <w:r>
        <w:rPr>
          <w:lang w:eastAsia="zh-CN"/>
        </w:rPr>
        <w:t>(三)</w:t>
      </w:r>
      <w:r w:rsidR="00391276">
        <w:rPr>
          <w:lang w:eastAsia="zh-CN"/>
        </w:rPr>
        <w:t>发</w:t>
      </w:r>
      <w:r w:rsidR="006B28E9">
        <w:rPr>
          <w:rFonts w:hint="eastAsia"/>
          <w:lang w:eastAsia="zh-CN"/>
        </w:rPr>
        <w:t>包方式：</w:t>
      </w:r>
      <w:r w:rsidR="009428FE" w:rsidRPr="00E15460">
        <w:rPr>
          <w:rFonts w:hint="eastAsia"/>
          <w:lang w:eastAsia="zh-CN"/>
        </w:rPr>
        <w:t>本项目</w:t>
      </w:r>
      <w:r w:rsidR="006B28E9" w:rsidRPr="00E15460">
        <w:rPr>
          <w:rFonts w:hint="eastAsia"/>
          <w:lang w:eastAsia="zh-CN"/>
        </w:rPr>
        <w:t>采用</w:t>
      </w:r>
      <w:r w:rsidR="00062EDB" w:rsidRPr="00E15460">
        <w:rPr>
          <w:rFonts w:hint="eastAsia"/>
          <w:lang w:eastAsia="zh-CN"/>
        </w:rPr>
        <w:t>含税</w:t>
      </w:r>
      <w:r w:rsidR="00CC5C3D" w:rsidRPr="00E15460">
        <w:rPr>
          <w:rFonts w:hint="eastAsia"/>
          <w:lang w:eastAsia="zh-CN"/>
        </w:rPr>
        <w:t>包干</w:t>
      </w:r>
      <w:r w:rsidR="000A18ED" w:rsidRPr="00E15460">
        <w:rPr>
          <w:rFonts w:hint="eastAsia"/>
          <w:lang w:eastAsia="zh-CN"/>
        </w:rPr>
        <w:t>总</w:t>
      </w:r>
      <w:r w:rsidR="00A90D95" w:rsidRPr="00E15460">
        <w:rPr>
          <w:rFonts w:hint="eastAsia"/>
          <w:lang w:eastAsia="zh-CN"/>
        </w:rPr>
        <w:t>价</w:t>
      </w:r>
      <w:r w:rsidR="00CC5C3D" w:rsidRPr="00E15460">
        <w:rPr>
          <w:rFonts w:hint="eastAsia"/>
          <w:lang w:eastAsia="zh-CN"/>
        </w:rPr>
        <w:t>的</w:t>
      </w:r>
      <w:r w:rsidR="00A90D95" w:rsidRPr="00E15460">
        <w:rPr>
          <w:lang w:eastAsia="zh-CN"/>
        </w:rPr>
        <w:t>发</w:t>
      </w:r>
      <w:r w:rsidRPr="00E15460">
        <w:rPr>
          <w:rFonts w:hint="eastAsia"/>
          <w:lang w:eastAsia="zh-CN"/>
        </w:rPr>
        <w:t>包方式。</w:t>
      </w:r>
    </w:p>
    <w:p w:rsidR="00967702" w:rsidRDefault="00DD56C2" w:rsidP="00E15460">
      <w:pPr>
        <w:pStyle w:val="a3"/>
        <w:spacing w:before="129" w:line="322" w:lineRule="auto"/>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EF3CC6" w:rsidRPr="00474E3B" w:rsidRDefault="003405FA" w:rsidP="00474E3B">
      <w:pPr>
        <w:snapToGrid w:val="0"/>
        <w:spacing w:line="336" w:lineRule="auto"/>
        <w:ind w:firstLineChars="250" w:firstLine="550"/>
        <w:rPr>
          <w:lang w:eastAsia="zh-CN"/>
        </w:rPr>
      </w:pPr>
      <w:r w:rsidRPr="00E15460">
        <w:rPr>
          <w:rFonts w:hint="eastAsia"/>
          <w:lang w:eastAsia="zh-CN"/>
        </w:rPr>
        <w:t>我司属职业病危害严重企业，根据《职业病防治法》，我司需安排接触职业病危害因素的员工进行上岗前、离岗时职业病健康体检，体检费用需由我司承担。</w:t>
      </w:r>
      <w:r w:rsidR="00A90D95" w:rsidRPr="00CA0A7C">
        <w:rPr>
          <w:lang w:eastAsia="zh-CN"/>
        </w:rPr>
        <w:t>HSE</w:t>
      </w:r>
      <w:r>
        <w:rPr>
          <w:rFonts w:hint="eastAsia"/>
          <w:lang w:eastAsia="zh-CN"/>
        </w:rPr>
        <w:t>团队</w:t>
      </w:r>
      <w:r w:rsidR="00A90D95" w:rsidRPr="00CA0A7C">
        <w:rPr>
          <w:lang w:eastAsia="zh-CN"/>
        </w:rPr>
        <w:t>提请</w:t>
      </w:r>
      <w:r>
        <w:rPr>
          <w:lang w:eastAsia="zh-CN"/>
        </w:rPr>
        <w:t>2020</w:t>
      </w:r>
      <w:r w:rsidR="00A90D95" w:rsidRPr="00CA0A7C">
        <w:rPr>
          <w:lang w:eastAsia="zh-CN"/>
        </w:rPr>
        <w:t>年</w:t>
      </w:r>
      <w:r>
        <w:rPr>
          <w:lang w:eastAsia="zh-CN"/>
        </w:rPr>
        <w:t>度的</w:t>
      </w:r>
      <w:r w:rsidRPr="00E54EEC">
        <w:rPr>
          <w:lang w:eastAsia="zh-CN"/>
        </w:rPr>
        <w:t>岗前离岗职业健康体检年约发包</w:t>
      </w:r>
      <w:r w:rsidR="00A90D95" w:rsidRPr="00CA0A7C">
        <w:rPr>
          <w:lang w:eastAsia="zh-CN"/>
        </w:rPr>
        <w:t>采购申请。</w:t>
      </w:r>
    </w:p>
    <w:p w:rsidR="00CA0035" w:rsidRPr="00474E3B" w:rsidRDefault="00CA0035" w:rsidP="00E15460">
      <w:pPr>
        <w:rPr>
          <w:lang w:eastAsia="zh-CN"/>
        </w:rPr>
      </w:pPr>
      <w:r>
        <w:rPr>
          <w:rFonts w:hint="eastAsia"/>
          <w:lang w:eastAsia="zh-CN"/>
        </w:rPr>
        <w:t xml:space="preserve"> </w:t>
      </w:r>
      <w:r>
        <w:rPr>
          <w:lang w:eastAsia="zh-CN"/>
        </w:rPr>
        <w:t xml:space="preserve">    具体项目发包说明情况见比选文件附件一合同范本中附件</w:t>
      </w:r>
      <w:r>
        <w:rPr>
          <w:rFonts w:hint="eastAsia"/>
          <w:lang w:eastAsia="zh-CN"/>
        </w:rPr>
        <w:t>1《</w:t>
      </w:r>
      <w:r w:rsidR="003405FA" w:rsidRPr="00E15460">
        <w:rPr>
          <w:lang w:eastAsia="zh-CN"/>
        </w:rPr>
        <w:t>2020年岗前、离岗职业健康体检年约发包说明</w:t>
      </w:r>
      <w:r w:rsidRPr="00474E3B">
        <w:rPr>
          <w:rFonts w:hint="eastAsia"/>
          <w:lang w:eastAsia="zh-CN"/>
        </w:rPr>
        <w:t>》</w:t>
      </w:r>
      <w:r>
        <w:rPr>
          <w:rFonts w:hint="eastAsia"/>
          <w:lang w:eastAsia="zh-CN"/>
        </w:rPr>
        <w:t>。</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A90D95" w:rsidRPr="00474E3B" w:rsidRDefault="00A90D95" w:rsidP="00CA0A7C">
      <w:pPr>
        <w:spacing w:beforeLines="100" w:before="240"/>
        <w:ind w:firstLineChars="200" w:firstLine="440"/>
        <w:rPr>
          <w:lang w:eastAsia="zh-CN"/>
        </w:rPr>
      </w:pPr>
      <w:r>
        <w:rPr>
          <w:lang w:eastAsia="zh-CN"/>
        </w:rPr>
        <w:t>本次发包内容为</w:t>
      </w:r>
      <w:r w:rsidR="00301BD6">
        <w:rPr>
          <w:lang w:eastAsia="zh-CN"/>
        </w:rPr>
        <w:t>2020</w:t>
      </w:r>
      <w:r w:rsidR="00301BD6" w:rsidRPr="00CA0A7C">
        <w:rPr>
          <w:lang w:eastAsia="zh-CN"/>
        </w:rPr>
        <w:t>年</w:t>
      </w:r>
      <w:r w:rsidR="00301BD6">
        <w:rPr>
          <w:lang w:eastAsia="zh-CN"/>
        </w:rPr>
        <w:t>度的</w:t>
      </w:r>
      <w:r w:rsidR="00301BD6" w:rsidRPr="00E54EEC">
        <w:rPr>
          <w:lang w:eastAsia="zh-CN"/>
        </w:rPr>
        <w:t>岗前离岗职业健康体检年约</w:t>
      </w:r>
      <w:r>
        <w:rPr>
          <w:lang w:eastAsia="zh-CN"/>
        </w:rPr>
        <w:t>，</w:t>
      </w:r>
      <w:r w:rsidR="00D540C3">
        <w:rPr>
          <w:lang w:eastAsia="zh-CN"/>
        </w:rPr>
        <w:t>预估一年体检人次为</w:t>
      </w:r>
      <w:r w:rsidR="00D540C3">
        <w:rPr>
          <w:rFonts w:hint="eastAsia"/>
          <w:lang w:eastAsia="zh-CN"/>
        </w:rPr>
        <w:t>3</w:t>
      </w:r>
      <w:r w:rsidR="00D540C3">
        <w:rPr>
          <w:lang w:eastAsia="zh-CN"/>
        </w:rPr>
        <w:t>50人次。</w:t>
      </w:r>
      <w:r>
        <w:rPr>
          <w:lang w:eastAsia="zh-CN"/>
        </w:rPr>
        <w:t>具体</w:t>
      </w:r>
      <w:r w:rsidR="00301BD6">
        <w:rPr>
          <w:rFonts w:hint="eastAsia"/>
          <w:lang w:eastAsia="zh-CN"/>
        </w:rPr>
        <w:t>体检</w:t>
      </w:r>
      <w:r>
        <w:rPr>
          <w:lang w:eastAsia="zh-CN"/>
        </w:rPr>
        <w:t>名目及</w:t>
      </w:r>
      <w:r w:rsidR="00301BD6">
        <w:rPr>
          <w:lang w:eastAsia="zh-CN"/>
        </w:rPr>
        <w:t>相应要求</w:t>
      </w:r>
      <w:r>
        <w:rPr>
          <w:lang w:eastAsia="zh-CN"/>
        </w:rPr>
        <w:t>见附件</w:t>
      </w:r>
      <w:r>
        <w:rPr>
          <w:rFonts w:hint="eastAsia"/>
          <w:lang w:eastAsia="zh-CN"/>
        </w:rPr>
        <w:t>1</w:t>
      </w:r>
      <w:r w:rsidR="00301BD6">
        <w:rPr>
          <w:rFonts w:hint="eastAsia"/>
          <w:lang w:eastAsia="zh-CN"/>
        </w:rPr>
        <w:t>《</w:t>
      </w:r>
      <w:r w:rsidR="00301BD6" w:rsidRPr="00E54EEC">
        <w:rPr>
          <w:rFonts w:hint="eastAsia"/>
          <w:lang w:eastAsia="zh-CN"/>
        </w:rPr>
        <w:t>2020年岗前、离岗职业健康体检年约发包说明</w:t>
      </w:r>
      <w:r w:rsidR="00301BD6" w:rsidRPr="00474E3B">
        <w:rPr>
          <w:rFonts w:hint="eastAsia"/>
          <w:lang w:eastAsia="zh-CN"/>
        </w:rPr>
        <w:t>》</w:t>
      </w:r>
      <w:r>
        <w:rPr>
          <w:rFonts w:hint="eastAsia"/>
          <w:lang w:eastAsia="zh-CN"/>
        </w:rPr>
        <w:t>。</w:t>
      </w:r>
    </w:p>
    <w:p w:rsidR="00E3279B" w:rsidRPr="006D6281"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p>
    <w:p w:rsidR="00A50A5F" w:rsidRPr="00474E3B" w:rsidRDefault="00A50A5F" w:rsidP="00A50A5F">
      <w:pPr>
        <w:spacing w:beforeLines="100" w:before="240"/>
        <w:ind w:firstLineChars="200" w:firstLine="440"/>
        <w:rPr>
          <w:lang w:eastAsia="zh-CN"/>
        </w:rPr>
      </w:pPr>
      <w:r>
        <w:rPr>
          <w:lang w:eastAsia="zh-CN"/>
        </w:rPr>
        <w:t>具体</w:t>
      </w:r>
      <w:r>
        <w:rPr>
          <w:rFonts w:hint="eastAsia"/>
          <w:lang w:eastAsia="zh-CN"/>
        </w:rPr>
        <w:t>体检</w:t>
      </w:r>
      <w:r>
        <w:rPr>
          <w:lang w:eastAsia="zh-CN"/>
        </w:rPr>
        <w:t>名目及相应要求见附件</w:t>
      </w:r>
      <w:r>
        <w:rPr>
          <w:rFonts w:hint="eastAsia"/>
          <w:lang w:eastAsia="zh-CN"/>
        </w:rPr>
        <w:t>1《</w:t>
      </w:r>
      <w:r w:rsidRPr="00E54EEC">
        <w:rPr>
          <w:rFonts w:hint="eastAsia"/>
          <w:lang w:eastAsia="zh-CN"/>
        </w:rPr>
        <w:t>2020年岗前、离岗职业健康体检年约发包说明</w:t>
      </w:r>
      <w:r w:rsidRPr="00474E3B">
        <w:rPr>
          <w:rFonts w:hint="eastAsia"/>
          <w:lang w:eastAsia="zh-CN"/>
        </w:rPr>
        <w:t>》</w:t>
      </w:r>
      <w:r>
        <w:rPr>
          <w:rFonts w:hint="eastAsia"/>
          <w:lang w:eastAsia="zh-CN"/>
        </w:rPr>
        <w:t>。</w:t>
      </w:r>
    </w:p>
    <w:p w:rsidR="00E3279B" w:rsidRPr="00CA0A7C" w:rsidRDefault="00E3279B" w:rsidP="00E15460">
      <w:pPr>
        <w:tabs>
          <w:tab w:val="left" w:pos="9751"/>
        </w:tabs>
        <w:spacing w:line="360" w:lineRule="auto"/>
        <w:ind w:right="34" w:firstLineChars="150" w:firstLine="330"/>
        <w:rPr>
          <w:lang w:eastAsia="zh-CN"/>
        </w:rPr>
      </w:pPr>
    </w:p>
    <w:p w:rsidR="00D540C3" w:rsidRPr="00E15460" w:rsidRDefault="00A50A5F" w:rsidP="00E15460">
      <w:pPr>
        <w:pStyle w:val="1"/>
        <w:rPr>
          <w:rFonts w:hAnsi="宋体" w:cs="宋体"/>
          <w:sz w:val="22"/>
        </w:rPr>
      </w:pPr>
      <w:r w:rsidRPr="00E15460">
        <w:rPr>
          <w:rFonts w:hAnsi="宋体" w:cs="宋体"/>
          <w:sz w:val="22"/>
        </w:rPr>
        <w:t>4</w:t>
      </w:r>
      <w:r w:rsidR="00DA6512" w:rsidRPr="00E15460">
        <w:rPr>
          <w:rFonts w:hAnsi="宋体" w:cs="宋体" w:hint="eastAsia"/>
          <w:sz w:val="22"/>
        </w:rPr>
        <w:t>.</w:t>
      </w:r>
      <w:r w:rsidR="00D540C3" w:rsidRPr="00E15460">
        <w:rPr>
          <w:rFonts w:hAnsi="宋体" w:cs="宋体" w:hint="eastAsia"/>
          <w:sz w:val="22"/>
        </w:rPr>
        <w:t xml:space="preserve"> 年约期限：</w:t>
      </w:r>
    </w:p>
    <w:p w:rsidR="00D540C3" w:rsidRPr="00E15460" w:rsidRDefault="00D540C3" w:rsidP="00D540C3">
      <w:pPr>
        <w:spacing w:line="360" w:lineRule="auto"/>
        <w:rPr>
          <w:lang w:eastAsia="zh-CN"/>
        </w:rPr>
      </w:pPr>
      <w:r w:rsidRPr="00E15460">
        <w:rPr>
          <w:rFonts w:hint="eastAsia"/>
          <w:lang w:eastAsia="zh-CN"/>
        </w:rPr>
        <w:t>2020年3月1日-2021年2月28日。</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w:t>
      </w:r>
      <w:r>
        <w:rPr>
          <w:lang w:eastAsia="zh-CN"/>
        </w:rPr>
        <w:lastRenderedPageBreak/>
        <w:t>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A50A5F" w:rsidRDefault="00A50A5F" w:rsidP="00A50A5F">
      <w:pPr>
        <w:spacing w:line="360" w:lineRule="auto"/>
        <w:rPr>
          <w:szCs w:val="21"/>
          <w:lang w:eastAsia="zh-CN"/>
        </w:rPr>
      </w:pPr>
      <w:r w:rsidRPr="009B7951">
        <w:rPr>
          <w:rFonts w:hint="eastAsia"/>
          <w:szCs w:val="21"/>
          <w:lang w:eastAsia="zh-CN"/>
        </w:rPr>
        <w:t>1、具备以下职业健康体检资质：硫化氢、一氧化碳、二氧化硫、氮氧化合物、酸雾及酸酐、甲醇、氨、汞及其无机化合物、噪声、高温、二硫化碳、粉尘、苯、甲苯、二甲苯、电离辐射、正已烷、煤尘、矽尘、电焊烟尘、紫外线、锰及其化合物、氯气、四氯化碳、电工作业、溴甲烷</w:t>
      </w:r>
      <w:r>
        <w:rPr>
          <w:rFonts w:hint="eastAsia"/>
          <w:szCs w:val="21"/>
          <w:lang w:eastAsia="zh-CN"/>
        </w:rPr>
        <w:t>、</w:t>
      </w:r>
      <w:r w:rsidRPr="00E832C7">
        <w:rPr>
          <w:rFonts w:hint="eastAsia"/>
          <w:szCs w:val="21"/>
          <w:lang w:eastAsia="zh-CN"/>
        </w:rPr>
        <w:t>视屏作业</w:t>
      </w:r>
      <w:r>
        <w:rPr>
          <w:rFonts w:hint="eastAsia"/>
          <w:szCs w:val="21"/>
          <w:lang w:eastAsia="zh-CN"/>
        </w:rPr>
        <w:t>。</w:t>
      </w:r>
    </w:p>
    <w:p w:rsidR="00A50A5F" w:rsidRDefault="00A50A5F" w:rsidP="00A50A5F">
      <w:pPr>
        <w:spacing w:line="360" w:lineRule="auto"/>
        <w:rPr>
          <w:szCs w:val="21"/>
          <w:lang w:eastAsia="zh-CN"/>
        </w:rPr>
      </w:pPr>
      <w:r>
        <w:rPr>
          <w:rFonts w:hint="eastAsia"/>
          <w:szCs w:val="21"/>
          <w:lang w:eastAsia="zh-CN"/>
        </w:rPr>
        <w:t>2、</w:t>
      </w:r>
      <w:r w:rsidRPr="00E832C7">
        <w:rPr>
          <w:rFonts w:hint="eastAsia"/>
          <w:szCs w:val="21"/>
          <w:lang w:eastAsia="zh-CN"/>
        </w:rPr>
        <w:t>招标范围</w:t>
      </w:r>
      <w:r>
        <w:rPr>
          <w:rFonts w:hint="eastAsia"/>
          <w:szCs w:val="21"/>
          <w:lang w:eastAsia="zh-CN"/>
        </w:rPr>
        <w:t>仅限福建省内</w:t>
      </w:r>
      <w:r w:rsidRPr="00E832C7">
        <w:rPr>
          <w:rFonts w:hint="eastAsia"/>
          <w:szCs w:val="21"/>
          <w:lang w:eastAsia="zh-CN"/>
        </w:rPr>
        <w:t>厦门</w:t>
      </w:r>
      <w:r>
        <w:rPr>
          <w:rFonts w:hint="eastAsia"/>
          <w:szCs w:val="21"/>
          <w:lang w:eastAsia="zh-CN"/>
        </w:rPr>
        <w:t>和</w:t>
      </w:r>
      <w:r w:rsidRPr="00E832C7">
        <w:rPr>
          <w:rFonts w:hint="eastAsia"/>
          <w:szCs w:val="21"/>
          <w:lang w:eastAsia="zh-CN"/>
        </w:rPr>
        <w:t>漳州地区</w:t>
      </w:r>
      <w:r>
        <w:rPr>
          <w:rFonts w:hint="eastAsia"/>
          <w:szCs w:val="21"/>
          <w:lang w:eastAsia="zh-CN"/>
        </w:rPr>
        <w:t>的具备合格资质的体检机构</w:t>
      </w:r>
      <w:r w:rsidRPr="00E832C7">
        <w:rPr>
          <w:rFonts w:hint="eastAsia"/>
          <w:szCs w:val="21"/>
          <w:lang w:eastAsia="zh-CN"/>
        </w:rPr>
        <w:t>。</w:t>
      </w:r>
    </w:p>
    <w:p w:rsidR="005A3F4A" w:rsidRPr="00474E3B" w:rsidRDefault="005A3F4A" w:rsidP="00474E3B">
      <w:pPr>
        <w:pStyle w:val="1"/>
      </w:pP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F5791B" w:rsidRPr="006B2863">
        <w:rPr>
          <w:rFonts w:hint="eastAsia"/>
          <w:b/>
          <w:bCs/>
          <w:w w:val="95"/>
          <w:sz w:val="28"/>
          <w:szCs w:val="28"/>
          <w:lang w:eastAsia="zh-CN"/>
        </w:rPr>
        <w:t xml:space="preserve">年 </w:t>
      </w:r>
      <w:r w:rsidR="00CF4BFB">
        <w:rPr>
          <w:b/>
          <w:bCs/>
          <w:w w:val="95"/>
          <w:sz w:val="28"/>
          <w:szCs w:val="28"/>
          <w:lang w:eastAsia="zh-CN"/>
        </w:rPr>
        <w:t>2</w:t>
      </w:r>
      <w:r w:rsidR="00A50A5F">
        <w:rPr>
          <w:b/>
          <w:bCs/>
          <w:w w:val="95"/>
          <w:sz w:val="28"/>
          <w:szCs w:val="28"/>
          <w:lang w:eastAsia="zh-CN"/>
        </w:rPr>
        <w:t xml:space="preserve"> </w:t>
      </w:r>
      <w:r w:rsidRPr="006B2863">
        <w:rPr>
          <w:rFonts w:hint="eastAsia"/>
          <w:b/>
          <w:bCs/>
          <w:w w:val="95"/>
          <w:sz w:val="28"/>
          <w:szCs w:val="28"/>
          <w:lang w:eastAsia="zh-CN"/>
        </w:rPr>
        <w:t>月</w:t>
      </w:r>
      <w:r w:rsidR="00CF4BFB">
        <w:rPr>
          <w:rFonts w:hint="eastAsia"/>
          <w:b/>
          <w:bCs/>
          <w:w w:val="95"/>
          <w:sz w:val="28"/>
          <w:szCs w:val="28"/>
          <w:lang w:eastAsia="zh-CN"/>
        </w:rPr>
        <w:t>2</w:t>
      </w:r>
      <w:r w:rsidR="00CF4BFB">
        <w:rPr>
          <w:b/>
          <w:bCs/>
          <w:w w:val="95"/>
          <w:sz w:val="28"/>
          <w:szCs w:val="28"/>
          <w:lang w:eastAsia="zh-CN"/>
        </w:rPr>
        <w:t>5</w:t>
      </w:r>
      <w:r w:rsidR="00E7711C">
        <w:rPr>
          <w:b/>
          <w:bCs/>
          <w:w w:val="95"/>
          <w:sz w:val="28"/>
          <w:szCs w:val="28"/>
          <w:lang w:eastAsia="zh-CN"/>
        </w:rPr>
        <w:t xml:space="preserve"> </w:t>
      </w:r>
      <w:r w:rsidR="00A50A5F">
        <w:rPr>
          <w:b/>
          <w:bCs/>
          <w:w w:val="95"/>
          <w:sz w:val="28"/>
          <w:szCs w:val="28"/>
          <w:lang w:eastAsia="zh-CN"/>
        </w:rPr>
        <w:t xml:space="preserve"> </w:t>
      </w:r>
      <w:r w:rsidRPr="006B2863">
        <w:rPr>
          <w:rFonts w:hint="eastAsia"/>
          <w:b/>
          <w:bCs/>
          <w:w w:val="95"/>
          <w:sz w:val="28"/>
          <w:szCs w:val="28"/>
          <w:lang w:eastAsia="zh-CN"/>
        </w:rPr>
        <w:t>日-</w:t>
      </w:r>
      <w:r w:rsidR="00A50A5F">
        <w:rPr>
          <w:b/>
          <w:bCs/>
          <w:w w:val="95"/>
          <w:sz w:val="28"/>
          <w:szCs w:val="28"/>
          <w:lang w:eastAsia="zh-CN"/>
        </w:rPr>
        <w:t xml:space="preserve"> </w:t>
      </w:r>
      <w:r w:rsidR="00CF4BFB">
        <w:rPr>
          <w:b/>
          <w:bCs/>
          <w:w w:val="95"/>
          <w:sz w:val="28"/>
          <w:szCs w:val="28"/>
          <w:lang w:eastAsia="zh-CN"/>
        </w:rPr>
        <w:t>3</w:t>
      </w:r>
      <w:r w:rsidR="00E7711C">
        <w:rPr>
          <w:b/>
          <w:bCs/>
          <w:w w:val="95"/>
          <w:sz w:val="28"/>
          <w:szCs w:val="28"/>
          <w:lang w:eastAsia="zh-CN"/>
        </w:rPr>
        <w:t xml:space="preserve"> </w:t>
      </w:r>
      <w:r w:rsidRPr="006B2863">
        <w:rPr>
          <w:rFonts w:hint="eastAsia"/>
          <w:b/>
          <w:bCs/>
          <w:w w:val="95"/>
          <w:sz w:val="28"/>
          <w:szCs w:val="28"/>
          <w:lang w:eastAsia="zh-CN"/>
        </w:rPr>
        <w:t xml:space="preserve">月 </w:t>
      </w:r>
      <w:r w:rsidR="00A50A5F">
        <w:rPr>
          <w:b/>
          <w:bCs/>
          <w:w w:val="95"/>
          <w:sz w:val="28"/>
          <w:szCs w:val="28"/>
          <w:lang w:eastAsia="zh-CN"/>
        </w:rPr>
        <w:t xml:space="preserve"> </w:t>
      </w:r>
      <w:r w:rsidR="00CF4BFB">
        <w:rPr>
          <w:b/>
          <w:bCs/>
          <w:w w:val="95"/>
          <w:sz w:val="28"/>
          <w:szCs w:val="28"/>
          <w:lang w:eastAsia="zh-CN"/>
        </w:rPr>
        <w:t>5</w:t>
      </w:r>
      <w:r w:rsidR="00A50A5F">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E7711C">
        <w:rPr>
          <w:bCs w:val="0"/>
          <w:snapToGrid w:val="0"/>
          <w:spacing w:val="8"/>
          <w:szCs w:val="22"/>
          <w:lang w:eastAsia="zh-CN"/>
        </w:rPr>
        <w:t xml:space="preserve"> </w:t>
      </w:r>
      <w:r w:rsidR="00CF4BFB">
        <w:rPr>
          <w:bCs w:val="0"/>
          <w:snapToGrid w:val="0"/>
          <w:spacing w:val="8"/>
          <w:szCs w:val="22"/>
          <w:lang w:eastAsia="zh-CN"/>
        </w:rPr>
        <w:t>3</w:t>
      </w:r>
      <w:r w:rsidR="00A50A5F">
        <w:rPr>
          <w:bCs w:val="0"/>
          <w:snapToGrid w:val="0"/>
          <w:spacing w:val="8"/>
          <w:szCs w:val="22"/>
          <w:lang w:eastAsia="zh-CN"/>
        </w:rPr>
        <w:t xml:space="preserve"> </w:t>
      </w:r>
      <w:r w:rsidRPr="00E61853">
        <w:rPr>
          <w:rFonts w:hint="eastAsia"/>
          <w:bCs w:val="0"/>
          <w:snapToGrid w:val="0"/>
          <w:spacing w:val="8"/>
          <w:szCs w:val="22"/>
          <w:lang w:eastAsia="zh-CN"/>
        </w:rPr>
        <w:t>月</w:t>
      </w:r>
      <w:bookmarkStart w:id="0" w:name="_GoBack"/>
      <w:bookmarkEnd w:id="0"/>
      <w:r w:rsidR="00CF4BFB">
        <w:rPr>
          <w:bCs w:val="0"/>
          <w:snapToGrid w:val="0"/>
          <w:spacing w:val="8"/>
          <w:szCs w:val="22"/>
          <w:lang w:eastAsia="zh-CN"/>
        </w:rPr>
        <w:t>9</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lastRenderedPageBreak/>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A50A5F">
        <w:rPr>
          <w:spacing w:val="-11"/>
          <w:lang w:eastAsia="zh-CN"/>
        </w:rPr>
        <w:t>资</w:t>
      </w:r>
      <w:r w:rsidR="00A50A5F">
        <w:rPr>
          <w:rFonts w:hint="eastAsia"/>
          <w:spacing w:val="-11"/>
          <w:lang w:eastAsia="zh-CN"/>
        </w:rPr>
        <w:t>质</w:t>
      </w:r>
      <w:r w:rsidR="00B26F91">
        <w:rPr>
          <w:rFonts w:hint="eastAsia"/>
          <w:spacing w:val="-11"/>
          <w:lang w:eastAsia="zh-CN"/>
        </w:rPr>
        <w:t>部分进行评选，</w:t>
      </w:r>
      <w:r w:rsidR="00A50A5F">
        <w:rPr>
          <w:rFonts w:hint="eastAsia"/>
          <w:spacing w:val="-11"/>
          <w:lang w:eastAsia="zh-CN"/>
        </w:rPr>
        <w:t>资质</w:t>
      </w:r>
      <w:r w:rsidR="00B26F91">
        <w:rPr>
          <w:rFonts w:hint="eastAsia"/>
          <w:spacing w:val="-11"/>
          <w:lang w:eastAsia="zh-CN"/>
        </w:rPr>
        <w:t>合格的参选人的商务标方可进入最终商务评选，根据商务报价，选择</w:t>
      </w:r>
      <w:r w:rsidR="00A50A5F">
        <w:rPr>
          <w:rFonts w:hint="eastAsia"/>
          <w:spacing w:val="-11"/>
          <w:lang w:eastAsia="zh-CN"/>
        </w:rPr>
        <w:t>所有岗位</w:t>
      </w:r>
      <w:r w:rsidR="004A2193">
        <w:rPr>
          <w:rFonts w:hint="eastAsia"/>
          <w:spacing w:val="-11"/>
          <w:lang w:eastAsia="zh-CN"/>
        </w:rPr>
        <w:t>的岗前和离岗单价</w:t>
      </w:r>
      <w:r w:rsidR="00A50A5F">
        <w:rPr>
          <w:rFonts w:hint="eastAsia"/>
          <w:spacing w:val="-11"/>
          <w:lang w:eastAsia="zh-CN"/>
        </w:rPr>
        <w:t>报价</w:t>
      </w:r>
      <w:r w:rsidR="00B26F91">
        <w:rPr>
          <w:rFonts w:hint="eastAsia"/>
          <w:spacing w:val="-11"/>
          <w:lang w:eastAsia="zh-CN"/>
        </w:rPr>
        <w:t>总</w:t>
      </w:r>
      <w:r w:rsidR="004A2193">
        <w:rPr>
          <w:spacing w:val="-11"/>
          <w:lang w:eastAsia="zh-CN"/>
        </w:rPr>
        <w:t>和</w:t>
      </w:r>
      <w:r w:rsidR="004A2193">
        <w:rPr>
          <w:rFonts w:hint="eastAsia"/>
          <w:spacing w:val="-11"/>
          <w:lang w:eastAsia="zh-CN"/>
        </w:rPr>
        <w:t>（含税价）</w:t>
      </w:r>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4A2193" w:rsidRDefault="00DD56C2" w:rsidP="004A2193">
      <w:pPr>
        <w:pStyle w:val="a3"/>
        <w:spacing w:before="210" w:line="357" w:lineRule="auto"/>
        <w:ind w:left="118" w:right="222" w:firstLine="480"/>
        <w:rPr>
          <w:spacing w:val="-11"/>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r w:rsidR="004A2193">
        <w:rPr>
          <w:rFonts w:hint="eastAsia"/>
          <w:spacing w:val="-11"/>
          <w:lang w:eastAsia="zh-CN"/>
        </w:rPr>
        <w:t>选择所有岗位的岗前和离岗单价报价总</w:t>
      </w:r>
      <w:r w:rsidR="004A2193">
        <w:rPr>
          <w:spacing w:val="-11"/>
          <w:lang w:eastAsia="zh-CN"/>
        </w:rPr>
        <w:t>和</w:t>
      </w:r>
      <w:r w:rsidR="004A2193">
        <w:rPr>
          <w:rFonts w:hint="eastAsia"/>
          <w:spacing w:val="-11"/>
          <w:lang w:eastAsia="zh-CN"/>
        </w:rPr>
        <w:t>（含税价）最低者作为中选单位。</w:t>
      </w:r>
    </w:p>
    <w:p w:rsidR="00967702" w:rsidRDefault="00DD56C2" w:rsidP="004A2193">
      <w:pPr>
        <w:pStyle w:val="a3"/>
        <w:spacing w:before="210" w:line="357" w:lineRule="auto"/>
        <w:ind w:left="118" w:right="222" w:firstLine="480"/>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Pr="003E5E63"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CA0A7C">
      <w:pPr>
        <w:widowControl/>
        <w:rPr>
          <w:lang w:eastAsia="zh-CN"/>
        </w:rPr>
      </w:pPr>
      <w:r>
        <w:rPr>
          <w:lang w:eastAsia="zh-CN"/>
        </w:rPr>
        <w:t>3.</w:t>
      </w:r>
      <w:r>
        <w:rPr>
          <w:spacing w:val="-2"/>
          <w:lang w:eastAsia="zh-CN"/>
        </w:rPr>
        <w:t>中选通知对比选人和参选人具有法律效力。</w:t>
      </w:r>
      <w:r w:rsidR="00E7711C">
        <w:rPr>
          <w:rStyle w:val="ae"/>
          <w:rFonts w:hint="eastAsia"/>
          <w:color w:val="FF0000"/>
          <w:lang w:eastAsia="zh-CN"/>
        </w:rPr>
        <w:t>福建福海创石油化工有限公司</w:t>
      </w:r>
      <w:r w:rsidR="005A2C97">
        <w:rPr>
          <w:rStyle w:val="ae"/>
          <w:rFonts w:hint="eastAsia"/>
          <w:color w:val="FF0000"/>
          <w:lang w:eastAsia="zh-CN"/>
        </w:rPr>
        <w:t>及</w:t>
      </w:r>
      <w:r w:rsidR="00A50A5F">
        <w:rPr>
          <w:rStyle w:val="ae"/>
          <w:color w:val="FF0000"/>
          <w:lang w:eastAsia="zh-CN"/>
        </w:rPr>
        <w:t>其</w:t>
      </w:r>
      <w:r w:rsidR="00E7711C">
        <w:rPr>
          <w:rStyle w:val="ae"/>
          <w:rFonts w:hint="eastAsia"/>
          <w:color w:val="FF0000"/>
          <w:lang w:eastAsia="zh-CN"/>
        </w:rPr>
        <w:t>权属子公司“腾龙芳烃（漳州）有限公司</w:t>
      </w:r>
      <w:r w:rsidR="005A2C97">
        <w:rPr>
          <w:rStyle w:val="ae"/>
          <w:rFonts w:hint="eastAsia"/>
          <w:color w:val="FF0000"/>
          <w:lang w:eastAsia="zh-CN"/>
        </w:rPr>
        <w:t>”，“</w:t>
      </w:r>
      <w:r w:rsidR="005A2C97" w:rsidRPr="00CA0A7C">
        <w:rPr>
          <w:rStyle w:val="ae"/>
          <w:rFonts w:hint="eastAsia"/>
          <w:color w:val="FF0000"/>
          <w:lang w:eastAsia="zh-CN"/>
        </w:rPr>
        <w:t>翔鹭石化（漳州）有限公司</w:t>
      </w:r>
      <w:r w:rsidR="005A2C97">
        <w:rPr>
          <w:rStyle w:val="ae"/>
          <w:rFonts w:hint="eastAsia"/>
          <w:color w:val="FF0000"/>
          <w:lang w:eastAsia="zh-CN"/>
        </w:rPr>
        <w:t>”，“</w:t>
      </w:r>
      <w:r w:rsidR="005A2C97" w:rsidRPr="00CA0A7C">
        <w:rPr>
          <w:rStyle w:val="ae"/>
          <w:rFonts w:hint="eastAsia"/>
          <w:color w:val="FF0000"/>
          <w:lang w:eastAsia="zh-CN"/>
        </w:rPr>
        <w:t>翔鹭码头投资管理（漳州）有限公司</w:t>
      </w:r>
      <w:r w:rsidR="00E7711C">
        <w:rPr>
          <w:rStyle w:val="ae"/>
          <w:rFonts w:hint="eastAsia"/>
          <w:color w:val="FF0000"/>
          <w:lang w:eastAsia="zh-CN"/>
        </w:rPr>
        <w:t>”</w:t>
      </w:r>
      <w:r w:rsidR="005A2C97">
        <w:rPr>
          <w:rStyle w:val="ae"/>
          <w:rFonts w:hint="eastAsia"/>
          <w:color w:val="FF0000"/>
          <w:lang w:eastAsia="zh-CN"/>
        </w:rPr>
        <w:t>一并</w:t>
      </w:r>
      <w:r w:rsidR="00E7711C">
        <w:rPr>
          <w:rStyle w:val="ae"/>
          <w:rFonts w:hint="eastAsia"/>
          <w:color w:val="FF0000"/>
          <w:lang w:eastAsia="zh-CN"/>
        </w:rPr>
        <w:t>作为合同执行主体，将于中选结果公示流程结束之日起30日内与中选人完成合同签订事宜。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881810" w:rsidRDefault="00881810" w:rsidP="00881810">
      <w:pPr>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2020</w:t>
      </w:r>
      <w:r w:rsidRPr="00BA7647">
        <w:rPr>
          <w:rFonts w:asciiTheme="majorEastAsia" w:eastAsiaTheme="majorEastAsia" w:hAnsiTheme="majorEastAsia" w:hint="eastAsia"/>
          <w:b/>
          <w:sz w:val="44"/>
          <w:szCs w:val="44"/>
          <w:lang w:eastAsia="zh-CN"/>
        </w:rPr>
        <w:t>年</w:t>
      </w:r>
      <w:r>
        <w:rPr>
          <w:rFonts w:asciiTheme="majorEastAsia" w:eastAsiaTheme="majorEastAsia" w:hAnsiTheme="majorEastAsia" w:hint="eastAsia"/>
          <w:b/>
          <w:sz w:val="44"/>
          <w:szCs w:val="44"/>
          <w:lang w:eastAsia="zh-CN"/>
        </w:rPr>
        <w:t>度</w:t>
      </w:r>
      <w:r w:rsidRPr="00BA7647">
        <w:rPr>
          <w:rFonts w:asciiTheme="majorEastAsia" w:eastAsiaTheme="majorEastAsia" w:hAnsiTheme="majorEastAsia" w:hint="eastAsia"/>
          <w:b/>
          <w:sz w:val="44"/>
          <w:szCs w:val="44"/>
          <w:lang w:eastAsia="zh-CN"/>
        </w:rPr>
        <w:t>员工岗</w:t>
      </w:r>
      <w:r>
        <w:rPr>
          <w:rFonts w:asciiTheme="majorEastAsia" w:eastAsiaTheme="majorEastAsia" w:hAnsiTheme="majorEastAsia" w:hint="eastAsia"/>
          <w:b/>
          <w:sz w:val="44"/>
          <w:szCs w:val="44"/>
          <w:lang w:eastAsia="zh-CN"/>
        </w:rPr>
        <w:t>前离岗</w:t>
      </w:r>
    </w:p>
    <w:p w:rsidR="00881810" w:rsidRDefault="00881810" w:rsidP="00881810">
      <w:pPr>
        <w:jc w:val="center"/>
        <w:rPr>
          <w:rFonts w:asciiTheme="majorEastAsia" w:eastAsiaTheme="majorEastAsia" w:hAnsiTheme="majorEastAsia"/>
          <w:b/>
          <w:sz w:val="44"/>
          <w:szCs w:val="44"/>
          <w:lang w:eastAsia="zh-CN"/>
        </w:rPr>
      </w:pPr>
      <w:r w:rsidRPr="0061421D">
        <w:rPr>
          <w:rFonts w:asciiTheme="majorEastAsia" w:eastAsiaTheme="majorEastAsia" w:hAnsiTheme="majorEastAsia" w:hint="eastAsia"/>
          <w:b/>
          <w:sz w:val="44"/>
          <w:szCs w:val="44"/>
          <w:lang w:eastAsia="zh-CN"/>
        </w:rPr>
        <w:t>职业健康体检合作协议书</w:t>
      </w:r>
    </w:p>
    <w:p w:rsidR="00881810" w:rsidRDefault="00881810" w:rsidP="00881810">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协议编号：</w:t>
      </w:r>
    </w:p>
    <w:p w:rsidR="00881810" w:rsidRDefault="00881810" w:rsidP="00881810">
      <w:pPr>
        <w:adjustRightInd w:val="0"/>
        <w:snapToGrid w:val="0"/>
        <w:spacing w:line="360" w:lineRule="auto"/>
        <w:ind w:firstLineChars="1700" w:firstLine="47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签订地点：</w:t>
      </w:r>
      <w:r>
        <w:rPr>
          <w:rFonts w:asciiTheme="majorEastAsia" w:eastAsiaTheme="majorEastAsia" w:hAnsiTheme="majorEastAsia" w:hint="eastAsia"/>
          <w:sz w:val="28"/>
          <w:szCs w:val="28"/>
          <w:lang w:eastAsia="zh-CN"/>
        </w:rPr>
        <w:t>福建漳浦杜浔</w:t>
      </w:r>
    </w:p>
    <w:p w:rsidR="00881810" w:rsidRPr="0061421D" w:rsidRDefault="00881810" w:rsidP="00881810">
      <w:pPr>
        <w:adjustRightInd w:val="0"/>
        <w:snapToGrid w:val="0"/>
        <w:spacing w:line="360" w:lineRule="auto"/>
        <w:ind w:left="420" w:hangingChars="150" w:hanging="42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签订日期：</w:t>
      </w:r>
      <w:r>
        <w:rPr>
          <w:rFonts w:asciiTheme="majorEastAsia" w:eastAsiaTheme="majorEastAsia" w:hAnsiTheme="majorEastAsia" w:hint="eastAsia"/>
          <w:sz w:val="28"/>
          <w:szCs w:val="28"/>
          <w:lang w:eastAsia="zh-CN"/>
        </w:rPr>
        <w:t>20</w:t>
      </w:r>
      <w:r>
        <w:rPr>
          <w:rFonts w:asciiTheme="majorEastAsia" w:eastAsiaTheme="majorEastAsia" w:hAnsiTheme="majorEastAsia"/>
          <w:sz w:val="28"/>
          <w:szCs w:val="28"/>
          <w:lang w:eastAsia="zh-CN"/>
        </w:rPr>
        <w:t>20</w:t>
      </w:r>
      <w:r>
        <w:rPr>
          <w:rFonts w:asciiTheme="majorEastAsia" w:eastAsiaTheme="majorEastAsia" w:hAnsiTheme="majorEastAsia" w:hint="eastAsia"/>
          <w:sz w:val="28"/>
          <w:szCs w:val="28"/>
          <w:lang w:eastAsia="zh-CN"/>
        </w:rPr>
        <w:t>年  月   日</w:t>
      </w:r>
    </w:p>
    <w:p w:rsidR="00881810" w:rsidRPr="002375C1" w:rsidRDefault="00881810" w:rsidP="00881810">
      <w:pPr>
        <w:jc w:val="center"/>
        <w:rPr>
          <w:rFonts w:asciiTheme="majorEastAsia" w:eastAsiaTheme="majorEastAsia" w:hAnsiTheme="majorEastAsia"/>
          <w:sz w:val="28"/>
          <w:szCs w:val="28"/>
          <w:lang w:eastAsia="zh-CN"/>
        </w:rPr>
      </w:pPr>
    </w:p>
    <w:p w:rsidR="00881810" w:rsidRPr="002375C1" w:rsidRDefault="00881810" w:rsidP="00881810">
      <w:pPr>
        <w:rPr>
          <w:rFonts w:asciiTheme="majorEastAsia" w:eastAsiaTheme="majorEastAsia" w:hAnsiTheme="majorEastAsia"/>
          <w:sz w:val="28"/>
          <w:szCs w:val="28"/>
          <w:lang w:eastAsia="zh-CN"/>
        </w:rPr>
      </w:pPr>
      <w:r w:rsidRPr="002375C1">
        <w:rPr>
          <w:rFonts w:asciiTheme="majorEastAsia" w:eastAsiaTheme="majorEastAsia" w:hAnsiTheme="majorEastAsia" w:hint="eastAsia"/>
          <w:sz w:val="28"/>
          <w:szCs w:val="28"/>
          <w:lang w:eastAsia="zh-CN"/>
        </w:rPr>
        <w:t>甲方：福建福海创石油化工有限公司</w:t>
      </w:r>
    </w:p>
    <w:p w:rsidR="00881810" w:rsidRPr="002375C1" w:rsidRDefault="00881810" w:rsidP="00881810">
      <w:pPr>
        <w:widowControl/>
        <w:ind w:firstLineChars="800" w:firstLine="2240"/>
        <w:rPr>
          <w:rFonts w:asciiTheme="majorEastAsia" w:eastAsiaTheme="majorEastAsia" w:hAnsiTheme="majorEastAsia"/>
          <w:sz w:val="28"/>
          <w:szCs w:val="28"/>
          <w:lang w:eastAsia="zh-CN"/>
        </w:rPr>
      </w:pPr>
      <w:r w:rsidRPr="002375C1">
        <w:rPr>
          <w:rFonts w:asciiTheme="majorEastAsia" w:eastAsiaTheme="majorEastAsia" w:hAnsiTheme="majorEastAsia" w:hint="eastAsia"/>
          <w:sz w:val="28"/>
          <w:szCs w:val="28"/>
          <w:lang w:eastAsia="zh-CN"/>
        </w:rPr>
        <w:t xml:space="preserve"> </w:t>
      </w:r>
      <w:r w:rsidRPr="002375C1">
        <w:rPr>
          <w:rFonts w:asciiTheme="majorEastAsia" w:eastAsiaTheme="majorEastAsia" w:hAnsiTheme="majorEastAsia"/>
          <w:sz w:val="28"/>
          <w:szCs w:val="28"/>
          <w:lang w:eastAsia="zh-CN"/>
        </w:rPr>
        <w:t xml:space="preserve">   </w:t>
      </w:r>
    </w:p>
    <w:p w:rsidR="00881810" w:rsidRPr="002375C1" w:rsidRDefault="00881810" w:rsidP="00881810">
      <w:pPr>
        <w:widowControl/>
        <w:ind w:firstLineChars="300" w:firstLine="840"/>
        <w:rPr>
          <w:rFonts w:asciiTheme="majorEastAsia" w:eastAsiaTheme="majorEastAsia" w:hAnsiTheme="majorEastAsia"/>
          <w:sz w:val="28"/>
          <w:szCs w:val="28"/>
          <w:lang w:eastAsia="zh-CN"/>
        </w:rPr>
      </w:pPr>
      <w:r w:rsidRPr="002375C1">
        <w:rPr>
          <w:rFonts w:asciiTheme="majorEastAsia" w:eastAsiaTheme="majorEastAsia" w:hAnsiTheme="majorEastAsia" w:hint="eastAsia"/>
          <w:sz w:val="28"/>
          <w:szCs w:val="28"/>
          <w:lang w:eastAsia="zh-CN"/>
        </w:rPr>
        <w:t>腾龙芳烃（漳州）有限公司</w:t>
      </w:r>
    </w:p>
    <w:p w:rsidR="00881810" w:rsidRPr="002375C1" w:rsidRDefault="00881810" w:rsidP="00881810">
      <w:pPr>
        <w:widowControl/>
        <w:ind w:firstLineChars="800" w:firstLine="2240"/>
        <w:rPr>
          <w:rFonts w:asciiTheme="majorEastAsia" w:eastAsiaTheme="majorEastAsia" w:hAnsiTheme="majorEastAsia"/>
          <w:sz w:val="28"/>
          <w:szCs w:val="28"/>
          <w:lang w:eastAsia="zh-CN"/>
        </w:rPr>
      </w:pPr>
    </w:p>
    <w:p w:rsidR="00881810" w:rsidRPr="002375C1" w:rsidRDefault="00881810" w:rsidP="00881810">
      <w:pPr>
        <w:widowControl/>
        <w:ind w:firstLineChars="300" w:firstLine="840"/>
        <w:rPr>
          <w:rFonts w:asciiTheme="majorEastAsia" w:eastAsiaTheme="majorEastAsia" w:hAnsiTheme="majorEastAsia"/>
          <w:sz w:val="28"/>
          <w:szCs w:val="28"/>
          <w:lang w:eastAsia="zh-CN"/>
        </w:rPr>
      </w:pPr>
      <w:r w:rsidRPr="002375C1">
        <w:rPr>
          <w:rFonts w:asciiTheme="majorEastAsia" w:eastAsiaTheme="majorEastAsia" w:hAnsiTheme="majorEastAsia" w:hint="eastAsia"/>
          <w:sz w:val="28"/>
          <w:szCs w:val="28"/>
          <w:lang w:eastAsia="zh-CN"/>
        </w:rPr>
        <w:t>翔鹭石化（漳州）有限公司</w:t>
      </w:r>
    </w:p>
    <w:p w:rsidR="00881810" w:rsidRPr="002375C1" w:rsidRDefault="00881810" w:rsidP="00881810">
      <w:pPr>
        <w:widowControl/>
        <w:rPr>
          <w:rFonts w:asciiTheme="majorEastAsia" w:eastAsiaTheme="majorEastAsia" w:hAnsiTheme="majorEastAsia"/>
          <w:sz w:val="28"/>
          <w:szCs w:val="28"/>
          <w:lang w:eastAsia="zh-CN"/>
        </w:rPr>
      </w:pPr>
    </w:p>
    <w:p w:rsidR="00881810" w:rsidRPr="002375C1" w:rsidRDefault="00881810" w:rsidP="00881810">
      <w:pPr>
        <w:pStyle w:val="1"/>
        <w:ind w:firstLineChars="300" w:firstLine="840"/>
        <w:rPr>
          <w:rFonts w:asciiTheme="majorEastAsia" w:eastAsiaTheme="majorEastAsia" w:hAnsiTheme="majorEastAsia" w:cstheme="minorBidi"/>
          <w:kern w:val="2"/>
          <w:sz w:val="28"/>
          <w:szCs w:val="28"/>
        </w:rPr>
      </w:pPr>
      <w:r w:rsidRPr="002375C1">
        <w:rPr>
          <w:rFonts w:asciiTheme="majorEastAsia" w:eastAsiaTheme="majorEastAsia" w:hAnsiTheme="majorEastAsia" w:cstheme="minorBidi" w:hint="eastAsia"/>
          <w:kern w:val="2"/>
          <w:sz w:val="28"/>
          <w:szCs w:val="28"/>
        </w:rPr>
        <w:t>翔鹭码头投资管理（漳州）有限公司</w:t>
      </w:r>
    </w:p>
    <w:p w:rsidR="00881810"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p>
    <w:p w:rsidR="00881810" w:rsidRPr="0061421D" w:rsidRDefault="00881810" w:rsidP="00881810">
      <w:pPr>
        <w:adjustRightInd w:val="0"/>
        <w:snapToGrid w:val="0"/>
        <w:spacing w:line="360" w:lineRule="auto"/>
        <w:ind w:firstLineChars="200" w:firstLine="5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双方在平等、自愿、互利的基础上，经协商就</w:t>
      </w:r>
      <w:r>
        <w:rPr>
          <w:rFonts w:asciiTheme="majorEastAsia" w:eastAsiaTheme="majorEastAsia" w:hAnsiTheme="majorEastAsia"/>
          <w:sz w:val="28"/>
          <w:szCs w:val="28"/>
          <w:lang w:eastAsia="zh-CN"/>
        </w:rPr>
        <w:t>2020</w:t>
      </w:r>
      <w:r>
        <w:rPr>
          <w:rFonts w:asciiTheme="majorEastAsia" w:eastAsiaTheme="majorEastAsia" w:hAnsiTheme="majorEastAsia" w:hint="eastAsia"/>
          <w:sz w:val="28"/>
          <w:szCs w:val="28"/>
          <w:lang w:eastAsia="zh-CN"/>
        </w:rPr>
        <w:t>年度岗前离岗</w:t>
      </w:r>
      <w:r w:rsidRPr="0061421D">
        <w:rPr>
          <w:rFonts w:asciiTheme="majorEastAsia" w:eastAsiaTheme="majorEastAsia" w:hAnsiTheme="majorEastAsia" w:hint="eastAsia"/>
          <w:sz w:val="28"/>
          <w:szCs w:val="28"/>
          <w:lang w:eastAsia="zh-CN"/>
        </w:rPr>
        <w:t>职业病健康体检事宜达成如下协议：</w:t>
      </w:r>
    </w:p>
    <w:p w:rsidR="00881810" w:rsidRPr="0061421D" w:rsidRDefault="00881810" w:rsidP="00881810">
      <w:pPr>
        <w:pStyle w:val="a7"/>
        <w:numPr>
          <w:ilvl w:val="0"/>
          <w:numId w:val="41"/>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体检项目和价格</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1.1接触危害因素、体检项目名称和价格明细，详见附件</w:t>
      </w:r>
      <w:r>
        <w:rPr>
          <w:rFonts w:asciiTheme="majorEastAsia" w:eastAsiaTheme="majorEastAsia" w:hAnsiTheme="majorEastAsia" w:hint="eastAsia"/>
          <w:sz w:val="28"/>
          <w:szCs w:val="28"/>
          <w:lang w:eastAsia="zh-CN"/>
        </w:rPr>
        <w:t>1</w:t>
      </w:r>
      <w:r w:rsidRPr="0061421D">
        <w:rPr>
          <w:rFonts w:asciiTheme="majorEastAsia" w:eastAsiaTheme="majorEastAsia" w:hAnsiTheme="majorEastAsia" w:hint="eastAsia"/>
          <w:sz w:val="28"/>
          <w:szCs w:val="28"/>
          <w:lang w:eastAsia="zh-CN"/>
        </w:rPr>
        <w:t>。</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1.2数量：</w:t>
      </w:r>
      <w:r>
        <w:rPr>
          <w:rFonts w:asciiTheme="majorEastAsia" w:eastAsiaTheme="majorEastAsia" w:hAnsiTheme="majorEastAsia" w:hint="eastAsia"/>
          <w:sz w:val="28"/>
          <w:szCs w:val="28"/>
          <w:lang w:eastAsia="zh-CN"/>
        </w:rPr>
        <w:t>预估年度总人数为350人，</w:t>
      </w:r>
      <w:r w:rsidRPr="0061421D">
        <w:rPr>
          <w:rFonts w:asciiTheme="majorEastAsia" w:eastAsiaTheme="majorEastAsia" w:hAnsiTheme="majorEastAsia" w:hint="eastAsia"/>
          <w:sz w:val="28"/>
          <w:szCs w:val="28"/>
          <w:lang w:eastAsia="zh-CN"/>
        </w:rPr>
        <w:t>按实际体检人数结算，即按实际体检人数和协议固定单价结算</w:t>
      </w:r>
      <w:r>
        <w:rPr>
          <w:rFonts w:asciiTheme="majorEastAsia" w:eastAsiaTheme="majorEastAsia" w:hAnsiTheme="majorEastAsia"/>
          <w:sz w:val="28"/>
          <w:szCs w:val="28"/>
          <w:lang w:eastAsia="zh-CN"/>
        </w:rPr>
        <w:t>，本预估数量不作为甲方对乙方的数量承诺。</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1.3价格：以上报价已含体检费、发票税费、检验费</w:t>
      </w:r>
      <w:r>
        <w:rPr>
          <w:rFonts w:asciiTheme="majorEastAsia" w:eastAsiaTheme="majorEastAsia" w:hAnsiTheme="majorEastAsia" w:hint="eastAsia"/>
          <w:sz w:val="28"/>
          <w:szCs w:val="28"/>
          <w:lang w:eastAsia="zh-CN"/>
        </w:rPr>
        <w:t>、上门服务费</w:t>
      </w:r>
      <w:r w:rsidRPr="0061421D">
        <w:rPr>
          <w:rFonts w:asciiTheme="majorEastAsia" w:eastAsiaTheme="majorEastAsia" w:hAnsiTheme="majorEastAsia" w:hint="eastAsia"/>
          <w:sz w:val="28"/>
          <w:szCs w:val="28"/>
          <w:lang w:eastAsia="zh-CN"/>
        </w:rPr>
        <w:t>等所</w:t>
      </w:r>
      <w:r w:rsidRPr="0061421D">
        <w:rPr>
          <w:rFonts w:asciiTheme="majorEastAsia" w:eastAsiaTheme="majorEastAsia" w:hAnsiTheme="majorEastAsia" w:hint="eastAsia"/>
          <w:sz w:val="28"/>
          <w:szCs w:val="28"/>
          <w:lang w:eastAsia="zh-CN"/>
        </w:rPr>
        <w:lastRenderedPageBreak/>
        <w:t>有费用</w:t>
      </w:r>
      <w:r>
        <w:rPr>
          <w:rFonts w:asciiTheme="majorEastAsia" w:eastAsiaTheme="majorEastAsia" w:hAnsiTheme="majorEastAsia" w:hint="eastAsia"/>
          <w:sz w:val="28"/>
          <w:szCs w:val="28"/>
          <w:lang w:eastAsia="zh-CN"/>
        </w:rPr>
        <w:t>，</w:t>
      </w:r>
      <w:r w:rsidRPr="0061421D">
        <w:rPr>
          <w:rFonts w:asciiTheme="majorEastAsia" w:eastAsiaTheme="majorEastAsia" w:hAnsiTheme="majorEastAsia" w:hint="eastAsia"/>
          <w:sz w:val="28"/>
          <w:szCs w:val="28"/>
          <w:lang w:eastAsia="zh-CN"/>
        </w:rPr>
        <w:t>单价在协议有效期内固定不变。</w:t>
      </w:r>
    </w:p>
    <w:p w:rsidR="00881810" w:rsidRPr="0061421D" w:rsidRDefault="00881810" w:rsidP="00881810">
      <w:pPr>
        <w:pStyle w:val="a7"/>
        <w:numPr>
          <w:ilvl w:val="0"/>
          <w:numId w:val="41"/>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双方权利与义务</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2.1甲方权利与义务</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2.1.1甲方负责组织人员及确定参检人员危害因素及体检项目。</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2.1.2甲方对外体检项目的报价应与乙方提供资料相一致，不得有损害乙方经营和声誉的行为。</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2.1.3甲方</w:t>
      </w:r>
      <w:r>
        <w:rPr>
          <w:rFonts w:asciiTheme="majorEastAsia" w:eastAsiaTheme="majorEastAsia" w:hAnsiTheme="majorEastAsia" w:hint="eastAsia"/>
          <w:sz w:val="28"/>
          <w:szCs w:val="28"/>
          <w:lang w:eastAsia="zh-CN"/>
        </w:rPr>
        <w:t>平时零散员工体检自行前往乙方体检机构，相应路费及住宿费用由甲方自行承担。如甲方一次性安排</w:t>
      </w:r>
      <w:r w:rsidRPr="0061421D">
        <w:rPr>
          <w:rFonts w:asciiTheme="majorEastAsia" w:eastAsiaTheme="majorEastAsia" w:hAnsiTheme="majorEastAsia" w:hint="eastAsia"/>
          <w:sz w:val="28"/>
          <w:szCs w:val="28"/>
          <w:lang w:eastAsia="zh-CN"/>
        </w:rPr>
        <w:t>体检人数超过1</w:t>
      </w:r>
      <w:r>
        <w:rPr>
          <w:rFonts w:asciiTheme="majorEastAsia" w:eastAsiaTheme="majorEastAsia" w:hAnsiTheme="majorEastAsia" w:hint="eastAsia"/>
          <w:sz w:val="28"/>
          <w:szCs w:val="28"/>
          <w:lang w:eastAsia="zh-CN"/>
        </w:rPr>
        <w:t>0</w:t>
      </w:r>
      <w:r w:rsidRPr="0061421D">
        <w:rPr>
          <w:rFonts w:asciiTheme="majorEastAsia" w:eastAsiaTheme="majorEastAsia" w:hAnsiTheme="majorEastAsia" w:hint="eastAsia"/>
          <w:sz w:val="28"/>
          <w:szCs w:val="28"/>
          <w:lang w:eastAsia="zh-CN"/>
        </w:rPr>
        <w:t>0人，乙方需提供上门体检服务。</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2.2乙方权利与义务</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2.2.1乙方对甲方提供的人员实施约定项目的体检（详见体检项目报价表），乙方应为合法医疗机构，含有体检机构应取得可依法实施本协议项目的体检资质，乙方提供协议项目体检服务的医、护、技人员具有合法资质。乙方体检的医疗设备符合国家级及其提供服务的省市的相关规定，并已通过相关监理部门的年审。</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2.2.2乙方相关体检医师在体检中有权了解客户的个人既往病史，为准确判断检查人员健康状况提供参考。</w:t>
      </w:r>
    </w:p>
    <w:p w:rsidR="00881810"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2.2.3应在体检结束后20个工作日（如遇节假日或体检中心休息日则顺延），按约定的体检项目，提供纸质报告给甲方体检人员，同时提供正规的检查结果通知书给甲方。</w:t>
      </w:r>
    </w:p>
    <w:p w:rsidR="00881810" w:rsidRPr="00E63319"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2.2.4 </w:t>
      </w:r>
      <w:r w:rsidRPr="00E63319">
        <w:rPr>
          <w:rFonts w:asciiTheme="majorEastAsia" w:eastAsiaTheme="majorEastAsia" w:hAnsiTheme="majorEastAsia" w:hint="eastAsia"/>
          <w:sz w:val="28"/>
          <w:szCs w:val="28"/>
          <w:lang w:eastAsia="zh-CN"/>
        </w:rPr>
        <w:t>体检后如需复查项目则按合同附件中约定单价项目执行。</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2.3双方共遵守之约定：</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2.3.1双方应对参检人员的身体健康状况及个人隐私予以保密。</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2.3.2双方设专人负责接洽体检和付款及所有涉及体检事宜的联系安排。</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2.3.3体检完毕后，乙方赠送甲方受检者每人早餐壹份（伊利奶+面包）。</w:t>
      </w:r>
    </w:p>
    <w:p w:rsidR="00881810"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lastRenderedPageBreak/>
        <w:t>2.3.4甲方联系人：黄小玲，电话：0596-6311102。</w:t>
      </w:r>
    </w:p>
    <w:p w:rsidR="00881810" w:rsidRPr="0061421D" w:rsidRDefault="00881810" w:rsidP="00881810">
      <w:pPr>
        <w:adjustRightInd w:val="0"/>
        <w:snapToGrid w:val="0"/>
        <w:spacing w:line="360" w:lineRule="auto"/>
        <w:ind w:firstLineChars="200" w:firstLine="560"/>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乙方联系人：</w:t>
      </w:r>
      <w:r>
        <w:rPr>
          <w:rFonts w:asciiTheme="majorEastAsia" w:eastAsiaTheme="majorEastAsia" w:hAnsiTheme="majorEastAsia" w:hint="eastAsia"/>
          <w:sz w:val="28"/>
          <w:szCs w:val="28"/>
        </w:rPr>
        <w:t xml:space="preserve"> </w:t>
      </w:r>
      <w:r w:rsidRPr="0061421D">
        <w:rPr>
          <w:rFonts w:asciiTheme="majorEastAsia" w:eastAsiaTheme="majorEastAsia" w:hAnsiTheme="majorEastAsia" w:hint="eastAsia"/>
          <w:sz w:val="28"/>
          <w:szCs w:val="28"/>
        </w:rPr>
        <w:t xml:space="preserve"> </w:t>
      </w:r>
    </w:p>
    <w:p w:rsidR="00881810" w:rsidRPr="0061421D" w:rsidRDefault="00881810" w:rsidP="00881810">
      <w:pPr>
        <w:pStyle w:val="a7"/>
        <w:numPr>
          <w:ilvl w:val="0"/>
          <w:numId w:val="41"/>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rPr>
        <w:t xml:space="preserve"> 结算及付款方式</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3.1</w:t>
      </w:r>
      <w:r>
        <w:rPr>
          <w:rFonts w:asciiTheme="majorEastAsia" w:eastAsiaTheme="majorEastAsia" w:hAnsiTheme="majorEastAsia" w:hint="eastAsia"/>
          <w:sz w:val="28"/>
          <w:szCs w:val="28"/>
          <w:lang w:eastAsia="zh-CN"/>
        </w:rPr>
        <w:t>按季度</w:t>
      </w:r>
      <w:r w:rsidRPr="0061421D">
        <w:rPr>
          <w:rFonts w:asciiTheme="majorEastAsia" w:eastAsiaTheme="majorEastAsia" w:hAnsiTheme="majorEastAsia" w:hint="eastAsia"/>
          <w:sz w:val="28"/>
          <w:szCs w:val="28"/>
          <w:lang w:eastAsia="zh-CN"/>
        </w:rPr>
        <w:t>结算</w:t>
      </w:r>
      <w:r>
        <w:rPr>
          <w:rFonts w:asciiTheme="majorEastAsia" w:eastAsiaTheme="majorEastAsia" w:hAnsiTheme="majorEastAsia" w:hint="eastAsia"/>
          <w:sz w:val="28"/>
          <w:szCs w:val="28"/>
          <w:lang w:eastAsia="zh-CN"/>
        </w:rPr>
        <w:t>付款，每三个月结算一次</w:t>
      </w:r>
      <w:r w:rsidRPr="0061421D">
        <w:rPr>
          <w:rFonts w:asciiTheme="majorEastAsia" w:eastAsiaTheme="majorEastAsia" w:hAnsiTheme="majorEastAsia" w:hint="eastAsia"/>
          <w:sz w:val="28"/>
          <w:szCs w:val="28"/>
          <w:lang w:eastAsia="zh-CN"/>
        </w:rPr>
        <w:t>。</w:t>
      </w:r>
      <w:r>
        <w:rPr>
          <w:rFonts w:asciiTheme="majorEastAsia" w:eastAsiaTheme="majorEastAsia" w:hAnsiTheme="majorEastAsia" w:hint="eastAsia"/>
          <w:sz w:val="28"/>
          <w:szCs w:val="28"/>
          <w:lang w:eastAsia="zh-CN"/>
        </w:rPr>
        <w:t>双</w:t>
      </w:r>
      <w:r w:rsidRPr="0061421D">
        <w:rPr>
          <w:rFonts w:asciiTheme="majorEastAsia" w:eastAsiaTheme="majorEastAsia" w:hAnsiTheme="majorEastAsia" w:hint="eastAsia"/>
          <w:sz w:val="28"/>
          <w:szCs w:val="28"/>
          <w:lang w:eastAsia="zh-CN"/>
        </w:rPr>
        <w:t>方每</w:t>
      </w:r>
      <w:r>
        <w:rPr>
          <w:rFonts w:asciiTheme="majorEastAsia" w:eastAsiaTheme="majorEastAsia" w:hAnsiTheme="majorEastAsia" w:hint="eastAsia"/>
          <w:sz w:val="28"/>
          <w:szCs w:val="28"/>
          <w:lang w:eastAsia="zh-CN"/>
        </w:rPr>
        <w:t>三个月核对结算后</w:t>
      </w:r>
      <w:r w:rsidRPr="0061421D">
        <w:rPr>
          <w:rFonts w:asciiTheme="majorEastAsia" w:eastAsiaTheme="majorEastAsia" w:hAnsiTheme="majorEastAsia" w:hint="eastAsia"/>
          <w:sz w:val="28"/>
          <w:szCs w:val="28"/>
          <w:lang w:eastAsia="zh-CN"/>
        </w:rPr>
        <w:t>开</w:t>
      </w:r>
      <w:r>
        <w:rPr>
          <w:rFonts w:asciiTheme="majorEastAsia" w:eastAsiaTheme="majorEastAsia" w:hAnsiTheme="majorEastAsia" w:hint="eastAsia"/>
          <w:sz w:val="28"/>
          <w:szCs w:val="28"/>
          <w:lang w:eastAsia="zh-CN"/>
        </w:rPr>
        <w:t>具相应金额</w:t>
      </w:r>
      <w:r w:rsidRPr="0061421D">
        <w:rPr>
          <w:rFonts w:asciiTheme="majorEastAsia" w:eastAsiaTheme="majorEastAsia" w:hAnsiTheme="majorEastAsia" w:hint="eastAsia"/>
          <w:sz w:val="28"/>
          <w:szCs w:val="28"/>
          <w:lang w:eastAsia="zh-CN"/>
        </w:rPr>
        <w:t>发票，</w:t>
      </w:r>
      <w:r>
        <w:rPr>
          <w:rFonts w:asciiTheme="majorEastAsia" w:eastAsiaTheme="majorEastAsia" w:hAnsiTheme="majorEastAsia" w:hint="eastAsia"/>
          <w:sz w:val="28"/>
          <w:szCs w:val="28"/>
          <w:lang w:eastAsia="zh-CN"/>
        </w:rPr>
        <w:t>甲方在收到发票原件后在30日内支付相应费用。</w:t>
      </w:r>
    </w:p>
    <w:p w:rsidR="00881810" w:rsidRPr="0061421D" w:rsidRDefault="00881810" w:rsidP="00881810">
      <w:pPr>
        <w:pStyle w:val="a7"/>
        <w:numPr>
          <w:ilvl w:val="0"/>
          <w:numId w:val="41"/>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违约责任</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4.1协议如需补充、变更，经双方协商一致，可做书面补充协议，补充协议视为本协议组成部分，具有同等法律效力。</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4.2合作期间内，双方不得因为单位名称变更或者法定代表人、负责人和承办人等事项的变动而不履行本协议内容。</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4.3</w:t>
      </w:r>
      <w:r w:rsidRPr="0061421D">
        <w:rPr>
          <w:rFonts w:asciiTheme="majorEastAsia" w:eastAsiaTheme="majorEastAsia" w:hAnsiTheme="majorEastAsia"/>
          <w:sz w:val="28"/>
          <w:szCs w:val="28"/>
          <w:lang w:eastAsia="zh-CN"/>
        </w:rPr>
        <w:t>因不可抗力因素造成双方或单方不能正常履约的，双方另行协商处理</w:t>
      </w:r>
      <w:r w:rsidRPr="0061421D">
        <w:rPr>
          <w:rFonts w:asciiTheme="majorEastAsia" w:eastAsiaTheme="majorEastAsia" w:hAnsiTheme="majorEastAsia" w:hint="eastAsia"/>
          <w:sz w:val="28"/>
          <w:szCs w:val="28"/>
          <w:lang w:eastAsia="zh-CN"/>
        </w:rPr>
        <w:t>。</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4.4协议执行过程中若有争议，双方友好协商解决，协商不成向合约签订地有权管辖的人民法院起诉。</w:t>
      </w:r>
    </w:p>
    <w:p w:rsidR="00881810" w:rsidRPr="0061421D" w:rsidRDefault="00881810" w:rsidP="00881810">
      <w:pPr>
        <w:pStyle w:val="a7"/>
        <w:numPr>
          <w:ilvl w:val="0"/>
          <w:numId w:val="41"/>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协议履行期限</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5.1 本协议履约期限：</w:t>
      </w:r>
      <w:r>
        <w:rPr>
          <w:rFonts w:asciiTheme="majorEastAsia" w:eastAsiaTheme="majorEastAsia" w:hAnsiTheme="majorEastAsia" w:hint="eastAsia"/>
          <w:sz w:val="28"/>
          <w:szCs w:val="28"/>
          <w:lang w:eastAsia="zh-CN"/>
        </w:rPr>
        <w:t>20</w:t>
      </w:r>
      <w:r>
        <w:rPr>
          <w:rFonts w:asciiTheme="majorEastAsia" w:eastAsiaTheme="majorEastAsia" w:hAnsiTheme="majorEastAsia"/>
          <w:sz w:val="28"/>
          <w:szCs w:val="28"/>
          <w:lang w:eastAsia="zh-CN"/>
        </w:rPr>
        <w:t>20</w:t>
      </w:r>
      <w:r>
        <w:rPr>
          <w:rFonts w:asciiTheme="majorEastAsia" w:eastAsiaTheme="majorEastAsia" w:hAnsiTheme="majorEastAsia" w:hint="eastAsia"/>
          <w:sz w:val="28"/>
          <w:szCs w:val="28"/>
          <w:lang w:eastAsia="zh-CN"/>
        </w:rPr>
        <w:t>年3月1日</w:t>
      </w:r>
      <w:r w:rsidRPr="0061421D">
        <w:rPr>
          <w:rFonts w:asciiTheme="majorEastAsia" w:eastAsiaTheme="majorEastAsia" w:hAnsiTheme="majorEastAsia" w:hint="eastAsia"/>
          <w:sz w:val="28"/>
          <w:szCs w:val="28"/>
          <w:lang w:eastAsia="zh-CN"/>
        </w:rPr>
        <w:t>起至20</w:t>
      </w:r>
      <w:r>
        <w:rPr>
          <w:rFonts w:asciiTheme="majorEastAsia" w:eastAsiaTheme="majorEastAsia" w:hAnsiTheme="majorEastAsia" w:hint="eastAsia"/>
          <w:sz w:val="28"/>
          <w:szCs w:val="28"/>
          <w:lang w:eastAsia="zh-CN"/>
        </w:rPr>
        <w:t>2</w:t>
      </w:r>
      <w:r>
        <w:rPr>
          <w:rFonts w:asciiTheme="majorEastAsia" w:eastAsiaTheme="majorEastAsia" w:hAnsiTheme="majorEastAsia"/>
          <w:sz w:val="28"/>
          <w:szCs w:val="28"/>
          <w:lang w:eastAsia="zh-CN"/>
        </w:rPr>
        <w:t>1</w:t>
      </w:r>
      <w:r w:rsidRPr="0061421D">
        <w:rPr>
          <w:rFonts w:asciiTheme="majorEastAsia" w:eastAsiaTheme="majorEastAsia" w:hAnsiTheme="majorEastAsia" w:hint="eastAsia"/>
          <w:sz w:val="28"/>
          <w:szCs w:val="28"/>
          <w:lang w:eastAsia="zh-CN"/>
        </w:rPr>
        <w:t>年</w:t>
      </w:r>
      <w:r>
        <w:rPr>
          <w:rFonts w:asciiTheme="majorEastAsia" w:eastAsiaTheme="majorEastAsia" w:hAnsiTheme="majorEastAsia" w:hint="eastAsia"/>
          <w:sz w:val="28"/>
          <w:szCs w:val="28"/>
          <w:lang w:eastAsia="zh-CN"/>
        </w:rPr>
        <w:t>2</w:t>
      </w:r>
      <w:r w:rsidRPr="0061421D">
        <w:rPr>
          <w:rFonts w:asciiTheme="majorEastAsia" w:eastAsiaTheme="majorEastAsia" w:hAnsiTheme="majorEastAsia" w:hint="eastAsia"/>
          <w:sz w:val="28"/>
          <w:szCs w:val="28"/>
          <w:lang w:eastAsia="zh-CN"/>
        </w:rPr>
        <w:t>月</w:t>
      </w:r>
      <w:r>
        <w:rPr>
          <w:rFonts w:asciiTheme="majorEastAsia" w:eastAsiaTheme="majorEastAsia" w:hAnsiTheme="majorEastAsia" w:hint="eastAsia"/>
          <w:sz w:val="28"/>
          <w:szCs w:val="28"/>
          <w:lang w:eastAsia="zh-CN"/>
        </w:rPr>
        <w:t>2</w:t>
      </w:r>
      <w:r>
        <w:rPr>
          <w:rFonts w:asciiTheme="majorEastAsia" w:eastAsiaTheme="majorEastAsia" w:hAnsiTheme="majorEastAsia"/>
          <w:sz w:val="28"/>
          <w:szCs w:val="28"/>
          <w:lang w:eastAsia="zh-CN"/>
        </w:rPr>
        <w:t>8</w:t>
      </w:r>
      <w:r w:rsidRPr="0061421D">
        <w:rPr>
          <w:rFonts w:asciiTheme="majorEastAsia" w:eastAsiaTheme="majorEastAsia" w:hAnsiTheme="majorEastAsia" w:hint="eastAsia"/>
          <w:sz w:val="28"/>
          <w:szCs w:val="28"/>
          <w:lang w:eastAsia="zh-CN"/>
        </w:rPr>
        <w:t>日。</w:t>
      </w:r>
    </w:p>
    <w:p w:rsidR="00881810" w:rsidRPr="0061421D" w:rsidRDefault="00881810" w:rsidP="00881810">
      <w:pPr>
        <w:pStyle w:val="a7"/>
        <w:numPr>
          <w:ilvl w:val="0"/>
          <w:numId w:val="41"/>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r w:rsidRPr="0061421D">
        <w:rPr>
          <w:rFonts w:asciiTheme="majorEastAsia" w:eastAsiaTheme="majorEastAsia" w:hAnsiTheme="majorEastAsia" w:hint="eastAsia"/>
          <w:b/>
          <w:sz w:val="28"/>
          <w:szCs w:val="28"/>
        </w:rPr>
        <w:t>其他</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6.1体检地点：</w:t>
      </w:r>
      <w:r>
        <w:rPr>
          <w:rFonts w:asciiTheme="majorEastAsia" w:eastAsiaTheme="majorEastAsia" w:hAnsiTheme="majorEastAsia" w:hint="eastAsia"/>
          <w:sz w:val="28"/>
          <w:szCs w:val="28"/>
          <w:lang w:eastAsia="zh-CN"/>
        </w:rPr>
        <w:t>乙方体检机构地点</w:t>
      </w:r>
      <w:r w:rsidRPr="0061421D">
        <w:rPr>
          <w:rFonts w:asciiTheme="majorEastAsia" w:eastAsiaTheme="majorEastAsia" w:hAnsiTheme="majorEastAsia" w:hint="eastAsia"/>
          <w:sz w:val="28"/>
          <w:szCs w:val="28"/>
          <w:lang w:eastAsia="zh-CN"/>
        </w:rPr>
        <w:t>。</w:t>
      </w:r>
    </w:p>
    <w:p w:rsidR="00881810" w:rsidRPr="0061421D"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6.2操作流程：甲方确认参检人数及其信息、体检项目，由乙方实施体检。甲方体检人员到乙方体检时需提供原始身份证以便乙方随时对体检人员进行检查，以防冒名顶替。 </w:t>
      </w:r>
    </w:p>
    <w:p w:rsidR="00881810" w:rsidRPr="003815A5" w:rsidRDefault="00881810" w:rsidP="003815A5">
      <w:pPr>
        <w:adjustRightInd w:val="0"/>
        <w:snapToGrid w:val="0"/>
        <w:spacing w:line="360" w:lineRule="auto"/>
        <w:contextualSpacing/>
        <w:rPr>
          <w:rFonts w:asciiTheme="majorEastAsia" w:eastAsiaTheme="majorEastAsia" w:hAnsiTheme="majorEastAsia"/>
          <w:sz w:val="28"/>
          <w:szCs w:val="28"/>
          <w:lang w:eastAsia="zh-CN"/>
        </w:rPr>
      </w:pPr>
      <w:r w:rsidRPr="003815A5">
        <w:rPr>
          <w:rFonts w:asciiTheme="majorEastAsia" w:eastAsiaTheme="majorEastAsia" w:hAnsiTheme="majorEastAsia" w:hint="eastAsia"/>
          <w:sz w:val="28"/>
          <w:szCs w:val="28"/>
          <w:lang w:eastAsia="zh-CN"/>
        </w:rPr>
        <w:t>6.3 本协议壹式伍份，甲方执肆份，乙方执壹份，经双方盖公章后生效。</w:t>
      </w:r>
    </w:p>
    <w:p w:rsidR="00881810" w:rsidRDefault="00881810" w:rsidP="00881810">
      <w:pPr>
        <w:pStyle w:val="a7"/>
        <w:adjustRightInd w:val="0"/>
        <w:snapToGrid w:val="0"/>
        <w:spacing w:line="360" w:lineRule="auto"/>
        <w:ind w:firstLine="0"/>
        <w:contextualSpacing/>
        <w:rPr>
          <w:rFonts w:asciiTheme="majorEastAsia" w:eastAsiaTheme="majorEastAsia" w:hAnsiTheme="majorEastAsia"/>
          <w:sz w:val="28"/>
          <w:szCs w:val="28"/>
          <w:lang w:eastAsia="zh-CN"/>
        </w:rPr>
      </w:pPr>
    </w:p>
    <w:p w:rsidR="00881810" w:rsidRPr="0061421D" w:rsidRDefault="00881810" w:rsidP="00881810">
      <w:pPr>
        <w:pStyle w:val="a7"/>
        <w:adjustRightInd w:val="0"/>
        <w:snapToGrid w:val="0"/>
        <w:spacing w:line="360" w:lineRule="auto"/>
        <w:ind w:firstLine="0"/>
        <w:contextualSpacing/>
        <w:rPr>
          <w:rFonts w:asciiTheme="majorEastAsia" w:eastAsiaTheme="majorEastAsia" w:hAnsiTheme="majorEastAsia"/>
          <w:sz w:val="28"/>
          <w:szCs w:val="28"/>
          <w:lang w:eastAsia="zh-CN"/>
        </w:rPr>
      </w:pPr>
    </w:p>
    <w:p w:rsidR="00881810" w:rsidRDefault="00881810" w:rsidP="00881810">
      <w:pPr>
        <w:rPr>
          <w:rFonts w:asciiTheme="majorEastAsia" w:eastAsiaTheme="majorEastAsia" w:hAnsiTheme="majorEastAsia"/>
          <w:sz w:val="28"/>
          <w:szCs w:val="28"/>
          <w:lang w:eastAsia="zh-CN"/>
        </w:rPr>
      </w:pPr>
      <w:r w:rsidRPr="00E832C7">
        <w:rPr>
          <w:rFonts w:asciiTheme="majorEastAsia" w:eastAsiaTheme="majorEastAsia" w:hAnsiTheme="majorEastAsia" w:hint="eastAsia"/>
          <w:sz w:val="28"/>
          <w:szCs w:val="28"/>
          <w:lang w:eastAsia="zh-CN"/>
        </w:rPr>
        <w:t>甲方：福建福海创石油化工有限公司</w:t>
      </w:r>
    </w:p>
    <w:p w:rsidR="00881810" w:rsidRPr="00E832C7" w:rsidRDefault="00881810" w:rsidP="00881810">
      <w:pPr>
        <w:rPr>
          <w:rFonts w:asciiTheme="majorEastAsia" w:eastAsiaTheme="majorEastAsia" w:hAnsiTheme="majorEastAsia"/>
          <w:sz w:val="28"/>
          <w:szCs w:val="28"/>
          <w:lang w:eastAsia="zh-CN"/>
        </w:rPr>
      </w:pPr>
    </w:p>
    <w:p w:rsidR="00881810" w:rsidRPr="00E832C7" w:rsidRDefault="00881810" w:rsidP="00881810">
      <w:pPr>
        <w:widowControl/>
        <w:ind w:firstLineChars="800" w:firstLine="2240"/>
        <w:rPr>
          <w:rFonts w:asciiTheme="majorEastAsia" w:eastAsiaTheme="majorEastAsia" w:hAnsiTheme="majorEastAsia"/>
          <w:sz w:val="28"/>
          <w:szCs w:val="28"/>
          <w:lang w:eastAsia="zh-CN"/>
        </w:rPr>
      </w:pPr>
      <w:r w:rsidRPr="00E832C7">
        <w:rPr>
          <w:rFonts w:asciiTheme="majorEastAsia" w:eastAsiaTheme="majorEastAsia" w:hAnsiTheme="majorEastAsia" w:hint="eastAsia"/>
          <w:sz w:val="28"/>
          <w:szCs w:val="28"/>
          <w:lang w:eastAsia="zh-CN"/>
        </w:rPr>
        <w:t xml:space="preserve"> </w:t>
      </w:r>
      <w:r w:rsidRPr="00E832C7">
        <w:rPr>
          <w:rFonts w:asciiTheme="majorEastAsia" w:eastAsiaTheme="majorEastAsia" w:hAnsiTheme="majorEastAsia"/>
          <w:sz w:val="28"/>
          <w:szCs w:val="28"/>
          <w:lang w:eastAsia="zh-CN"/>
        </w:rPr>
        <w:t xml:space="preserve">   </w:t>
      </w:r>
    </w:p>
    <w:p w:rsidR="00881810" w:rsidRDefault="00881810" w:rsidP="00881810">
      <w:pPr>
        <w:widowControl/>
        <w:ind w:firstLineChars="300" w:firstLine="840"/>
        <w:rPr>
          <w:rFonts w:asciiTheme="majorEastAsia" w:eastAsiaTheme="majorEastAsia" w:hAnsiTheme="majorEastAsia"/>
          <w:sz w:val="28"/>
          <w:szCs w:val="28"/>
          <w:lang w:eastAsia="zh-CN"/>
        </w:rPr>
      </w:pPr>
      <w:r w:rsidRPr="00E832C7">
        <w:rPr>
          <w:rFonts w:asciiTheme="majorEastAsia" w:eastAsiaTheme="majorEastAsia" w:hAnsiTheme="majorEastAsia" w:hint="eastAsia"/>
          <w:sz w:val="28"/>
          <w:szCs w:val="28"/>
          <w:lang w:eastAsia="zh-CN"/>
        </w:rPr>
        <w:t>腾龙芳烃（漳州）有限公司</w:t>
      </w:r>
    </w:p>
    <w:p w:rsidR="00881810" w:rsidRPr="00E832C7" w:rsidRDefault="00881810" w:rsidP="00881810">
      <w:pPr>
        <w:widowControl/>
        <w:ind w:firstLineChars="300" w:firstLine="840"/>
        <w:rPr>
          <w:rFonts w:asciiTheme="majorEastAsia" w:eastAsiaTheme="majorEastAsia" w:hAnsiTheme="majorEastAsia"/>
          <w:sz w:val="28"/>
          <w:szCs w:val="28"/>
          <w:lang w:eastAsia="zh-CN"/>
        </w:rPr>
      </w:pPr>
    </w:p>
    <w:p w:rsidR="00881810" w:rsidRPr="00E832C7" w:rsidRDefault="00881810" w:rsidP="00881810">
      <w:pPr>
        <w:widowControl/>
        <w:ind w:firstLineChars="800" w:firstLine="2240"/>
        <w:rPr>
          <w:rFonts w:asciiTheme="majorEastAsia" w:eastAsiaTheme="majorEastAsia" w:hAnsiTheme="majorEastAsia"/>
          <w:sz w:val="28"/>
          <w:szCs w:val="28"/>
          <w:lang w:eastAsia="zh-CN"/>
        </w:rPr>
      </w:pPr>
    </w:p>
    <w:p w:rsidR="00881810" w:rsidRDefault="00881810" w:rsidP="00881810">
      <w:pPr>
        <w:widowControl/>
        <w:ind w:firstLineChars="300" w:firstLine="840"/>
        <w:rPr>
          <w:rFonts w:asciiTheme="majorEastAsia" w:eastAsiaTheme="majorEastAsia" w:hAnsiTheme="majorEastAsia"/>
          <w:sz w:val="28"/>
          <w:szCs w:val="28"/>
          <w:lang w:eastAsia="zh-CN"/>
        </w:rPr>
      </w:pPr>
      <w:r w:rsidRPr="00E832C7">
        <w:rPr>
          <w:rFonts w:asciiTheme="majorEastAsia" w:eastAsiaTheme="majorEastAsia" w:hAnsiTheme="majorEastAsia" w:hint="eastAsia"/>
          <w:sz w:val="28"/>
          <w:szCs w:val="28"/>
          <w:lang w:eastAsia="zh-CN"/>
        </w:rPr>
        <w:t>翔鹭石化（漳州）有限公司</w:t>
      </w:r>
    </w:p>
    <w:p w:rsidR="00881810" w:rsidRPr="00E832C7" w:rsidRDefault="00881810" w:rsidP="00881810">
      <w:pPr>
        <w:widowControl/>
        <w:ind w:firstLineChars="300" w:firstLine="840"/>
        <w:rPr>
          <w:rFonts w:asciiTheme="majorEastAsia" w:eastAsiaTheme="majorEastAsia" w:hAnsiTheme="majorEastAsia"/>
          <w:sz w:val="28"/>
          <w:szCs w:val="28"/>
          <w:lang w:eastAsia="zh-CN"/>
        </w:rPr>
      </w:pPr>
    </w:p>
    <w:p w:rsidR="00881810" w:rsidRPr="00E832C7" w:rsidRDefault="00881810" w:rsidP="00881810">
      <w:pPr>
        <w:widowControl/>
        <w:rPr>
          <w:rFonts w:asciiTheme="majorEastAsia" w:eastAsiaTheme="majorEastAsia" w:hAnsiTheme="majorEastAsia"/>
          <w:sz w:val="28"/>
          <w:szCs w:val="28"/>
          <w:lang w:eastAsia="zh-CN"/>
        </w:rPr>
      </w:pPr>
    </w:p>
    <w:p w:rsidR="00881810" w:rsidRDefault="00881810" w:rsidP="00881810">
      <w:pPr>
        <w:pStyle w:val="1"/>
        <w:ind w:firstLineChars="300" w:firstLine="840"/>
        <w:rPr>
          <w:rFonts w:asciiTheme="majorEastAsia" w:eastAsiaTheme="majorEastAsia" w:hAnsiTheme="majorEastAsia" w:cstheme="minorBidi"/>
          <w:kern w:val="2"/>
          <w:sz w:val="28"/>
          <w:szCs w:val="28"/>
        </w:rPr>
      </w:pPr>
      <w:r w:rsidRPr="00E832C7">
        <w:rPr>
          <w:rFonts w:asciiTheme="majorEastAsia" w:eastAsiaTheme="majorEastAsia" w:hAnsiTheme="majorEastAsia" w:cstheme="minorBidi" w:hint="eastAsia"/>
          <w:kern w:val="2"/>
          <w:sz w:val="28"/>
          <w:szCs w:val="28"/>
        </w:rPr>
        <w:t>翔鹭码头投资管理（漳州）有限公司</w:t>
      </w:r>
    </w:p>
    <w:p w:rsidR="00881810" w:rsidRPr="00E832C7" w:rsidRDefault="00881810" w:rsidP="00881810">
      <w:pPr>
        <w:pStyle w:val="1"/>
        <w:ind w:firstLineChars="300" w:firstLine="840"/>
        <w:rPr>
          <w:rFonts w:asciiTheme="majorEastAsia" w:eastAsiaTheme="majorEastAsia" w:hAnsiTheme="majorEastAsia" w:cstheme="minorBidi"/>
          <w:kern w:val="2"/>
          <w:sz w:val="28"/>
          <w:szCs w:val="28"/>
        </w:rPr>
      </w:pPr>
    </w:p>
    <w:p w:rsidR="00881810"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881810"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p>
    <w:p w:rsidR="00881810" w:rsidRPr="001C0AF4" w:rsidRDefault="00881810" w:rsidP="00881810">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p>
    <w:p w:rsidR="00881810" w:rsidRDefault="00881810" w:rsidP="00881810">
      <w:pPr>
        <w:adjustRightInd w:val="0"/>
        <w:snapToGrid w:val="0"/>
        <w:spacing w:line="360" w:lineRule="auto"/>
        <w:contextualSpacing/>
        <w:rPr>
          <w:rFonts w:ascii="仿宋_GB2312" w:eastAsia="仿宋_GB2312"/>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r>
        <w:rPr>
          <w:rFonts w:ascii="仿宋_GB2312" w:eastAsia="仿宋_GB2312"/>
          <w:sz w:val="28"/>
          <w:szCs w:val="28"/>
          <w:lang w:eastAsia="zh-CN"/>
        </w:rPr>
        <w:br w:type="page"/>
      </w:r>
    </w:p>
    <w:p w:rsidR="00881810" w:rsidRDefault="00881810" w:rsidP="00881810">
      <w:pPr>
        <w:widowControl/>
        <w:jc w:val="center"/>
        <w:rPr>
          <w:rFonts w:asciiTheme="majorEastAsia" w:eastAsiaTheme="majorEastAsia" w:hAnsiTheme="majorEastAsia"/>
          <w:b/>
          <w:sz w:val="28"/>
          <w:szCs w:val="28"/>
          <w:lang w:eastAsia="zh-CN"/>
        </w:rPr>
      </w:pPr>
      <w:r w:rsidRPr="00095CD9">
        <w:rPr>
          <w:rFonts w:ascii="仿宋_GB2312" w:eastAsia="仿宋_GB2312" w:hint="eastAsia"/>
          <w:b/>
          <w:sz w:val="28"/>
          <w:szCs w:val="28"/>
          <w:lang w:eastAsia="zh-CN"/>
        </w:rPr>
        <w:lastRenderedPageBreak/>
        <w:t>附件</w:t>
      </w:r>
      <w:r>
        <w:rPr>
          <w:rFonts w:ascii="仿宋_GB2312" w:eastAsia="仿宋_GB2312" w:hint="eastAsia"/>
          <w:b/>
          <w:sz w:val="28"/>
          <w:szCs w:val="28"/>
          <w:lang w:eastAsia="zh-CN"/>
        </w:rPr>
        <w:t>1</w:t>
      </w:r>
      <w:r w:rsidRPr="00095CD9">
        <w:rPr>
          <w:rFonts w:ascii="仿宋_GB2312" w:eastAsia="仿宋_GB2312" w:hint="eastAsia"/>
          <w:b/>
          <w:sz w:val="28"/>
          <w:szCs w:val="28"/>
          <w:lang w:eastAsia="zh-CN"/>
        </w:rPr>
        <w:t>：</w:t>
      </w:r>
      <w:r w:rsidRPr="00095CD9" w:rsidDel="002375C1">
        <w:rPr>
          <w:rFonts w:asciiTheme="majorEastAsia" w:eastAsiaTheme="majorEastAsia" w:hAnsiTheme="majorEastAsia" w:hint="eastAsia"/>
          <w:b/>
          <w:sz w:val="28"/>
          <w:szCs w:val="28"/>
          <w:lang w:eastAsia="zh-CN"/>
        </w:rPr>
        <w:t xml:space="preserve"> </w:t>
      </w:r>
    </w:p>
    <w:p w:rsidR="00881810" w:rsidRPr="00151B6B" w:rsidRDefault="00881810" w:rsidP="00881810">
      <w:pPr>
        <w:widowControl/>
        <w:rPr>
          <w:b/>
          <w:sz w:val="36"/>
          <w:szCs w:val="36"/>
          <w:lang w:eastAsia="zh-CN"/>
        </w:rPr>
      </w:pPr>
      <w:r>
        <w:rPr>
          <w:rFonts w:hint="eastAsia"/>
          <w:b/>
          <w:sz w:val="36"/>
          <w:szCs w:val="36"/>
          <w:lang w:eastAsia="zh-CN"/>
        </w:rPr>
        <w:t>2020年岗前、离岗职业健康体检年约发包说明</w:t>
      </w:r>
    </w:p>
    <w:p w:rsidR="00881810" w:rsidRDefault="00881810" w:rsidP="00881810">
      <w:pPr>
        <w:spacing w:line="360" w:lineRule="auto"/>
        <w:rPr>
          <w:b/>
          <w:szCs w:val="21"/>
          <w:lang w:eastAsia="zh-CN"/>
        </w:rPr>
      </w:pPr>
      <w:r>
        <w:rPr>
          <w:rFonts w:hint="eastAsia"/>
          <w:b/>
          <w:szCs w:val="21"/>
          <w:lang w:eastAsia="zh-CN"/>
        </w:rPr>
        <w:t>一、年约期限：</w:t>
      </w:r>
    </w:p>
    <w:p w:rsidR="00881810" w:rsidRPr="006A4BD7" w:rsidRDefault="00881810" w:rsidP="00881810">
      <w:pPr>
        <w:spacing w:line="360" w:lineRule="auto"/>
        <w:rPr>
          <w:szCs w:val="21"/>
          <w:lang w:eastAsia="zh-CN"/>
        </w:rPr>
      </w:pPr>
      <w:r w:rsidRPr="006A4BD7">
        <w:rPr>
          <w:rFonts w:hint="eastAsia"/>
          <w:szCs w:val="21"/>
          <w:lang w:eastAsia="zh-CN"/>
        </w:rPr>
        <w:t>20</w:t>
      </w:r>
      <w:r>
        <w:rPr>
          <w:rFonts w:hint="eastAsia"/>
          <w:szCs w:val="21"/>
          <w:lang w:eastAsia="zh-CN"/>
        </w:rPr>
        <w:t>20</w:t>
      </w:r>
      <w:r w:rsidRPr="006A4BD7">
        <w:rPr>
          <w:rFonts w:hint="eastAsia"/>
          <w:szCs w:val="21"/>
          <w:lang w:eastAsia="zh-CN"/>
        </w:rPr>
        <w:t>年3月1日-20</w:t>
      </w:r>
      <w:r>
        <w:rPr>
          <w:rFonts w:hint="eastAsia"/>
          <w:szCs w:val="21"/>
          <w:lang w:eastAsia="zh-CN"/>
        </w:rPr>
        <w:t>21</w:t>
      </w:r>
      <w:r w:rsidRPr="006A4BD7">
        <w:rPr>
          <w:rFonts w:hint="eastAsia"/>
          <w:szCs w:val="21"/>
          <w:lang w:eastAsia="zh-CN"/>
        </w:rPr>
        <w:t>年2月</w:t>
      </w:r>
      <w:r>
        <w:rPr>
          <w:rFonts w:hint="eastAsia"/>
          <w:szCs w:val="21"/>
          <w:lang w:eastAsia="zh-CN"/>
        </w:rPr>
        <w:t>28</w:t>
      </w:r>
      <w:r w:rsidRPr="006A4BD7">
        <w:rPr>
          <w:rFonts w:hint="eastAsia"/>
          <w:szCs w:val="21"/>
          <w:lang w:eastAsia="zh-CN"/>
        </w:rPr>
        <w:t>日</w:t>
      </w:r>
    </w:p>
    <w:p w:rsidR="00881810" w:rsidRDefault="00881810" w:rsidP="00881810">
      <w:pPr>
        <w:spacing w:line="360" w:lineRule="auto"/>
        <w:rPr>
          <w:b/>
          <w:szCs w:val="21"/>
          <w:lang w:eastAsia="zh-CN"/>
        </w:rPr>
      </w:pPr>
      <w:r>
        <w:rPr>
          <w:rFonts w:hint="eastAsia"/>
          <w:b/>
          <w:szCs w:val="21"/>
          <w:lang w:eastAsia="zh-CN"/>
        </w:rPr>
        <w:t>二、体检单位</w:t>
      </w:r>
      <w:r w:rsidRPr="00750B39">
        <w:rPr>
          <w:rFonts w:hint="eastAsia"/>
          <w:b/>
          <w:szCs w:val="21"/>
          <w:lang w:eastAsia="zh-CN"/>
        </w:rPr>
        <w:t>资质要求</w:t>
      </w:r>
      <w:r>
        <w:rPr>
          <w:rFonts w:hint="eastAsia"/>
          <w:b/>
          <w:szCs w:val="21"/>
          <w:lang w:eastAsia="zh-CN"/>
        </w:rPr>
        <w:t>：</w:t>
      </w:r>
    </w:p>
    <w:p w:rsidR="00881810" w:rsidRDefault="00881810" w:rsidP="00881810">
      <w:pPr>
        <w:spacing w:line="360" w:lineRule="auto"/>
        <w:rPr>
          <w:szCs w:val="21"/>
          <w:lang w:eastAsia="zh-CN"/>
        </w:rPr>
      </w:pPr>
      <w:r w:rsidRPr="009B7951">
        <w:rPr>
          <w:rFonts w:hint="eastAsia"/>
          <w:szCs w:val="21"/>
          <w:lang w:eastAsia="zh-CN"/>
        </w:rPr>
        <w:t>1、具备以下职业健康体检资质：硫化氢、一氧化碳、二氧化硫、氮氧化合物、酸雾及酸酐、甲醇、氨、汞及其无机化合物、噪声、高温、二硫化碳、粉尘、苯、甲苯、二甲苯、电离辐射、正已烷、煤尘、矽尘、电焊烟尘、紫外线、锰及其化合物、氯气、四氯化碳、电工作业、溴甲烷</w:t>
      </w:r>
      <w:r>
        <w:rPr>
          <w:rFonts w:hint="eastAsia"/>
          <w:szCs w:val="21"/>
          <w:lang w:eastAsia="zh-CN"/>
        </w:rPr>
        <w:t>、</w:t>
      </w:r>
      <w:r w:rsidRPr="00E832C7">
        <w:rPr>
          <w:rFonts w:hint="eastAsia"/>
          <w:szCs w:val="21"/>
          <w:lang w:eastAsia="zh-CN"/>
        </w:rPr>
        <w:t>视屏作业</w:t>
      </w:r>
      <w:r>
        <w:rPr>
          <w:rFonts w:hint="eastAsia"/>
          <w:szCs w:val="21"/>
          <w:lang w:eastAsia="zh-CN"/>
        </w:rPr>
        <w:t>。</w:t>
      </w:r>
    </w:p>
    <w:p w:rsidR="00881810" w:rsidRDefault="00881810" w:rsidP="00881810">
      <w:pPr>
        <w:spacing w:line="360" w:lineRule="auto"/>
        <w:rPr>
          <w:szCs w:val="21"/>
          <w:lang w:eastAsia="zh-CN"/>
        </w:rPr>
      </w:pPr>
      <w:r>
        <w:rPr>
          <w:rFonts w:hint="eastAsia"/>
          <w:szCs w:val="21"/>
          <w:lang w:eastAsia="zh-CN"/>
        </w:rPr>
        <w:t>2、</w:t>
      </w:r>
      <w:r w:rsidRPr="00215F00">
        <w:rPr>
          <w:rFonts w:hint="eastAsia"/>
          <w:szCs w:val="21"/>
          <w:lang w:eastAsia="zh-CN"/>
        </w:rPr>
        <w:t>员工体检交通、住宿费用均由我司承担，为节省交通、住宿费用，且考虑岗前、离岗职业健康体检人员及体检时间较分散，为节省费用，</w:t>
      </w:r>
      <w:r w:rsidRPr="00E832C7">
        <w:rPr>
          <w:rFonts w:hint="eastAsia"/>
          <w:szCs w:val="21"/>
          <w:lang w:eastAsia="zh-CN"/>
        </w:rPr>
        <w:t>建议将招标范围放在厦门、漳州地区。</w:t>
      </w:r>
    </w:p>
    <w:p w:rsidR="00881810" w:rsidRDefault="00881810" w:rsidP="00881810">
      <w:pPr>
        <w:spacing w:line="360" w:lineRule="auto"/>
        <w:jc w:val="both"/>
        <w:rPr>
          <w:rFonts w:asciiTheme="majorEastAsia" w:eastAsiaTheme="majorEastAsia" w:hAnsiTheme="majorEastAsia"/>
          <w:b/>
          <w:sz w:val="28"/>
          <w:szCs w:val="28"/>
          <w:lang w:eastAsia="zh-CN"/>
        </w:rPr>
      </w:pPr>
      <w:r>
        <w:rPr>
          <w:rFonts w:hint="eastAsia"/>
          <w:b/>
          <w:szCs w:val="21"/>
          <w:lang w:eastAsia="zh-CN"/>
        </w:rPr>
        <w:t>三、</w:t>
      </w:r>
      <w:r w:rsidRPr="00095CD9">
        <w:rPr>
          <w:rFonts w:asciiTheme="majorEastAsia" w:eastAsiaTheme="majorEastAsia" w:hAnsiTheme="majorEastAsia" w:hint="eastAsia"/>
          <w:b/>
          <w:sz w:val="28"/>
          <w:szCs w:val="28"/>
          <w:lang w:eastAsia="zh-CN"/>
        </w:rPr>
        <w:t>接触危害因素、体检项目名称和价格明细</w:t>
      </w:r>
      <w:r>
        <w:rPr>
          <w:rFonts w:asciiTheme="majorEastAsia" w:eastAsiaTheme="majorEastAsia" w:hAnsiTheme="majorEastAsia" w:hint="eastAsia"/>
          <w:b/>
          <w:sz w:val="28"/>
          <w:szCs w:val="28"/>
          <w:lang w:eastAsia="zh-CN"/>
        </w:rPr>
        <w:t>：</w:t>
      </w:r>
    </w:p>
    <w:tbl>
      <w:tblPr>
        <w:tblW w:w="11620" w:type="dxa"/>
        <w:jc w:val="center"/>
        <w:tblLook w:val="04A0" w:firstRow="1" w:lastRow="0" w:firstColumn="1" w:lastColumn="0" w:noHBand="0" w:noVBand="1"/>
      </w:tblPr>
      <w:tblGrid>
        <w:gridCol w:w="580"/>
        <w:gridCol w:w="3220"/>
        <w:gridCol w:w="1401"/>
        <w:gridCol w:w="1134"/>
        <w:gridCol w:w="1134"/>
        <w:gridCol w:w="4151"/>
      </w:tblGrid>
      <w:tr w:rsidR="00881810" w:rsidRPr="002375C1" w:rsidTr="00881810">
        <w:trPr>
          <w:trHeight w:val="81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序号</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所在岗位接触危害因素</w:t>
            </w:r>
          </w:p>
        </w:tc>
        <w:tc>
          <w:tcPr>
            <w:tcW w:w="1401" w:type="dxa"/>
            <w:tcBorders>
              <w:top w:val="single" w:sz="4" w:space="0" w:color="auto"/>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岗位/装置</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岗前单价</w:t>
            </w:r>
            <w:r w:rsidRPr="002375C1">
              <w:rPr>
                <w:rFonts w:hint="eastAsia"/>
                <w:color w:val="000000"/>
              </w:rPr>
              <w:br/>
              <w:t>元/岗位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离岗单价</w:t>
            </w:r>
            <w:r w:rsidRPr="002375C1">
              <w:rPr>
                <w:rFonts w:hint="eastAsia"/>
                <w:color w:val="000000"/>
              </w:rPr>
              <w:br/>
              <w:t>元/岗位</w:t>
            </w:r>
          </w:p>
        </w:tc>
        <w:tc>
          <w:tcPr>
            <w:tcW w:w="4151" w:type="dxa"/>
            <w:tcBorders>
              <w:top w:val="single" w:sz="4" w:space="0" w:color="auto"/>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具体体检项目及相应项目报价清单</w:t>
            </w:r>
          </w:p>
        </w:tc>
      </w:tr>
      <w:tr w:rsidR="00881810" w:rsidRPr="002375C1" w:rsidTr="00881810">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硫化氢、一氧化碳、二氧化硫、氮氧化合物、酸雾及酸酐、甲醇、氨、汞及其无机化合物、噪声、高温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凝析油分离装置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硫化氢、氨、二氧化硫、二硫化碳、一氧化碳、二氧化硫、氮氧化物、其它粉尘、噪声、高温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硫磺回收装置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减粘减压装置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苯、硫化氢、氨、一氧化碳、二氧化硫、氮氧化物、噪声、高温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凝析油加氢装置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5</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硫化氢、一氧化碳、二氧化硫、氮氧化合物、酸雾及酸酐、甲醇、氨、汞及其无机化合物、其它粉尘、二硫化碳、噪声、高温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生产一团队</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6</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硫化氢、一氧化碳、二氧化硫、氮氧化合物、氨、噪声、高温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加氢裂化装置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7</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硫化氢、一氧化碳、二氧化硫、氮氧化合物、其它粉尘、噪声、高温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制氢PSA装置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lastRenderedPageBreak/>
              <w:t>8</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硫化氢、一氧化碳、二氧化硫、氮氧化合物、氨、其它粉尘、噪声、高温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生产二团队</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35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9</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硫化氢、氨、一氧化碳、二氧化硫、氮氧化物、汞及其无机化合物、其它粉尘、苯、甲苯、二甲苯、酸雾及酸酐、噪声、高温、电离辐射</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连续重整装置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10</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苯、甲苯、二甲苯、正己烷、硫化氢、一氧化碳、二氧化硫、氮氧化物、其他粉尘、高温、噪声</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抽提歧化装置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11</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苯、甲苯、二甲苯、一氧化碳、二氧化硫、氮氧化物、其他粉尘、噪声、高温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对二甲苯装置</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35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12</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硫化氢、氨、一氧化碳、二氧化硫、氮氧化物、汞及其无机化合物、其它粉尘、苯、甲苯、二甲苯、酸雾及酸酐、噪声、高温、电离辐射、正己烷</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芳烃团队</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13</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一氧化碳、二氧化硫、氮氧化物、噪声、高温煤尘、矽尘</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值长</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14</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一氧化碳、二氧化硫、氮氧化物、氨、噪声、矽尘、高温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锅炉机组长</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15</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煤尘、其他致尘肺病的无机粉尘、矽尘、氨、噪声</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外围机组长</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16</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电气、汽机</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17</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一氧化碳、二氧化硫、氮氧化物、氨、噪声、矽尘、高温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锅炉</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18</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矽尘、其他致尘肺病的无机粉尘、一氧化碳、二氧化硫、氮氧化物、氨、噪声</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灰硫</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19</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煤尘、噪声</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输煤</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20</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煤尘、电焊烟尘、噪声、高温、一氧化碳、氮氧化物、电焊烟尘、紫外线、锰及其化合物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维保</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21</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硫化氢、苯、甲苯、二甲苯、噪声</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罐区、火炬系统、厂区管网</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22</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氯气、噪声</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空压站</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23</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其他致尘肺病的无机粉尘、苯、甲苯、二甲苯、硫化氢、氨、酸雾及酸酐、噪声、氯气</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污水处理、水处理</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24</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苯、甲苯、二甲苯、硫化氢、氨</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色谱化验员</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25</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二氧化氮、酸雾及酸酐、二硫化碳</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油品化验员</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26</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酸雾及酸酐、四氯化碳</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水质化验员</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27</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酸雾及酸酐</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元素化验员</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lastRenderedPageBreak/>
              <w:t>28</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氨、硫化氢</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库管</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35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29</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电焊烟尘、苯、甲苯、二甲苯、硫化氢、氨、酸雾及酸酐、正已烷、一氧化碳、二氧化硫、氮氧化物、锰及其化合物、噪声、高温、紫外辐射</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焊工</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30</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苯、甲苯、二甲苯、硫化氢、氨、酸雾及酸酐、正已烷、一氧化碳、二氧化硫、氮氧化物、噪声、高温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钳工</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31</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苯、甲苯、二甲苯、硫化氢、氨、酸雾及酸酐、正已烷、一氧化碳、二氧化硫、氮氧化物、噪声、高温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仪表工</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32</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电工作业、苯、甲苯、二甲苯、硫化氢、氨、酸雾及酸酐、正已烷、一氧化碳、二氧化硫、氮氧化物、噪声、高温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电工</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33</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噪声、粉尘、二甲苯、氮氧化物、锰及其化合物、高温、酸雾、一氧化碳、甲醇、溴甲烷</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34</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噪声、粉尘、二甲苯、氮氧化物、锰及其化合物、酸酐、一氧化碳、甲醇、溴甲烷</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35</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噪声、粉尘、二甲苯、酸酐、甲醇、溴甲烷、高温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36</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噪声、粉尘、二甲苯、酸酐、甲醇、溴甲烷</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37</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噪声、粉尘</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38</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噪声、二甲苯、锰及其化合物、酸酐、硫化氢</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39</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噪声、二甲苯、酸酐、甲醇</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40</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噪声、粉尘、二甲苯、酸酐、甲醇、电工作业</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41</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噪声、粉尘、二甲苯、酸酐、甲醇、电离辐射</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42</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噪声、粉尘、二甲苯、酸酐、甲醇</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43</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粉尘、二甲苯、锰及其化合物、酸酐、甲醇、溴甲烷</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r w:rsidR="00881810" w:rsidRPr="002375C1" w:rsidTr="00881810">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44</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粉尘、高温</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jc w:val="right"/>
              <w:rPr>
                <w:color w:val="000000"/>
              </w:rPr>
            </w:pPr>
            <w:r w:rsidRPr="002375C1">
              <w:rPr>
                <w:rFonts w:hint="eastAsia"/>
                <w:color w:val="000000"/>
              </w:rPr>
              <w:t>45</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视屏作业</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所有岗位单价合计</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r>
      <w:tr w:rsidR="00881810" w:rsidRPr="002375C1" w:rsidTr="00881810">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3220"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rPr>
            </w:pPr>
            <w:r w:rsidRPr="002375C1">
              <w:rPr>
                <w:rFonts w:hint="eastAsia"/>
                <w:color w:val="000000"/>
              </w:rPr>
              <w:t xml:space="preserve">　</w:t>
            </w:r>
          </w:p>
        </w:tc>
        <w:tc>
          <w:tcPr>
            <w:tcW w:w="140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岗前和离岗所有单价总计</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881810" w:rsidRPr="002375C1" w:rsidRDefault="00881810" w:rsidP="00881810">
            <w:pPr>
              <w:widowControl/>
              <w:rPr>
                <w:color w:val="000000"/>
                <w:lang w:eastAsia="zh-CN"/>
              </w:rPr>
            </w:pPr>
            <w:r w:rsidRPr="002375C1">
              <w:rPr>
                <w:rFonts w:hint="eastAsia"/>
                <w:color w:val="000000"/>
                <w:lang w:eastAsia="zh-CN"/>
              </w:rPr>
              <w:t xml:space="preserve">　</w:t>
            </w:r>
          </w:p>
        </w:tc>
      </w:tr>
    </w:tbl>
    <w:p w:rsidR="00881810" w:rsidRDefault="00881810" w:rsidP="00881810">
      <w:pPr>
        <w:spacing w:line="360" w:lineRule="auto"/>
        <w:rPr>
          <w:rFonts w:asciiTheme="majorEastAsia" w:eastAsiaTheme="majorEastAsia" w:hAnsiTheme="majorEastAsia"/>
          <w:b/>
          <w:sz w:val="28"/>
          <w:szCs w:val="28"/>
          <w:lang w:eastAsia="zh-CN"/>
        </w:rPr>
      </w:pPr>
      <w:r>
        <w:rPr>
          <w:rFonts w:asciiTheme="majorEastAsia" w:eastAsiaTheme="majorEastAsia" w:hAnsiTheme="majorEastAsia"/>
          <w:b/>
          <w:sz w:val="28"/>
          <w:szCs w:val="28"/>
          <w:lang w:eastAsia="zh-CN"/>
        </w:rPr>
        <w:t xml:space="preserve"> </w:t>
      </w:r>
    </w:p>
    <w:p w:rsidR="00881810" w:rsidRPr="008942ED" w:rsidRDefault="00881810" w:rsidP="00881810">
      <w:pPr>
        <w:widowControl/>
        <w:rPr>
          <w:rFonts w:ascii="仿宋_GB2312" w:eastAsia="仿宋_GB2312"/>
          <w:sz w:val="28"/>
          <w:szCs w:val="28"/>
          <w:lang w:eastAsia="zh-CN"/>
        </w:rPr>
      </w:pPr>
    </w:p>
    <w:p w:rsidR="00881810" w:rsidRPr="004A2193" w:rsidRDefault="00881810" w:rsidP="008B7944">
      <w:pPr>
        <w:pStyle w:val="a3"/>
        <w:rPr>
          <w:rFonts w:ascii="Times New Roman"/>
          <w:b/>
          <w:bCs/>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967702" w:rsidRDefault="00A50A5F">
      <w:pPr>
        <w:spacing w:line="1000" w:lineRule="exact"/>
        <w:jc w:val="center"/>
        <w:rPr>
          <w:b/>
          <w:sz w:val="44"/>
          <w:szCs w:val="44"/>
          <w:lang w:eastAsia="zh-CN"/>
        </w:rPr>
      </w:pPr>
      <w:r w:rsidRPr="00E15460">
        <w:rPr>
          <w:rFonts w:ascii="方正小标宋简体" w:eastAsia="方正小标宋简体" w:hAnsi="方正小标宋简体" w:cs="方正小标宋简体"/>
          <w:b/>
          <w:sz w:val="44"/>
          <w:szCs w:val="44"/>
          <w:lang w:eastAsia="zh-CN"/>
        </w:rPr>
        <w:t>2020年岗前离岗职业健康体检年约发包</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sidR="00474E3B">
        <w:rPr>
          <w:rFonts w:ascii="Times New Roman" w:hAnsi="Times New Roman"/>
          <w:b/>
          <w:bCs/>
          <w:w w:val="95"/>
          <w:sz w:val="32"/>
          <w:lang w:eastAsia="zh-CN"/>
        </w:rPr>
        <w:t>2</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881810" w:rsidRPr="0033277A" w:rsidRDefault="0088181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1810" w:rsidRPr="0033277A" w:rsidRDefault="0088181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1810" w:rsidRPr="0033277A" w:rsidRDefault="00881810"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1810" w:rsidRPr="0033277A" w:rsidRDefault="00881810"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1810" w:rsidRPr="0033277A" w:rsidRDefault="00881810"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1810" w:rsidRPr="0033277A" w:rsidRDefault="00881810"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1810" w:rsidRPr="0033277A" w:rsidRDefault="00881810"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881810" w:rsidRPr="0033277A" w:rsidRDefault="0088181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1810" w:rsidRPr="0033277A" w:rsidRDefault="0088181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1810" w:rsidRPr="0033277A" w:rsidRDefault="00881810"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1810" w:rsidRPr="0033277A" w:rsidRDefault="00881810"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1810" w:rsidRPr="0033277A" w:rsidRDefault="00881810"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1810" w:rsidRPr="0033277A" w:rsidRDefault="00881810"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1810" w:rsidRPr="0033277A" w:rsidRDefault="00881810"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474E3B">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A50A5F" w:rsidRPr="00E832C7">
        <w:rPr>
          <w:u w:val="single"/>
          <w:lang w:eastAsia="zh-CN"/>
        </w:rPr>
        <w:t>2020年岗前离岗职业健康体检年约发包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66C8B">
      <w:pPr>
        <w:spacing w:before="38"/>
        <w:ind w:left="172" w:firstLineChars="100" w:firstLine="280"/>
        <w:rPr>
          <w:sz w:val="24"/>
          <w:u w:val="single"/>
          <w:lang w:eastAsia="zh-CN"/>
        </w:rPr>
      </w:pPr>
      <w:r>
        <w:rPr>
          <w:rFonts w:hint="eastAsia"/>
          <w:sz w:val="28"/>
          <w:lang w:eastAsia="zh-CN"/>
        </w:rPr>
        <w:t>项目名称：</w:t>
      </w:r>
      <w:r w:rsidRPr="00764FA8">
        <w:rPr>
          <w:sz w:val="24"/>
          <w:u w:val="single"/>
          <w:lang w:eastAsia="zh-CN"/>
        </w:rPr>
        <w:t>_</w:t>
      </w:r>
      <w:r w:rsidR="00A50A5F" w:rsidRPr="00E15460">
        <w:rPr>
          <w:sz w:val="24"/>
          <w:u w:val="single"/>
          <w:lang w:eastAsia="zh-CN"/>
        </w:rPr>
        <w:t>2020年岗前离岗职业健康体检年约发包</w:t>
      </w:r>
      <w:r w:rsidR="0013199D">
        <w:rPr>
          <w:rFonts w:hint="eastAsia"/>
          <w:sz w:val="24"/>
          <w:u w:val="single"/>
          <w:lang w:eastAsia="zh-CN"/>
        </w:rPr>
        <w:t xml:space="preserve">  </w:t>
      </w:r>
    </w:p>
    <w:p w:rsidR="00D22A6E" w:rsidRDefault="00D22A6E" w:rsidP="00CA0A7C">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w:t>
      </w:r>
      <w:r w:rsidR="00A50A5F">
        <w:rPr>
          <w:rFonts w:hAnsi="Calibri" w:cs="Times New Roman" w:hint="eastAsia"/>
          <w:b/>
          <w:sz w:val="30"/>
          <w:szCs w:val="30"/>
          <w:lang w:eastAsia="zh-CN"/>
        </w:rPr>
        <w:t>所有岗位</w:t>
      </w:r>
      <w:r w:rsidR="003E5E63">
        <w:rPr>
          <w:rFonts w:hAnsi="Calibri" w:cs="Times New Roman" w:hint="eastAsia"/>
          <w:b/>
          <w:sz w:val="30"/>
          <w:szCs w:val="30"/>
          <w:lang w:eastAsia="zh-CN"/>
        </w:rPr>
        <w:t>岗前和离岗</w:t>
      </w:r>
      <w:r w:rsidRPr="00CA0A7C">
        <w:rPr>
          <w:rFonts w:hAnsi="Calibri" w:cs="Times New Roman" w:hint="eastAsia"/>
          <w:b/>
          <w:sz w:val="30"/>
          <w:szCs w:val="30"/>
          <w:lang w:eastAsia="zh-CN"/>
        </w:rPr>
        <w:t>含税</w:t>
      </w:r>
      <w:r w:rsidR="00A50A5F">
        <w:rPr>
          <w:rFonts w:hAnsi="Calibri" w:cs="Times New Roman" w:hint="eastAsia"/>
          <w:b/>
          <w:sz w:val="30"/>
          <w:szCs w:val="30"/>
          <w:lang w:eastAsia="zh-CN"/>
        </w:rPr>
        <w:t>单价总价</w:t>
      </w:r>
      <w:r w:rsidRPr="00CA0A7C">
        <w:rPr>
          <w:rFonts w:hAnsi="Calibri" w:cs="Times New Roman" w:hint="eastAsia"/>
          <w:b/>
          <w:sz w:val="30"/>
          <w:szCs w:val="30"/>
          <w:lang w:eastAsia="zh-CN"/>
        </w:rPr>
        <w:t>）</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p>
    <w:p w:rsidR="00975229" w:rsidRDefault="00975229" w:rsidP="00CA0A7C">
      <w:pPr>
        <w:pStyle w:val="1"/>
      </w:pPr>
      <w:r>
        <w:t>具体报价清单见后附</w:t>
      </w:r>
      <w:r w:rsidR="003E5E63">
        <w:t>明细清单</w:t>
      </w:r>
      <w:r>
        <w:t>。</w:t>
      </w:r>
    </w:p>
    <w:p w:rsidR="003E5E63" w:rsidRDefault="003E5E63" w:rsidP="003E5E63">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3E5E63" w:rsidRDefault="003E5E63" w:rsidP="003E5E63">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3E5E63" w:rsidRDefault="003E5E63" w:rsidP="003E5E63">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E5E63" w:rsidRDefault="003E5E63" w:rsidP="003E5E63">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E5E63" w:rsidRPr="0013199D" w:rsidRDefault="003E5E63" w:rsidP="003E5E63">
      <w:pPr>
        <w:pStyle w:val="1"/>
      </w:pPr>
      <w:r>
        <w:rPr>
          <w:rFonts w:hint="eastAsia"/>
        </w:rPr>
        <w:t xml:space="preserve">   联系电话及邮箱：</w:t>
      </w:r>
      <w:r w:rsidRPr="0013199D">
        <w:rPr>
          <w:rFonts w:hint="eastAsia"/>
          <w:u w:val="single"/>
        </w:rPr>
        <w:t xml:space="preserve">                  </w:t>
      </w:r>
    </w:p>
    <w:p w:rsidR="003E5E63" w:rsidRDefault="003E5E63" w:rsidP="003E5E63">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3E5E63" w:rsidRDefault="003E5E63" w:rsidP="003E5E63">
      <w:pPr>
        <w:pStyle w:val="1"/>
      </w:pPr>
      <w:r w:rsidRPr="005F261C">
        <w:rPr>
          <w:rFonts w:hint="eastAsia"/>
          <w:b/>
        </w:rPr>
        <w:t>备注：本项报价单</w:t>
      </w:r>
      <w:r>
        <w:rPr>
          <w:rFonts w:hint="eastAsia"/>
          <w:b/>
        </w:rPr>
        <w:t>作为商务标</w:t>
      </w:r>
      <w:r w:rsidRPr="005F261C">
        <w:rPr>
          <w:rFonts w:hint="eastAsia"/>
          <w:b/>
        </w:rPr>
        <w:t>需单独密封报价，待</w:t>
      </w:r>
      <w:r>
        <w:rPr>
          <w:rFonts w:hint="eastAsia"/>
          <w:b/>
        </w:rPr>
        <w:t>技术评选</w:t>
      </w:r>
      <w:r w:rsidRPr="005F261C">
        <w:rPr>
          <w:rFonts w:hint="eastAsia"/>
          <w:b/>
        </w:rPr>
        <w:t>合格后方可</w:t>
      </w:r>
      <w:r>
        <w:rPr>
          <w:rFonts w:hint="eastAsia"/>
          <w:b/>
        </w:rPr>
        <w:t>进入</w:t>
      </w:r>
      <w:r w:rsidRPr="005F261C">
        <w:rPr>
          <w:rFonts w:hint="eastAsia"/>
          <w:b/>
        </w:rPr>
        <w:t>商务标</w:t>
      </w:r>
      <w:r>
        <w:rPr>
          <w:rFonts w:hint="eastAsia"/>
          <w:b/>
        </w:rPr>
        <w:t>评标</w:t>
      </w:r>
      <w:r w:rsidRPr="005F261C">
        <w:rPr>
          <w:rFonts w:hint="eastAsia"/>
          <w:b/>
        </w:rPr>
        <w:t>。</w:t>
      </w:r>
      <w:r>
        <w:rPr>
          <w:rFonts w:hint="eastAsia"/>
          <w:b/>
        </w:rPr>
        <w:t>（技术标部分无需体现该报价单！！！）</w:t>
      </w:r>
      <w:r>
        <w:br w:type="page"/>
      </w:r>
    </w:p>
    <w:p w:rsidR="003E5E63" w:rsidRDefault="003E5E63" w:rsidP="003E5E63">
      <w:pPr>
        <w:spacing w:line="360" w:lineRule="auto"/>
        <w:jc w:val="both"/>
        <w:rPr>
          <w:rFonts w:asciiTheme="majorEastAsia" w:eastAsiaTheme="majorEastAsia" w:hAnsiTheme="majorEastAsia"/>
          <w:b/>
          <w:sz w:val="28"/>
          <w:szCs w:val="28"/>
          <w:lang w:eastAsia="zh-CN"/>
        </w:rPr>
      </w:pPr>
      <w:r w:rsidRPr="00095CD9">
        <w:rPr>
          <w:rFonts w:asciiTheme="majorEastAsia" w:eastAsiaTheme="majorEastAsia" w:hAnsiTheme="majorEastAsia" w:hint="eastAsia"/>
          <w:b/>
          <w:sz w:val="28"/>
          <w:szCs w:val="28"/>
          <w:lang w:eastAsia="zh-CN"/>
        </w:rPr>
        <w:lastRenderedPageBreak/>
        <w:t>接触危害因素、体检项目名称和价格明细</w:t>
      </w:r>
      <w:r>
        <w:rPr>
          <w:rFonts w:asciiTheme="majorEastAsia" w:eastAsiaTheme="majorEastAsia" w:hAnsiTheme="majorEastAsia" w:hint="eastAsia"/>
          <w:b/>
          <w:sz w:val="28"/>
          <w:szCs w:val="28"/>
          <w:lang w:eastAsia="zh-CN"/>
        </w:rPr>
        <w:t>：</w:t>
      </w:r>
    </w:p>
    <w:tbl>
      <w:tblPr>
        <w:tblW w:w="11620" w:type="dxa"/>
        <w:jc w:val="center"/>
        <w:tblLook w:val="04A0" w:firstRow="1" w:lastRow="0" w:firstColumn="1" w:lastColumn="0" w:noHBand="0" w:noVBand="1"/>
      </w:tblPr>
      <w:tblGrid>
        <w:gridCol w:w="580"/>
        <w:gridCol w:w="3220"/>
        <w:gridCol w:w="1401"/>
        <w:gridCol w:w="1134"/>
        <w:gridCol w:w="1134"/>
        <w:gridCol w:w="4151"/>
      </w:tblGrid>
      <w:tr w:rsidR="003E5E63" w:rsidRPr="002375C1" w:rsidTr="00E832C7">
        <w:trPr>
          <w:trHeight w:val="81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序号</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所在岗位接触危害因素</w:t>
            </w:r>
          </w:p>
        </w:tc>
        <w:tc>
          <w:tcPr>
            <w:tcW w:w="1401" w:type="dxa"/>
            <w:tcBorders>
              <w:top w:val="single" w:sz="4" w:space="0" w:color="auto"/>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岗位/装置</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岗前单价</w:t>
            </w:r>
            <w:r w:rsidRPr="002375C1">
              <w:rPr>
                <w:rFonts w:hint="eastAsia"/>
                <w:color w:val="000000"/>
              </w:rPr>
              <w:br/>
              <w:t>元/岗位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离岗单价</w:t>
            </w:r>
            <w:r w:rsidRPr="002375C1">
              <w:rPr>
                <w:rFonts w:hint="eastAsia"/>
                <w:color w:val="000000"/>
              </w:rPr>
              <w:br/>
              <w:t>元/岗位</w:t>
            </w:r>
          </w:p>
        </w:tc>
        <w:tc>
          <w:tcPr>
            <w:tcW w:w="4151" w:type="dxa"/>
            <w:tcBorders>
              <w:top w:val="single" w:sz="4" w:space="0" w:color="auto"/>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具体体检项目及相应项目报价清单</w:t>
            </w:r>
          </w:p>
        </w:tc>
      </w:tr>
      <w:tr w:rsidR="003E5E63" w:rsidRPr="002375C1" w:rsidTr="00E832C7">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硫化氢、一氧化碳、二氧化硫、氮氧化合物、酸雾及酸酐、甲醇、氨、汞及其无机化合物、噪声、高温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凝析油分离装置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硫化氢、氨、二氧化硫、二硫化碳、一氧化碳、二氧化硫、氮氧化物、其它粉尘、噪声、高温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硫磺回收装置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减粘减压装置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苯、硫化氢、氨、一氧化碳、二氧化硫、氮氧化物、噪声、高温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凝析油加氢装置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5</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硫化氢、一氧化碳、二氧化硫、氮氧化合物、酸雾及酸酐、甲醇、氨、汞及其无机化合物、其它粉尘、二硫化碳、噪声、高温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生产一团队</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6</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硫化氢、一氧化碳、二氧化硫、氮氧化合物、氨、噪声、高温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加氢裂化装置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7</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硫化氢、一氧化碳、二氧化硫、氮氧化合物、其它粉尘、噪声、高温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制氢PSA装置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8</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硫化氢、一氧化碳、二氧化硫、氮氧化合物、氨、其它粉尘、噪声、高温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生产二团队</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35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9</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硫化氢、氨、一氧化碳、二氧化硫、氮氧化物、汞及其无机化合物、其它粉尘、苯、甲苯、二甲苯、酸雾及酸酐、噪声、高温、电离辐射</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连续重整装置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10</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苯、甲苯、二甲苯、正己烷、硫化氢、一氧化碳、二氧化硫、氮氧化物、其他粉尘、高温、噪声</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抽提歧化装置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11</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苯、甲苯、二甲苯、一氧化碳、二氧化硫、氮氧化物、其他粉尘、噪声、高温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对二甲苯装置</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35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12</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硫化氢、氨、一氧化碳、二氧化硫、氮氧化物、汞及其无机化合物、其它粉尘、苯、甲苯、二甲苯、酸雾及酸酐、噪声、高温、电离辐射、正己烷</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芳烃团队</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lastRenderedPageBreak/>
              <w:t>13</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一氧化碳、二氧化硫、氮氧化物、噪声、高温煤尘、矽尘</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值长</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14</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一氧化碳、二氧化硫、氮氧化物、氨、噪声、矽尘、高温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锅炉机组长</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15</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煤尘、其他致尘肺病的无机粉尘、矽尘、氨、噪声</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外围机组长</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16</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电气、汽机</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17</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一氧化碳、二氧化硫、氮氧化物、氨、噪声、矽尘、高温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锅炉</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18</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矽尘、其他致尘肺病的无机粉尘、一氧化碳、二氧化硫、氮氧化物、氨、噪声</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灰硫</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19</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煤尘、噪声</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输煤</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20</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煤尘、电焊烟尘、噪声、高温、一氧化碳、氮氧化物、电焊烟尘、紫外线、锰及其化合物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维保</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21</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硫化氢、苯、甲苯、二甲苯、噪声</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罐区、火炬系统、厂区管网</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22</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氯气、噪声</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空压站</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23</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其他致尘肺病的无机粉尘、苯、甲苯、二甲苯、硫化氢、氨、酸雾及酸酐、噪声、氯气</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污水处理、水处理</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24</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苯、甲苯、二甲苯、硫化氢、氨</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色谱化验员</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25</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二氧化氮、酸雾及酸酐、二硫化碳</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油品化验员</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26</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酸雾及酸酐、四氯化碳</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水质化验员</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27</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酸雾及酸酐</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元素化验员</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28</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氨、硫化氢</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库管</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35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29</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电焊烟尘、苯、甲苯、二甲苯、硫化氢、氨、酸雾及酸酐、正已烷、一氧化碳、二氧化硫、氮氧化物、锰及其化合物、噪声、高温、紫外辐射</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焊工</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30</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苯、甲苯、二甲苯、硫化氢、氨、酸雾及酸酐、正已烷、一氧化碳、二氧化硫、氮氧化物、噪声、高温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钳工</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31</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苯、甲苯、二甲苯、硫化氢、氨、酸雾及酸酐、正已烷、一氧化碳、二氧化硫、氮氧化物、噪声、高温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仪表工</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10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32</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电工作业、苯、甲苯、二甲苯、硫化氢、氨、酸雾及酸酐、正已烷、一氧化碳、二氧化硫、氮氧化物、噪声、高温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电工</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lastRenderedPageBreak/>
              <w:t>33</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噪声、粉尘、二甲苯、氮氧化物、锰及其化合物、高温、酸雾、一氧化碳、甲醇、溴甲烷</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34</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噪声、粉尘、二甲苯、氮氧化物、锰及其化合物、酸酐、一氧化碳、甲醇、溴甲烷</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35</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噪声、粉尘、二甲苯、酸酐、甲醇、溴甲烷、高温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36</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噪声、粉尘、二甲苯、酸酐、甲醇、溴甲烷</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37</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噪声、粉尘</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38</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噪声、二甲苯、锰及其化合物、酸酐、硫化氢</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27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39</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噪声、二甲苯、酸酐、甲醇</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40</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噪声、粉尘、二甲苯、酸酐、甲醇、电工作业</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41</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噪声、粉尘、二甲苯、酸酐、甲醇、电离辐射</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42</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噪声、粉尘、二甲苯、酸酐、甲醇</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43</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粉尘、二甲苯、锰及其化合物、酸酐、甲醇、溴甲烷</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r w:rsidR="003E5E63" w:rsidRPr="002375C1" w:rsidTr="00E832C7">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44</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粉尘、高温</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jc w:val="right"/>
              <w:rPr>
                <w:color w:val="000000"/>
              </w:rPr>
            </w:pPr>
            <w:r w:rsidRPr="002375C1">
              <w:rPr>
                <w:rFonts w:hint="eastAsia"/>
                <w:color w:val="000000"/>
              </w:rPr>
              <w:t>45</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视屏作业</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所有岗位单价合计</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r>
      <w:tr w:rsidR="003E5E63" w:rsidRPr="002375C1" w:rsidTr="00E832C7">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3220"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rPr>
            </w:pPr>
            <w:r w:rsidRPr="002375C1">
              <w:rPr>
                <w:rFonts w:hint="eastAsia"/>
                <w:color w:val="000000"/>
              </w:rPr>
              <w:t xml:space="preserve">　</w:t>
            </w:r>
          </w:p>
        </w:tc>
        <w:tc>
          <w:tcPr>
            <w:tcW w:w="140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岗前和离岗所有单价总计</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c>
          <w:tcPr>
            <w:tcW w:w="4151" w:type="dxa"/>
            <w:tcBorders>
              <w:top w:val="nil"/>
              <w:left w:val="nil"/>
              <w:bottom w:val="single" w:sz="4" w:space="0" w:color="auto"/>
              <w:right w:val="single" w:sz="4" w:space="0" w:color="auto"/>
            </w:tcBorders>
            <w:shd w:val="clear" w:color="auto" w:fill="auto"/>
            <w:vAlign w:val="bottom"/>
            <w:hideMark/>
          </w:tcPr>
          <w:p w:rsidR="003E5E63" w:rsidRPr="002375C1" w:rsidRDefault="003E5E63" w:rsidP="00E832C7">
            <w:pPr>
              <w:widowControl/>
              <w:rPr>
                <w:color w:val="000000"/>
                <w:lang w:eastAsia="zh-CN"/>
              </w:rPr>
            </w:pPr>
            <w:r w:rsidRPr="002375C1">
              <w:rPr>
                <w:rFonts w:hint="eastAsia"/>
                <w:color w:val="000000"/>
                <w:lang w:eastAsia="zh-CN"/>
              </w:rPr>
              <w:t xml:space="preserve">　</w:t>
            </w:r>
          </w:p>
        </w:tc>
      </w:tr>
    </w:tbl>
    <w:p w:rsidR="003E5E63" w:rsidRDefault="003E5E63" w:rsidP="003E5E63">
      <w:pPr>
        <w:spacing w:line="360" w:lineRule="auto"/>
        <w:rPr>
          <w:rFonts w:asciiTheme="majorEastAsia" w:eastAsiaTheme="majorEastAsia" w:hAnsiTheme="majorEastAsia"/>
          <w:b/>
          <w:sz w:val="28"/>
          <w:szCs w:val="28"/>
          <w:lang w:eastAsia="zh-CN"/>
        </w:rPr>
      </w:pPr>
      <w:r>
        <w:rPr>
          <w:rFonts w:asciiTheme="majorEastAsia" w:eastAsiaTheme="majorEastAsia" w:hAnsiTheme="majorEastAsia"/>
          <w:b/>
          <w:sz w:val="28"/>
          <w:szCs w:val="28"/>
          <w:lang w:eastAsia="zh-CN"/>
        </w:rPr>
        <w:t xml:space="preserve"> </w:t>
      </w:r>
    </w:p>
    <w:p w:rsidR="003E5E63" w:rsidRDefault="003E5E63">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A50A5F" w:rsidRPr="00E832C7">
        <w:rPr>
          <w:u w:val="single"/>
          <w:lang w:eastAsia="zh-CN"/>
        </w:rPr>
        <w:t>2020年岗前离岗职业健康体检年约发包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4E" w:rsidRDefault="0023084E">
      <w:r>
        <w:separator/>
      </w:r>
    </w:p>
  </w:endnote>
  <w:endnote w:type="continuationSeparator" w:id="0">
    <w:p w:rsidR="0023084E" w:rsidRDefault="0023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881810" w:rsidRDefault="00881810"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0024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024D">
              <w:rPr>
                <w:b/>
                <w:noProof/>
              </w:rPr>
              <w:t>28</w:t>
            </w:r>
            <w:r>
              <w:rPr>
                <w:b/>
                <w:sz w:val="24"/>
                <w:szCs w:val="24"/>
              </w:rPr>
              <w:fldChar w:fldCharType="end"/>
            </w:r>
          </w:p>
        </w:sdtContent>
      </w:sdt>
    </w:sdtContent>
  </w:sdt>
  <w:p w:rsidR="00881810" w:rsidRDefault="0088181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881810" w:rsidRDefault="00881810"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0024D">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0024D">
              <w:rPr>
                <w:b/>
                <w:noProof/>
              </w:rPr>
              <w:t>28</w:t>
            </w:r>
            <w:r>
              <w:rPr>
                <w:b/>
                <w:sz w:val="24"/>
                <w:szCs w:val="24"/>
              </w:rPr>
              <w:fldChar w:fldCharType="end"/>
            </w:r>
          </w:p>
        </w:sdtContent>
      </w:sdt>
    </w:sdtContent>
  </w:sdt>
  <w:p w:rsidR="00881810" w:rsidRDefault="0088181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4E" w:rsidRDefault="0023084E">
      <w:r>
        <w:separator/>
      </w:r>
    </w:p>
  </w:footnote>
  <w:footnote w:type="continuationSeparator" w:id="0">
    <w:p w:rsidR="0023084E" w:rsidRDefault="0023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664634E"/>
    <w:multiLevelType w:val="hybridMultilevel"/>
    <w:tmpl w:val="1E1EA9B2"/>
    <w:lvl w:ilvl="0" w:tplc="12B054F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D402D1"/>
    <w:multiLevelType w:val="singleLevel"/>
    <w:tmpl w:val="3ED402D1"/>
    <w:lvl w:ilvl="0">
      <w:start w:val="6"/>
      <w:numFmt w:val="chineseCounting"/>
      <w:suff w:val="nothing"/>
      <w:lvlText w:val="%1．"/>
      <w:lvlJc w:val="left"/>
      <w:rPr>
        <w:rFonts w:hint="eastAsia"/>
      </w:rPr>
    </w:lvl>
  </w:abstractNum>
  <w:abstractNum w:abstractNumId="2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B44014A"/>
    <w:multiLevelType w:val="singleLevel"/>
    <w:tmpl w:val="4B44014A"/>
    <w:lvl w:ilvl="0">
      <w:start w:val="9"/>
      <w:numFmt w:val="chineseCounting"/>
      <w:suff w:val="nothing"/>
      <w:lvlText w:val="%1、"/>
      <w:lvlJc w:val="left"/>
      <w:rPr>
        <w:rFonts w:hint="eastAsia"/>
      </w:rPr>
    </w:lvl>
  </w:abstractNum>
  <w:abstractNum w:abstractNumId="23">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937663D"/>
    <w:multiLevelType w:val="singleLevel"/>
    <w:tmpl w:val="5937663D"/>
    <w:lvl w:ilvl="0">
      <w:start w:val="2"/>
      <w:numFmt w:val="decimal"/>
      <w:suff w:val="nothing"/>
      <w:lvlText w:val="(%1)"/>
      <w:lvlJc w:val="left"/>
    </w:lvl>
  </w:abstractNum>
  <w:abstractNum w:abstractNumId="31">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6">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8">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9">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2"/>
  </w:num>
  <w:num w:numId="3">
    <w:abstractNumId w:val="22"/>
  </w:num>
  <w:num w:numId="4">
    <w:abstractNumId w:val="1"/>
  </w:num>
  <w:num w:numId="5">
    <w:abstractNumId w:val="8"/>
  </w:num>
  <w:num w:numId="6">
    <w:abstractNumId w:val="27"/>
  </w:num>
  <w:num w:numId="7">
    <w:abstractNumId w:val="7"/>
  </w:num>
  <w:num w:numId="8">
    <w:abstractNumId w:val="30"/>
  </w:num>
  <w:num w:numId="9">
    <w:abstractNumId w:val="6"/>
  </w:num>
  <w:num w:numId="10">
    <w:abstractNumId w:val="38"/>
  </w:num>
  <w:num w:numId="11">
    <w:abstractNumId w:val="9"/>
  </w:num>
  <w:num w:numId="12">
    <w:abstractNumId w:val="24"/>
  </w:num>
  <w:num w:numId="13">
    <w:abstractNumId w:val="34"/>
  </w:num>
  <w:num w:numId="14">
    <w:abstractNumId w:val="5"/>
  </w:num>
  <w:num w:numId="15">
    <w:abstractNumId w:val="10"/>
  </w:num>
  <w:num w:numId="16">
    <w:abstractNumId w:val="17"/>
  </w:num>
  <w:num w:numId="17">
    <w:abstractNumId w:val="16"/>
  </w:num>
  <w:num w:numId="18">
    <w:abstractNumId w:val="33"/>
  </w:num>
  <w:num w:numId="19">
    <w:abstractNumId w:val="36"/>
  </w:num>
  <w:num w:numId="20">
    <w:abstractNumId w:val="21"/>
  </w:num>
  <w:num w:numId="21">
    <w:abstractNumId w:val="40"/>
  </w:num>
  <w:num w:numId="22">
    <w:abstractNumId w:val="12"/>
  </w:num>
  <w:num w:numId="23">
    <w:abstractNumId w:val="28"/>
  </w:num>
  <w:num w:numId="24">
    <w:abstractNumId w:val="0"/>
  </w:num>
  <w:num w:numId="25">
    <w:abstractNumId w:val="13"/>
  </w:num>
  <w:num w:numId="26">
    <w:abstractNumId w:val="29"/>
  </w:num>
  <w:num w:numId="27">
    <w:abstractNumId w:val="23"/>
  </w:num>
  <w:num w:numId="28">
    <w:abstractNumId w:val="37"/>
  </w:num>
  <w:num w:numId="29">
    <w:abstractNumId w:val="4"/>
  </w:num>
  <w:num w:numId="30">
    <w:abstractNumId w:val="39"/>
  </w:num>
  <w:num w:numId="31">
    <w:abstractNumId w:val="11"/>
  </w:num>
  <w:num w:numId="32">
    <w:abstractNumId w:val="2"/>
  </w:num>
  <w:num w:numId="33">
    <w:abstractNumId w:val="35"/>
  </w:num>
  <w:num w:numId="34">
    <w:abstractNumId w:val="26"/>
  </w:num>
  <w:num w:numId="35">
    <w:abstractNumId w:val="25"/>
  </w:num>
  <w:num w:numId="36">
    <w:abstractNumId w:val="31"/>
  </w:num>
  <w:num w:numId="37">
    <w:abstractNumId w:val="18"/>
  </w:num>
  <w:num w:numId="38">
    <w:abstractNumId w:val="20"/>
  </w:num>
  <w:num w:numId="39">
    <w:abstractNumId w:val="15"/>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0A18ED"/>
    <w:rsid w:val="000B0635"/>
    <w:rsid w:val="001230F6"/>
    <w:rsid w:val="0013199D"/>
    <w:rsid w:val="00141F8D"/>
    <w:rsid w:val="0015691F"/>
    <w:rsid w:val="00166C8B"/>
    <w:rsid w:val="00193817"/>
    <w:rsid w:val="001A4283"/>
    <w:rsid w:val="001B0034"/>
    <w:rsid w:val="001B698B"/>
    <w:rsid w:val="001D37E8"/>
    <w:rsid w:val="001F0CEE"/>
    <w:rsid w:val="001F1985"/>
    <w:rsid w:val="001F35BB"/>
    <w:rsid w:val="0020750C"/>
    <w:rsid w:val="00214E06"/>
    <w:rsid w:val="00220E3C"/>
    <w:rsid w:val="00227556"/>
    <w:rsid w:val="0023084E"/>
    <w:rsid w:val="00251367"/>
    <w:rsid w:val="0025561A"/>
    <w:rsid w:val="00260CCA"/>
    <w:rsid w:val="0028648A"/>
    <w:rsid w:val="00292A4F"/>
    <w:rsid w:val="00297909"/>
    <w:rsid w:val="002A5972"/>
    <w:rsid w:val="002B21E2"/>
    <w:rsid w:val="002E4DA5"/>
    <w:rsid w:val="002F5451"/>
    <w:rsid w:val="002F781F"/>
    <w:rsid w:val="00301BD6"/>
    <w:rsid w:val="00315A3D"/>
    <w:rsid w:val="00320B56"/>
    <w:rsid w:val="00322549"/>
    <w:rsid w:val="003405FA"/>
    <w:rsid w:val="003414A4"/>
    <w:rsid w:val="00344A4E"/>
    <w:rsid w:val="00365EBB"/>
    <w:rsid w:val="003815A5"/>
    <w:rsid w:val="00383BF7"/>
    <w:rsid w:val="00385255"/>
    <w:rsid w:val="00391276"/>
    <w:rsid w:val="00391B4E"/>
    <w:rsid w:val="003921AC"/>
    <w:rsid w:val="003D678E"/>
    <w:rsid w:val="003E5E63"/>
    <w:rsid w:val="003F0053"/>
    <w:rsid w:val="003F43B1"/>
    <w:rsid w:val="0040417A"/>
    <w:rsid w:val="004102A6"/>
    <w:rsid w:val="0042636A"/>
    <w:rsid w:val="00427728"/>
    <w:rsid w:val="00443DE6"/>
    <w:rsid w:val="00447D7F"/>
    <w:rsid w:val="00457500"/>
    <w:rsid w:val="004577BE"/>
    <w:rsid w:val="0047282D"/>
    <w:rsid w:val="00474E3B"/>
    <w:rsid w:val="0047773A"/>
    <w:rsid w:val="004835AF"/>
    <w:rsid w:val="004849FD"/>
    <w:rsid w:val="00492047"/>
    <w:rsid w:val="00493FB5"/>
    <w:rsid w:val="004A2193"/>
    <w:rsid w:val="004B128F"/>
    <w:rsid w:val="004B144F"/>
    <w:rsid w:val="004B1DD8"/>
    <w:rsid w:val="004B26C1"/>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709F6"/>
    <w:rsid w:val="005742D0"/>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A6048"/>
    <w:rsid w:val="006B2672"/>
    <w:rsid w:val="006B2863"/>
    <w:rsid w:val="006B28E9"/>
    <w:rsid w:val="006C4ED8"/>
    <w:rsid w:val="006C5756"/>
    <w:rsid w:val="006D6281"/>
    <w:rsid w:val="006E5F75"/>
    <w:rsid w:val="006E72DD"/>
    <w:rsid w:val="00723FD6"/>
    <w:rsid w:val="00735199"/>
    <w:rsid w:val="007531B8"/>
    <w:rsid w:val="0076017A"/>
    <w:rsid w:val="00764FA8"/>
    <w:rsid w:val="007947F9"/>
    <w:rsid w:val="007A1ED9"/>
    <w:rsid w:val="007A235C"/>
    <w:rsid w:val="007A5D50"/>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81810"/>
    <w:rsid w:val="008A191D"/>
    <w:rsid w:val="008B3F8D"/>
    <w:rsid w:val="008B7944"/>
    <w:rsid w:val="008D126B"/>
    <w:rsid w:val="008E107A"/>
    <w:rsid w:val="008E13F6"/>
    <w:rsid w:val="008E17CD"/>
    <w:rsid w:val="008E200A"/>
    <w:rsid w:val="008F7AE5"/>
    <w:rsid w:val="009013B6"/>
    <w:rsid w:val="0090206D"/>
    <w:rsid w:val="00921B26"/>
    <w:rsid w:val="009312CA"/>
    <w:rsid w:val="00932015"/>
    <w:rsid w:val="009421B0"/>
    <w:rsid w:val="009428FE"/>
    <w:rsid w:val="00955B5E"/>
    <w:rsid w:val="00967702"/>
    <w:rsid w:val="00975229"/>
    <w:rsid w:val="00981E93"/>
    <w:rsid w:val="00983954"/>
    <w:rsid w:val="009B6212"/>
    <w:rsid w:val="009B78A5"/>
    <w:rsid w:val="009C75AB"/>
    <w:rsid w:val="009D51FB"/>
    <w:rsid w:val="009E2B9A"/>
    <w:rsid w:val="009E6B4A"/>
    <w:rsid w:val="009F25C2"/>
    <w:rsid w:val="00A0024D"/>
    <w:rsid w:val="00A02992"/>
    <w:rsid w:val="00A0663A"/>
    <w:rsid w:val="00A13E67"/>
    <w:rsid w:val="00A2509D"/>
    <w:rsid w:val="00A26F27"/>
    <w:rsid w:val="00A372FD"/>
    <w:rsid w:val="00A50A5F"/>
    <w:rsid w:val="00A51DBD"/>
    <w:rsid w:val="00A5553F"/>
    <w:rsid w:val="00A90D95"/>
    <w:rsid w:val="00A9677B"/>
    <w:rsid w:val="00AA0ED3"/>
    <w:rsid w:val="00AA7515"/>
    <w:rsid w:val="00AB0577"/>
    <w:rsid w:val="00AD246B"/>
    <w:rsid w:val="00AE3D6C"/>
    <w:rsid w:val="00AF1527"/>
    <w:rsid w:val="00AF17B4"/>
    <w:rsid w:val="00B016E6"/>
    <w:rsid w:val="00B10BD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4F3F"/>
    <w:rsid w:val="00BF59BC"/>
    <w:rsid w:val="00C31868"/>
    <w:rsid w:val="00C344E2"/>
    <w:rsid w:val="00C40813"/>
    <w:rsid w:val="00C52299"/>
    <w:rsid w:val="00C54861"/>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5CE7"/>
    <w:rsid w:val="00CF4BFB"/>
    <w:rsid w:val="00D015AE"/>
    <w:rsid w:val="00D0393A"/>
    <w:rsid w:val="00D03B5A"/>
    <w:rsid w:val="00D201C8"/>
    <w:rsid w:val="00D22A6E"/>
    <w:rsid w:val="00D418CF"/>
    <w:rsid w:val="00D52B1C"/>
    <w:rsid w:val="00D540C3"/>
    <w:rsid w:val="00D62EAC"/>
    <w:rsid w:val="00D65FBC"/>
    <w:rsid w:val="00D749CB"/>
    <w:rsid w:val="00D86F85"/>
    <w:rsid w:val="00D87A95"/>
    <w:rsid w:val="00D9224E"/>
    <w:rsid w:val="00D947D8"/>
    <w:rsid w:val="00DA0019"/>
    <w:rsid w:val="00DA20C9"/>
    <w:rsid w:val="00DA6512"/>
    <w:rsid w:val="00DC4B21"/>
    <w:rsid w:val="00DC4EE8"/>
    <w:rsid w:val="00DD56C2"/>
    <w:rsid w:val="00DF062C"/>
    <w:rsid w:val="00DF5FA5"/>
    <w:rsid w:val="00DF7A10"/>
    <w:rsid w:val="00E02CD2"/>
    <w:rsid w:val="00E108B1"/>
    <w:rsid w:val="00E15460"/>
    <w:rsid w:val="00E15F12"/>
    <w:rsid w:val="00E165C7"/>
    <w:rsid w:val="00E313CC"/>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82B0D"/>
    <w:rsid w:val="00EA24DC"/>
    <w:rsid w:val="00ED1BF8"/>
    <w:rsid w:val="00EE6090"/>
    <w:rsid w:val="00EF22E2"/>
    <w:rsid w:val="00EF29F5"/>
    <w:rsid w:val="00EF3CC6"/>
    <w:rsid w:val="00F22509"/>
    <w:rsid w:val="00F322B9"/>
    <w:rsid w:val="00F40AD6"/>
    <w:rsid w:val="00F41DE0"/>
    <w:rsid w:val="00F54418"/>
    <w:rsid w:val="00F5791B"/>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28</Pages>
  <Words>2013</Words>
  <Characters>11476</Characters>
  <Application>Microsoft Office Word</Application>
  <DocSecurity>0</DocSecurity>
  <Lines>95</Lines>
  <Paragraphs>26</Paragraphs>
  <ScaleCrop>false</ScaleCrop>
  <Company>福化环保</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53</cp:revision>
  <cp:lastPrinted>2019-10-12T01:19:00Z</cp:lastPrinted>
  <dcterms:created xsi:type="dcterms:W3CDTF">2019-12-20T07:16:00Z</dcterms:created>
  <dcterms:modified xsi:type="dcterms:W3CDTF">2020-02-24T05:53:00Z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