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1E" w:rsidRPr="00917C04" w:rsidRDefault="0042391E" w:rsidP="0042391E">
      <w:pPr>
        <w:jc w:val="center"/>
        <w:rPr>
          <w:b/>
          <w:bCs/>
          <w:sz w:val="32"/>
          <w:lang w:eastAsia="zh-CN"/>
        </w:rPr>
      </w:pPr>
      <w:r w:rsidRPr="00917C04">
        <w:rPr>
          <w:rFonts w:hint="eastAsia"/>
          <w:b/>
          <w:bCs/>
          <w:sz w:val="32"/>
          <w:lang w:eastAsia="zh-CN"/>
        </w:rPr>
        <w:t>福建福海创石油化工有限公司</w:t>
      </w:r>
    </w:p>
    <w:p w:rsidR="0042391E" w:rsidRPr="00A560EB" w:rsidRDefault="0042391E" w:rsidP="0042391E">
      <w:pPr>
        <w:pStyle w:val="a3"/>
        <w:spacing w:before="12"/>
        <w:jc w:val="center"/>
        <w:rPr>
          <w:b/>
          <w:bCs/>
          <w:sz w:val="32"/>
          <w:lang w:eastAsia="zh-CN"/>
        </w:rPr>
      </w:pPr>
      <w:r w:rsidRPr="008A1D87">
        <w:rPr>
          <w:rFonts w:hint="eastAsia"/>
          <w:b/>
          <w:sz w:val="33"/>
          <w:lang w:eastAsia="zh-CN"/>
        </w:rPr>
        <w:t>余热发电膨胀</w:t>
      </w:r>
      <w:r w:rsidRPr="008A1D87">
        <w:rPr>
          <w:b/>
          <w:sz w:val="33"/>
          <w:lang w:eastAsia="zh-CN"/>
        </w:rPr>
        <w:t>节</w:t>
      </w:r>
      <w:r>
        <w:rPr>
          <w:rFonts w:hint="eastAsia"/>
          <w:b/>
          <w:sz w:val="33"/>
          <w:lang w:eastAsia="zh-CN"/>
        </w:rPr>
        <w:t>采购</w:t>
      </w:r>
      <w:r w:rsidRPr="004E4324">
        <w:rPr>
          <w:rFonts w:hint="eastAsia"/>
          <w:b/>
          <w:sz w:val="33"/>
          <w:lang w:eastAsia="zh-CN"/>
        </w:rPr>
        <w:t>项目</w:t>
      </w:r>
    </w:p>
    <w:p w:rsidR="0042391E" w:rsidRPr="00917C04" w:rsidRDefault="0042391E" w:rsidP="0042391E">
      <w:pPr>
        <w:jc w:val="center"/>
        <w:rPr>
          <w:b/>
          <w:bCs/>
          <w:sz w:val="32"/>
          <w:lang w:eastAsia="zh-CN"/>
        </w:rPr>
      </w:pPr>
      <w:r w:rsidRPr="00917C04">
        <w:rPr>
          <w:rFonts w:hint="eastAsia"/>
          <w:b/>
          <w:bCs/>
          <w:sz w:val="32"/>
          <w:lang w:eastAsia="zh-CN"/>
        </w:rPr>
        <w:t>比选公告</w:t>
      </w:r>
    </w:p>
    <w:p w:rsidR="0042391E" w:rsidRDefault="0042391E" w:rsidP="0042391E">
      <w:pPr>
        <w:spacing w:line="360" w:lineRule="auto"/>
        <w:ind w:firstLineChars="250" w:firstLine="550"/>
        <w:rPr>
          <w:bCs/>
          <w:szCs w:val="21"/>
          <w:lang w:eastAsia="zh-CN"/>
        </w:rPr>
      </w:pPr>
    </w:p>
    <w:p w:rsidR="0042391E" w:rsidRPr="001A592B" w:rsidRDefault="0042391E" w:rsidP="0042391E">
      <w:pPr>
        <w:pStyle w:val="a3"/>
        <w:spacing w:before="12"/>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1E1733">
        <w:rPr>
          <w:rFonts w:asciiTheme="minorEastAsia" w:eastAsiaTheme="minorEastAsia" w:hAnsiTheme="minorEastAsia"/>
          <w:bCs/>
          <w:spacing w:val="-2"/>
          <w:lang w:eastAsia="zh-CN"/>
        </w:rPr>
        <w:t xml:space="preserve"> </w:t>
      </w:r>
      <w:r w:rsidRPr="001E1733">
        <w:rPr>
          <w:rFonts w:asciiTheme="minorEastAsia" w:eastAsiaTheme="minorEastAsia" w:hAnsiTheme="minorEastAsia" w:hint="eastAsia"/>
          <w:bCs/>
          <w:spacing w:val="-2"/>
          <w:lang w:eastAsia="zh-CN"/>
        </w:rPr>
        <w:t>“余热发电膨胀</w:t>
      </w:r>
      <w:r w:rsidRPr="001E1733">
        <w:rPr>
          <w:rFonts w:asciiTheme="minorEastAsia" w:eastAsiaTheme="minorEastAsia" w:hAnsiTheme="minorEastAsia"/>
          <w:bCs/>
          <w:spacing w:val="-2"/>
          <w:lang w:eastAsia="zh-CN"/>
        </w:rPr>
        <w:t>节</w:t>
      </w:r>
      <w:r w:rsidRPr="001E1733">
        <w:rPr>
          <w:rFonts w:asciiTheme="minorEastAsia" w:eastAsiaTheme="minorEastAsia" w:hAnsiTheme="minorEastAsia" w:hint="eastAsia"/>
          <w:bCs/>
          <w:spacing w:val="-2"/>
          <w:lang w:eastAsia="zh-CN"/>
        </w:rPr>
        <w:t>采购项目（项目编号：</w:t>
      </w:r>
      <w:r w:rsidRPr="001E1733">
        <w:rPr>
          <w:rFonts w:asciiTheme="minorEastAsia" w:eastAsiaTheme="minorEastAsia" w:hAnsiTheme="minorEastAsia"/>
          <w:bCs/>
          <w:spacing w:val="-2"/>
          <w:lang w:eastAsia="zh-CN"/>
        </w:rPr>
        <w:t>FHCPTCG20201020002</w:t>
      </w:r>
      <w:r w:rsidRPr="001E1733">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42391E" w:rsidRPr="001A592B"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42391E" w:rsidRPr="001A592B" w:rsidRDefault="0042391E" w:rsidP="0042391E">
      <w:pPr>
        <w:pStyle w:val="a5"/>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p>
    <w:p w:rsidR="0042391E" w:rsidRPr="001A592B" w:rsidRDefault="0042391E" w:rsidP="0042391E">
      <w:pPr>
        <w:pStyle w:val="a5"/>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比选项目：见附件</w:t>
      </w:r>
    </w:p>
    <w:p w:rsidR="0042391E" w:rsidRPr="001A592B" w:rsidRDefault="0042391E" w:rsidP="0042391E">
      <w:pPr>
        <w:pStyle w:val="a5"/>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7.2</w:t>
      </w:r>
      <w:r w:rsidRPr="001A592B">
        <w:rPr>
          <w:rFonts w:asciiTheme="minorEastAsia" w:eastAsiaTheme="minorEastAsia" w:hAnsiTheme="minorEastAsia" w:hint="eastAsia"/>
          <w:bCs/>
          <w:sz w:val="24"/>
          <w:szCs w:val="24"/>
          <w:lang w:eastAsia="zh-CN"/>
        </w:rPr>
        <w:t>万元</w:t>
      </w:r>
    </w:p>
    <w:p w:rsidR="0042391E" w:rsidRPr="001A592B"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42391E" w:rsidRPr="001A592B" w:rsidRDefault="0042391E" w:rsidP="0042391E">
      <w:pPr>
        <w:pStyle w:val="a5"/>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42391E" w:rsidRPr="001A592B" w:rsidRDefault="0042391E" w:rsidP="0042391E">
      <w:pPr>
        <w:pStyle w:val="a5"/>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1A592B">
        <w:rPr>
          <w:rFonts w:asciiTheme="minorEastAsia" w:eastAsiaTheme="minorEastAsia" w:hAnsiTheme="minorEastAsia" w:hint="eastAsia"/>
          <w:bCs/>
          <w:sz w:val="24"/>
          <w:szCs w:val="24"/>
          <w:lang w:eastAsia="zh-CN"/>
        </w:rPr>
        <w:t>与材料相对应</w:t>
      </w:r>
      <w:r>
        <w:rPr>
          <w:rFonts w:asciiTheme="minorEastAsia" w:eastAsiaTheme="minorEastAsia" w:hAnsiTheme="minorEastAsia" w:hint="eastAsia"/>
          <w:bCs/>
          <w:sz w:val="24"/>
          <w:szCs w:val="24"/>
          <w:lang w:eastAsia="zh-CN"/>
        </w:rPr>
        <w:t>的业绩</w:t>
      </w:r>
      <w:r w:rsidRPr="001A592B">
        <w:rPr>
          <w:rFonts w:asciiTheme="minorEastAsia" w:eastAsiaTheme="minorEastAsia" w:hAnsiTheme="minorEastAsia" w:hint="eastAsia"/>
          <w:bCs/>
          <w:sz w:val="24"/>
          <w:szCs w:val="24"/>
          <w:lang w:eastAsia="zh-CN"/>
        </w:rPr>
        <w:t>；</w:t>
      </w:r>
    </w:p>
    <w:p w:rsidR="0042391E" w:rsidRPr="001A592B" w:rsidRDefault="0042391E" w:rsidP="0042391E">
      <w:pPr>
        <w:pStyle w:val="a5"/>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42391E" w:rsidRPr="001A592B" w:rsidRDefault="0042391E" w:rsidP="0042391E">
      <w:pPr>
        <w:pStyle w:val="a5"/>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42391E" w:rsidRPr="001A592B"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42391E" w:rsidRDefault="0042391E" w:rsidP="0042391E">
      <w:pPr>
        <w:pStyle w:val="a5"/>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sidRPr="001A592B">
        <w:rPr>
          <w:rFonts w:asciiTheme="minorEastAsia" w:eastAsiaTheme="minorEastAsia" w:hAnsiTheme="minorEastAsia"/>
          <w:bCs/>
          <w:sz w:val="24"/>
          <w:szCs w:val="24"/>
          <w:lang w:eastAsia="zh-CN"/>
        </w:rPr>
        <w:t>2</w:t>
      </w:r>
      <w:r w:rsidR="009962FC">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sidR="009962FC">
        <w:rPr>
          <w:rFonts w:asciiTheme="minorEastAsia" w:eastAsiaTheme="minorEastAsia" w:hAnsiTheme="minorEastAsia"/>
          <w:bCs/>
          <w:sz w:val="24"/>
          <w:szCs w:val="24"/>
          <w:lang w:eastAsia="zh-CN"/>
        </w:rPr>
        <w:t>7</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w:t>
      </w:r>
    </w:p>
    <w:p w:rsidR="0042391E" w:rsidRPr="001017FF" w:rsidRDefault="0042391E" w:rsidP="0042391E">
      <w:pPr>
        <w:pStyle w:val="a5"/>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42391E" w:rsidRPr="001017FF" w:rsidRDefault="0042391E" w:rsidP="0042391E">
      <w:pPr>
        <w:pStyle w:val="a5"/>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w:t>
      </w:r>
      <w:bookmarkStart w:id="0" w:name="_GoBack"/>
      <w:bookmarkEnd w:id="0"/>
      <w:r w:rsidRPr="001017FF">
        <w:rPr>
          <w:rFonts w:asciiTheme="minorEastAsia" w:eastAsiaTheme="minorEastAsia" w:hAnsiTheme="minorEastAsia" w:hint="eastAsia"/>
          <w:bCs/>
          <w:sz w:val="24"/>
          <w:szCs w:val="24"/>
          <w:lang w:eastAsia="zh-CN"/>
        </w:rPr>
        <w:t>附件：法定代表人授权委托书”）；</w:t>
      </w:r>
    </w:p>
    <w:p w:rsidR="0042391E" w:rsidRPr="001017FF" w:rsidRDefault="0042391E" w:rsidP="0042391E">
      <w:pPr>
        <w:pStyle w:val="a5"/>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42391E" w:rsidRPr="001A592B" w:rsidRDefault="0042391E" w:rsidP="0042391E">
      <w:pPr>
        <w:pStyle w:val="a5"/>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获取询价文件：本项目询价文件以邮件附件方式发送至参选人授权邮箱，不收取费用。（特别声明：未进行登记报名的参选人，其递交的参选文件将被拒收。）</w:t>
      </w:r>
      <w:r w:rsidRPr="001A592B">
        <w:rPr>
          <w:rFonts w:asciiTheme="minorEastAsia" w:eastAsiaTheme="minorEastAsia" w:hAnsiTheme="minorEastAsia" w:hint="eastAsia"/>
          <w:bCs/>
          <w:sz w:val="24"/>
          <w:szCs w:val="24"/>
          <w:lang w:eastAsia="zh-CN"/>
        </w:rPr>
        <w:t>。</w:t>
      </w:r>
    </w:p>
    <w:p w:rsidR="0042391E" w:rsidRPr="0031234C"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5E50AB">
        <w:rPr>
          <w:rFonts w:asciiTheme="minorEastAsia" w:eastAsiaTheme="minorEastAsia" w:hAnsiTheme="minorEastAsia" w:hint="eastAsia"/>
          <w:spacing w:val="8"/>
          <w:sz w:val="24"/>
          <w:szCs w:val="24"/>
          <w:lang w:eastAsia="zh-CN"/>
        </w:rPr>
        <w:t>参选保证金</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w:t>
      </w:r>
      <w:r w:rsidRPr="005E50AB">
        <w:rPr>
          <w:rFonts w:asciiTheme="minorEastAsia" w:eastAsiaTheme="minorEastAsia" w:hAnsiTheme="minorEastAsia" w:hint="eastAsia"/>
          <w:sz w:val="24"/>
          <w:szCs w:val="24"/>
          <w:lang w:eastAsia="zh-CN"/>
        </w:rPr>
        <w:t>仟元（￥</w:t>
      </w:r>
      <w:r>
        <w:rPr>
          <w:rFonts w:asciiTheme="minorEastAsia" w:eastAsiaTheme="minorEastAsia" w:hAnsiTheme="minorEastAsia"/>
          <w:sz w:val="24"/>
          <w:szCs w:val="24"/>
          <w:lang w:eastAsia="zh-CN"/>
        </w:rPr>
        <w:t>1</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391E" w:rsidRPr="0031234C" w:rsidRDefault="0042391E" w:rsidP="0042391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r w:rsidRPr="0031234C">
        <w:rPr>
          <w:rFonts w:asciiTheme="minorEastAsia" w:eastAsiaTheme="minorEastAsia" w:hAnsiTheme="minorEastAsia" w:hint="eastAsia"/>
          <w:sz w:val="24"/>
          <w:szCs w:val="24"/>
          <w:lang w:eastAsia="zh-CN"/>
        </w:rPr>
        <w:t>参选保证金</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391E" w:rsidRPr="0031234C" w:rsidRDefault="0042391E" w:rsidP="0042391E">
      <w:pPr>
        <w:pStyle w:val="a5"/>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391E" w:rsidRPr="0031234C" w:rsidRDefault="0042391E" w:rsidP="0042391E">
      <w:pPr>
        <w:pStyle w:val="a7"/>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2391E" w:rsidRPr="001A592B"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42391E" w:rsidRPr="001A592B" w:rsidRDefault="0042391E" w:rsidP="0042391E">
      <w:pPr>
        <w:pStyle w:val="a5"/>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42391E" w:rsidRPr="001A592B" w:rsidRDefault="0042391E" w:rsidP="0042391E">
      <w:pPr>
        <w:pStyle w:val="a5"/>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2391E" w:rsidRPr="001A592B" w:rsidRDefault="0042391E" w:rsidP="0042391E">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42391E" w:rsidRPr="001A592B" w:rsidRDefault="0042391E" w:rsidP="0042391E">
      <w:pPr>
        <w:pStyle w:val="a7"/>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42391E" w:rsidRPr="001A592B" w:rsidRDefault="0042391E" w:rsidP="0042391E">
      <w:pPr>
        <w:pStyle w:val="a7"/>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8"/>
            <w:rFonts w:asciiTheme="minorEastAsia" w:hAnsiTheme="minorEastAsia" w:cs="宋体"/>
            <w:bCs/>
            <w:sz w:val="24"/>
            <w:szCs w:val="24"/>
          </w:rPr>
          <w:t>qlin@fhcpec.com.cn</w:t>
        </w:r>
      </w:hyperlink>
    </w:p>
    <w:p w:rsidR="0042391E" w:rsidRPr="001A592B" w:rsidRDefault="0042391E" w:rsidP="0042391E">
      <w:pPr>
        <w:pStyle w:val="a7"/>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42391E" w:rsidRDefault="0042391E" w:rsidP="0042391E">
      <w:pPr>
        <w:pStyle w:val="a7"/>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42391E" w:rsidRDefault="0042391E" w:rsidP="0042391E">
      <w:pPr>
        <w:pStyle w:val="a7"/>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2391E" w:rsidRPr="001A592B" w:rsidRDefault="0042391E" w:rsidP="0042391E">
      <w:pPr>
        <w:pStyle w:val="a7"/>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020年10月28日</w:t>
      </w:r>
    </w:p>
    <w:p w:rsidR="00D57E2B" w:rsidRDefault="00D57E2B"/>
    <w:sectPr w:rsidR="00D57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1E"/>
    <w:rsid w:val="0042391E"/>
    <w:rsid w:val="009962FC"/>
    <w:rsid w:val="00D5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6822"/>
  <w15:chartTrackingRefBased/>
  <w15:docId w15:val="{E651CD7B-FBEA-4CFB-9119-5DC337A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391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391E"/>
    <w:rPr>
      <w:sz w:val="24"/>
      <w:szCs w:val="24"/>
    </w:rPr>
  </w:style>
  <w:style w:type="character" w:customStyle="1" w:styleId="a4">
    <w:name w:val="正文文本 字符"/>
    <w:basedOn w:val="a0"/>
    <w:link w:val="a3"/>
    <w:uiPriority w:val="1"/>
    <w:rsid w:val="0042391E"/>
    <w:rPr>
      <w:rFonts w:ascii="宋体" w:eastAsia="宋体" w:hAnsi="宋体" w:cs="宋体"/>
      <w:kern w:val="0"/>
      <w:sz w:val="24"/>
      <w:szCs w:val="24"/>
      <w:lang w:eastAsia="en-US"/>
    </w:rPr>
  </w:style>
  <w:style w:type="paragraph" w:styleId="a5">
    <w:name w:val="List Paragraph"/>
    <w:basedOn w:val="a"/>
    <w:uiPriority w:val="99"/>
    <w:qFormat/>
    <w:rsid w:val="0042391E"/>
    <w:pPr>
      <w:spacing w:before="206"/>
      <w:ind w:left="959" w:hanging="361"/>
    </w:pPr>
  </w:style>
  <w:style w:type="character" w:customStyle="1" w:styleId="a6">
    <w:name w:val="正文缩进 字符"/>
    <w:link w:val="a7"/>
    <w:qFormat/>
    <w:rsid w:val="0042391E"/>
  </w:style>
  <w:style w:type="paragraph" w:styleId="a7">
    <w:name w:val="Normal Indent"/>
    <w:basedOn w:val="a"/>
    <w:link w:val="a6"/>
    <w:qFormat/>
    <w:rsid w:val="0042391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8">
    <w:name w:val="Hyperlink"/>
    <w:uiPriority w:val="99"/>
    <w:rsid w:val="00423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chenzj</cp:lastModifiedBy>
  <cp:revision>2</cp:revision>
  <dcterms:created xsi:type="dcterms:W3CDTF">2020-10-28T07:26:00Z</dcterms:created>
  <dcterms:modified xsi:type="dcterms:W3CDTF">2020-10-29T10:43:00Z</dcterms:modified>
</cp:coreProperties>
</file>