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1" w:rsidRPr="000310AC" w:rsidRDefault="00763677" w:rsidP="000310AC">
      <w:pPr>
        <w:pStyle w:val="Default"/>
        <w:spacing w:after="120"/>
        <w:jc w:val="center"/>
        <w:rPr>
          <w:rFonts w:ascii="宋体" w:cs="Times New Roman"/>
          <w:b/>
          <w:color w:val="auto"/>
          <w:sz w:val="32"/>
          <w:szCs w:val="32"/>
        </w:rPr>
      </w:pPr>
      <w:r w:rsidRPr="000310AC">
        <w:rPr>
          <w:rFonts w:ascii="宋体" w:cs="Times New Roman" w:hint="eastAsia"/>
          <w:b/>
          <w:color w:val="auto"/>
          <w:sz w:val="32"/>
          <w:szCs w:val="32"/>
        </w:rPr>
        <w:t>吊车</w:t>
      </w:r>
      <w:r w:rsidR="000310AC">
        <w:rPr>
          <w:rFonts w:ascii="宋体" w:cs="Times New Roman" w:hint="eastAsia"/>
          <w:b/>
          <w:color w:val="auto"/>
          <w:sz w:val="32"/>
          <w:szCs w:val="32"/>
        </w:rPr>
        <w:t>、平板车</w:t>
      </w:r>
      <w:r w:rsidRPr="000310AC">
        <w:rPr>
          <w:rFonts w:ascii="宋体" w:cs="Times New Roman" w:hint="eastAsia"/>
          <w:b/>
          <w:color w:val="auto"/>
          <w:sz w:val="32"/>
          <w:szCs w:val="32"/>
        </w:rPr>
        <w:t>租</w:t>
      </w:r>
      <w:r w:rsidR="0000606E">
        <w:rPr>
          <w:rFonts w:ascii="宋体" w:cs="Times New Roman" w:hint="eastAsia"/>
          <w:b/>
          <w:color w:val="auto"/>
          <w:sz w:val="32"/>
          <w:szCs w:val="32"/>
        </w:rPr>
        <w:t>赁年</w:t>
      </w:r>
      <w:r w:rsidRPr="000310AC">
        <w:rPr>
          <w:rFonts w:ascii="宋体" w:cs="Times New Roman" w:hint="eastAsia"/>
          <w:b/>
          <w:color w:val="auto"/>
          <w:sz w:val="32"/>
          <w:szCs w:val="32"/>
        </w:rPr>
        <w:t>约发包说明</w:t>
      </w:r>
    </w:p>
    <w:p w:rsidR="00864DE1" w:rsidRPr="00E469C5" w:rsidRDefault="00006D1E" w:rsidP="00E469C5">
      <w:pPr>
        <w:numPr>
          <w:ilvl w:val="0"/>
          <w:numId w:val="12"/>
        </w:numPr>
        <w:spacing w:line="560" w:lineRule="exact"/>
        <w:ind w:left="601" w:hanging="601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工程名称：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2019</w:t>
      </w:r>
      <w:r w:rsidR="000310AC" w:rsidRPr="00E469C5">
        <w:rPr>
          <w:rFonts w:ascii="微软雅黑" w:eastAsia="微软雅黑" w:hAnsi="微软雅黑" w:cs="Arial"/>
          <w:lang w:eastAsia="zh-CN"/>
        </w:rPr>
        <w:t>—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2020年度</w:t>
      </w:r>
      <w:r w:rsidR="00763677" w:rsidRPr="00E469C5">
        <w:rPr>
          <w:rFonts w:ascii="微软雅黑" w:eastAsia="微软雅黑" w:hAnsi="微软雅黑" w:cs="Arial" w:hint="eastAsia"/>
          <w:lang w:eastAsia="zh-CN"/>
        </w:rPr>
        <w:t>吊车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、平板车</w:t>
      </w:r>
      <w:r w:rsidR="00763677" w:rsidRPr="00E469C5">
        <w:rPr>
          <w:rFonts w:ascii="微软雅黑" w:eastAsia="微软雅黑" w:hAnsi="微软雅黑" w:cs="Arial" w:hint="eastAsia"/>
          <w:lang w:eastAsia="zh-CN"/>
        </w:rPr>
        <w:t>租</w:t>
      </w:r>
      <w:r w:rsidR="0000606E">
        <w:rPr>
          <w:rFonts w:ascii="微软雅黑" w:eastAsia="微软雅黑" w:hAnsi="微软雅黑" w:cs="Arial" w:hint="eastAsia"/>
          <w:lang w:eastAsia="zh-CN"/>
        </w:rPr>
        <w:t>赁年</w:t>
      </w:r>
      <w:r w:rsidR="00763677" w:rsidRPr="00E469C5">
        <w:rPr>
          <w:rFonts w:ascii="微软雅黑" w:eastAsia="微软雅黑" w:hAnsi="微软雅黑" w:cs="Arial" w:hint="eastAsia"/>
          <w:lang w:eastAsia="zh-CN"/>
        </w:rPr>
        <w:t>约</w:t>
      </w:r>
    </w:p>
    <w:p w:rsidR="00864DE1" w:rsidRPr="00E469C5" w:rsidRDefault="007625FD" w:rsidP="00E469C5">
      <w:pPr>
        <w:numPr>
          <w:ilvl w:val="0"/>
          <w:numId w:val="12"/>
        </w:numPr>
        <w:spacing w:line="560" w:lineRule="exact"/>
        <w:ind w:left="601" w:hanging="601"/>
        <w:jc w:val="both"/>
        <w:rPr>
          <w:rFonts w:ascii="微软雅黑" w:eastAsia="微软雅黑" w:hAnsi="微软雅黑" w:cs="Arial"/>
        </w:rPr>
      </w:pPr>
      <w:r w:rsidRPr="00E469C5">
        <w:rPr>
          <w:rFonts w:ascii="微软雅黑" w:eastAsia="微软雅黑" w:hAnsi="微软雅黑" w:cs="Arial" w:hint="eastAsia"/>
          <w:lang w:eastAsia="zh-CN"/>
        </w:rPr>
        <w:t>工作</w:t>
      </w:r>
      <w:r w:rsidR="00763677" w:rsidRPr="00E469C5">
        <w:rPr>
          <w:rFonts w:ascii="微软雅黑" w:eastAsia="微软雅黑" w:hAnsi="微软雅黑" w:cs="Arial"/>
          <w:lang w:eastAsia="zh-CN"/>
        </w:rPr>
        <w:t>地点：</w:t>
      </w:r>
      <w:r w:rsidR="00F32BD0" w:rsidRPr="00E469C5">
        <w:rPr>
          <w:rFonts w:ascii="微软雅黑" w:eastAsia="微软雅黑" w:hAnsi="微软雅黑" w:cs="Arial" w:hint="eastAsia"/>
          <w:lang w:eastAsia="zh-CN"/>
        </w:rPr>
        <w:t>PTA、PX和码头厂区</w:t>
      </w:r>
    </w:p>
    <w:p w:rsidR="00864DE1" w:rsidRPr="00E469C5" w:rsidRDefault="00A6794B" w:rsidP="00E469C5">
      <w:pPr>
        <w:numPr>
          <w:ilvl w:val="0"/>
          <w:numId w:val="12"/>
        </w:numPr>
        <w:spacing w:line="560" w:lineRule="exact"/>
        <w:ind w:left="601" w:hanging="601"/>
        <w:jc w:val="both"/>
        <w:rPr>
          <w:rFonts w:ascii="微软雅黑" w:eastAsia="微软雅黑" w:hAnsi="微软雅黑" w:cs="Arial"/>
        </w:rPr>
      </w:pPr>
      <w:r w:rsidRPr="00E469C5">
        <w:rPr>
          <w:rFonts w:ascii="微软雅黑" w:eastAsia="微软雅黑" w:hAnsi="微软雅黑" w:cs="Arial"/>
          <w:lang w:eastAsia="zh-CN"/>
        </w:rPr>
        <w:t>甲方：</w:t>
      </w:r>
      <w:r w:rsidR="00A6382F" w:rsidRPr="00E469C5">
        <w:rPr>
          <w:rFonts w:ascii="微软雅黑" w:eastAsia="微软雅黑" w:hAnsi="微软雅黑" w:cs="Arial" w:hint="eastAsia"/>
          <w:lang w:eastAsia="zh-CN"/>
        </w:rPr>
        <w:t>福建福海创石油化工有限公司</w:t>
      </w:r>
    </w:p>
    <w:p w:rsidR="00864DE1" w:rsidRPr="00E469C5" w:rsidRDefault="00A6794B" w:rsidP="00E469C5">
      <w:pPr>
        <w:numPr>
          <w:ilvl w:val="0"/>
          <w:numId w:val="12"/>
        </w:numPr>
        <w:spacing w:line="560" w:lineRule="exact"/>
        <w:ind w:left="601" w:hanging="601"/>
        <w:jc w:val="both"/>
        <w:rPr>
          <w:rFonts w:ascii="微软雅黑" w:eastAsia="微软雅黑" w:hAnsi="微软雅黑" w:cs="Arial"/>
        </w:rPr>
      </w:pPr>
      <w:r w:rsidRPr="00E469C5">
        <w:rPr>
          <w:rFonts w:ascii="微软雅黑" w:eastAsia="微软雅黑" w:hAnsi="微软雅黑" w:cs="Arial"/>
          <w:lang w:eastAsia="zh-CN"/>
        </w:rPr>
        <w:t>乙方：承包商</w:t>
      </w:r>
    </w:p>
    <w:p w:rsidR="00454C53" w:rsidRPr="00E469C5" w:rsidRDefault="008C63F4" w:rsidP="005416DE">
      <w:pPr>
        <w:numPr>
          <w:ilvl w:val="0"/>
          <w:numId w:val="12"/>
        </w:numPr>
        <w:spacing w:afterLines="50"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施工期限：</w:t>
      </w:r>
      <w:r w:rsidR="00763677" w:rsidRPr="00E469C5">
        <w:rPr>
          <w:rFonts w:ascii="微软雅黑" w:eastAsia="微软雅黑" w:hAnsi="微软雅黑" w:cs="Arial" w:hint="eastAsia"/>
          <w:lang w:eastAsia="zh-CN"/>
        </w:rPr>
        <w:t>装置内吊车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、平板车</w:t>
      </w:r>
      <w:r w:rsidR="00763677" w:rsidRPr="00E469C5">
        <w:rPr>
          <w:rFonts w:ascii="微软雅黑" w:eastAsia="微软雅黑" w:hAnsi="微软雅黑" w:cs="Arial" w:hint="eastAsia"/>
          <w:lang w:eastAsia="zh-CN"/>
        </w:rPr>
        <w:t>不定期使用</w:t>
      </w:r>
      <w:r w:rsidRPr="00E469C5">
        <w:rPr>
          <w:rFonts w:ascii="微软雅黑" w:eastAsia="微软雅黑" w:hAnsi="微软雅黑" w:cs="Arial" w:hint="eastAsia"/>
          <w:lang w:eastAsia="zh-CN"/>
        </w:rPr>
        <w:t>，</w:t>
      </w:r>
      <w:r w:rsidR="00763677" w:rsidRPr="00E469C5">
        <w:rPr>
          <w:rFonts w:ascii="微软雅黑" w:eastAsia="微软雅黑" w:hAnsi="微软雅黑" w:cs="Arial"/>
          <w:lang w:eastAsia="zh-CN"/>
        </w:rPr>
        <w:t>甲方因生产要求需使用吊车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、平板车</w:t>
      </w:r>
      <w:r w:rsidR="00763677" w:rsidRPr="00E469C5">
        <w:rPr>
          <w:rFonts w:ascii="微软雅黑" w:eastAsia="微软雅黑" w:hAnsi="微软雅黑" w:cs="Arial"/>
          <w:lang w:eastAsia="zh-CN"/>
        </w:rPr>
        <w:t>时，通知乙方</w:t>
      </w:r>
      <w:r w:rsidR="00294191" w:rsidRPr="00E469C5">
        <w:rPr>
          <w:rFonts w:ascii="微软雅黑" w:eastAsia="微软雅黑" w:hAnsi="微软雅黑" w:cs="Arial" w:hint="eastAsia"/>
          <w:lang w:eastAsia="zh-CN"/>
        </w:rPr>
        <w:t>委派</w:t>
      </w:r>
      <w:r w:rsidR="00763677" w:rsidRPr="00E469C5">
        <w:rPr>
          <w:rFonts w:ascii="微软雅黑" w:eastAsia="微软雅黑" w:hAnsi="微软雅黑" w:cs="Arial"/>
          <w:lang w:eastAsia="zh-CN"/>
        </w:rPr>
        <w:t>吊车到达甲方生产现场</w:t>
      </w:r>
      <w:r w:rsidR="00294191" w:rsidRPr="00E469C5">
        <w:rPr>
          <w:rFonts w:ascii="微软雅黑" w:eastAsia="微软雅黑" w:hAnsi="微软雅黑" w:cs="Arial" w:hint="eastAsia"/>
          <w:lang w:eastAsia="zh-CN"/>
        </w:rPr>
        <w:t>（每台吊车须配置1名起重工）</w:t>
      </w:r>
      <w:r w:rsidR="00763677" w:rsidRPr="00E469C5">
        <w:rPr>
          <w:rFonts w:ascii="微软雅黑" w:eastAsia="微软雅黑" w:hAnsi="微软雅黑" w:cs="Arial"/>
          <w:lang w:eastAsia="zh-CN"/>
        </w:rPr>
        <w:t>，以满足甲方的生产需要，吊车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、平板车</w:t>
      </w:r>
      <w:r w:rsidR="00763677" w:rsidRPr="00E469C5">
        <w:rPr>
          <w:rFonts w:ascii="微软雅黑" w:eastAsia="微软雅黑" w:hAnsi="微软雅黑" w:cs="Arial"/>
          <w:lang w:eastAsia="zh-CN"/>
        </w:rPr>
        <w:t>使用完毕后，乙方吊车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、平板车</w:t>
      </w:r>
      <w:r w:rsidR="00763677" w:rsidRPr="00E469C5">
        <w:rPr>
          <w:rFonts w:ascii="微软雅黑" w:eastAsia="微软雅黑" w:hAnsi="微软雅黑" w:cs="Arial"/>
          <w:lang w:eastAsia="zh-CN"/>
        </w:rPr>
        <w:t>应即离开甲方现场。</w:t>
      </w:r>
      <w:r w:rsidRPr="00E469C5">
        <w:rPr>
          <w:rFonts w:ascii="微软雅黑" w:eastAsia="微软雅黑" w:hAnsi="微软雅黑" w:cs="Arial" w:hint="eastAsia"/>
          <w:lang w:eastAsia="zh-CN"/>
        </w:rPr>
        <w:t>具体时间请与</w:t>
      </w:r>
      <w:r w:rsidR="00A6382F" w:rsidRPr="00E469C5">
        <w:rPr>
          <w:rFonts w:ascii="微软雅黑" w:eastAsia="微软雅黑" w:hAnsi="微软雅黑" w:cs="Arial" w:hint="eastAsia"/>
          <w:lang w:eastAsia="zh-CN"/>
        </w:rPr>
        <w:t>甲方</w:t>
      </w:r>
      <w:r w:rsidRPr="00E469C5">
        <w:rPr>
          <w:rFonts w:ascii="微软雅黑" w:eastAsia="微软雅黑" w:hAnsi="微软雅黑" w:cs="Arial" w:hint="eastAsia"/>
          <w:lang w:eastAsia="zh-CN"/>
        </w:rPr>
        <w:t>确认，需</w:t>
      </w:r>
      <w:r w:rsidR="009D21F2" w:rsidRPr="00E469C5">
        <w:rPr>
          <w:rFonts w:ascii="微软雅黑" w:eastAsia="微软雅黑" w:hAnsi="微软雅黑" w:cs="Arial" w:hint="eastAsia"/>
          <w:lang w:eastAsia="zh-CN"/>
        </w:rPr>
        <w:t>配合</w:t>
      </w:r>
      <w:r w:rsidR="0073447F" w:rsidRPr="00E469C5">
        <w:rPr>
          <w:rFonts w:ascii="微软雅黑" w:eastAsia="微软雅黑" w:hAnsi="微软雅黑" w:cs="Arial" w:hint="eastAsia"/>
          <w:lang w:eastAsia="zh-CN"/>
        </w:rPr>
        <w:t>其它</w:t>
      </w:r>
      <w:r w:rsidRPr="00E469C5">
        <w:rPr>
          <w:rFonts w:ascii="微软雅黑" w:eastAsia="微软雅黑" w:hAnsi="微软雅黑" w:cs="Arial" w:hint="eastAsia"/>
          <w:lang w:eastAsia="zh-CN"/>
        </w:rPr>
        <w:t>项目</w:t>
      </w:r>
      <w:r w:rsidR="009D21F2" w:rsidRPr="00E469C5">
        <w:rPr>
          <w:rFonts w:ascii="微软雅黑" w:eastAsia="微软雅黑" w:hAnsi="微软雅黑" w:cs="Arial" w:hint="eastAsia"/>
          <w:lang w:eastAsia="zh-CN"/>
        </w:rPr>
        <w:t>施工进度</w:t>
      </w:r>
      <w:r w:rsidR="00306098" w:rsidRPr="00E469C5">
        <w:rPr>
          <w:rFonts w:ascii="微软雅黑" w:eastAsia="微软雅黑" w:hAnsi="微软雅黑" w:cs="Arial" w:hint="eastAsia"/>
          <w:lang w:eastAsia="zh-CN"/>
        </w:rPr>
        <w:t>的</w:t>
      </w:r>
      <w:r w:rsidR="009D21F2" w:rsidRPr="00E469C5">
        <w:rPr>
          <w:rFonts w:ascii="微软雅黑" w:eastAsia="微软雅黑" w:hAnsi="微软雅黑" w:cs="Arial" w:hint="eastAsia"/>
          <w:lang w:eastAsia="zh-CN"/>
        </w:rPr>
        <w:t>，</w:t>
      </w:r>
      <w:r w:rsidR="00006D1E" w:rsidRPr="00E469C5">
        <w:rPr>
          <w:rFonts w:ascii="微软雅黑" w:eastAsia="微软雅黑" w:hAnsi="微软雅黑" w:cs="Arial"/>
          <w:lang w:eastAsia="zh-CN"/>
        </w:rPr>
        <w:t>乙方</w:t>
      </w:r>
      <w:r w:rsidR="009D21F2" w:rsidRPr="00E469C5">
        <w:rPr>
          <w:rFonts w:ascii="微软雅黑" w:eastAsia="微软雅黑" w:hAnsi="微软雅黑" w:cs="Arial" w:hint="eastAsia"/>
          <w:lang w:eastAsia="zh-CN"/>
        </w:rPr>
        <w:t>须</w:t>
      </w:r>
      <w:r w:rsidRPr="00E469C5">
        <w:rPr>
          <w:rFonts w:ascii="微软雅黑" w:eastAsia="微软雅黑" w:hAnsi="微软雅黑" w:cs="Arial"/>
          <w:lang w:eastAsia="zh-CN"/>
        </w:rPr>
        <w:t>无条件依甲方</w:t>
      </w:r>
      <w:r w:rsidRPr="00E469C5">
        <w:rPr>
          <w:rFonts w:ascii="微软雅黑" w:eastAsia="微软雅黑" w:hAnsi="微软雅黑" w:cs="Arial" w:hint="eastAsia"/>
          <w:lang w:eastAsia="zh-CN"/>
        </w:rPr>
        <w:t>要求</w:t>
      </w:r>
      <w:r w:rsidR="00006D1E" w:rsidRPr="00E469C5">
        <w:rPr>
          <w:rFonts w:ascii="微软雅黑" w:eastAsia="微软雅黑" w:hAnsi="微软雅黑" w:cs="Arial"/>
          <w:lang w:eastAsia="zh-CN"/>
        </w:rPr>
        <w:t>执行</w:t>
      </w:r>
      <w:r w:rsidR="00BA1185" w:rsidRPr="00E469C5">
        <w:rPr>
          <w:rFonts w:ascii="微软雅黑" w:eastAsia="微软雅黑" w:hAnsi="微软雅黑" w:cs="Arial" w:hint="eastAsia"/>
          <w:lang w:eastAsia="zh-CN"/>
        </w:rPr>
        <w:t>，</w:t>
      </w:r>
      <w:r w:rsidR="00611274" w:rsidRPr="00E469C5">
        <w:rPr>
          <w:rFonts w:ascii="微软雅黑" w:eastAsia="微软雅黑" w:hAnsi="微软雅黑" w:cs="Arial"/>
          <w:lang w:eastAsia="zh-CN"/>
        </w:rPr>
        <w:t>必要时须24小时加班赶工</w:t>
      </w:r>
      <w:r w:rsidR="00006D1E" w:rsidRPr="00E469C5">
        <w:rPr>
          <w:rFonts w:ascii="微软雅黑" w:eastAsia="微软雅黑" w:hAnsi="微软雅黑" w:cs="Arial"/>
          <w:lang w:eastAsia="zh-CN"/>
        </w:rPr>
        <w:t>。</w:t>
      </w:r>
    </w:p>
    <w:p w:rsidR="00454C53" w:rsidRPr="00E469C5" w:rsidRDefault="00454C53" w:rsidP="00E469C5">
      <w:pPr>
        <w:numPr>
          <w:ilvl w:val="0"/>
          <w:numId w:val="12"/>
        </w:numPr>
        <w:spacing w:line="560" w:lineRule="exact"/>
        <w:ind w:left="601" w:hanging="601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报价内容：</w:t>
      </w:r>
    </w:p>
    <w:tbl>
      <w:tblPr>
        <w:tblW w:w="9220" w:type="dxa"/>
        <w:tblInd w:w="93" w:type="dxa"/>
        <w:tblLook w:val="04A0"/>
      </w:tblPr>
      <w:tblGrid>
        <w:gridCol w:w="724"/>
        <w:gridCol w:w="3784"/>
        <w:gridCol w:w="2778"/>
        <w:gridCol w:w="1934"/>
      </w:tblGrid>
      <w:tr w:rsidR="00A668C9" w:rsidRPr="00E469C5" w:rsidTr="005416DE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8C9" w:rsidRPr="00E469C5" w:rsidRDefault="00A668C9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吊车租用报价清单</w:t>
            </w:r>
          </w:p>
        </w:tc>
      </w:tr>
      <w:tr w:rsidR="00925DD2" w:rsidRPr="00E469C5" w:rsidTr="005416DE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D2" w:rsidRPr="00E469C5" w:rsidRDefault="00925DD2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项次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D2" w:rsidRPr="00E469C5" w:rsidRDefault="00925DD2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项目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D2" w:rsidRPr="00E469C5" w:rsidRDefault="00925DD2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含税单价（元/台班）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DD2" w:rsidRPr="00E469C5" w:rsidRDefault="00925DD2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备  注</w:t>
            </w:r>
          </w:p>
        </w:tc>
      </w:tr>
      <w:tr w:rsidR="000310AC" w:rsidRPr="00E469C5" w:rsidTr="005416DE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9米平板车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5416DE">
            <w:pPr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12米平板车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16吨汽车吊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25吨汽车吊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50吨汽车吊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70吨汽车吊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100吨汽车吊（主臂作业）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100吨汽车吊（副臂作业）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130吨汽车吊（主臂作业）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130吨汽车吊（副臂作业）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lastRenderedPageBreak/>
              <w:t>11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160吨汽车吊（主臂作业）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12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160吨汽车吊（副臂作业）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13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200吨汽车吊（主臂作业）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14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200吨汽车吊（副臂作业）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15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220吨汽车吊（主臂作业）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16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220吨汽车吊（副臂作业）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17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250吨吊车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18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300吨吊车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19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400吨吊车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20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500吨吊车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  <w:tr w:rsidR="000310AC" w:rsidRPr="00E469C5" w:rsidTr="005416DE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21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  <w:r w:rsidRPr="00E469C5">
              <w:rPr>
                <w:rFonts w:ascii="微软雅黑" w:eastAsia="微软雅黑" w:hAnsi="微软雅黑" w:cs="Arial" w:hint="eastAsia"/>
                <w:lang w:eastAsia="zh-CN"/>
              </w:rPr>
              <w:t>起重工配合（每人）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AC" w:rsidRPr="00E469C5" w:rsidRDefault="000310AC" w:rsidP="005416DE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AC" w:rsidRPr="00E469C5" w:rsidRDefault="000310AC" w:rsidP="00E469C5">
            <w:pPr>
              <w:widowControl/>
              <w:spacing w:line="560" w:lineRule="exact"/>
              <w:rPr>
                <w:rFonts w:ascii="微软雅黑" w:eastAsia="微软雅黑" w:hAnsi="微软雅黑" w:cs="Arial"/>
                <w:lang w:eastAsia="zh-CN"/>
              </w:rPr>
            </w:pPr>
          </w:p>
        </w:tc>
      </w:tr>
    </w:tbl>
    <w:p w:rsidR="00A668C9" w:rsidRPr="00E469C5" w:rsidRDefault="00A668C9" w:rsidP="005416DE">
      <w:pPr>
        <w:spacing w:afterLines="50" w:line="560" w:lineRule="exact"/>
        <w:ind w:firstLineChars="100" w:firstLine="240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 w:hint="eastAsia"/>
          <w:lang w:eastAsia="zh-CN"/>
        </w:rPr>
        <w:t>结算时以实际工程量核算</w:t>
      </w:r>
      <w:r w:rsidRPr="00E469C5">
        <w:rPr>
          <w:rFonts w:ascii="微软雅黑" w:eastAsia="微软雅黑" w:hAnsi="微软雅黑" w:cs="Arial"/>
          <w:lang w:eastAsia="zh-CN"/>
        </w:rPr>
        <w:t>，不得以任何理由要求追加</w:t>
      </w:r>
      <w:r w:rsidRPr="00E469C5">
        <w:rPr>
          <w:rFonts w:ascii="微软雅黑" w:eastAsia="微软雅黑" w:hAnsi="微软雅黑" w:cs="Arial" w:hint="eastAsia"/>
          <w:lang w:eastAsia="zh-CN"/>
        </w:rPr>
        <w:t>，</w:t>
      </w:r>
      <w:r w:rsidRPr="00E469C5">
        <w:rPr>
          <w:rFonts w:ascii="微软雅黑" w:eastAsia="微软雅黑" w:hAnsi="微软雅黑" w:cs="Arial"/>
          <w:lang w:eastAsia="zh-CN"/>
        </w:rPr>
        <w:t>本</w:t>
      </w:r>
      <w:r w:rsidRPr="00E469C5">
        <w:rPr>
          <w:rFonts w:ascii="微软雅黑" w:eastAsia="微软雅黑" w:hAnsi="微软雅黑" w:cs="Arial" w:hint="eastAsia"/>
          <w:lang w:eastAsia="zh-CN"/>
        </w:rPr>
        <w:t>项目</w:t>
      </w:r>
      <w:r w:rsidRPr="00E469C5">
        <w:rPr>
          <w:rFonts w:ascii="微软雅黑" w:eastAsia="微软雅黑" w:hAnsi="微软雅黑" w:cs="Arial"/>
          <w:lang w:eastAsia="zh-CN"/>
        </w:rPr>
        <w:t>不得转包或分包。</w:t>
      </w:r>
    </w:p>
    <w:p w:rsidR="00D663C1" w:rsidRPr="00E469C5" w:rsidRDefault="003F644B" w:rsidP="00E469C5">
      <w:pPr>
        <w:numPr>
          <w:ilvl w:val="0"/>
          <w:numId w:val="12"/>
        </w:numPr>
        <w:spacing w:line="560" w:lineRule="exact"/>
        <w:ind w:left="601" w:hanging="601"/>
        <w:jc w:val="both"/>
        <w:rPr>
          <w:rFonts w:ascii="微软雅黑" w:eastAsia="微软雅黑" w:hAnsi="微软雅黑" w:cs="Arial"/>
        </w:rPr>
      </w:pPr>
      <w:r w:rsidRPr="00E469C5">
        <w:rPr>
          <w:rFonts w:ascii="微软雅黑" w:eastAsia="微软雅黑" w:hAnsi="微软雅黑" w:cs="Arial"/>
          <w:lang w:eastAsia="zh-CN"/>
        </w:rPr>
        <w:t>本案</w:t>
      </w:r>
      <w:r w:rsidRPr="00E469C5">
        <w:rPr>
          <w:rFonts w:ascii="微软雅黑" w:eastAsia="微软雅黑" w:hAnsi="微软雅黑" w:cs="Arial" w:hint="eastAsia"/>
          <w:lang w:eastAsia="zh-CN"/>
        </w:rPr>
        <w:t>要求</w:t>
      </w:r>
      <w:r w:rsidRPr="00E469C5">
        <w:rPr>
          <w:rFonts w:ascii="微软雅黑" w:eastAsia="微软雅黑" w:hAnsi="微软雅黑" w:cs="Arial"/>
          <w:lang w:eastAsia="zh-CN"/>
        </w:rPr>
        <w:t>：</w:t>
      </w:r>
    </w:p>
    <w:p w:rsidR="00D663C1" w:rsidRPr="00E469C5" w:rsidRDefault="00D663C1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乙方应在甲方通知后2</w:t>
      </w:r>
      <w:r w:rsidR="000310AC" w:rsidRPr="00E469C5">
        <w:rPr>
          <w:rFonts w:ascii="微软雅黑" w:eastAsia="微软雅黑" w:hAnsi="微软雅黑" w:cs="Arial"/>
          <w:lang w:eastAsia="zh-CN"/>
        </w:rPr>
        <w:t>小时内派车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辆</w:t>
      </w:r>
      <w:r w:rsidR="000310AC" w:rsidRPr="00E469C5">
        <w:rPr>
          <w:rFonts w:ascii="微软雅黑" w:eastAsia="微软雅黑" w:hAnsi="微软雅黑" w:cs="Arial"/>
          <w:lang w:eastAsia="zh-CN"/>
        </w:rPr>
        <w:t>到达甲方现场，如遇到</w:t>
      </w:r>
      <w:r w:rsidRPr="00E469C5">
        <w:rPr>
          <w:rFonts w:ascii="微软雅黑" w:eastAsia="微软雅黑" w:hAnsi="微软雅黑" w:cs="Arial"/>
          <w:lang w:eastAsia="zh-CN"/>
        </w:rPr>
        <w:t>车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辆</w:t>
      </w:r>
      <w:r w:rsidRPr="00E469C5">
        <w:rPr>
          <w:rFonts w:ascii="微软雅黑" w:eastAsia="微软雅黑" w:hAnsi="微软雅黑" w:cs="Arial"/>
          <w:lang w:eastAsia="zh-CN"/>
        </w:rPr>
        <w:t>正在使用，由双方商定到达时间，正常情况下最长时间不得超过24小时，如确实无法正常到达，双方应协商解决；乙方可协调同业吊车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、平板车</w:t>
      </w:r>
      <w:r w:rsidRPr="00E469C5">
        <w:rPr>
          <w:rFonts w:ascii="微软雅黑" w:eastAsia="微软雅黑" w:hAnsi="微软雅黑" w:cs="Arial"/>
          <w:lang w:eastAsia="zh-CN"/>
        </w:rPr>
        <w:t>进行协助，视同乙方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车辆</w:t>
      </w:r>
      <w:r w:rsidRPr="00E469C5">
        <w:rPr>
          <w:rFonts w:ascii="微软雅黑" w:eastAsia="微软雅黑" w:hAnsi="微软雅黑" w:cs="Arial"/>
          <w:lang w:eastAsia="zh-CN"/>
        </w:rPr>
        <w:t>。</w:t>
      </w:r>
    </w:p>
    <w:p w:rsidR="00D663C1" w:rsidRPr="00E469C5" w:rsidRDefault="00D663C1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乙方所提供车型应与甲方所要求的一致，若此车型正在使用中，乙方须提供大一型车</w:t>
      </w:r>
      <w:r w:rsidR="000310AC" w:rsidRPr="00E469C5">
        <w:rPr>
          <w:rFonts w:ascii="微软雅黑" w:eastAsia="微软雅黑" w:hAnsi="微软雅黑" w:cs="Arial" w:hint="eastAsia"/>
          <w:lang w:eastAsia="zh-CN"/>
        </w:rPr>
        <w:t>辆</w:t>
      </w:r>
      <w:r w:rsidRPr="00E469C5">
        <w:rPr>
          <w:rFonts w:ascii="微软雅黑" w:eastAsia="微软雅黑" w:hAnsi="微软雅黑" w:cs="Arial"/>
          <w:lang w:eastAsia="zh-CN"/>
        </w:rPr>
        <w:t>给甲方，费用按甲方所需</w:t>
      </w:r>
      <w:r w:rsidR="0079696F" w:rsidRPr="00E469C5">
        <w:rPr>
          <w:rFonts w:ascii="微软雅黑" w:eastAsia="微软雅黑" w:hAnsi="微软雅黑" w:cs="Arial" w:hint="eastAsia"/>
          <w:lang w:eastAsia="zh-CN"/>
        </w:rPr>
        <w:t>车型</w:t>
      </w:r>
      <w:r w:rsidRPr="00E469C5">
        <w:rPr>
          <w:rFonts w:ascii="微软雅黑" w:eastAsia="微软雅黑" w:hAnsi="微软雅黑" w:cs="Arial"/>
          <w:lang w:eastAsia="zh-CN"/>
        </w:rPr>
        <w:t>收取。</w:t>
      </w:r>
    </w:p>
    <w:p w:rsidR="00D663C1" w:rsidRPr="00E469C5" w:rsidRDefault="00D663C1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乙方车</w:t>
      </w:r>
      <w:r w:rsidR="00741EAF" w:rsidRPr="00E469C5">
        <w:rPr>
          <w:rFonts w:ascii="微软雅黑" w:eastAsia="微软雅黑" w:hAnsi="微软雅黑" w:cs="Arial" w:hint="eastAsia"/>
          <w:lang w:eastAsia="zh-CN"/>
        </w:rPr>
        <w:t>辆</w:t>
      </w:r>
      <w:r w:rsidRPr="00E469C5">
        <w:rPr>
          <w:rFonts w:ascii="微软雅黑" w:eastAsia="微软雅黑" w:hAnsi="微软雅黑" w:cs="Arial"/>
          <w:lang w:eastAsia="zh-CN"/>
        </w:rPr>
        <w:t>到达甲方现场后，应服从甲方人员的调度。</w:t>
      </w:r>
    </w:p>
    <w:p w:rsidR="00D663C1" w:rsidRPr="00E469C5" w:rsidRDefault="00D663C1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 w:hint="eastAsia"/>
          <w:lang w:eastAsia="zh-CN"/>
        </w:rPr>
        <w:t>乙方须依甲方需要安排起重人员，如安排人数多于甲方要求人数，费用按甲方要求之人数支付。</w:t>
      </w:r>
    </w:p>
    <w:p w:rsidR="00D663C1" w:rsidRPr="00E469C5" w:rsidRDefault="00D663C1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乙方</w:t>
      </w:r>
      <w:r w:rsidR="00CB066F" w:rsidRPr="00E469C5">
        <w:rPr>
          <w:rFonts w:ascii="微软雅黑" w:eastAsia="微软雅黑" w:hAnsi="微软雅黑" w:cs="Arial" w:hint="eastAsia"/>
          <w:lang w:eastAsia="zh-CN"/>
        </w:rPr>
        <w:t>车辆</w:t>
      </w:r>
      <w:r w:rsidRPr="00E469C5">
        <w:rPr>
          <w:rFonts w:ascii="微软雅黑" w:eastAsia="微软雅黑" w:hAnsi="微软雅黑" w:cs="Arial"/>
          <w:lang w:eastAsia="zh-CN"/>
        </w:rPr>
        <w:t>在到达现场之前所发生的一切可能问题，由乙方完全负责。乙方</w:t>
      </w:r>
      <w:r w:rsidR="00CB066F" w:rsidRPr="00E469C5">
        <w:rPr>
          <w:rFonts w:ascii="微软雅黑" w:eastAsia="微软雅黑" w:hAnsi="微软雅黑" w:cs="Arial" w:hint="eastAsia"/>
          <w:lang w:eastAsia="zh-CN"/>
        </w:rPr>
        <w:t>车辆</w:t>
      </w:r>
      <w:r w:rsidRPr="00E469C5">
        <w:rPr>
          <w:rFonts w:ascii="微软雅黑" w:eastAsia="微软雅黑" w:hAnsi="微软雅黑" w:cs="Arial"/>
          <w:lang w:eastAsia="zh-CN"/>
        </w:rPr>
        <w:t>在到达现场之后所发生的问题，须进行责任认定，甲方原因造成，由甲方负责；乙方原因造</w:t>
      </w:r>
      <w:r w:rsidRPr="00E469C5">
        <w:rPr>
          <w:rFonts w:ascii="微软雅黑" w:eastAsia="微软雅黑" w:hAnsi="微软雅黑" w:cs="Arial"/>
          <w:lang w:eastAsia="zh-CN"/>
        </w:rPr>
        <w:lastRenderedPageBreak/>
        <w:t>成，由乙</w:t>
      </w:r>
      <w:r w:rsidR="00741EAF" w:rsidRPr="00E469C5">
        <w:rPr>
          <w:rFonts w:ascii="微软雅黑" w:eastAsia="微软雅黑" w:hAnsi="微软雅黑" w:cs="Arial"/>
          <w:lang w:eastAsia="zh-CN"/>
        </w:rPr>
        <w:t>方负责。起吊作业应严格按照规程进行。如属乙方原因违章作业造成</w:t>
      </w:r>
      <w:r w:rsidR="00741EAF" w:rsidRPr="00E469C5">
        <w:rPr>
          <w:rFonts w:ascii="微软雅黑" w:eastAsia="微软雅黑" w:hAnsi="微软雅黑" w:cs="Arial" w:hint="eastAsia"/>
          <w:lang w:eastAsia="zh-CN"/>
        </w:rPr>
        <w:t>车辆</w:t>
      </w:r>
      <w:r w:rsidRPr="00E469C5">
        <w:rPr>
          <w:rFonts w:ascii="微软雅黑" w:eastAsia="微软雅黑" w:hAnsi="微软雅黑" w:cs="Arial"/>
          <w:lang w:eastAsia="zh-CN"/>
        </w:rPr>
        <w:t>及起吊</w:t>
      </w:r>
      <w:r w:rsidR="00741EAF" w:rsidRPr="00E469C5">
        <w:rPr>
          <w:rFonts w:ascii="微软雅黑" w:eastAsia="微软雅黑" w:hAnsi="微软雅黑" w:cs="Arial" w:hint="eastAsia"/>
          <w:lang w:eastAsia="zh-CN"/>
        </w:rPr>
        <w:t>、搬运时</w:t>
      </w:r>
      <w:r w:rsidRPr="00E469C5">
        <w:rPr>
          <w:rFonts w:ascii="微软雅黑" w:eastAsia="微软雅黑" w:hAnsi="微软雅黑" w:cs="Arial"/>
          <w:lang w:eastAsia="zh-CN"/>
        </w:rPr>
        <w:t>设备损坏，责任由乙方负责。乙方起吊人员有权拒绝违章指挥作业。</w:t>
      </w:r>
      <w:r w:rsidRPr="00E469C5">
        <w:rPr>
          <w:rFonts w:ascii="微软雅黑" w:eastAsia="微软雅黑" w:hAnsi="微软雅黑" w:cs="Arial" w:hint="eastAsia"/>
          <w:lang w:eastAsia="zh-CN"/>
        </w:rPr>
        <w:t>乙方违章作业造成甲方或第三方损失的，乙方应负责赔偿。</w:t>
      </w:r>
    </w:p>
    <w:p w:rsidR="00700E01" w:rsidRPr="00E469C5" w:rsidRDefault="00700E01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 w:hint="eastAsia"/>
          <w:lang w:eastAsia="zh-CN"/>
        </w:rPr>
        <w:t>乙方车辆需办理特种车辆使用证。</w:t>
      </w:r>
    </w:p>
    <w:p w:rsidR="00D663C1" w:rsidRPr="00E469C5" w:rsidRDefault="00D663C1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乙方安排之驾驶、起重人员应是具有合格上岗证之人员，</w:t>
      </w:r>
      <w:r w:rsidR="00EB40B3" w:rsidRPr="00E469C5">
        <w:rPr>
          <w:rFonts w:ascii="微软雅黑" w:eastAsia="微软雅黑" w:hAnsi="微软雅黑" w:cs="Arial" w:hint="eastAsia"/>
          <w:lang w:eastAsia="zh-CN"/>
        </w:rPr>
        <w:t>需具有特种作业证</w:t>
      </w:r>
      <w:r w:rsidR="003D4F2A" w:rsidRPr="00E469C5">
        <w:rPr>
          <w:rFonts w:ascii="微软雅黑" w:eastAsia="微软雅黑" w:hAnsi="微软雅黑" w:cs="Arial" w:hint="eastAsia"/>
          <w:lang w:eastAsia="zh-CN"/>
        </w:rPr>
        <w:t>，</w:t>
      </w:r>
      <w:r w:rsidRPr="00E469C5">
        <w:rPr>
          <w:rFonts w:ascii="微软雅黑" w:eastAsia="微软雅黑" w:hAnsi="微软雅黑" w:cs="Arial"/>
          <w:lang w:eastAsia="zh-CN"/>
        </w:rPr>
        <w:t>进场后应遵守甲方得相关规定。</w:t>
      </w:r>
    </w:p>
    <w:p w:rsidR="00705192" w:rsidRPr="00E469C5" w:rsidRDefault="00705192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工程施工过程中产生的民生及工程废弃物，承包商须清理集中</w:t>
      </w:r>
      <w:r w:rsidRPr="00E469C5">
        <w:rPr>
          <w:rFonts w:ascii="微软雅黑" w:eastAsia="微软雅黑" w:hAnsi="微软雅黑" w:cs="Arial" w:hint="eastAsia"/>
          <w:lang w:eastAsia="zh-CN"/>
        </w:rPr>
        <w:t>到指定地点</w:t>
      </w:r>
      <w:r w:rsidRPr="00E469C5">
        <w:rPr>
          <w:rFonts w:ascii="微软雅黑" w:eastAsia="微软雅黑" w:hAnsi="微软雅黑" w:cs="Arial"/>
          <w:lang w:eastAsia="zh-CN"/>
        </w:rPr>
        <w:t>。</w:t>
      </w:r>
    </w:p>
    <w:p w:rsidR="00705192" w:rsidRPr="00E469C5" w:rsidRDefault="00705192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承包商</w:t>
      </w:r>
      <w:r w:rsidRPr="00E469C5">
        <w:rPr>
          <w:rFonts w:ascii="微软雅黑" w:eastAsia="微软雅黑" w:hAnsi="微软雅黑" w:cs="Arial" w:hint="eastAsia"/>
          <w:lang w:eastAsia="zh-CN"/>
        </w:rPr>
        <w:t>每日施</w:t>
      </w:r>
      <w:r w:rsidRPr="00E469C5">
        <w:rPr>
          <w:rFonts w:ascii="微软雅黑" w:eastAsia="微软雅黑" w:hAnsi="微软雅黑" w:cs="Arial"/>
          <w:lang w:eastAsia="zh-CN"/>
        </w:rPr>
        <w:t>工完</w:t>
      </w:r>
      <w:r w:rsidRPr="00E469C5">
        <w:rPr>
          <w:rFonts w:ascii="微软雅黑" w:eastAsia="微软雅黑" w:hAnsi="微软雅黑" w:cs="Arial" w:hint="eastAsia"/>
          <w:lang w:eastAsia="zh-CN"/>
        </w:rPr>
        <w:t>成</w:t>
      </w:r>
      <w:r w:rsidRPr="00E469C5">
        <w:rPr>
          <w:rFonts w:ascii="微软雅黑" w:eastAsia="微软雅黑" w:hAnsi="微软雅黑" w:cs="Arial"/>
          <w:lang w:eastAsia="zh-CN"/>
        </w:rPr>
        <w:t>后，须清理周围环境，保证施工范围内环境清洁。</w:t>
      </w:r>
    </w:p>
    <w:p w:rsidR="00705192" w:rsidRPr="00E469C5" w:rsidRDefault="00705192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入厂作业规定依</w:t>
      </w:r>
      <w:r w:rsidRPr="00E469C5">
        <w:rPr>
          <w:rFonts w:ascii="微软雅黑" w:eastAsia="微软雅黑" w:hAnsi="微软雅黑" w:cs="Arial" w:hint="eastAsia"/>
          <w:lang w:eastAsia="zh-CN"/>
        </w:rPr>
        <w:t>甲方</w:t>
      </w:r>
      <w:r w:rsidRPr="00E469C5">
        <w:rPr>
          <w:rFonts w:ascii="微软雅黑" w:eastAsia="微软雅黑" w:hAnsi="微软雅黑" w:cs="Arial"/>
          <w:lang w:eastAsia="zh-CN"/>
        </w:rPr>
        <w:t>规定办理。</w:t>
      </w:r>
    </w:p>
    <w:p w:rsidR="00D663C1" w:rsidRPr="00E469C5" w:rsidRDefault="00D663C1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合同期内，任何一方不得</w:t>
      </w:r>
      <w:r w:rsidRPr="00E469C5">
        <w:rPr>
          <w:rFonts w:ascii="微软雅黑" w:eastAsia="微软雅黑" w:hAnsi="微软雅黑" w:cs="Arial" w:hint="eastAsia"/>
          <w:lang w:eastAsia="zh-CN"/>
        </w:rPr>
        <w:t>无</w:t>
      </w:r>
      <w:r w:rsidRPr="00E469C5">
        <w:rPr>
          <w:rFonts w:ascii="微软雅黑" w:eastAsia="微软雅黑" w:hAnsi="微软雅黑" w:cs="Arial"/>
          <w:lang w:eastAsia="zh-CN"/>
        </w:rPr>
        <w:t>故违约。凡有关本合同或执行本合同而发生的一切纠纷，应通过友好协商解决，协商不成时，双方均有权向甲方所在地法院起诉。</w:t>
      </w:r>
    </w:p>
    <w:p w:rsidR="00705192" w:rsidRPr="00E469C5" w:rsidRDefault="00D663C1" w:rsidP="00E469C5">
      <w:pPr>
        <w:numPr>
          <w:ilvl w:val="0"/>
          <w:numId w:val="16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合同之未尽事宜，需经合同双方共同协商，必要时，可签订补充协议，补充协议与本合同具有同等法律效力。</w:t>
      </w:r>
    </w:p>
    <w:p w:rsidR="00705192" w:rsidRPr="00E469C5" w:rsidRDefault="00705192" w:rsidP="005416DE">
      <w:pPr>
        <w:numPr>
          <w:ilvl w:val="0"/>
          <w:numId w:val="12"/>
        </w:numPr>
        <w:spacing w:afterLines="50" w:line="560" w:lineRule="exact"/>
        <w:jc w:val="both"/>
        <w:rPr>
          <w:rFonts w:ascii="微软雅黑" w:eastAsia="微软雅黑" w:hAnsi="微软雅黑" w:cs="Arial"/>
        </w:rPr>
      </w:pPr>
      <w:r w:rsidRPr="00E469C5">
        <w:rPr>
          <w:rFonts w:ascii="微软雅黑" w:eastAsia="微软雅黑" w:hAnsi="微软雅黑" w:cs="Arial"/>
          <w:lang w:eastAsia="zh-CN"/>
        </w:rPr>
        <w:t>报价</w:t>
      </w:r>
      <w:r w:rsidRPr="00E469C5">
        <w:rPr>
          <w:rFonts w:ascii="微软雅黑" w:eastAsia="微软雅黑" w:hAnsi="微软雅黑" w:cs="Arial" w:hint="eastAsia"/>
          <w:lang w:eastAsia="zh-CN"/>
        </w:rPr>
        <w:t>要求</w:t>
      </w:r>
      <w:r w:rsidRPr="00E469C5">
        <w:rPr>
          <w:rFonts w:ascii="微软雅黑" w:eastAsia="微软雅黑" w:hAnsi="微软雅黑" w:cs="Arial"/>
          <w:lang w:eastAsia="zh-CN"/>
        </w:rPr>
        <w:t>：</w:t>
      </w:r>
    </w:p>
    <w:p w:rsidR="00705192" w:rsidRPr="00E469C5" w:rsidRDefault="00705192" w:rsidP="005416DE">
      <w:pPr>
        <w:numPr>
          <w:ilvl w:val="1"/>
          <w:numId w:val="12"/>
        </w:numPr>
        <w:spacing w:afterLines="50"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具备</w:t>
      </w:r>
      <w:r w:rsidRPr="00E469C5">
        <w:rPr>
          <w:rFonts w:ascii="微软雅黑" w:eastAsia="微软雅黑" w:hAnsi="微软雅黑" w:cs="Arial" w:hint="eastAsia"/>
          <w:lang w:eastAsia="zh-CN"/>
        </w:rPr>
        <w:t>相关</w:t>
      </w:r>
      <w:r w:rsidRPr="00E469C5">
        <w:rPr>
          <w:rFonts w:ascii="微软雅黑" w:eastAsia="微软雅黑" w:hAnsi="微软雅黑" w:cs="Arial"/>
          <w:lang w:eastAsia="zh-CN"/>
        </w:rPr>
        <w:t>施工</w:t>
      </w:r>
      <w:r w:rsidRPr="00E469C5">
        <w:rPr>
          <w:rFonts w:ascii="微软雅黑" w:eastAsia="微软雅黑" w:hAnsi="微软雅黑" w:cs="Arial" w:hint="eastAsia"/>
          <w:lang w:eastAsia="zh-CN"/>
        </w:rPr>
        <w:t>业</w:t>
      </w:r>
      <w:r w:rsidRPr="00E469C5">
        <w:rPr>
          <w:rFonts w:ascii="微软雅黑" w:eastAsia="微软雅黑" w:hAnsi="微软雅黑" w:cs="Arial"/>
          <w:lang w:eastAsia="zh-CN"/>
        </w:rPr>
        <w:t>绩</w:t>
      </w:r>
      <w:r w:rsidRPr="00E469C5">
        <w:rPr>
          <w:rFonts w:ascii="微软雅黑" w:eastAsia="微软雅黑" w:hAnsi="微软雅黑" w:cs="Arial" w:hint="eastAsia"/>
          <w:lang w:eastAsia="zh-CN"/>
        </w:rPr>
        <w:t>；</w:t>
      </w:r>
      <w:r w:rsidRPr="00E469C5">
        <w:rPr>
          <w:rFonts w:ascii="微软雅黑" w:eastAsia="微软雅黑" w:hAnsi="微软雅黑" w:cs="Arial"/>
          <w:lang w:eastAsia="zh-CN"/>
        </w:rPr>
        <w:t xml:space="preserve"> </w:t>
      </w:r>
      <w:r w:rsidRPr="00E469C5">
        <w:rPr>
          <w:rFonts w:ascii="微软雅黑" w:eastAsia="微软雅黑" w:hAnsi="微软雅黑" w:cs="Arial" w:hint="eastAsia"/>
          <w:lang w:eastAsia="zh-CN"/>
        </w:rPr>
        <w:t>2</w:t>
      </w:r>
      <w:r w:rsidRPr="00E469C5">
        <w:rPr>
          <w:rFonts w:ascii="微软雅黑" w:eastAsia="微软雅黑" w:hAnsi="微软雅黑" w:cs="Arial"/>
          <w:lang w:eastAsia="zh-CN"/>
        </w:rPr>
        <w:t>.</w:t>
      </w:r>
      <w:r w:rsidR="0068509E" w:rsidRPr="00E469C5">
        <w:rPr>
          <w:rFonts w:ascii="微软雅黑" w:eastAsia="微软雅黑" w:hAnsi="微软雅黑" w:cs="Arial" w:hint="eastAsia"/>
          <w:lang w:eastAsia="zh-CN"/>
        </w:rPr>
        <w:t xml:space="preserve"> </w:t>
      </w:r>
      <w:r w:rsidRPr="00E469C5">
        <w:rPr>
          <w:rFonts w:ascii="微软雅黑" w:eastAsia="微软雅黑" w:hAnsi="微软雅黑" w:cs="Arial"/>
          <w:lang w:eastAsia="zh-CN"/>
        </w:rPr>
        <w:t>自备有施工机具者</w:t>
      </w:r>
      <w:r w:rsidRPr="00E469C5">
        <w:rPr>
          <w:rFonts w:ascii="微软雅黑" w:eastAsia="微软雅黑" w:hAnsi="微软雅黑" w:cs="Arial" w:hint="eastAsia"/>
          <w:lang w:eastAsia="zh-CN"/>
        </w:rPr>
        <w:t>；</w:t>
      </w:r>
      <w:r w:rsidRPr="00E469C5">
        <w:rPr>
          <w:rFonts w:ascii="微软雅黑" w:eastAsia="微软雅黑" w:hAnsi="微软雅黑" w:cs="Arial"/>
          <w:lang w:eastAsia="zh-CN"/>
        </w:rPr>
        <w:t xml:space="preserve"> </w:t>
      </w:r>
      <w:r w:rsidRPr="00E469C5">
        <w:rPr>
          <w:rFonts w:ascii="微软雅黑" w:eastAsia="微软雅黑" w:hAnsi="微软雅黑" w:cs="Arial" w:hint="eastAsia"/>
          <w:lang w:eastAsia="zh-CN"/>
        </w:rPr>
        <w:t>3</w:t>
      </w:r>
      <w:r w:rsidRPr="00E469C5">
        <w:rPr>
          <w:rFonts w:ascii="微软雅黑" w:eastAsia="微软雅黑" w:hAnsi="微软雅黑" w:cs="Arial"/>
          <w:lang w:eastAsia="zh-CN"/>
        </w:rPr>
        <w:t>.</w:t>
      </w:r>
      <w:r w:rsidR="0068509E" w:rsidRPr="00E469C5">
        <w:rPr>
          <w:rFonts w:ascii="微软雅黑" w:eastAsia="微软雅黑" w:hAnsi="微软雅黑" w:cs="Arial" w:hint="eastAsia"/>
          <w:lang w:eastAsia="zh-CN"/>
        </w:rPr>
        <w:t xml:space="preserve"> </w:t>
      </w:r>
      <w:r w:rsidRPr="00E469C5">
        <w:rPr>
          <w:rFonts w:ascii="微软雅黑" w:eastAsia="微软雅黑" w:hAnsi="微软雅黑" w:cs="Arial"/>
          <w:lang w:eastAsia="zh-CN"/>
        </w:rPr>
        <w:t>具备财物调度能力</w:t>
      </w:r>
      <w:r w:rsidRPr="00E469C5">
        <w:rPr>
          <w:rFonts w:ascii="微软雅黑" w:eastAsia="微软雅黑" w:hAnsi="微软雅黑" w:cs="Arial" w:hint="eastAsia"/>
          <w:lang w:eastAsia="zh-CN"/>
        </w:rPr>
        <w:t>。</w:t>
      </w:r>
    </w:p>
    <w:p w:rsidR="0068509E" w:rsidRPr="00E469C5" w:rsidRDefault="0068509E" w:rsidP="005416DE">
      <w:pPr>
        <w:numPr>
          <w:ilvl w:val="0"/>
          <w:numId w:val="12"/>
        </w:numPr>
        <w:spacing w:afterLines="50" w:line="560" w:lineRule="exact"/>
        <w:jc w:val="both"/>
        <w:rPr>
          <w:rFonts w:ascii="微软雅黑" w:eastAsia="微软雅黑" w:hAnsi="微软雅黑" w:cs="Arial"/>
        </w:rPr>
      </w:pPr>
      <w:r w:rsidRPr="00E469C5">
        <w:rPr>
          <w:rFonts w:ascii="微软雅黑" w:eastAsia="微软雅黑" w:hAnsi="微软雅黑" w:cs="Arial"/>
          <w:lang w:eastAsia="zh-CN"/>
        </w:rPr>
        <w:t>付款办法：</w:t>
      </w:r>
    </w:p>
    <w:p w:rsidR="0068509E" w:rsidRPr="00E469C5" w:rsidRDefault="0068509E" w:rsidP="00E469C5">
      <w:pPr>
        <w:numPr>
          <w:ilvl w:val="0"/>
          <w:numId w:val="17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 w:hint="eastAsia"/>
          <w:lang w:eastAsia="zh-CN"/>
        </w:rPr>
        <w:t>每台班作业时间8小时（含进、退场各0.5小时），以吊车</w:t>
      </w:r>
      <w:r w:rsidR="00741EAF" w:rsidRPr="00E469C5">
        <w:rPr>
          <w:rFonts w:ascii="微软雅黑" w:eastAsia="微软雅黑" w:hAnsi="微软雅黑" w:cs="Arial" w:hint="eastAsia"/>
          <w:lang w:eastAsia="zh-CN"/>
        </w:rPr>
        <w:t>、平板车</w:t>
      </w:r>
      <w:r w:rsidRPr="00E469C5">
        <w:rPr>
          <w:rFonts w:ascii="微软雅黑" w:eastAsia="微软雅黑" w:hAnsi="微软雅黑" w:cs="Arial" w:hint="eastAsia"/>
          <w:lang w:eastAsia="zh-CN"/>
        </w:rPr>
        <w:t>到达现场时始至离开现场时止为作业时间。单次进场作业不足4小时（含4小时）以0.5台班计费，超过4小时不足8小时以1台班计费，超过8小时不足12小时以1.5台班计费，由此类推。</w:t>
      </w:r>
    </w:p>
    <w:p w:rsidR="0068509E" w:rsidRPr="00E469C5" w:rsidRDefault="0068509E" w:rsidP="00E469C5">
      <w:pPr>
        <w:numPr>
          <w:ilvl w:val="0"/>
          <w:numId w:val="17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乙方自行承担车辆维护保养、燃油、保险、过桥、税金、人员工资及工伤保险等与吊车</w:t>
      </w:r>
      <w:r w:rsidR="00741EAF" w:rsidRPr="00E469C5">
        <w:rPr>
          <w:rFonts w:ascii="微软雅黑" w:eastAsia="微软雅黑" w:hAnsi="微软雅黑" w:cs="Arial" w:hint="eastAsia"/>
          <w:lang w:eastAsia="zh-CN"/>
        </w:rPr>
        <w:t>、平板车</w:t>
      </w:r>
      <w:r w:rsidRPr="00E469C5">
        <w:rPr>
          <w:rFonts w:ascii="微软雅黑" w:eastAsia="微软雅黑" w:hAnsi="微软雅黑" w:cs="Arial"/>
          <w:lang w:eastAsia="zh-CN"/>
        </w:rPr>
        <w:t>租用业务有关的所有费用。合同期内，协议价格不因外界因素变化而改变。</w:t>
      </w:r>
    </w:p>
    <w:p w:rsidR="0068509E" w:rsidRPr="00E469C5" w:rsidRDefault="00741EAF" w:rsidP="00E469C5">
      <w:pPr>
        <w:numPr>
          <w:ilvl w:val="0"/>
          <w:numId w:val="17"/>
        </w:num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每月结算一次，根据甲方每月</w:t>
      </w:r>
      <w:r w:rsidR="0068509E" w:rsidRPr="00E469C5">
        <w:rPr>
          <w:rFonts w:ascii="微软雅黑" w:eastAsia="微软雅黑" w:hAnsi="微软雅黑" w:cs="Arial"/>
          <w:lang w:eastAsia="zh-CN"/>
        </w:rPr>
        <w:t>车</w:t>
      </w:r>
      <w:r w:rsidRPr="00E469C5">
        <w:rPr>
          <w:rFonts w:ascii="微软雅黑" w:eastAsia="微软雅黑" w:hAnsi="微软雅黑" w:cs="Arial" w:hint="eastAsia"/>
          <w:lang w:eastAsia="zh-CN"/>
        </w:rPr>
        <w:t>辆</w:t>
      </w:r>
      <w:r w:rsidR="0068509E" w:rsidRPr="00E469C5">
        <w:rPr>
          <w:rFonts w:ascii="微软雅黑" w:eastAsia="微软雅黑" w:hAnsi="微软雅黑" w:cs="Arial"/>
          <w:lang w:eastAsia="zh-CN"/>
        </w:rPr>
        <w:t>使用种类和使用次数，按合同中规定的</w:t>
      </w:r>
      <w:r w:rsidRPr="00E469C5">
        <w:rPr>
          <w:rFonts w:ascii="微软雅黑" w:eastAsia="微软雅黑" w:hAnsi="微软雅黑" w:cs="Arial" w:hint="eastAsia"/>
          <w:lang w:eastAsia="zh-CN"/>
        </w:rPr>
        <w:t>车型</w:t>
      </w:r>
      <w:r w:rsidR="0068509E" w:rsidRPr="00E469C5">
        <w:rPr>
          <w:rFonts w:ascii="微软雅黑" w:eastAsia="微软雅黑" w:hAnsi="微软雅黑" w:cs="Arial"/>
          <w:lang w:eastAsia="zh-CN"/>
        </w:rPr>
        <w:t>费用结算，乙方开具</w:t>
      </w:r>
      <w:r w:rsidR="0068509E" w:rsidRPr="00E469C5">
        <w:rPr>
          <w:rFonts w:ascii="微软雅黑" w:eastAsia="微软雅黑" w:hAnsi="微软雅黑" w:cs="Arial" w:hint="eastAsia"/>
          <w:lang w:eastAsia="zh-CN"/>
        </w:rPr>
        <w:t>正规</w:t>
      </w:r>
      <w:r w:rsidR="0068509E" w:rsidRPr="00E469C5">
        <w:rPr>
          <w:rFonts w:ascii="微软雅黑" w:eastAsia="微软雅黑" w:hAnsi="微软雅黑" w:cs="Arial"/>
          <w:lang w:eastAsia="zh-CN"/>
        </w:rPr>
        <w:t>发票并附吊车</w:t>
      </w:r>
      <w:r w:rsidRPr="00E469C5">
        <w:rPr>
          <w:rFonts w:ascii="微软雅黑" w:eastAsia="微软雅黑" w:hAnsi="微软雅黑" w:cs="Arial" w:hint="eastAsia"/>
          <w:lang w:eastAsia="zh-CN"/>
        </w:rPr>
        <w:t>、平板车</w:t>
      </w:r>
      <w:r w:rsidR="0068509E" w:rsidRPr="00E469C5">
        <w:rPr>
          <w:rFonts w:ascii="微软雅黑" w:eastAsia="微软雅黑" w:hAnsi="微软雅黑" w:cs="Arial"/>
          <w:lang w:eastAsia="zh-CN"/>
        </w:rPr>
        <w:t>使用清单给甲方，甲方审核无误后支付至乙</w:t>
      </w:r>
      <w:r w:rsidR="0068509E" w:rsidRPr="00E469C5">
        <w:rPr>
          <w:rFonts w:ascii="微软雅黑" w:eastAsia="微软雅黑" w:hAnsi="微软雅黑" w:cs="Arial"/>
          <w:lang w:eastAsia="zh-CN"/>
        </w:rPr>
        <w:lastRenderedPageBreak/>
        <w:t>方公司账户。</w:t>
      </w:r>
    </w:p>
    <w:p w:rsidR="00864DE1" w:rsidRPr="00E469C5" w:rsidRDefault="00006D1E" w:rsidP="005416DE">
      <w:pPr>
        <w:pStyle w:val="2"/>
        <w:spacing w:afterLines="50" w:line="560" w:lineRule="exact"/>
        <w:ind w:firstLineChars="0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十、</w:t>
      </w:r>
      <w:r w:rsidR="0068509E" w:rsidRPr="00E469C5">
        <w:rPr>
          <w:rFonts w:ascii="微软雅黑" w:eastAsia="微软雅黑" w:hAnsi="微软雅黑" w:cs="Arial"/>
          <w:lang w:eastAsia="zh-CN"/>
        </w:rPr>
        <w:t>损害赔偿：本案实施中如损及本公司或第三人之权益时，悉由承包人支付赔偿，若受害人向本公司要求赔偿，承包人在未解决前，本公司得保留支付其应得工款。</w:t>
      </w:r>
    </w:p>
    <w:p w:rsidR="0068509E" w:rsidRPr="00E469C5" w:rsidRDefault="00EF1D8B" w:rsidP="00E469C5">
      <w:pPr>
        <w:spacing w:line="560" w:lineRule="exact"/>
        <w:jc w:val="both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 w:hint="eastAsia"/>
          <w:lang w:eastAsia="zh-CN"/>
        </w:rPr>
        <w:t>十</w:t>
      </w:r>
      <w:r w:rsidR="00705192" w:rsidRPr="00E469C5">
        <w:rPr>
          <w:rFonts w:ascii="微软雅黑" w:eastAsia="微软雅黑" w:hAnsi="微软雅黑" w:cs="Arial" w:hint="eastAsia"/>
          <w:lang w:eastAsia="zh-CN"/>
        </w:rPr>
        <w:t>一</w:t>
      </w:r>
      <w:r w:rsidR="00006D1E" w:rsidRPr="00E469C5">
        <w:rPr>
          <w:rFonts w:ascii="微软雅黑" w:eastAsia="微软雅黑" w:hAnsi="微软雅黑" w:cs="Arial"/>
          <w:lang w:eastAsia="zh-CN"/>
        </w:rPr>
        <w:t>、保    险：</w:t>
      </w:r>
    </w:p>
    <w:p w:rsidR="00864DE1" w:rsidRPr="00E469C5" w:rsidRDefault="00CD755D" w:rsidP="005416DE">
      <w:pPr>
        <w:numPr>
          <w:ilvl w:val="0"/>
          <w:numId w:val="9"/>
        </w:numPr>
        <w:spacing w:afterLines="50" w:line="560" w:lineRule="exact"/>
        <w:ind w:left="811" w:right="-57" w:hanging="357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承包商</w:t>
      </w:r>
      <w:r w:rsidR="0068509E" w:rsidRPr="00E469C5">
        <w:rPr>
          <w:rFonts w:ascii="微软雅黑" w:eastAsia="微软雅黑" w:hAnsi="微软雅黑" w:cs="Arial"/>
          <w:lang w:eastAsia="zh-CN"/>
        </w:rPr>
        <w:t>应投保其所有</w:t>
      </w:r>
      <w:r w:rsidR="0068509E" w:rsidRPr="00E469C5">
        <w:rPr>
          <w:rFonts w:ascii="微软雅黑" w:eastAsia="微软雅黑" w:hAnsi="微软雅黑" w:cs="Arial" w:hint="eastAsia"/>
          <w:lang w:eastAsia="zh-CN"/>
        </w:rPr>
        <w:t>车辆</w:t>
      </w:r>
      <w:r w:rsidR="00006D1E" w:rsidRPr="00E469C5">
        <w:rPr>
          <w:rFonts w:ascii="微软雅黑" w:eastAsia="微软雅黑" w:hAnsi="微软雅黑" w:cs="Arial"/>
          <w:lang w:eastAsia="zh-CN"/>
        </w:rPr>
        <w:t>、人员之综合保险并提供保单正本及缴费收据</w:t>
      </w:r>
      <w:r w:rsidR="00A56522" w:rsidRPr="00E469C5">
        <w:rPr>
          <w:rFonts w:ascii="微软雅黑" w:eastAsia="微软雅黑" w:hAnsi="微软雅黑" w:cs="Arial" w:hint="eastAsia"/>
          <w:lang w:eastAsia="zh-CN"/>
        </w:rPr>
        <w:t>复印件</w:t>
      </w:r>
      <w:r w:rsidR="00006D1E" w:rsidRPr="00E469C5">
        <w:rPr>
          <w:rFonts w:ascii="微软雅黑" w:eastAsia="微软雅黑" w:hAnsi="微软雅黑" w:cs="Arial"/>
          <w:lang w:eastAsia="zh-CN"/>
        </w:rPr>
        <w:t>送交甲方备查。</w:t>
      </w:r>
    </w:p>
    <w:p w:rsidR="00864DE1" w:rsidRPr="00E469C5" w:rsidRDefault="00006D1E" w:rsidP="005416DE">
      <w:pPr>
        <w:numPr>
          <w:ilvl w:val="0"/>
          <w:numId w:val="9"/>
        </w:numPr>
        <w:spacing w:afterLines="50" w:line="560" w:lineRule="exact"/>
        <w:ind w:left="811" w:right="-57" w:hanging="357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本工程契约签妥后，</w:t>
      </w:r>
      <w:r w:rsidR="00CD755D" w:rsidRPr="00E469C5">
        <w:rPr>
          <w:rFonts w:ascii="微软雅黑" w:eastAsia="微软雅黑" w:hAnsi="微软雅黑" w:cs="Arial"/>
          <w:lang w:eastAsia="zh-CN"/>
        </w:rPr>
        <w:t>承包商</w:t>
      </w:r>
      <w:r w:rsidRPr="00E469C5">
        <w:rPr>
          <w:rFonts w:ascii="微软雅黑" w:eastAsia="微软雅黑" w:hAnsi="微软雅黑" w:cs="Arial"/>
          <w:lang w:eastAsia="zh-CN"/>
        </w:rPr>
        <w:t>应自行向产物保险公司投保上列保险，保险单应以本公司指定第三人为受益人，遇有意外事故可能导致赔偿请求时，贵司应即依照保险公司规定办理，保险单上约定之自负额及超出保险赔偿金额至取得和解书为止，均应由贵司自行负责，且不得要求本公司任何给付。保险期限为自开工日起至本工程完工日且办妥保固切结手续为止。</w:t>
      </w:r>
      <w:r w:rsidR="00864DE1" w:rsidRPr="00E469C5">
        <w:rPr>
          <w:rFonts w:ascii="微软雅黑" w:eastAsia="微软雅黑" w:hAnsi="微软雅黑" w:cs="Arial"/>
          <w:lang w:eastAsia="zh-CN"/>
        </w:rPr>
        <w:t xml:space="preserve"> </w:t>
      </w:r>
    </w:p>
    <w:p w:rsidR="00864DE1" w:rsidRPr="00E469C5" w:rsidRDefault="00006D1E" w:rsidP="005416DE">
      <w:pPr>
        <w:tabs>
          <w:tab w:val="left" w:pos="567"/>
        </w:tabs>
        <w:spacing w:afterLines="50" w:line="560" w:lineRule="exact"/>
        <w:ind w:leftChars="100" w:left="240" w:rightChars="-24" w:right="-58" w:firstLineChars="200" w:firstLine="480"/>
        <w:rPr>
          <w:rFonts w:ascii="微软雅黑" w:eastAsia="微软雅黑" w:hAnsi="微软雅黑" w:cs="Arial"/>
          <w:lang w:eastAsia="zh-CN"/>
        </w:rPr>
      </w:pPr>
      <w:r w:rsidRPr="00E469C5">
        <w:rPr>
          <w:rFonts w:ascii="微软雅黑" w:eastAsia="微软雅黑" w:hAnsi="微软雅黑" w:cs="Arial"/>
          <w:lang w:eastAsia="zh-CN"/>
        </w:rPr>
        <w:t>本工程须知于订约时作为契约</w:t>
      </w:r>
      <w:r w:rsidR="00F053B0" w:rsidRPr="00E469C5">
        <w:rPr>
          <w:rFonts w:ascii="微软雅黑" w:eastAsia="微软雅黑" w:hAnsi="微软雅黑" w:cs="Arial" w:hint="eastAsia"/>
          <w:lang w:eastAsia="zh-CN"/>
        </w:rPr>
        <w:t>附</w:t>
      </w:r>
      <w:r w:rsidRPr="00E469C5">
        <w:rPr>
          <w:rFonts w:ascii="微软雅黑" w:eastAsia="微软雅黑" w:hAnsi="微软雅黑" w:cs="Arial"/>
          <w:lang w:eastAsia="zh-CN"/>
        </w:rPr>
        <w:t>件之一，其各项规定，如议价时有变更或补充之处，均于议价时双方协议补充之，并以议（比）价记录为准。</w:t>
      </w:r>
    </w:p>
    <w:p w:rsidR="006466C6" w:rsidRPr="004F31B6" w:rsidRDefault="006466C6" w:rsidP="00612811">
      <w:pPr>
        <w:tabs>
          <w:tab w:val="left" w:pos="567"/>
        </w:tabs>
        <w:spacing w:afterLines="50"/>
        <w:ind w:rightChars="-24" w:right="-58"/>
        <w:rPr>
          <w:rFonts w:ascii="Arial" w:eastAsia="楷体_GB2312" w:hAnsi="Arial" w:cs="Arial"/>
          <w:lang w:eastAsia="zh-CN"/>
        </w:rPr>
      </w:pPr>
    </w:p>
    <w:sectPr w:rsidR="006466C6" w:rsidRPr="004F31B6" w:rsidSect="00BD738E">
      <w:pgSz w:w="11906" w:h="16838" w:code="9"/>
      <w:pgMar w:top="1361" w:right="1304" w:bottom="1361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A84" w:rsidRDefault="00B64A84">
      <w:r>
        <w:separator/>
      </w:r>
    </w:p>
  </w:endnote>
  <w:endnote w:type="continuationSeparator" w:id="0">
    <w:p w:rsidR="00B64A84" w:rsidRDefault="00B64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A84" w:rsidRDefault="00B64A84">
      <w:r>
        <w:separator/>
      </w:r>
    </w:p>
  </w:footnote>
  <w:footnote w:type="continuationSeparator" w:id="0">
    <w:p w:rsidR="00B64A84" w:rsidRDefault="00B64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5A4"/>
    <w:multiLevelType w:val="singleLevel"/>
    <w:tmpl w:val="53823C2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1">
    <w:nsid w:val="06627ECE"/>
    <w:multiLevelType w:val="singleLevel"/>
    <w:tmpl w:val="012658D6"/>
    <w:lvl w:ilvl="0">
      <w:start w:val="1"/>
      <w:numFmt w:val="upperLetter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2">
    <w:nsid w:val="07ED3D14"/>
    <w:multiLevelType w:val="singleLevel"/>
    <w:tmpl w:val="ABAA23B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3">
    <w:nsid w:val="0BAC02E7"/>
    <w:multiLevelType w:val="hybridMultilevel"/>
    <w:tmpl w:val="96E4295A"/>
    <w:lvl w:ilvl="0" w:tplc="E646C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6ECFF4C">
      <w:start w:val="1"/>
      <w:numFmt w:val="lowerLetter"/>
      <w:lvlText w:val="%2．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AD9CD2CA">
      <w:start w:val="1"/>
      <w:numFmt w:val="lowerLetter"/>
      <w:lvlText w:val="%3."/>
      <w:lvlJc w:val="right"/>
      <w:pPr>
        <w:tabs>
          <w:tab w:val="num" w:pos="2160"/>
        </w:tabs>
        <w:ind w:left="2160" w:hanging="480"/>
      </w:pPr>
      <w:rPr>
        <w:rFonts w:ascii="Arial" w:eastAsia="楷体_GB2312" w:hAnsi="Arial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0C9B4D6A"/>
    <w:multiLevelType w:val="hybridMultilevel"/>
    <w:tmpl w:val="1838711A"/>
    <w:lvl w:ilvl="0" w:tplc="7E70153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5">
    <w:nsid w:val="0FFE2432"/>
    <w:multiLevelType w:val="hybridMultilevel"/>
    <w:tmpl w:val="AF92EBCA"/>
    <w:lvl w:ilvl="0" w:tplc="6BDC710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  <w:lang w:val="en-US"/>
      </w:rPr>
    </w:lvl>
    <w:lvl w:ilvl="1" w:tplc="CBDAD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4586126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4AEBDBE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8367CD2">
      <w:start w:val="1"/>
      <w:numFmt w:val="lowerLetter"/>
      <w:lvlText w:val="%5．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EA3490B2">
      <w:start w:val="1"/>
      <w:numFmt w:val="decimal"/>
      <w:lvlText w:val="（%6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302B91"/>
    <w:multiLevelType w:val="singleLevel"/>
    <w:tmpl w:val="49525A6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109606E9"/>
    <w:multiLevelType w:val="hybridMultilevel"/>
    <w:tmpl w:val="D52CA0F2"/>
    <w:lvl w:ilvl="0" w:tplc="C0E253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0395ACA"/>
    <w:multiLevelType w:val="hybridMultilevel"/>
    <w:tmpl w:val="111A5028"/>
    <w:lvl w:ilvl="0" w:tplc="53B83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2783793B"/>
    <w:multiLevelType w:val="hybridMultilevel"/>
    <w:tmpl w:val="5686D186"/>
    <w:lvl w:ilvl="0" w:tplc="D902D5A2">
      <w:start w:val="1"/>
      <w:numFmt w:val="japaneseCounting"/>
      <w:lvlText w:val="%1、"/>
      <w:lvlJc w:val="left"/>
      <w:pPr>
        <w:tabs>
          <w:tab w:val="num" w:pos="1485"/>
        </w:tabs>
        <w:ind w:left="148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05"/>
        </w:tabs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65"/>
        </w:tabs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25"/>
        </w:tabs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20"/>
      </w:pPr>
    </w:lvl>
  </w:abstractNum>
  <w:abstractNum w:abstractNumId="10">
    <w:nsid w:val="3B752C3A"/>
    <w:multiLevelType w:val="hybridMultilevel"/>
    <w:tmpl w:val="8AB25726"/>
    <w:lvl w:ilvl="0" w:tplc="5D2E3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4E5E3BAC"/>
    <w:multiLevelType w:val="singleLevel"/>
    <w:tmpl w:val="D7742D8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9241332"/>
    <w:multiLevelType w:val="hybridMultilevel"/>
    <w:tmpl w:val="91E6CCDE"/>
    <w:lvl w:ilvl="0" w:tplc="EBC0A8F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A4CC4C0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DD64C48">
      <w:start w:val="1"/>
      <w:numFmt w:val="lowerLetter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A2B67DC"/>
    <w:multiLevelType w:val="singleLevel"/>
    <w:tmpl w:val="6596C886"/>
    <w:lvl w:ilvl="0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>
    <w:nsid w:val="5ABF0E09"/>
    <w:multiLevelType w:val="hybridMultilevel"/>
    <w:tmpl w:val="20D05686"/>
    <w:lvl w:ilvl="0" w:tplc="38022524">
      <w:start w:val="1"/>
      <w:numFmt w:val="japaneseCounting"/>
      <w:lvlText w:val="%1、"/>
      <w:lvlJc w:val="left"/>
      <w:pPr>
        <w:tabs>
          <w:tab w:val="num" w:pos="1485"/>
        </w:tabs>
        <w:ind w:left="148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05"/>
        </w:tabs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65"/>
        </w:tabs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25"/>
        </w:tabs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20"/>
      </w:pPr>
    </w:lvl>
  </w:abstractNum>
  <w:abstractNum w:abstractNumId="15">
    <w:nsid w:val="5E8D072C"/>
    <w:multiLevelType w:val="hybridMultilevel"/>
    <w:tmpl w:val="111A5028"/>
    <w:lvl w:ilvl="0" w:tplc="53B83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60AD21F0"/>
    <w:multiLevelType w:val="hybridMultilevel"/>
    <w:tmpl w:val="020CDDB2"/>
    <w:lvl w:ilvl="0" w:tplc="C4C8ACE2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D575096"/>
    <w:multiLevelType w:val="hybridMultilevel"/>
    <w:tmpl w:val="9F6A0C88"/>
    <w:lvl w:ilvl="0" w:tplc="C0E253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16"/>
  </w:num>
  <w:num w:numId="6">
    <w:abstractNumId w:val="8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13"/>
  </w:num>
  <w:num w:numId="15">
    <w:abstractNumId w:val="12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92A"/>
    <w:rsid w:val="00000A1A"/>
    <w:rsid w:val="00005857"/>
    <w:rsid w:val="0000606E"/>
    <w:rsid w:val="00006D1E"/>
    <w:rsid w:val="000114EE"/>
    <w:rsid w:val="00011510"/>
    <w:rsid w:val="000133B2"/>
    <w:rsid w:val="000141DE"/>
    <w:rsid w:val="00021519"/>
    <w:rsid w:val="0002307C"/>
    <w:rsid w:val="000234DA"/>
    <w:rsid w:val="00027599"/>
    <w:rsid w:val="000310AC"/>
    <w:rsid w:val="00040399"/>
    <w:rsid w:val="0004406E"/>
    <w:rsid w:val="00051363"/>
    <w:rsid w:val="0005579A"/>
    <w:rsid w:val="00073E68"/>
    <w:rsid w:val="0007402F"/>
    <w:rsid w:val="00074870"/>
    <w:rsid w:val="00076CF4"/>
    <w:rsid w:val="00081089"/>
    <w:rsid w:val="000835F0"/>
    <w:rsid w:val="00087297"/>
    <w:rsid w:val="0009285F"/>
    <w:rsid w:val="00094C41"/>
    <w:rsid w:val="000950A5"/>
    <w:rsid w:val="000950F5"/>
    <w:rsid w:val="0009770B"/>
    <w:rsid w:val="00097759"/>
    <w:rsid w:val="000A249E"/>
    <w:rsid w:val="000A2D13"/>
    <w:rsid w:val="000A431C"/>
    <w:rsid w:val="000A738A"/>
    <w:rsid w:val="000A7B24"/>
    <w:rsid w:val="000B11EA"/>
    <w:rsid w:val="000B153D"/>
    <w:rsid w:val="000B22E6"/>
    <w:rsid w:val="000C58C5"/>
    <w:rsid w:val="000C73A5"/>
    <w:rsid w:val="000D03C2"/>
    <w:rsid w:val="000D319B"/>
    <w:rsid w:val="000D47B9"/>
    <w:rsid w:val="000D4C3C"/>
    <w:rsid w:val="000D5C27"/>
    <w:rsid w:val="000D5F76"/>
    <w:rsid w:val="000E033C"/>
    <w:rsid w:val="000E0880"/>
    <w:rsid w:val="000E3806"/>
    <w:rsid w:val="000E497D"/>
    <w:rsid w:val="000F4D79"/>
    <w:rsid w:val="000F5DC9"/>
    <w:rsid w:val="00104CD0"/>
    <w:rsid w:val="00105A35"/>
    <w:rsid w:val="001075EB"/>
    <w:rsid w:val="00110E5B"/>
    <w:rsid w:val="0012385D"/>
    <w:rsid w:val="001274D5"/>
    <w:rsid w:val="001303F0"/>
    <w:rsid w:val="0013273B"/>
    <w:rsid w:val="00135839"/>
    <w:rsid w:val="0013646A"/>
    <w:rsid w:val="0014099A"/>
    <w:rsid w:val="00144594"/>
    <w:rsid w:val="00145A9B"/>
    <w:rsid w:val="00145C89"/>
    <w:rsid w:val="001479C2"/>
    <w:rsid w:val="00150102"/>
    <w:rsid w:val="00151091"/>
    <w:rsid w:val="00153FA2"/>
    <w:rsid w:val="0015463F"/>
    <w:rsid w:val="001604FB"/>
    <w:rsid w:val="00160760"/>
    <w:rsid w:val="001612F9"/>
    <w:rsid w:val="00162AA6"/>
    <w:rsid w:val="00173B79"/>
    <w:rsid w:val="00174FE7"/>
    <w:rsid w:val="00175439"/>
    <w:rsid w:val="00176E27"/>
    <w:rsid w:val="00177CCD"/>
    <w:rsid w:val="001817A7"/>
    <w:rsid w:val="00184285"/>
    <w:rsid w:val="00184D52"/>
    <w:rsid w:val="0018615A"/>
    <w:rsid w:val="00186282"/>
    <w:rsid w:val="0019024A"/>
    <w:rsid w:val="001908C5"/>
    <w:rsid w:val="00190C01"/>
    <w:rsid w:val="0019110F"/>
    <w:rsid w:val="00191B6C"/>
    <w:rsid w:val="001A07E3"/>
    <w:rsid w:val="001A3781"/>
    <w:rsid w:val="001A6E5A"/>
    <w:rsid w:val="001B0093"/>
    <w:rsid w:val="001B018F"/>
    <w:rsid w:val="001B1FD9"/>
    <w:rsid w:val="001B2DE5"/>
    <w:rsid w:val="001B3853"/>
    <w:rsid w:val="001B3F20"/>
    <w:rsid w:val="001C09D9"/>
    <w:rsid w:val="001C19C5"/>
    <w:rsid w:val="001C6514"/>
    <w:rsid w:val="001D3659"/>
    <w:rsid w:val="001D4F84"/>
    <w:rsid w:val="001D6FFF"/>
    <w:rsid w:val="001E03B2"/>
    <w:rsid w:val="001E1A3A"/>
    <w:rsid w:val="001E28AB"/>
    <w:rsid w:val="001E4306"/>
    <w:rsid w:val="001E43B3"/>
    <w:rsid w:val="001E581C"/>
    <w:rsid w:val="001F6BE0"/>
    <w:rsid w:val="0020061F"/>
    <w:rsid w:val="0020319B"/>
    <w:rsid w:val="00212B03"/>
    <w:rsid w:val="002134B0"/>
    <w:rsid w:val="00221C82"/>
    <w:rsid w:val="0022365A"/>
    <w:rsid w:val="0022486D"/>
    <w:rsid w:val="002265D0"/>
    <w:rsid w:val="00226D5A"/>
    <w:rsid w:val="0023772D"/>
    <w:rsid w:val="002454A5"/>
    <w:rsid w:val="00257BFD"/>
    <w:rsid w:val="00266828"/>
    <w:rsid w:val="002679FC"/>
    <w:rsid w:val="00273AA5"/>
    <w:rsid w:val="0028236B"/>
    <w:rsid w:val="00294191"/>
    <w:rsid w:val="0029598E"/>
    <w:rsid w:val="002A2114"/>
    <w:rsid w:val="002A2FDB"/>
    <w:rsid w:val="002A5070"/>
    <w:rsid w:val="002A56BC"/>
    <w:rsid w:val="002B2276"/>
    <w:rsid w:val="002C14F0"/>
    <w:rsid w:val="002C1AD9"/>
    <w:rsid w:val="002D04BD"/>
    <w:rsid w:val="002D4B1C"/>
    <w:rsid w:val="002D5543"/>
    <w:rsid w:val="002E3CE5"/>
    <w:rsid w:val="002E62EF"/>
    <w:rsid w:val="002E6656"/>
    <w:rsid w:val="002E6D13"/>
    <w:rsid w:val="002E6FF0"/>
    <w:rsid w:val="002E7509"/>
    <w:rsid w:val="002F75EB"/>
    <w:rsid w:val="0030186D"/>
    <w:rsid w:val="003023F5"/>
    <w:rsid w:val="0030412B"/>
    <w:rsid w:val="00304A31"/>
    <w:rsid w:val="00306098"/>
    <w:rsid w:val="00307AC8"/>
    <w:rsid w:val="00307DC3"/>
    <w:rsid w:val="003109F6"/>
    <w:rsid w:val="0031473D"/>
    <w:rsid w:val="00321791"/>
    <w:rsid w:val="003304CD"/>
    <w:rsid w:val="00332725"/>
    <w:rsid w:val="003327CC"/>
    <w:rsid w:val="00337C0A"/>
    <w:rsid w:val="003413C8"/>
    <w:rsid w:val="00341EE0"/>
    <w:rsid w:val="0035174F"/>
    <w:rsid w:val="003567B6"/>
    <w:rsid w:val="003645E6"/>
    <w:rsid w:val="00364BE8"/>
    <w:rsid w:val="00371BC4"/>
    <w:rsid w:val="00373958"/>
    <w:rsid w:val="00384F02"/>
    <w:rsid w:val="00385188"/>
    <w:rsid w:val="003856A6"/>
    <w:rsid w:val="00394AD6"/>
    <w:rsid w:val="0039578D"/>
    <w:rsid w:val="003A2D59"/>
    <w:rsid w:val="003B1160"/>
    <w:rsid w:val="003B3BF8"/>
    <w:rsid w:val="003B3E92"/>
    <w:rsid w:val="003B6B39"/>
    <w:rsid w:val="003C2B75"/>
    <w:rsid w:val="003C7404"/>
    <w:rsid w:val="003D17D6"/>
    <w:rsid w:val="003D406F"/>
    <w:rsid w:val="003D4F2A"/>
    <w:rsid w:val="003D6A1F"/>
    <w:rsid w:val="003D7670"/>
    <w:rsid w:val="003E1F1C"/>
    <w:rsid w:val="003E3730"/>
    <w:rsid w:val="003F31C7"/>
    <w:rsid w:val="003F4E4A"/>
    <w:rsid w:val="003F5569"/>
    <w:rsid w:val="003F5817"/>
    <w:rsid w:val="003F644B"/>
    <w:rsid w:val="003F7772"/>
    <w:rsid w:val="00401BAF"/>
    <w:rsid w:val="004038AA"/>
    <w:rsid w:val="00411B69"/>
    <w:rsid w:val="00411DD2"/>
    <w:rsid w:val="00413330"/>
    <w:rsid w:val="00413581"/>
    <w:rsid w:val="00414AF5"/>
    <w:rsid w:val="004162F2"/>
    <w:rsid w:val="00425522"/>
    <w:rsid w:val="00426F69"/>
    <w:rsid w:val="004444CD"/>
    <w:rsid w:val="004447AB"/>
    <w:rsid w:val="00444DEC"/>
    <w:rsid w:val="00444E84"/>
    <w:rsid w:val="004453E7"/>
    <w:rsid w:val="00447C43"/>
    <w:rsid w:val="00453797"/>
    <w:rsid w:val="00454C53"/>
    <w:rsid w:val="00470BAA"/>
    <w:rsid w:val="004752EC"/>
    <w:rsid w:val="004820DB"/>
    <w:rsid w:val="004835C4"/>
    <w:rsid w:val="00484502"/>
    <w:rsid w:val="00487165"/>
    <w:rsid w:val="0049169E"/>
    <w:rsid w:val="00491CCB"/>
    <w:rsid w:val="00493CD4"/>
    <w:rsid w:val="004943B7"/>
    <w:rsid w:val="00495CAA"/>
    <w:rsid w:val="004A5EE9"/>
    <w:rsid w:val="004A7E64"/>
    <w:rsid w:val="004B0BBF"/>
    <w:rsid w:val="004B21EE"/>
    <w:rsid w:val="004B3AFF"/>
    <w:rsid w:val="004B5C08"/>
    <w:rsid w:val="004B604F"/>
    <w:rsid w:val="004B7AC1"/>
    <w:rsid w:val="004C444E"/>
    <w:rsid w:val="004C45DC"/>
    <w:rsid w:val="004C715D"/>
    <w:rsid w:val="004D3D69"/>
    <w:rsid w:val="004E64B6"/>
    <w:rsid w:val="004F00C9"/>
    <w:rsid w:val="004F31B6"/>
    <w:rsid w:val="004F4D61"/>
    <w:rsid w:val="00503123"/>
    <w:rsid w:val="00503C29"/>
    <w:rsid w:val="00512BA2"/>
    <w:rsid w:val="00514D3C"/>
    <w:rsid w:val="00515511"/>
    <w:rsid w:val="00515E56"/>
    <w:rsid w:val="00522704"/>
    <w:rsid w:val="005245A3"/>
    <w:rsid w:val="00524D2C"/>
    <w:rsid w:val="0053192A"/>
    <w:rsid w:val="005416DE"/>
    <w:rsid w:val="0054288E"/>
    <w:rsid w:val="00554B05"/>
    <w:rsid w:val="00560BA9"/>
    <w:rsid w:val="0056414A"/>
    <w:rsid w:val="0056518D"/>
    <w:rsid w:val="00565EAA"/>
    <w:rsid w:val="00570706"/>
    <w:rsid w:val="00571CC6"/>
    <w:rsid w:val="00571E34"/>
    <w:rsid w:val="0057223E"/>
    <w:rsid w:val="00573DD8"/>
    <w:rsid w:val="00577052"/>
    <w:rsid w:val="00585E9E"/>
    <w:rsid w:val="005878C0"/>
    <w:rsid w:val="00593374"/>
    <w:rsid w:val="0059517F"/>
    <w:rsid w:val="005A16D7"/>
    <w:rsid w:val="005A3CAC"/>
    <w:rsid w:val="005A465D"/>
    <w:rsid w:val="005A4E65"/>
    <w:rsid w:val="005A6D96"/>
    <w:rsid w:val="005B6FCB"/>
    <w:rsid w:val="005C1297"/>
    <w:rsid w:val="005C391D"/>
    <w:rsid w:val="005C5DF1"/>
    <w:rsid w:val="005D2AF7"/>
    <w:rsid w:val="005D42BA"/>
    <w:rsid w:val="005E4C97"/>
    <w:rsid w:val="005F2A13"/>
    <w:rsid w:val="005F2EC7"/>
    <w:rsid w:val="005F3B92"/>
    <w:rsid w:val="005F65C0"/>
    <w:rsid w:val="006025C4"/>
    <w:rsid w:val="00604ABC"/>
    <w:rsid w:val="00604B81"/>
    <w:rsid w:val="00605157"/>
    <w:rsid w:val="00606CD6"/>
    <w:rsid w:val="00611274"/>
    <w:rsid w:val="00612811"/>
    <w:rsid w:val="00613F6A"/>
    <w:rsid w:val="00614C24"/>
    <w:rsid w:val="006155DA"/>
    <w:rsid w:val="00617298"/>
    <w:rsid w:val="006232F5"/>
    <w:rsid w:val="00626A15"/>
    <w:rsid w:val="00630C56"/>
    <w:rsid w:val="006324C4"/>
    <w:rsid w:val="006429C0"/>
    <w:rsid w:val="00643FFD"/>
    <w:rsid w:val="00645069"/>
    <w:rsid w:val="006466C6"/>
    <w:rsid w:val="006502E0"/>
    <w:rsid w:val="00651321"/>
    <w:rsid w:val="0065305B"/>
    <w:rsid w:val="006552A0"/>
    <w:rsid w:val="0065558A"/>
    <w:rsid w:val="00656367"/>
    <w:rsid w:val="00667DCC"/>
    <w:rsid w:val="00680F67"/>
    <w:rsid w:val="00681F58"/>
    <w:rsid w:val="00682711"/>
    <w:rsid w:val="0068509E"/>
    <w:rsid w:val="00690F9E"/>
    <w:rsid w:val="00691712"/>
    <w:rsid w:val="00693412"/>
    <w:rsid w:val="00696715"/>
    <w:rsid w:val="006A0A94"/>
    <w:rsid w:val="006A148D"/>
    <w:rsid w:val="006A2F08"/>
    <w:rsid w:val="006A37AB"/>
    <w:rsid w:val="006B1BFB"/>
    <w:rsid w:val="006B4F4E"/>
    <w:rsid w:val="006C3FC4"/>
    <w:rsid w:val="006D1508"/>
    <w:rsid w:val="006D28EA"/>
    <w:rsid w:val="006D6437"/>
    <w:rsid w:val="006E27AA"/>
    <w:rsid w:val="006E6794"/>
    <w:rsid w:val="006F31CE"/>
    <w:rsid w:val="006F428D"/>
    <w:rsid w:val="006F5798"/>
    <w:rsid w:val="006F7F47"/>
    <w:rsid w:val="00700D8F"/>
    <w:rsid w:val="00700E01"/>
    <w:rsid w:val="00705192"/>
    <w:rsid w:val="00711CB3"/>
    <w:rsid w:val="007133F4"/>
    <w:rsid w:val="00714C40"/>
    <w:rsid w:val="00725155"/>
    <w:rsid w:val="007254D5"/>
    <w:rsid w:val="00727FD0"/>
    <w:rsid w:val="007312A3"/>
    <w:rsid w:val="00733BD7"/>
    <w:rsid w:val="00733F8F"/>
    <w:rsid w:val="0073447F"/>
    <w:rsid w:val="007344CA"/>
    <w:rsid w:val="007360CD"/>
    <w:rsid w:val="0073689D"/>
    <w:rsid w:val="00741EAF"/>
    <w:rsid w:val="007425B7"/>
    <w:rsid w:val="007450F6"/>
    <w:rsid w:val="00745196"/>
    <w:rsid w:val="00750273"/>
    <w:rsid w:val="0075051B"/>
    <w:rsid w:val="007528D6"/>
    <w:rsid w:val="00752EBD"/>
    <w:rsid w:val="00753F5D"/>
    <w:rsid w:val="00754A8A"/>
    <w:rsid w:val="00757340"/>
    <w:rsid w:val="007625FD"/>
    <w:rsid w:val="00763677"/>
    <w:rsid w:val="007660D6"/>
    <w:rsid w:val="007667A4"/>
    <w:rsid w:val="0077229E"/>
    <w:rsid w:val="00776E81"/>
    <w:rsid w:val="00782808"/>
    <w:rsid w:val="0078426A"/>
    <w:rsid w:val="00785CCA"/>
    <w:rsid w:val="007872B6"/>
    <w:rsid w:val="00793E3A"/>
    <w:rsid w:val="0079696F"/>
    <w:rsid w:val="007A43EE"/>
    <w:rsid w:val="007B0674"/>
    <w:rsid w:val="007B121E"/>
    <w:rsid w:val="007B5FBF"/>
    <w:rsid w:val="007B7D12"/>
    <w:rsid w:val="007C0F44"/>
    <w:rsid w:val="007D26D0"/>
    <w:rsid w:val="007E00E7"/>
    <w:rsid w:val="007E4183"/>
    <w:rsid w:val="007E7EA7"/>
    <w:rsid w:val="007F2D5E"/>
    <w:rsid w:val="007F57EA"/>
    <w:rsid w:val="007F582A"/>
    <w:rsid w:val="00801058"/>
    <w:rsid w:val="00802C1B"/>
    <w:rsid w:val="0081090E"/>
    <w:rsid w:val="00813239"/>
    <w:rsid w:val="00815D94"/>
    <w:rsid w:val="00816AE4"/>
    <w:rsid w:val="00826FD8"/>
    <w:rsid w:val="00841FAB"/>
    <w:rsid w:val="00845BEB"/>
    <w:rsid w:val="00847C16"/>
    <w:rsid w:val="00856090"/>
    <w:rsid w:val="00864DE1"/>
    <w:rsid w:val="008655D6"/>
    <w:rsid w:val="008727F3"/>
    <w:rsid w:val="00875173"/>
    <w:rsid w:val="00877148"/>
    <w:rsid w:val="0087788E"/>
    <w:rsid w:val="00884B47"/>
    <w:rsid w:val="00887F6C"/>
    <w:rsid w:val="008902F2"/>
    <w:rsid w:val="008940EC"/>
    <w:rsid w:val="00895CF0"/>
    <w:rsid w:val="00897033"/>
    <w:rsid w:val="00897C77"/>
    <w:rsid w:val="008A2369"/>
    <w:rsid w:val="008A4412"/>
    <w:rsid w:val="008B2930"/>
    <w:rsid w:val="008B430F"/>
    <w:rsid w:val="008B72FC"/>
    <w:rsid w:val="008C146E"/>
    <w:rsid w:val="008C1896"/>
    <w:rsid w:val="008C63F4"/>
    <w:rsid w:val="008D279B"/>
    <w:rsid w:val="008D58AC"/>
    <w:rsid w:val="008E072A"/>
    <w:rsid w:val="008E433A"/>
    <w:rsid w:val="008F2268"/>
    <w:rsid w:val="008F595A"/>
    <w:rsid w:val="009049BA"/>
    <w:rsid w:val="00910171"/>
    <w:rsid w:val="00910BB9"/>
    <w:rsid w:val="009121A4"/>
    <w:rsid w:val="00917748"/>
    <w:rsid w:val="00925DD2"/>
    <w:rsid w:val="00935616"/>
    <w:rsid w:val="00935FE8"/>
    <w:rsid w:val="00936C7D"/>
    <w:rsid w:val="00945297"/>
    <w:rsid w:val="00952F73"/>
    <w:rsid w:val="00965542"/>
    <w:rsid w:val="009667E6"/>
    <w:rsid w:val="00966A03"/>
    <w:rsid w:val="009831FF"/>
    <w:rsid w:val="00986295"/>
    <w:rsid w:val="0099348F"/>
    <w:rsid w:val="00995DDB"/>
    <w:rsid w:val="009979D0"/>
    <w:rsid w:val="009A074C"/>
    <w:rsid w:val="009A1FC8"/>
    <w:rsid w:val="009A26AD"/>
    <w:rsid w:val="009A5644"/>
    <w:rsid w:val="009A5936"/>
    <w:rsid w:val="009A63C7"/>
    <w:rsid w:val="009B0E19"/>
    <w:rsid w:val="009B1E96"/>
    <w:rsid w:val="009B5185"/>
    <w:rsid w:val="009B55FF"/>
    <w:rsid w:val="009C0076"/>
    <w:rsid w:val="009C4E88"/>
    <w:rsid w:val="009C7A1C"/>
    <w:rsid w:val="009D0406"/>
    <w:rsid w:val="009D10DC"/>
    <w:rsid w:val="009D1C54"/>
    <w:rsid w:val="009D21F2"/>
    <w:rsid w:val="009D3D0E"/>
    <w:rsid w:val="009D4076"/>
    <w:rsid w:val="009D40AA"/>
    <w:rsid w:val="009D66A2"/>
    <w:rsid w:val="009D7BB3"/>
    <w:rsid w:val="009E0C86"/>
    <w:rsid w:val="009E5275"/>
    <w:rsid w:val="009E58A7"/>
    <w:rsid w:val="009F009C"/>
    <w:rsid w:val="009F11CA"/>
    <w:rsid w:val="009F2220"/>
    <w:rsid w:val="009F613B"/>
    <w:rsid w:val="009F6B92"/>
    <w:rsid w:val="00A0599C"/>
    <w:rsid w:val="00A14DC5"/>
    <w:rsid w:val="00A1584C"/>
    <w:rsid w:val="00A1672F"/>
    <w:rsid w:val="00A24FFD"/>
    <w:rsid w:val="00A2652A"/>
    <w:rsid w:val="00A27142"/>
    <w:rsid w:val="00A27B07"/>
    <w:rsid w:val="00A3047C"/>
    <w:rsid w:val="00A31305"/>
    <w:rsid w:val="00A32F17"/>
    <w:rsid w:val="00A354D4"/>
    <w:rsid w:val="00A37CA6"/>
    <w:rsid w:val="00A43AC8"/>
    <w:rsid w:val="00A52B18"/>
    <w:rsid w:val="00A53E12"/>
    <w:rsid w:val="00A55738"/>
    <w:rsid w:val="00A5637C"/>
    <w:rsid w:val="00A56522"/>
    <w:rsid w:val="00A6382F"/>
    <w:rsid w:val="00A668C9"/>
    <w:rsid w:val="00A6794B"/>
    <w:rsid w:val="00A734D6"/>
    <w:rsid w:val="00A83027"/>
    <w:rsid w:val="00A832B7"/>
    <w:rsid w:val="00A857BB"/>
    <w:rsid w:val="00A85AC1"/>
    <w:rsid w:val="00A86D66"/>
    <w:rsid w:val="00A93598"/>
    <w:rsid w:val="00A93D57"/>
    <w:rsid w:val="00AA06A0"/>
    <w:rsid w:val="00AA2F43"/>
    <w:rsid w:val="00AB0766"/>
    <w:rsid w:val="00AB2C30"/>
    <w:rsid w:val="00AB6002"/>
    <w:rsid w:val="00AC18A4"/>
    <w:rsid w:val="00AC3B55"/>
    <w:rsid w:val="00AC6D14"/>
    <w:rsid w:val="00AD34B9"/>
    <w:rsid w:val="00AD43A1"/>
    <w:rsid w:val="00AF23EF"/>
    <w:rsid w:val="00AF3868"/>
    <w:rsid w:val="00AF6BDD"/>
    <w:rsid w:val="00AF6DC7"/>
    <w:rsid w:val="00B0383C"/>
    <w:rsid w:val="00B066E0"/>
    <w:rsid w:val="00B149B7"/>
    <w:rsid w:val="00B361A6"/>
    <w:rsid w:val="00B36C41"/>
    <w:rsid w:val="00B40889"/>
    <w:rsid w:val="00B5109F"/>
    <w:rsid w:val="00B51E55"/>
    <w:rsid w:val="00B55AAD"/>
    <w:rsid w:val="00B615D6"/>
    <w:rsid w:val="00B648CA"/>
    <w:rsid w:val="00B64A84"/>
    <w:rsid w:val="00B66ADE"/>
    <w:rsid w:val="00B73C64"/>
    <w:rsid w:val="00B75216"/>
    <w:rsid w:val="00B772E6"/>
    <w:rsid w:val="00B779B5"/>
    <w:rsid w:val="00B805F2"/>
    <w:rsid w:val="00B80BEA"/>
    <w:rsid w:val="00B92C77"/>
    <w:rsid w:val="00BA1185"/>
    <w:rsid w:val="00BA47D5"/>
    <w:rsid w:val="00BB0C4C"/>
    <w:rsid w:val="00BB1E38"/>
    <w:rsid w:val="00BB2322"/>
    <w:rsid w:val="00BB275E"/>
    <w:rsid w:val="00BB2D9F"/>
    <w:rsid w:val="00BB3ECB"/>
    <w:rsid w:val="00BB4A51"/>
    <w:rsid w:val="00BC6C29"/>
    <w:rsid w:val="00BC6EAE"/>
    <w:rsid w:val="00BC7E55"/>
    <w:rsid w:val="00BD738E"/>
    <w:rsid w:val="00BE61A7"/>
    <w:rsid w:val="00BF02EF"/>
    <w:rsid w:val="00BF419D"/>
    <w:rsid w:val="00BF5518"/>
    <w:rsid w:val="00BF5557"/>
    <w:rsid w:val="00BF61E0"/>
    <w:rsid w:val="00C01DE7"/>
    <w:rsid w:val="00C054F5"/>
    <w:rsid w:val="00C05789"/>
    <w:rsid w:val="00C1012E"/>
    <w:rsid w:val="00C11F58"/>
    <w:rsid w:val="00C12F0A"/>
    <w:rsid w:val="00C13D6E"/>
    <w:rsid w:val="00C13D98"/>
    <w:rsid w:val="00C14C6F"/>
    <w:rsid w:val="00C202BA"/>
    <w:rsid w:val="00C2292A"/>
    <w:rsid w:val="00C24E9C"/>
    <w:rsid w:val="00C3170A"/>
    <w:rsid w:val="00C40337"/>
    <w:rsid w:val="00C43B11"/>
    <w:rsid w:val="00C4580C"/>
    <w:rsid w:val="00C51D5B"/>
    <w:rsid w:val="00C533BD"/>
    <w:rsid w:val="00C6012B"/>
    <w:rsid w:val="00C626B6"/>
    <w:rsid w:val="00C71D36"/>
    <w:rsid w:val="00C73CF1"/>
    <w:rsid w:val="00C747B2"/>
    <w:rsid w:val="00C770CC"/>
    <w:rsid w:val="00C80158"/>
    <w:rsid w:val="00C8258F"/>
    <w:rsid w:val="00C842B5"/>
    <w:rsid w:val="00C842C3"/>
    <w:rsid w:val="00C843F7"/>
    <w:rsid w:val="00C86E30"/>
    <w:rsid w:val="00C90398"/>
    <w:rsid w:val="00C905CD"/>
    <w:rsid w:val="00CA152B"/>
    <w:rsid w:val="00CA40C8"/>
    <w:rsid w:val="00CA4E0C"/>
    <w:rsid w:val="00CA6683"/>
    <w:rsid w:val="00CB050B"/>
    <w:rsid w:val="00CB066F"/>
    <w:rsid w:val="00CB2030"/>
    <w:rsid w:val="00CB4DDB"/>
    <w:rsid w:val="00CC033A"/>
    <w:rsid w:val="00CC05AA"/>
    <w:rsid w:val="00CC6E70"/>
    <w:rsid w:val="00CD3249"/>
    <w:rsid w:val="00CD755D"/>
    <w:rsid w:val="00CE1F6C"/>
    <w:rsid w:val="00CE6000"/>
    <w:rsid w:val="00CF0894"/>
    <w:rsid w:val="00CF2C88"/>
    <w:rsid w:val="00D01A30"/>
    <w:rsid w:val="00D01D06"/>
    <w:rsid w:val="00D03915"/>
    <w:rsid w:val="00D05E7E"/>
    <w:rsid w:val="00D10324"/>
    <w:rsid w:val="00D11219"/>
    <w:rsid w:val="00D11F91"/>
    <w:rsid w:val="00D144F0"/>
    <w:rsid w:val="00D2307C"/>
    <w:rsid w:val="00D23635"/>
    <w:rsid w:val="00D24598"/>
    <w:rsid w:val="00D2659C"/>
    <w:rsid w:val="00D30F2F"/>
    <w:rsid w:val="00D32760"/>
    <w:rsid w:val="00D33E79"/>
    <w:rsid w:val="00D37317"/>
    <w:rsid w:val="00D37F05"/>
    <w:rsid w:val="00D4387C"/>
    <w:rsid w:val="00D45866"/>
    <w:rsid w:val="00D57215"/>
    <w:rsid w:val="00D61149"/>
    <w:rsid w:val="00D61BB2"/>
    <w:rsid w:val="00D663C1"/>
    <w:rsid w:val="00D6685D"/>
    <w:rsid w:val="00D705D2"/>
    <w:rsid w:val="00D72C56"/>
    <w:rsid w:val="00D74C24"/>
    <w:rsid w:val="00D75516"/>
    <w:rsid w:val="00D81DBC"/>
    <w:rsid w:val="00D82AA7"/>
    <w:rsid w:val="00D84419"/>
    <w:rsid w:val="00D86E36"/>
    <w:rsid w:val="00D9040C"/>
    <w:rsid w:val="00D93D9C"/>
    <w:rsid w:val="00D97288"/>
    <w:rsid w:val="00D97AF8"/>
    <w:rsid w:val="00DA098A"/>
    <w:rsid w:val="00DA1528"/>
    <w:rsid w:val="00DA3E40"/>
    <w:rsid w:val="00DA535A"/>
    <w:rsid w:val="00DB4EF1"/>
    <w:rsid w:val="00DC1E3A"/>
    <w:rsid w:val="00DC21D4"/>
    <w:rsid w:val="00DC6558"/>
    <w:rsid w:val="00DC6D41"/>
    <w:rsid w:val="00DD25FC"/>
    <w:rsid w:val="00DD5CC5"/>
    <w:rsid w:val="00DD734D"/>
    <w:rsid w:val="00DE085C"/>
    <w:rsid w:val="00DE3BAD"/>
    <w:rsid w:val="00E06728"/>
    <w:rsid w:val="00E06EDC"/>
    <w:rsid w:val="00E13FEB"/>
    <w:rsid w:val="00E14C8E"/>
    <w:rsid w:val="00E169DE"/>
    <w:rsid w:val="00E30404"/>
    <w:rsid w:val="00E311FD"/>
    <w:rsid w:val="00E3121D"/>
    <w:rsid w:val="00E323DA"/>
    <w:rsid w:val="00E4046E"/>
    <w:rsid w:val="00E469C5"/>
    <w:rsid w:val="00E51F35"/>
    <w:rsid w:val="00E54720"/>
    <w:rsid w:val="00E55D6B"/>
    <w:rsid w:val="00E623A4"/>
    <w:rsid w:val="00E64461"/>
    <w:rsid w:val="00E7206F"/>
    <w:rsid w:val="00E77475"/>
    <w:rsid w:val="00E77E5E"/>
    <w:rsid w:val="00E8227A"/>
    <w:rsid w:val="00E8627E"/>
    <w:rsid w:val="00E93326"/>
    <w:rsid w:val="00E96230"/>
    <w:rsid w:val="00EA08B5"/>
    <w:rsid w:val="00EA2C1B"/>
    <w:rsid w:val="00EA5C40"/>
    <w:rsid w:val="00EB032A"/>
    <w:rsid w:val="00EB0631"/>
    <w:rsid w:val="00EB0A73"/>
    <w:rsid w:val="00EB247C"/>
    <w:rsid w:val="00EB25F0"/>
    <w:rsid w:val="00EB40B3"/>
    <w:rsid w:val="00EC0C6E"/>
    <w:rsid w:val="00EC363B"/>
    <w:rsid w:val="00ED1881"/>
    <w:rsid w:val="00ED4B0D"/>
    <w:rsid w:val="00ED5570"/>
    <w:rsid w:val="00ED7991"/>
    <w:rsid w:val="00EE1506"/>
    <w:rsid w:val="00EE2D22"/>
    <w:rsid w:val="00EE4780"/>
    <w:rsid w:val="00EE4825"/>
    <w:rsid w:val="00EE540D"/>
    <w:rsid w:val="00EF1A2D"/>
    <w:rsid w:val="00EF1D76"/>
    <w:rsid w:val="00EF1D8B"/>
    <w:rsid w:val="00EF2452"/>
    <w:rsid w:val="00EF2603"/>
    <w:rsid w:val="00EF2929"/>
    <w:rsid w:val="00EF324E"/>
    <w:rsid w:val="00F053B0"/>
    <w:rsid w:val="00F075AE"/>
    <w:rsid w:val="00F10718"/>
    <w:rsid w:val="00F12A87"/>
    <w:rsid w:val="00F16B1A"/>
    <w:rsid w:val="00F2029F"/>
    <w:rsid w:val="00F230A7"/>
    <w:rsid w:val="00F24FC6"/>
    <w:rsid w:val="00F2615D"/>
    <w:rsid w:val="00F26A49"/>
    <w:rsid w:val="00F30F85"/>
    <w:rsid w:val="00F32BD0"/>
    <w:rsid w:val="00F40B68"/>
    <w:rsid w:val="00F4167F"/>
    <w:rsid w:val="00F4302F"/>
    <w:rsid w:val="00F5234A"/>
    <w:rsid w:val="00F52E87"/>
    <w:rsid w:val="00F53C88"/>
    <w:rsid w:val="00F5567A"/>
    <w:rsid w:val="00F60975"/>
    <w:rsid w:val="00F60F71"/>
    <w:rsid w:val="00F613C6"/>
    <w:rsid w:val="00F6289F"/>
    <w:rsid w:val="00F65175"/>
    <w:rsid w:val="00F725B3"/>
    <w:rsid w:val="00F72AD8"/>
    <w:rsid w:val="00F81D17"/>
    <w:rsid w:val="00F824C0"/>
    <w:rsid w:val="00F86A22"/>
    <w:rsid w:val="00F876EC"/>
    <w:rsid w:val="00F91D33"/>
    <w:rsid w:val="00F9290F"/>
    <w:rsid w:val="00F9551F"/>
    <w:rsid w:val="00F97CA0"/>
    <w:rsid w:val="00FA6CFA"/>
    <w:rsid w:val="00FB0677"/>
    <w:rsid w:val="00FB4572"/>
    <w:rsid w:val="00FB4962"/>
    <w:rsid w:val="00FB7435"/>
    <w:rsid w:val="00FC0889"/>
    <w:rsid w:val="00FC1016"/>
    <w:rsid w:val="00FC40BC"/>
    <w:rsid w:val="00FC5EA2"/>
    <w:rsid w:val="00FC7BC9"/>
    <w:rsid w:val="00FD020F"/>
    <w:rsid w:val="00FD23AD"/>
    <w:rsid w:val="00FD6516"/>
    <w:rsid w:val="00FD755F"/>
    <w:rsid w:val="00FE31D6"/>
    <w:rsid w:val="00FE7490"/>
    <w:rsid w:val="00FF6DE2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5F0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35F0"/>
    <w:pPr>
      <w:jc w:val="center"/>
    </w:pPr>
    <w:rPr>
      <w:sz w:val="32"/>
    </w:rPr>
  </w:style>
  <w:style w:type="paragraph" w:styleId="a4">
    <w:name w:val="caption"/>
    <w:basedOn w:val="a"/>
    <w:next w:val="a"/>
    <w:qFormat/>
    <w:rsid w:val="000835F0"/>
    <w:pPr>
      <w:spacing w:before="120" w:after="120"/>
    </w:pPr>
    <w:rPr>
      <w:szCs w:val="20"/>
    </w:rPr>
  </w:style>
  <w:style w:type="paragraph" w:styleId="a5">
    <w:name w:val="Block Text"/>
    <w:basedOn w:val="a"/>
    <w:rsid w:val="000835F0"/>
    <w:pPr>
      <w:ind w:left="425" w:right="-113"/>
    </w:pPr>
    <w:rPr>
      <w:szCs w:val="20"/>
    </w:rPr>
  </w:style>
  <w:style w:type="paragraph" w:styleId="a6">
    <w:name w:val="header"/>
    <w:basedOn w:val="a"/>
    <w:rsid w:val="00083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83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0835F0"/>
  </w:style>
  <w:style w:type="paragraph" w:styleId="a9">
    <w:name w:val="Body Text Indent"/>
    <w:basedOn w:val="a"/>
    <w:rsid w:val="000835F0"/>
    <w:pPr>
      <w:spacing w:line="520" w:lineRule="exact"/>
      <w:ind w:leftChars="100" w:left="240" w:firstLineChars="200" w:firstLine="480"/>
      <w:jc w:val="both"/>
    </w:pPr>
    <w:rPr>
      <w:rFonts w:ascii="宋体" w:hAnsi="宋体"/>
    </w:rPr>
  </w:style>
  <w:style w:type="paragraph" w:styleId="2">
    <w:name w:val="Body Text Indent 2"/>
    <w:basedOn w:val="a"/>
    <w:rsid w:val="000835F0"/>
    <w:pPr>
      <w:tabs>
        <w:tab w:val="left" w:pos="180"/>
      </w:tabs>
      <w:spacing w:line="520" w:lineRule="exact"/>
      <w:ind w:left="720" w:hangingChars="300" w:hanging="720"/>
      <w:jc w:val="both"/>
    </w:pPr>
    <w:rPr>
      <w:rFonts w:ascii="宋体" w:hAnsi="宋体"/>
    </w:rPr>
  </w:style>
  <w:style w:type="paragraph" w:styleId="aa">
    <w:name w:val="Balloon Text"/>
    <w:basedOn w:val="a"/>
    <w:semiHidden/>
    <w:rsid w:val="00CD3249"/>
    <w:rPr>
      <w:sz w:val="18"/>
      <w:szCs w:val="18"/>
    </w:rPr>
  </w:style>
  <w:style w:type="table" w:styleId="ab">
    <w:name w:val="Table Grid"/>
    <w:basedOn w:val="a1"/>
    <w:rsid w:val="008D58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3677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298</Words>
  <Characters>1704</Characters>
  <Application>Microsoft Office Word</Application>
  <DocSecurity>0</DocSecurity>
  <Lines>14</Lines>
  <Paragraphs>3</Paragraphs>
  <ScaleCrop>false</ScaleCrop>
  <Company>許連瑩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XLP PTA TANKYARD TANK CONSTRUCTION WORK</dc:title>
  <dc:subject/>
  <dc:creator>qzz</dc:creator>
  <cp:keywords/>
  <dc:description/>
  <cp:lastModifiedBy>陈张龙</cp:lastModifiedBy>
  <cp:revision>48</cp:revision>
  <cp:lastPrinted>2011-03-04T09:31:00Z</cp:lastPrinted>
  <dcterms:created xsi:type="dcterms:W3CDTF">2016-04-13T07:20:00Z</dcterms:created>
  <dcterms:modified xsi:type="dcterms:W3CDTF">2019-05-15T03:32:00Z</dcterms:modified>
</cp:coreProperties>
</file>