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274096">
      <w:pPr>
        <w:spacing w:before="38"/>
        <w:ind w:left="172"/>
        <w:jc w:val="center"/>
        <w:rPr>
          <w:rFonts w:ascii="微软雅黑" w:eastAsia="微软雅黑"/>
          <w:b/>
          <w:sz w:val="36"/>
          <w:szCs w:val="36"/>
          <w:lang w:eastAsia="zh-CN"/>
        </w:rPr>
      </w:pPr>
      <w:r>
        <w:rPr>
          <w:rFonts w:ascii="微软雅黑" w:eastAsia="微软雅黑" w:hint="eastAsia"/>
          <w:b/>
          <w:sz w:val="36"/>
          <w:szCs w:val="36"/>
          <w:lang w:eastAsia="zh-CN"/>
        </w:rPr>
        <w:t>热电厂汽轮机改造可行性研究</w:t>
      </w:r>
      <w:r w:rsidR="00CC5C3D" w:rsidRPr="00CC5C3D">
        <w:rPr>
          <w:rFonts w:ascii="微软雅黑" w:eastAsia="微软雅黑" w:hint="eastAsia"/>
          <w:b/>
          <w:sz w:val="36"/>
          <w:szCs w:val="36"/>
          <w:lang w:eastAsia="zh-CN"/>
        </w:rPr>
        <w:t>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C344E2">
        <w:rPr>
          <w:rFonts w:hint="eastAsia"/>
          <w:sz w:val="28"/>
          <w:szCs w:val="28"/>
          <w:u w:val="single"/>
        </w:rPr>
        <w:t>1</w:t>
      </w:r>
      <w:r w:rsidR="00274096">
        <w:rPr>
          <w:rFonts w:hint="eastAsia"/>
          <w:sz w:val="28"/>
          <w:szCs w:val="28"/>
          <w:u w:val="single"/>
        </w:rPr>
        <w:t>103001</w:t>
      </w:r>
      <w:r w:rsidRPr="00322549">
        <w:rPr>
          <w:rFonts w:hint="eastAsia"/>
          <w:sz w:val="28"/>
          <w:szCs w:val="28"/>
          <w:u w:val="single"/>
        </w:rPr>
        <w:t xml:space="preserve"> </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CC5C3D">
        <w:rPr>
          <w:rFonts w:ascii="微软雅黑" w:eastAsia="微软雅黑" w:hint="eastAsia"/>
          <w:b/>
          <w:w w:val="95"/>
          <w:sz w:val="32"/>
          <w:lang w:eastAsia="zh-CN"/>
        </w:rPr>
        <w:t>1</w:t>
      </w:r>
      <w:r w:rsidR="00217FB9">
        <w:rPr>
          <w:rFonts w:ascii="微软雅黑" w:eastAsia="微软雅黑" w:hint="eastAsia"/>
          <w:b/>
          <w:w w:val="95"/>
          <w:sz w:val="32"/>
          <w:lang w:eastAsia="zh-CN"/>
        </w:rPr>
        <w:t>1</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AB7A1A" w:rsidRDefault="00322549" w:rsidP="00AB7A1A">
      <w:pPr>
        <w:spacing w:before="38" w:line="360" w:lineRule="auto"/>
        <w:ind w:left="170" w:firstLineChars="200" w:firstLine="480"/>
        <w:rPr>
          <w:sz w:val="24"/>
          <w:szCs w:val="24"/>
          <w:lang w:eastAsia="zh-CN"/>
        </w:rPr>
      </w:pPr>
      <w:r w:rsidRPr="00AB7A1A">
        <w:rPr>
          <w:sz w:val="24"/>
          <w:szCs w:val="24"/>
          <w:lang w:eastAsia="zh-CN"/>
        </w:rPr>
        <w:t>福建福海创石油化工有限公司</w:t>
      </w:r>
      <w:r w:rsidR="00DD56C2" w:rsidRPr="00AB7A1A">
        <w:rPr>
          <w:sz w:val="24"/>
          <w:szCs w:val="24"/>
          <w:lang w:eastAsia="zh-CN"/>
        </w:rPr>
        <w:t>拟对本公司</w:t>
      </w:r>
      <w:r w:rsidR="008F7AE5" w:rsidRPr="00AB7A1A">
        <w:rPr>
          <w:rFonts w:hint="eastAsia"/>
          <w:sz w:val="24"/>
          <w:szCs w:val="24"/>
          <w:u w:val="single"/>
          <w:lang w:eastAsia="zh-CN"/>
        </w:rPr>
        <w:t xml:space="preserve">  </w:t>
      </w:r>
      <w:r w:rsidR="00274096" w:rsidRPr="00AB7A1A">
        <w:rPr>
          <w:rFonts w:hint="eastAsia"/>
          <w:b/>
          <w:sz w:val="24"/>
          <w:szCs w:val="24"/>
          <w:u w:val="single"/>
          <w:lang w:eastAsia="zh-CN"/>
        </w:rPr>
        <w:t>热电厂汽轮机改造可行性研究</w:t>
      </w:r>
      <w:r w:rsidR="00CC5C3D" w:rsidRPr="00AB7A1A">
        <w:rPr>
          <w:rFonts w:hint="eastAsia"/>
          <w:b/>
          <w:sz w:val="24"/>
          <w:szCs w:val="24"/>
          <w:u w:val="single"/>
          <w:lang w:eastAsia="zh-CN"/>
        </w:rPr>
        <w:t>发包</w:t>
      </w:r>
      <w:r w:rsidRPr="00AB7A1A">
        <w:rPr>
          <w:rFonts w:hint="eastAsia"/>
          <w:sz w:val="24"/>
          <w:szCs w:val="24"/>
          <w:u w:val="single"/>
          <w:lang w:eastAsia="zh-CN"/>
        </w:rPr>
        <w:t xml:space="preserve">  </w:t>
      </w:r>
      <w:r w:rsidR="00DD56C2" w:rsidRPr="00AB7A1A">
        <w:rPr>
          <w:sz w:val="24"/>
          <w:szCs w:val="24"/>
          <w:lang w:eastAsia="zh-CN"/>
        </w:rPr>
        <w:t>进行公开比选。为了“公开、公平、公正、透明”，引导参选人进行正确参选，特制定本规定文件。</w:t>
      </w:r>
      <w:r w:rsidRPr="00AB7A1A">
        <w:rPr>
          <w:sz w:val="24"/>
          <w:szCs w:val="24"/>
          <w:lang w:eastAsia="zh-CN"/>
        </w:rPr>
        <w:t>福建福海创石油化工有限公司</w:t>
      </w:r>
      <w:r w:rsidR="00AB7A1A">
        <w:rPr>
          <w:sz w:val="24"/>
          <w:szCs w:val="24"/>
          <w:lang w:eastAsia="zh-CN"/>
        </w:rPr>
        <w:t>承诺本次自主比选不存在任何障碍，保证本公告</w:t>
      </w:r>
      <w:r w:rsidR="00DD56C2" w:rsidRPr="00AB7A1A">
        <w:rPr>
          <w:sz w:val="24"/>
          <w:szCs w:val="24"/>
          <w:lang w:eastAsia="zh-CN"/>
        </w:rPr>
        <w:t>内容不存在任何重大遗漏、虚假陈述或严重误导，并对其内容的真实性、完整性和有效性负责。</w:t>
      </w:r>
    </w:p>
    <w:p w:rsidR="006B28E9" w:rsidRPr="00AB7A1A" w:rsidRDefault="00DD56C2" w:rsidP="00AB7A1A">
      <w:pPr>
        <w:pStyle w:val="2"/>
        <w:spacing w:before="24" w:line="360" w:lineRule="auto"/>
        <w:ind w:left="0" w:firstLineChars="100" w:firstLine="241"/>
        <w:rPr>
          <w:lang w:eastAsia="zh-CN"/>
        </w:rPr>
      </w:pPr>
      <w:bookmarkStart w:id="0" w:name="_GoBack"/>
      <w:bookmarkEnd w:id="0"/>
      <w:r w:rsidRPr="00AB7A1A">
        <w:rPr>
          <w:lang w:eastAsia="zh-CN"/>
        </w:rPr>
        <w:t>一、参选人资格要求：</w:t>
      </w:r>
    </w:p>
    <w:p w:rsidR="00CC5C3D" w:rsidRPr="00AB7A1A" w:rsidRDefault="00CC5C3D" w:rsidP="00AB7A1A">
      <w:pPr>
        <w:spacing w:line="360" w:lineRule="auto"/>
        <w:ind w:firstLineChars="200" w:firstLine="480"/>
        <w:rPr>
          <w:sz w:val="24"/>
          <w:szCs w:val="24"/>
          <w:lang w:eastAsia="zh-CN"/>
        </w:rPr>
      </w:pPr>
      <w:r w:rsidRPr="00AB7A1A">
        <w:rPr>
          <w:rFonts w:hint="eastAsia"/>
          <w:sz w:val="24"/>
          <w:szCs w:val="24"/>
          <w:lang w:eastAsia="zh-CN"/>
        </w:rPr>
        <w:t>1、</w:t>
      </w:r>
      <w:r w:rsidR="00AB7A1A" w:rsidRPr="00AB7A1A">
        <w:rPr>
          <w:rFonts w:asciiTheme="majorEastAsia" w:eastAsiaTheme="majorEastAsia" w:hAnsiTheme="majorEastAsia" w:hint="eastAsia"/>
          <w:sz w:val="24"/>
          <w:szCs w:val="24"/>
          <w:lang w:eastAsia="zh-CN"/>
        </w:rPr>
        <w:t>必须具有中华人民共和国独立法人资格，</w:t>
      </w:r>
      <w:r w:rsidR="00AB7A1A" w:rsidRPr="00AB7A1A">
        <w:rPr>
          <w:rFonts w:hint="eastAsia"/>
          <w:sz w:val="24"/>
          <w:szCs w:val="24"/>
          <w:lang w:eastAsia="zh-CN"/>
        </w:rPr>
        <w:t>具备有效的企业法人营业执照；</w:t>
      </w:r>
      <w:r w:rsidRPr="00AB7A1A">
        <w:rPr>
          <w:rFonts w:hint="eastAsia"/>
          <w:sz w:val="24"/>
          <w:szCs w:val="24"/>
          <w:lang w:eastAsia="zh-CN"/>
        </w:rPr>
        <w:t>；</w:t>
      </w:r>
    </w:p>
    <w:p w:rsidR="006B28E9" w:rsidRPr="00AB7A1A" w:rsidRDefault="00CC5C3D" w:rsidP="00AB7A1A">
      <w:pPr>
        <w:spacing w:line="360" w:lineRule="auto"/>
        <w:ind w:firstLineChars="200" w:firstLine="480"/>
        <w:rPr>
          <w:sz w:val="24"/>
          <w:szCs w:val="24"/>
          <w:lang w:eastAsia="zh-CN"/>
        </w:rPr>
      </w:pPr>
      <w:r w:rsidRPr="00AB7A1A">
        <w:rPr>
          <w:rFonts w:hint="eastAsia"/>
          <w:sz w:val="24"/>
          <w:szCs w:val="24"/>
          <w:lang w:eastAsia="zh-CN"/>
        </w:rPr>
        <w:t>2、</w:t>
      </w:r>
      <w:r w:rsidR="00AB7A1A" w:rsidRPr="00AB7A1A">
        <w:rPr>
          <w:rFonts w:hint="eastAsia"/>
          <w:sz w:val="24"/>
          <w:szCs w:val="24"/>
          <w:lang w:eastAsia="zh-CN"/>
        </w:rPr>
        <w:t>具备主管部门颁发的工程咨询甲级资信证书、电力行业甲级资质、工程勘察资质证书综合资质甲级</w:t>
      </w:r>
      <w:r w:rsidRPr="00AB7A1A">
        <w:rPr>
          <w:rFonts w:hint="eastAsia"/>
          <w:sz w:val="24"/>
          <w:szCs w:val="24"/>
          <w:lang w:eastAsia="zh-CN"/>
        </w:rPr>
        <w:t>；</w:t>
      </w:r>
    </w:p>
    <w:p w:rsidR="006B28E9" w:rsidRPr="00AB7A1A" w:rsidRDefault="00CC5C3D" w:rsidP="00AB7A1A">
      <w:pPr>
        <w:spacing w:line="360" w:lineRule="auto"/>
        <w:ind w:firstLineChars="200" w:firstLine="480"/>
        <w:rPr>
          <w:sz w:val="24"/>
          <w:szCs w:val="24"/>
          <w:lang w:eastAsia="zh-CN"/>
        </w:rPr>
      </w:pPr>
      <w:r w:rsidRPr="00AB7A1A">
        <w:rPr>
          <w:rFonts w:hint="eastAsia"/>
          <w:sz w:val="24"/>
          <w:szCs w:val="24"/>
          <w:lang w:eastAsia="zh-CN"/>
        </w:rPr>
        <w:t>3</w:t>
      </w:r>
      <w:r w:rsidR="006B28E9" w:rsidRPr="00AB7A1A">
        <w:rPr>
          <w:rFonts w:hint="eastAsia"/>
          <w:sz w:val="24"/>
          <w:szCs w:val="24"/>
          <w:lang w:eastAsia="zh-CN"/>
        </w:rPr>
        <w:t>、</w:t>
      </w:r>
      <w:r w:rsidR="00AB7A1A" w:rsidRPr="00AB7A1A">
        <w:rPr>
          <w:rFonts w:hint="eastAsia"/>
          <w:sz w:val="24"/>
          <w:szCs w:val="24"/>
          <w:lang w:eastAsia="zh-CN"/>
        </w:rPr>
        <w:t>近三年内无设计质量事故，无被相关行政部门处罚记录</w:t>
      </w:r>
      <w:r w:rsidR="006B28E9" w:rsidRPr="00AB7A1A">
        <w:rPr>
          <w:rFonts w:hint="eastAsia"/>
          <w:sz w:val="24"/>
          <w:szCs w:val="24"/>
          <w:lang w:eastAsia="zh-CN"/>
        </w:rPr>
        <w:t>；</w:t>
      </w:r>
    </w:p>
    <w:p w:rsidR="00AB7A1A" w:rsidRPr="00AB7A1A" w:rsidRDefault="00AB7A1A" w:rsidP="00AB7A1A">
      <w:pPr>
        <w:pStyle w:val="1"/>
        <w:spacing w:line="360" w:lineRule="auto"/>
        <w:rPr>
          <w:sz w:val="24"/>
          <w:szCs w:val="24"/>
        </w:rPr>
      </w:pPr>
      <w:r w:rsidRPr="00AB7A1A">
        <w:rPr>
          <w:rFonts w:hint="eastAsia"/>
          <w:sz w:val="24"/>
          <w:szCs w:val="24"/>
        </w:rPr>
        <w:t xml:space="preserve">   </w:t>
      </w:r>
      <w:r>
        <w:rPr>
          <w:rFonts w:hint="eastAsia"/>
          <w:sz w:val="24"/>
          <w:szCs w:val="24"/>
        </w:rPr>
        <w:t xml:space="preserve"> </w:t>
      </w:r>
      <w:r w:rsidRPr="00AB7A1A">
        <w:rPr>
          <w:rFonts w:hint="eastAsia"/>
          <w:sz w:val="24"/>
          <w:szCs w:val="24"/>
        </w:rPr>
        <w:t>4、提供</w:t>
      </w:r>
      <w:r w:rsidR="00DB061F">
        <w:rPr>
          <w:rFonts w:hint="eastAsia"/>
          <w:sz w:val="24"/>
          <w:szCs w:val="24"/>
        </w:rPr>
        <w:t>相关</w:t>
      </w:r>
      <w:r w:rsidRPr="00AB7A1A">
        <w:rPr>
          <w:rFonts w:hint="eastAsia"/>
          <w:sz w:val="24"/>
          <w:szCs w:val="24"/>
        </w:rPr>
        <w:t>设计业绩，近三年至少有一个新建热电厂设计业绩；</w:t>
      </w:r>
    </w:p>
    <w:p w:rsidR="006B28E9" w:rsidRPr="00AB7A1A" w:rsidRDefault="00AB7A1A" w:rsidP="00AB7A1A">
      <w:pPr>
        <w:spacing w:line="360" w:lineRule="auto"/>
        <w:ind w:firstLineChars="200" w:firstLine="480"/>
        <w:rPr>
          <w:sz w:val="24"/>
          <w:szCs w:val="24"/>
          <w:lang w:eastAsia="zh-CN"/>
        </w:rPr>
      </w:pPr>
      <w:r>
        <w:rPr>
          <w:rFonts w:hint="eastAsia"/>
          <w:sz w:val="24"/>
          <w:szCs w:val="24"/>
          <w:lang w:eastAsia="zh-CN"/>
        </w:rPr>
        <w:t>5</w:t>
      </w:r>
      <w:r w:rsidR="006B28E9" w:rsidRPr="00AB7A1A">
        <w:rPr>
          <w:rFonts w:hint="eastAsia"/>
          <w:sz w:val="24"/>
          <w:szCs w:val="24"/>
          <w:lang w:eastAsia="zh-CN"/>
        </w:rPr>
        <w:t>、本项目不接受联合体参选，不允许分包；</w:t>
      </w:r>
    </w:p>
    <w:p w:rsidR="003D678E" w:rsidRPr="00AB7A1A" w:rsidRDefault="00AB7A1A" w:rsidP="00AB7A1A">
      <w:pPr>
        <w:spacing w:line="360" w:lineRule="auto"/>
        <w:ind w:firstLineChars="200" w:firstLine="480"/>
        <w:rPr>
          <w:sz w:val="24"/>
          <w:szCs w:val="24"/>
          <w:lang w:eastAsia="zh-CN"/>
        </w:rPr>
      </w:pPr>
      <w:r>
        <w:rPr>
          <w:rFonts w:hint="eastAsia"/>
          <w:sz w:val="24"/>
          <w:szCs w:val="24"/>
          <w:lang w:eastAsia="zh-CN"/>
        </w:rPr>
        <w:t>6</w:t>
      </w:r>
      <w:r w:rsidR="006B28E9" w:rsidRPr="00AB7A1A">
        <w:rPr>
          <w:rFonts w:hint="eastAsia"/>
          <w:sz w:val="24"/>
          <w:szCs w:val="24"/>
          <w:lang w:eastAsia="zh-CN"/>
        </w:rPr>
        <w:t>、</w:t>
      </w:r>
      <w:r w:rsidRPr="00AB7A1A">
        <w:rPr>
          <w:rFonts w:hint="eastAsia"/>
          <w:sz w:val="24"/>
          <w:szCs w:val="24"/>
          <w:lang w:eastAsia="zh-CN"/>
        </w:rPr>
        <w:t>本项目采用资格后审方式对参选人进行资格审查，经资格审查合格的参选人才可能有机会中选。</w:t>
      </w:r>
    </w:p>
    <w:p w:rsidR="00E77813" w:rsidRPr="00585A33" w:rsidRDefault="00DD56C2" w:rsidP="00585A33">
      <w:pPr>
        <w:spacing w:line="360" w:lineRule="auto"/>
        <w:ind w:firstLineChars="100" w:firstLine="249"/>
        <w:rPr>
          <w:b/>
          <w:sz w:val="24"/>
          <w:szCs w:val="24"/>
          <w:lang w:eastAsia="zh-CN"/>
        </w:rPr>
      </w:pPr>
      <w:r w:rsidRPr="00585A33">
        <w:rPr>
          <w:rFonts w:hint="eastAsia"/>
          <w:b/>
          <w:snapToGrid w:val="0"/>
          <w:spacing w:val="8"/>
          <w:sz w:val="24"/>
          <w:szCs w:val="24"/>
          <w:lang w:eastAsia="zh-CN"/>
        </w:rPr>
        <w:t>二、</w:t>
      </w:r>
      <w:r w:rsidR="00E77813" w:rsidRPr="00585A33">
        <w:rPr>
          <w:rFonts w:hint="eastAsia"/>
          <w:b/>
          <w:snapToGrid w:val="0"/>
          <w:spacing w:val="8"/>
          <w:sz w:val="24"/>
          <w:szCs w:val="24"/>
          <w:lang w:eastAsia="zh-CN"/>
        </w:rPr>
        <w:t>参选文件递交的截止时间：</w:t>
      </w:r>
      <w:r w:rsidR="00FD4B68" w:rsidRPr="00585A33">
        <w:rPr>
          <w:b/>
          <w:sz w:val="24"/>
          <w:szCs w:val="24"/>
          <w:lang w:eastAsia="zh-CN"/>
        </w:rPr>
        <w:t xml:space="preserve"> </w:t>
      </w:r>
    </w:p>
    <w:p w:rsidR="00E77813" w:rsidRPr="00585A33" w:rsidRDefault="00E77813" w:rsidP="00C00630">
      <w:pPr>
        <w:spacing w:line="360" w:lineRule="auto"/>
        <w:ind w:firstLineChars="200" w:firstLine="480"/>
        <w:rPr>
          <w:b/>
          <w:snapToGrid w:val="0"/>
          <w:spacing w:val="8"/>
          <w:sz w:val="24"/>
          <w:szCs w:val="24"/>
          <w:lang w:eastAsia="zh-CN"/>
        </w:rPr>
      </w:pPr>
      <w:r w:rsidRPr="00585A33">
        <w:rPr>
          <w:sz w:val="24"/>
          <w:szCs w:val="24"/>
          <w:lang w:eastAsia="zh-CN"/>
        </w:rPr>
        <w:t>1.</w:t>
      </w:r>
      <w:r w:rsidRPr="00585A33">
        <w:rPr>
          <w:rFonts w:hint="eastAsia"/>
          <w:b/>
          <w:snapToGrid w:val="0"/>
          <w:spacing w:val="8"/>
          <w:sz w:val="24"/>
          <w:szCs w:val="24"/>
          <w:lang w:eastAsia="zh-CN"/>
        </w:rPr>
        <w:t xml:space="preserve"> 比选公示时间：2019年</w:t>
      </w:r>
      <w:r w:rsidR="00217FB9" w:rsidRPr="00585A33">
        <w:rPr>
          <w:rFonts w:hint="eastAsia"/>
          <w:b/>
          <w:snapToGrid w:val="0"/>
          <w:spacing w:val="8"/>
          <w:sz w:val="24"/>
          <w:szCs w:val="24"/>
          <w:lang w:eastAsia="zh-CN"/>
        </w:rPr>
        <w:t>11</w:t>
      </w:r>
      <w:r w:rsidRPr="00585A33">
        <w:rPr>
          <w:rFonts w:hint="eastAsia"/>
          <w:b/>
          <w:snapToGrid w:val="0"/>
          <w:spacing w:val="8"/>
          <w:sz w:val="24"/>
          <w:szCs w:val="24"/>
          <w:lang w:eastAsia="zh-CN"/>
        </w:rPr>
        <w:t>月</w:t>
      </w:r>
      <w:r w:rsidR="00000DD4">
        <w:rPr>
          <w:rFonts w:hint="eastAsia"/>
          <w:b/>
          <w:snapToGrid w:val="0"/>
          <w:spacing w:val="8"/>
          <w:sz w:val="24"/>
          <w:szCs w:val="24"/>
          <w:lang w:eastAsia="zh-CN"/>
        </w:rPr>
        <w:t>2</w:t>
      </w:r>
      <w:r w:rsidR="00DF1BFD">
        <w:rPr>
          <w:rFonts w:hint="eastAsia"/>
          <w:b/>
          <w:snapToGrid w:val="0"/>
          <w:spacing w:val="8"/>
          <w:sz w:val="24"/>
          <w:szCs w:val="24"/>
          <w:lang w:eastAsia="zh-CN"/>
        </w:rPr>
        <w:t>6</w:t>
      </w:r>
      <w:r w:rsidRPr="00585A33">
        <w:rPr>
          <w:rFonts w:hint="eastAsia"/>
          <w:b/>
          <w:snapToGrid w:val="0"/>
          <w:spacing w:val="8"/>
          <w:sz w:val="24"/>
          <w:szCs w:val="24"/>
          <w:lang w:eastAsia="zh-CN"/>
        </w:rPr>
        <w:t>日-</w:t>
      </w:r>
      <w:r w:rsidR="00CC5C3D" w:rsidRPr="00585A33">
        <w:rPr>
          <w:rFonts w:hint="eastAsia"/>
          <w:b/>
          <w:snapToGrid w:val="0"/>
          <w:spacing w:val="8"/>
          <w:sz w:val="24"/>
          <w:szCs w:val="24"/>
          <w:lang w:eastAsia="zh-CN"/>
        </w:rPr>
        <w:t xml:space="preserve"> </w:t>
      </w:r>
      <w:r w:rsidR="00000DD4">
        <w:rPr>
          <w:rFonts w:hint="eastAsia"/>
          <w:b/>
          <w:snapToGrid w:val="0"/>
          <w:spacing w:val="8"/>
          <w:sz w:val="24"/>
          <w:szCs w:val="24"/>
          <w:lang w:eastAsia="zh-CN"/>
        </w:rPr>
        <w:t>12</w:t>
      </w:r>
      <w:r w:rsidRPr="00585A33">
        <w:rPr>
          <w:rFonts w:hint="eastAsia"/>
          <w:b/>
          <w:snapToGrid w:val="0"/>
          <w:spacing w:val="8"/>
          <w:sz w:val="24"/>
          <w:szCs w:val="24"/>
          <w:lang w:eastAsia="zh-CN"/>
        </w:rPr>
        <w:t>月</w:t>
      </w:r>
      <w:r w:rsidR="00000DD4">
        <w:rPr>
          <w:rFonts w:hint="eastAsia"/>
          <w:b/>
          <w:snapToGrid w:val="0"/>
          <w:spacing w:val="8"/>
          <w:sz w:val="24"/>
          <w:szCs w:val="24"/>
          <w:lang w:eastAsia="zh-CN"/>
        </w:rPr>
        <w:t>0</w:t>
      </w:r>
      <w:r w:rsidR="00DF1BFD">
        <w:rPr>
          <w:rFonts w:hint="eastAsia"/>
          <w:b/>
          <w:snapToGrid w:val="0"/>
          <w:spacing w:val="8"/>
          <w:sz w:val="24"/>
          <w:szCs w:val="24"/>
          <w:lang w:eastAsia="zh-CN"/>
        </w:rPr>
        <w:t>5</w:t>
      </w:r>
      <w:r w:rsidRPr="00585A33">
        <w:rPr>
          <w:rFonts w:hint="eastAsia"/>
          <w:b/>
          <w:snapToGrid w:val="0"/>
          <w:spacing w:val="8"/>
          <w:sz w:val="24"/>
          <w:szCs w:val="24"/>
          <w:lang w:eastAsia="zh-CN"/>
        </w:rPr>
        <w:t>日，公示期间请有意向参选人联系比选人进行交流澄清。</w:t>
      </w:r>
    </w:p>
    <w:p w:rsidR="008B3F8D" w:rsidRPr="00585A33" w:rsidRDefault="00C00630" w:rsidP="00C00630">
      <w:pPr>
        <w:pStyle w:val="2"/>
        <w:tabs>
          <w:tab w:val="left" w:pos="6879"/>
        </w:tabs>
        <w:spacing w:before="107" w:line="360" w:lineRule="auto"/>
        <w:ind w:leftChars="54" w:left="119" w:right="106" w:firstLineChars="146" w:firstLine="363"/>
        <w:rPr>
          <w:b w:val="0"/>
          <w:snapToGrid w:val="0"/>
          <w:spacing w:val="8"/>
          <w:lang w:eastAsia="zh-CN"/>
        </w:rPr>
      </w:pPr>
      <w:r>
        <w:rPr>
          <w:rFonts w:hint="eastAsia"/>
          <w:snapToGrid w:val="0"/>
          <w:spacing w:val="8"/>
          <w:lang w:eastAsia="zh-CN"/>
        </w:rPr>
        <w:t>2.</w:t>
      </w:r>
      <w:r w:rsidR="00E77813" w:rsidRPr="00585A33">
        <w:rPr>
          <w:rFonts w:hint="eastAsia"/>
          <w:snapToGrid w:val="0"/>
          <w:spacing w:val="8"/>
          <w:lang w:eastAsia="zh-CN"/>
        </w:rPr>
        <w:t>参选文件递交的截止时</w:t>
      </w:r>
      <w:r w:rsidR="00E77813" w:rsidRPr="00585A33">
        <w:rPr>
          <w:rFonts w:hint="eastAsia"/>
          <w:bCs w:val="0"/>
          <w:snapToGrid w:val="0"/>
          <w:spacing w:val="8"/>
          <w:lang w:eastAsia="zh-CN"/>
        </w:rPr>
        <w:t>间：2019年</w:t>
      </w:r>
      <w:r w:rsidR="00000DD4">
        <w:rPr>
          <w:rFonts w:hint="eastAsia"/>
          <w:bCs w:val="0"/>
          <w:snapToGrid w:val="0"/>
          <w:spacing w:val="8"/>
          <w:lang w:eastAsia="zh-CN"/>
        </w:rPr>
        <w:t>12</w:t>
      </w:r>
      <w:r w:rsidR="00E77813" w:rsidRPr="00585A33">
        <w:rPr>
          <w:rFonts w:hint="eastAsia"/>
          <w:bCs w:val="0"/>
          <w:snapToGrid w:val="0"/>
          <w:spacing w:val="8"/>
          <w:lang w:eastAsia="zh-CN"/>
        </w:rPr>
        <w:t>月</w:t>
      </w:r>
      <w:r w:rsidR="00000DD4">
        <w:rPr>
          <w:rFonts w:hint="eastAsia"/>
          <w:bCs w:val="0"/>
          <w:snapToGrid w:val="0"/>
          <w:spacing w:val="8"/>
          <w:lang w:eastAsia="zh-CN"/>
        </w:rPr>
        <w:t>0</w:t>
      </w:r>
      <w:r w:rsidR="00DF1BFD">
        <w:rPr>
          <w:rFonts w:hint="eastAsia"/>
          <w:bCs w:val="0"/>
          <w:snapToGrid w:val="0"/>
          <w:spacing w:val="8"/>
          <w:lang w:eastAsia="zh-CN"/>
        </w:rPr>
        <w:t>8</w:t>
      </w:r>
      <w:r w:rsidR="00E77813" w:rsidRPr="00585A33">
        <w:rPr>
          <w:rFonts w:hint="eastAsia"/>
          <w:bCs w:val="0"/>
          <w:snapToGrid w:val="0"/>
          <w:spacing w:val="8"/>
          <w:lang w:eastAsia="zh-CN"/>
        </w:rPr>
        <w:t>日15：00之前（</w:t>
      </w:r>
      <w:r w:rsidR="00E77813" w:rsidRPr="00585A33">
        <w:rPr>
          <w:rFonts w:hint="eastAsia"/>
          <w:lang w:eastAsia="zh-CN"/>
        </w:rPr>
        <w:t>以收到参选文件为准）</w:t>
      </w:r>
      <w:r w:rsidR="00E77813" w:rsidRPr="00585A33">
        <w:rPr>
          <w:rFonts w:hint="eastAsia"/>
          <w:b w:val="0"/>
          <w:snapToGrid w:val="0"/>
          <w:spacing w:val="8"/>
          <w:lang w:eastAsia="zh-CN"/>
        </w:rPr>
        <w:t>。</w:t>
      </w:r>
    </w:p>
    <w:p w:rsidR="00967702" w:rsidRPr="00585A33" w:rsidRDefault="00DD56C2" w:rsidP="00585A33">
      <w:pPr>
        <w:spacing w:line="360" w:lineRule="auto"/>
        <w:ind w:firstLineChars="100" w:firstLine="249"/>
        <w:rPr>
          <w:b/>
          <w:bCs/>
          <w:snapToGrid w:val="0"/>
          <w:spacing w:val="8"/>
          <w:sz w:val="24"/>
          <w:szCs w:val="24"/>
          <w:lang w:eastAsia="zh-CN"/>
        </w:rPr>
      </w:pPr>
      <w:r w:rsidRPr="00585A33">
        <w:rPr>
          <w:rFonts w:hint="eastAsia"/>
          <w:b/>
          <w:bCs/>
          <w:snapToGrid w:val="0"/>
          <w:spacing w:val="8"/>
          <w:sz w:val="24"/>
          <w:szCs w:val="24"/>
          <w:lang w:eastAsia="zh-CN"/>
        </w:rPr>
        <w:t>三、本自主比选采用</w:t>
      </w:r>
      <w:r w:rsidR="00DF1BFD">
        <w:rPr>
          <w:rFonts w:hint="eastAsia"/>
          <w:b/>
          <w:bCs/>
          <w:snapToGrid w:val="0"/>
          <w:spacing w:val="8"/>
          <w:sz w:val="24"/>
          <w:szCs w:val="24"/>
          <w:lang w:eastAsia="zh-CN"/>
        </w:rPr>
        <w:t>技术</w:t>
      </w:r>
      <w:r w:rsidR="003F0053" w:rsidRPr="00585A33">
        <w:rPr>
          <w:rFonts w:hint="eastAsia"/>
          <w:b/>
          <w:bCs/>
          <w:snapToGrid w:val="0"/>
          <w:spacing w:val="8"/>
          <w:sz w:val="24"/>
          <w:szCs w:val="24"/>
          <w:lang w:eastAsia="zh-CN"/>
        </w:rPr>
        <w:t>商务</w:t>
      </w:r>
      <w:r w:rsidR="00DF1BFD">
        <w:rPr>
          <w:rFonts w:hint="eastAsia"/>
          <w:b/>
          <w:bCs/>
          <w:snapToGrid w:val="0"/>
          <w:spacing w:val="8"/>
          <w:sz w:val="24"/>
          <w:szCs w:val="24"/>
          <w:lang w:eastAsia="zh-CN"/>
        </w:rPr>
        <w:t>综合评分</w:t>
      </w:r>
      <w:r w:rsidRPr="00585A33">
        <w:rPr>
          <w:rFonts w:hint="eastAsia"/>
          <w:b/>
          <w:bCs/>
          <w:snapToGrid w:val="0"/>
          <w:spacing w:val="8"/>
          <w:sz w:val="24"/>
          <w:szCs w:val="24"/>
          <w:lang w:eastAsia="zh-CN"/>
        </w:rPr>
        <w:t>的评标办法</w:t>
      </w:r>
      <w:r w:rsidR="003F0053" w:rsidRPr="00585A33">
        <w:rPr>
          <w:rFonts w:hint="eastAsia"/>
          <w:b/>
          <w:bCs/>
          <w:snapToGrid w:val="0"/>
          <w:spacing w:val="8"/>
          <w:sz w:val="24"/>
          <w:szCs w:val="24"/>
          <w:lang w:eastAsia="zh-CN"/>
        </w:rPr>
        <w:t>，</w:t>
      </w:r>
      <w:r w:rsidR="00DF1BFD">
        <w:rPr>
          <w:rFonts w:hint="eastAsia"/>
          <w:b/>
          <w:bCs/>
          <w:snapToGrid w:val="0"/>
          <w:spacing w:val="8"/>
          <w:sz w:val="24"/>
          <w:szCs w:val="24"/>
          <w:lang w:eastAsia="zh-CN"/>
        </w:rPr>
        <w:t>综合评分</w:t>
      </w:r>
      <w:r w:rsidR="003F0053" w:rsidRPr="00585A33">
        <w:rPr>
          <w:rFonts w:hint="eastAsia"/>
          <w:b/>
          <w:bCs/>
          <w:snapToGrid w:val="0"/>
          <w:spacing w:val="8"/>
          <w:sz w:val="24"/>
          <w:szCs w:val="24"/>
          <w:lang w:eastAsia="zh-CN"/>
        </w:rPr>
        <w:t>最</w:t>
      </w:r>
      <w:r w:rsidR="00DF1BFD">
        <w:rPr>
          <w:rFonts w:hint="eastAsia"/>
          <w:b/>
          <w:bCs/>
          <w:snapToGrid w:val="0"/>
          <w:spacing w:val="8"/>
          <w:sz w:val="24"/>
          <w:szCs w:val="24"/>
          <w:lang w:eastAsia="zh-CN"/>
        </w:rPr>
        <w:t>高</w:t>
      </w:r>
      <w:r w:rsidR="003F0053" w:rsidRPr="00585A33">
        <w:rPr>
          <w:rFonts w:hint="eastAsia"/>
          <w:b/>
          <w:bCs/>
          <w:snapToGrid w:val="0"/>
          <w:spacing w:val="8"/>
          <w:sz w:val="24"/>
          <w:szCs w:val="24"/>
          <w:lang w:eastAsia="zh-CN"/>
        </w:rPr>
        <w:t>者作为中选</w:t>
      </w:r>
      <w:r w:rsidR="0047773A" w:rsidRPr="00585A33">
        <w:rPr>
          <w:rFonts w:hint="eastAsia"/>
          <w:b/>
          <w:bCs/>
          <w:snapToGrid w:val="0"/>
          <w:spacing w:val="8"/>
          <w:sz w:val="24"/>
          <w:szCs w:val="24"/>
          <w:lang w:eastAsia="zh-CN"/>
        </w:rPr>
        <w:t>单位</w:t>
      </w:r>
      <w:r w:rsidRPr="00585A33">
        <w:rPr>
          <w:rFonts w:hint="eastAsia"/>
          <w:b/>
          <w:bCs/>
          <w:snapToGrid w:val="0"/>
          <w:spacing w:val="8"/>
          <w:sz w:val="24"/>
          <w:szCs w:val="24"/>
          <w:lang w:eastAsia="zh-CN"/>
        </w:rPr>
        <w:t>。</w:t>
      </w:r>
    </w:p>
    <w:p w:rsidR="00967702" w:rsidRPr="00585A33" w:rsidRDefault="00322549" w:rsidP="00585A33">
      <w:pPr>
        <w:spacing w:line="360" w:lineRule="auto"/>
        <w:ind w:firstLineChars="200" w:firstLine="480"/>
        <w:rPr>
          <w:sz w:val="24"/>
          <w:szCs w:val="24"/>
          <w:lang w:eastAsia="zh-CN"/>
        </w:rPr>
      </w:pPr>
      <w:r w:rsidRPr="00585A33">
        <w:rPr>
          <w:rFonts w:hint="eastAsia"/>
          <w:sz w:val="24"/>
          <w:szCs w:val="24"/>
          <w:lang w:eastAsia="zh-CN"/>
        </w:rPr>
        <w:t>福建福海创石油化工有限公司</w:t>
      </w:r>
      <w:r w:rsidR="00DD56C2" w:rsidRPr="00585A33">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585A33" w:rsidRDefault="00DD56C2" w:rsidP="00585A33">
      <w:pPr>
        <w:spacing w:line="360" w:lineRule="auto"/>
        <w:rPr>
          <w:sz w:val="24"/>
          <w:szCs w:val="24"/>
          <w:lang w:eastAsia="zh-CN"/>
        </w:rPr>
      </w:pPr>
      <w:r w:rsidRPr="00585A33">
        <w:rPr>
          <w:rFonts w:hint="eastAsia"/>
          <w:sz w:val="24"/>
          <w:szCs w:val="24"/>
          <w:lang w:eastAsia="zh-CN"/>
        </w:rPr>
        <w:t>为了“公开、公平、公正、透明”，引导参选人进行正确参选，特制定本规定文件。</w:t>
      </w:r>
    </w:p>
    <w:p w:rsidR="00967702" w:rsidRPr="00585A33" w:rsidRDefault="002B21E2" w:rsidP="00585A33">
      <w:pPr>
        <w:spacing w:line="360" w:lineRule="auto"/>
        <w:ind w:firstLineChars="200" w:firstLine="480"/>
        <w:rPr>
          <w:sz w:val="24"/>
          <w:szCs w:val="24"/>
          <w:lang w:eastAsia="zh-CN"/>
        </w:rPr>
      </w:pPr>
      <w:r w:rsidRPr="00585A33">
        <w:rPr>
          <w:rFonts w:hint="eastAsia"/>
          <w:sz w:val="24"/>
          <w:szCs w:val="24"/>
          <w:lang w:eastAsia="zh-CN"/>
        </w:rPr>
        <w:t>商务</w:t>
      </w:r>
      <w:r w:rsidR="00DD56C2" w:rsidRPr="00585A33">
        <w:rPr>
          <w:rFonts w:hint="eastAsia"/>
          <w:sz w:val="24"/>
          <w:szCs w:val="24"/>
          <w:lang w:eastAsia="zh-CN"/>
        </w:rPr>
        <w:t>联系人：</w:t>
      </w:r>
      <w:r w:rsidR="00585A33">
        <w:rPr>
          <w:rFonts w:hint="eastAsia"/>
          <w:sz w:val="24"/>
          <w:szCs w:val="24"/>
          <w:lang w:eastAsia="zh-CN"/>
        </w:rPr>
        <w:t xml:space="preserve">纪捍政 </w:t>
      </w:r>
      <w:r w:rsidRPr="00585A33">
        <w:rPr>
          <w:rFonts w:hint="eastAsia"/>
          <w:sz w:val="24"/>
          <w:szCs w:val="24"/>
          <w:lang w:eastAsia="zh-CN"/>
        </w:rPr>
        <w:t>0596-631182</w:t>
      </w:r>
      <w:r w:rsidR="00585A33">
        <w:rPr>
          <w:rFonts w:hint="eastAsia"/>
          <w:sz w:val="24"/>
          <w:szCs w:val="24"/>
          <w:lang w:eastAsia="zh-CN"/>
        </w:rPr>
        <w:t>3</w:t>
      </w:r>
      <w:r w:rsidR="008B3F8D" w:rsidRPr="00585A33">
        <w:rPr>
          <w:rFonts w:hint="eastAsia"/>
          <w:sz w:val="24"/>
          <w:szCs w:val="24"/>
          <w:lang w:eastAsia="zh-CN"/>
        </w:rPr>
        <w:t>，</w:t>
      </w:r>
      <w:r w:rsidR="00585A33">
        <w:rPr>
          <w:rFonts w:hint="eastAsia"/>
          <w:sz w:val="24"/>
          <w:szCs w:val="24"/>
          <w:lang w:eastAsia="zh-CN"/>
        </w:rPr>
        <w:t>hzji</w:t>
      </w:r>
      <w:r w:rsidR="008B3F8D" w:rsidRPr="00585A33">
        <w:rPr>
          <w:sz w:val="24"/>
          <w:szCs w:val="24"/>
          <w:lang w:eastAsia="zh-CN"/>
        </w:rPr>
        <w:t>@fhcpec.com.cn</w:t>
      </w:r>
    </w:p>
    <w:p w:rsidR="00967702" w:rsidRPr="00585A33" w:rsidRDefault="002B21E2" w:rsidP="00585A33">
      <w:pPr>
        <w:spacing w:line="360" w:lineRule="auto"/>
        <w:ind w:firstLineChars="200" w:firstLine="480"/>
        <w:rPr>
          <w:sz w:val="24"/>
          <w:szCs w:val="24"/>
          <w:lang w:eastAsia="zh-CN"/>
        </w:rPr>
      </w:pPr>
      <w:r w:rsidRPr="00585A33">
        <w:rPr>
          <w:rFonts w:hint="eastAsia"/>
          <w:sz w:val="24"/>
          <w:szCs w:val="24"/>
          <w:lang w:eastAsia="zh-CN"/>
        </w:rPr>
        <w:t>技术联系人</w:t>
      </w:r>
      <w:r w:rsidR="00DD56C2" w:rsidRPr="00585A33">
        <w:rPr>
          <w:rFonts w:hint="eastAsia"/>
          <w:sz w:val="24"/>
          <w:szCs w:val="24"/>
          <w:lang w:eastAsia="zh-CN"/>
        </w:rPr>
        <w:t>：</w:t>
      </w:r>
      <w:r w:rsidR="00585A33">
        <w:rPr>
          <w:rFonts w:hint="eastAsia"/>
          <w:sz w:val="24"/>
          <w:szCs w:val="24"/>
          <w:lang w:eastAsia="zh-CN"/>
        </w:rPr>
        <w:t xml:space="preserve">林永利 </w:t>
      </w:r>
      <w:r w:rsidR="00CC5C3D" w:rsidRPr="00585A33">
        <w:rPr>
          <w:rFonts w:hint="eastAsia"/>
          <w:sz w:val="24"/>
          <w:szCs w:val="24"/>
          <w:lang w:eastAsia="zh-CN"/>
        </w:rPr>
        <w:t>0596-63</w:t>
      </w:r>
      <w:r w:rsidR="00585A33">
        <w:rPr>
          <w:rFonts w:hint="eastAsia"/>
          <w:sz w:val="24"/>
          <w:szCs w:val="24"/>
          <w:lang w:eastAsia="zh-CN"/>
        </w:rPr>
        <w:t>11295</w:t>
      </w:r>
      <w:r w:rsidR="008B3F8D" w:rsidRPr="00585A33">
        <w:rPr>
          <w:rFonts w:hint="eastAsia"/>
          <w:sz w:val="24"/>
          <w:szCs w:val="24"/>
          <w:lang w:eastAsia="zh-CN"/>
        </w:rPr>
        <w:t>，</w:t>
      </w:r>
      <w:r w:rsidR="00036F9A">
        <w:rPr>
          <w:rFonts w:hint="eastAsia"/>
          <w:sz w:val="24"/>
          <w:szCs w:val="24"/>
          <w:lang w:eastAsia="zh-CN"/>
        </w:rPr>
        <w:t>lyl</w:t>
      </w:r>
      <w:r w:rsidR="00E77813" w:rsidRPr="00585A33">
        <w:rPr>
          <w:rFonts w:hint="eastAsia"/>
          <w:sz w:val="24"/>
          <w:szCs w:val="24"/>
          <w:lang w:eastAsia="zh-CN"/>
        </w:rPr>
        <w:t>@</w:t>
      </w:r>
      <w:r w:rsidR="00E77813" w:rsidRPr="00585A33">
        <w:rPr>
          <w:sz w:val="24"/>
          <w:szCs w:val="24"/>
          <w:lang w:eastAsia="zh-CN"/>
        </w:rPr>
        <w:t>fhcpec.com.cn</w:t>
      </w:r>
    </w:p>
    <w:p w:rsidR="00967702" w:rsidRPr="00585A33" w:rsidRDefault="00DD56C2" w:rsidP="00585A33">
      <w:pPr>
        <w:spacing w:line="360" w:lineRule="auto"/>
        <w:ind w:firstLineChars="200" w:firstLine="480"/>
        <w:rPr>
          <w:sz w:val="24"/>
          <w:szCs w:val="24"/>
          <w:lang w:eastAsia="zh-CN"/>
        </w:rPr>
      </w:pPr>
      <w:r w:rsidRPr="00585A33">
        <w:rPr>
          <w:rFonts w:hint="eastAsia"/>
          <w:sz w:val="24"/>
          <w:szCs w:val="24"/>
          <w:lang w:eastAsia="zh-CN"/>
        </w:rPr>
        <w:t>联系地址：</w:t>
      </w:r>
      <w:r w:rsidR="00322549" w:rsidRPr="00585A33">
        <w:rPr>
          <w:rFonts w:hint="eastAsia"/>
          <w:sz w:val="24"/>
          <w:szCs w:val="24"/>
          <w:lang w:eastAsia="zh-CN"/>
        </w:rPr>
        <w:t>漳州市漳浦县杜浔镇杜昌路9号（福海创办公楼二楼，企管部）</w:t>
      </w:r>
    </w:p>
    <w:p w:rsidR="00967702" w:rsidRPr="00585A33" w:rsidRDefault="00DD56C2" w:rsidP="00585A33">
      <w:pPr>
        <w:spacing w:line="360" w:lineRule="auto"/>
        <w:ind w:firstLineChars="200" w:firstLine="480"/>
        <w:rPr>
          <w:sz w:val="24"/>
          <w:szCs w:val="24"/>
          <w:lang w:eastAsia="zh-CN"/>
        </w:rPr>
      </w:pPr>
      <w:r w:rsidRPr="00585A33">
        <w:rPr>
          <w:rFonts w:hint="eastAsia"/>
          <w:sz w:val="24"/>
          <w:szCs w:val="24"/>
          <w:lang w:eastAsia="zh-CN"/>
        </w:rPr>
        <w:t>邮    编：</w:t>
      </w:r>
      <w:r w:rsidR="00322549" w:rsidRPr="00585A33">
        <w:rPr>
          <w:rFonts w:hint="eastAsia"/>
          <w:sz w:val="24"/>
          <w:szCs w:val="24"/>
          <w:lang w:eastAsia="zh-CN"/>
        </w:rPr>
        <w:t>363216</w:t>
      </w:r>
    </w:p>
    <w:p w:rsidR="00967702" w:rsidRDefault="00457500" w:rsidP="00585A33">
      <w:pPr>
        <w:pStyle w:val="ac"/>
        <w:snapToGrid w:val="0"/>
        <w:spacing w:line="360" w:lineRule="auto"/>
        <w:ind w:firstLineChars="150" w:firstLine="360"/>
        <w:rPr>
          <w:sz w:val="24"/>
          <w:szCs w:val="24"/>
        </w:rPr>
      </w:pPr>
      <w:r w:rsidRPr="00585A33">
        <w:rPr>
          <w:rFonts w:hint="eastAsia"/>
          <w:sz w:val="24"/>
          <w:szCs w:val="24"/>
        </w:rPr>
        <w:t xml:space="preserve"> </w:t>
      </w:r>
      <w:r w:rsidR="00585A33">
        <w:rPr>
          <w:rFonts w:hint="eastAsia"/>
          <w:sz w:val="24"/>
          <w:szCs w:val="24"/>
        </w:rPr>
        <w:t xml:space="preserve">                                      </w:t>
      </w:r>
      <w:r w:rsidR="00DD56C2">
        <w:rPr>
          <w:rFonts w:hint="eastAsia"/>
          <w:sz w:val="24"/>
          <w:szCs w:val="24"/>
        </w:rPr>
        <w:t xml:space="preserve">                                               </w:t>
      </w:r>
      <w:r w:rsidR="00322549">
        <w:rPr>
          <w:rFonts w:hint="eastAsia"/>
          <w:sz w:val="24"/>
          <w:szCs w:val="24"/>
        </w:rPr>
        <w:t>福建福海创石油化工有限公司</w:t>
      </w:r>
      <w:r w:rsidR="00DD56C2">
        <w:rPr>
          <w:rFonts w:hint="eastAsia"/>
          <w:sz w:val="24"/>
          <w:szCs w:val="24"/>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6A36AF">
        <w:rPr>
          <w:rFonts w:hint="eastAsia"/>
          <w:sz w:val="24"/>
          <w:szCs w:val="24"/>
          <w:lang w:eastAsia="zh-CN"/>
        </w:rPr>
        <w:t>1</w:t>
      </w:r>
      <w:r w:rsidR="00217FB9">
        <w:rPr>
          <w:rFonts w:hint="eastAsia"/>
          <w:sz w:val="24"/>
          <w:szCs w:val="24"/>
          <w:lang w:eastAsia="zh-CN"/>
        </w:rPr>
        <w:t>1</w:t>
      </w:r>
      <w:r>
        <w:rPr>
          <w:rFonts w:hint="eastAsia"/>
          <w:sz w:val="24"/>
          <w:szCs w:val="24"/>
          <w:lang w:eastAsia="zh-CN"/>
        </w:rPr>
        <w:t>月</w:t>
      </w:r>
      <w:r w:rsidR="00DF1BFD">
        <w:rPr>
          <w:rFonts w:hint="eastAsia"/>
          <w:sz w:val="24"/>
          <w:szCs w:val="24"/>
          <w:lang w:eastAsia="zh-CN"/>
        </w:rPr>
        <w:t>25</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(一)</w:t>
      </w:r>
      <w:r w:rsidR="002B21E2">
        <w:rPr>
          <w:rFonts w:hint="eastAsia"/>
          <w:lang w:eastAsia="zh-CN"/>
        </w:rPr>
        <w:t>项目</w:t>
      </w:r>
      <w:r>
        <w:rPr>
          <w:lang w:eastAsia="zh-CN"/>
        </w:rPr>
        <w:t>名称：</w:t>
      </w:r>
      <w:r w:rsidR="00552A74" w:rsidRPr="00AB7A1A">
        <w:rPr>
          <w:rFonts w:hint="eastAsia"/>
          <w:b/>
          <w:u w:val="single"/>
          <w:lang w:eastAsia="zh-CN"/>
        </w:rPr>
        <w:t>热电厂汽轮机改造可行性研究发包</w:t>
      </w:r>
      <w:r w:rsidR="00552A74">
        <w:rPr>
          <w:rFonts w:hint="eastAsia"/>
          <w:b/>
          <w:u w:val="single"/>
          <w:lang w:eastAsia="zh-CN"/>
        </w:rPr>
        <w:t xml:space="preserve">  </w:t>
      </w:r>
    </w:p>
    <w:p w:rsidR="00967702" w:rsidRPr="00C00630"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552A74" w:rsidRPr="00C00630">
        <w:rPr>
          <w:rFonts w:hint="eastAsia"/>
          <w:b/>
          <w:u w:val="single"/>
          <w:lang w:eastAsia="zh-CN"/>
        </w:rPr>
        <w:t xml:space="preserve">漳州市漳浦县古雷开发区 </w:t>
      </w:r>
    </w:p>
    <w:p w:rsidR="00967702" w:rsidRPr="00D16B99" w:rsidRDefault="00DD56C2" w:rsidP="00D16B99">
      <w:pPr>
        <w:pStyle w:val="a3"/>
        <w:spacing w:before="131" w:line="360" w:lineRule="auto"/>
        <w:ind w:left="595"/>
        <w:rPr>
          <w:lang w:eastAsia="zh-CN"/>
        </w:rPr>
      </w:pPr>
      <w:r w:rsidRPr="00D16B99">
        <w:rPr>
          <w:lang w:eastAsia="zh-CN"/>
        </w:rPr>
        <w:t>(三)</w:t>
      </w:r>
      <w:r w:rsidR="006B28E9" w:rsidRPr="00D16B99">
        <w:rPr>
          <w:rFonts w:hint="eastAsia"/>
          <w:lang w:eastAsia="zh-CN"/>
        </w:rPr>
        <w:t>承包方式：</w:t>
      </w:r>
      <w:r w:rsidR="009428FE" w:rsidRPr="00D16B99">
        <w:rPr>
          <w:rFonts w:hint="eastAsia"/>
          <w:b/>
          <w:u w:val="single"/>
          <w:lang w:eastAsia="zh-CN"/>
        </w:rPr>
        <w:t>本项目</w:t>
      </w:r>
      <w:r w:rsidR="006B28E9" w:rsidRPr="00D16B99">
        <w:rPr>
          <w:rFonts w:hint="eastAsia"/>
          <w:b/>
          <w:u w:val="single"/>
          <w:lang w:eastAsia="zh-CN"/>
        </w:rPr>
        <w:t>采用发</w:t>
      </w:r>
      <w:r w:rsidRPr="00D16B99">
        <w:rPr>
          <w:rFonts w:hint="eastAsia"/>
          <w:b/>
          <w:u w:val="single"/>
          <w:lang w:eastAsia="zh-CN"/>
        </w:rPr>
        <w:t>包范围内</w:t>
      </w:r>
      <w:r w:rsidR="00CC5C3D" w:rsidRPr="00D16B99">
        <w:rPr>
          <w:rFonts w:hint="eastAsia"/>
          <w:b/>
          <w:u w:val="single"/>
          <w:lang w:eastAsia="zh-CN"/>
        </w:rPr>
        <w:t>包干总价的</w:t>
      </w:r>
      <w:r w:rsidRPr="00D16B99">
        <w:rPr>
          <w:rFonts w:hint="eastAsia"/>
          <w:b/>
          <w:u w:val="single"/>
          <w:lang w:eastAsia="zh-CN"/>
        </w:rPr>
        <w:t>承包方式。</w:t>
      </w:r>
    </w:p>
    <w:p w:rsidR="00967702" w:rsidRPr="00D16B99" w:rsidRDefault="00DD56C2" w:rsidP="00D16B99">
      <w:pPr>
        <w:pStyle w:val="a3"/>
        <w:spacing w:before="129" w:line="360" w:lineRule="auto"/>
        <w:ind w:left="598"/>
        <w:rPr>
          <w:lang w:eastAsia="zh-CN"/>
        </w:rPr>
      </w:pPr>
      <w:r w:rsidRPr="00D16B99">
        <w:rPr>
          <w:lang w:eastAsia="zh-CN"/>
        </w:rPr>
        <w:t>(</w:t>
      </w:r>
      <w:r w:rsidRPr="00D16B99">
        <w:rPr>
          <w:rFonts w:hint="eastAsia"/>
          <w:lang w:eastAsia="zh-CN"/>
        </w:rPr>
        <w:t>四</w:t>
      </w:r>
      <w:r w:rsidRPr="00D16B99">
        <w:rPr>
          <w:lang w:eastAsia="zh-CN"/>
        </w:rPr>
        <w:t>)比选范围：</w:t>
      </w:r>
    </w:p>
    <w:p w:rsidR="00967702" w:rsidRPr="00D16B99" w:rsidRDefault="00DD56C2" w:rsidP="00DF1BFD">
      <w:pPr>
        <w:spacing w:afterLines="100" w:line="360" w:lineRule="auto"/>
        <w:ind w:firstLineChars="200" w:firstLine="480"/>
        <w:rPr>
          <w:sz w:val="24"/>
          <w:szCs w:val="24"/>
          <w:lang w:eastAsia="zh-CN"/>
        </w:rPr>
      </w:pPr>
      <w:r w:rsidRPr="00D16B99">
        <w:rPr>
          <w:rFonts w:hint="eastAsia"/>
          <w:sz w:val="24"/>
          <w:szCs w:val="24"/>
          <w:lang w:eastAsia="zh-CN"/>
        </w:rPr>
        <w:t>1.</w:t>
      </w:r>
      <w:r w:rsidR="00735199" w:rsidRPr="00D16B99">
        <w:rPr>
          <w:rFonts w:hint="eastAsia"/>
          <w:sz w:val="24"/>
          <w:szCs w:val="24"/>
          <w:lang w:eastAsia="zh-CN"/>
        </w:rPr>
        <w:t>项目</w:t>
      </w:r>
      <w:r w:rsidRPr="00D16B99">
        <w:rPr>
          <w:rFonts w:hint="eastAsia"/>
          <w:sz w:val="24"/>
          <w:szCs w:val="24"/>
          <w:lang w:eastAsia="zh-CN"/>
        </w:rPr>
        <w:t>概况：</w:t>
      </w:r>
      <w:r w:rsidR="00552A74" w:rsidRPr="00D16B99">
        <w:rPr>
          <w:rFonts w:hint="eastAsia"/>
          <w:snapToGrid w:val="0"/>
          <w:spacing w:val="8"/>
          <w:sz w:val="24"/>
          <w:szCs w:val="24"/>
          <w:u w:val="single"/>
          <w:lang w:eastAsia="zh-CN"/>
        </w:rPr>
        <w:t>见附件“技术要求”</w:t>
      </w:r>
      <w:r w:rsidR="0040417A" w:rsidRPr="00D16B99">
        <w:rPr>
          <w:rFonts w:hint="eastAsia"/>
          <w:snapToGrid w:val="0"/>
          <w:spacing w:val="8"/>
          <w:sz w:val="24"/>
          <w:szCs w:val="24"/>
          <w:u w:val="single"/>
          <w:lang w:eastAsia="zh-CN"/>
        </w:rPr>
        <w:t xml:space="preserve">  </w:t>
      </w:r>
    </w:p>
    <w:p w:rsidR="00E3279B" w:rsidRPr="00D16B99" w:rsidRDefault="00DD56C2" w:rsidP="002C2335">
      <w:pPr>
        <w:spacing w:line="360" w:lineRule="auto"/>
        <w:ind w:firstLineChars="200" w:firstLine="480"/>
        <w:rPr>
          <w:sz w:val="24"/>
          <w:szCs w:val="24"/>
          <w:lang w:eastAsia="zh-CN"/>
        </w:rPr>
      </w:pPr>
      <w:r w:rsidRPr="00D16B99">
        <w:rPr>
          <w:rFonts w:hint="eastAsia"/>
          <w:sz w:val="24"/>
          <w:szCs w:val="24"/>
          <w:lang w:eastAsia="zh-CN"/>
        </w:rPr>
        <w:t>2.</w:t>
      </w:r>
      <w:r w:rsidR="00514188" w:rsidRPr="00D16B99">
        <w:rPr>
          <w:rFonts w:hint="eastAsia"/>
          <w:sz w:val="24"/>
          <w:szCs w:val="24"/>
          <w:lang w:eastAsia="zh-CN"/>
        </w:rPr>
        <w:t>比选</w:t>
      </w:r>
      <w:r w:rsidRPr="00D16B99">
        <w:rPr>
          <w:rFonts w:hint="eastAsia"/>
          <w:sz w:val="24"/>
          <w:szCs w:val="24"/>
          <w:lang w:eastAsia="zh-CN"/>
        </w:rPr>
        <w:t>范围及内容：</w:t>
      </w:r>
    </w:p>
    <w:p w:rsidR="00E3279B" w:rsidRPr="00D16B99" w:rsidRDefault="00E3279B" w:rsidP="002C2335">
      <w:pPr>
        <w:spacing w:line="360" w:lineRule="auto"/>
        <w:ind w:firstLineChars="300" w:firstLine="720"/>
        <w:rPr>
          <w:sz w:val="24"/>
          <w:szCs w:val="24"/>
          <w:lang w:eastAsia="zh-CN"/>
        </w:rPr>
      </w:pPr>
      <w:r w:rsidRPr="00D16B99">
        <w:rPr>
          <w:rFonts w:hint="eastAsia"/>
          <w:sz w:val="24"/>
          <w:szCs w:val="24"/>
          <w:lang w:eastAsia="zh-CN"/>
        </w:rPr>
        <w:t>本次</w:t>
      </w:r>
      <w:r w:rsidR="002C2335">
        <w:rPr>
          <w:rFonts w:hint="eastAsia"/>
          <w:sz w:val="24"/>
          <w:szCs w:val="24"/>
          <w:lang w:eastAsia="zh-CN"/>
        </w:rPr>
        <w:t>比选</w:t>
      </w:r>
      <w:r w:rsidRPr="00D16B99">
        <w:rPr>
          <w:rFonts w:hint="eastAsia"/>
          <w:sz w:val="24"/>
          <w:szCs w:val="24"/>
          <w:lang w:eastAsia="zh-CN"/>
        </w:rPr>
        <w:t>范围内的</w:t>
      </w:r>
      <w:r w:rsidR="00552A74" w:rsidRPr="00D16B99">
        <w:rPr>
          <w:rFonts w:hint="eastAsia"/>
          <w:sz w:val="24"/>
          <w:szCs w:val="24"/>
          <w:lang w:eastAsia="zh-CN"/>
        </w:rPr>
        <w:t>可行性研究</w:t>
      </w:r>
      <w:r w:rsidRPr="00D16B99">
        <w:rPr>
          <w:rFonts w:hint="eastAsia"/>
          <w:sz w:val="24"/>
          <w:szCs w:val="24"/>
          <w:lang w:eastAsia="zh-CN"/>
        </w:rPr>
        <w:t>内容要求如下：</w:t>
      </w:r>
    </w:p>
    <w:p w:rsidR="00E3279B" w:rsidRPr="00D16B99" w:rsidRDefault="002C2335" w:rsidP="002C2335">
      <w:pPr>
        <w:spacing w:line="360" w:lineRule="auto"/>
        <w:ind w:firstLineChars="300" w:firstLine="720"/>
        <w:rPr>
          <w:sz w:val="24"/>
          <w:szCs w:val="24"/>
          <w:lang w:eastAsia="zh-CN"/>
        </w:rPr>
      </w:pPr>
      <w:r>
        <w:rPr>
          <w:rFonts w:hint="eastAsia"/>
          <w:sz w:val="24"/>
          <w:szCs w:val="24"/>
          <w:lang w:eastAsia="zh-CN"/>
        </w:rPr>
        <w:t>1）</w:t>
      </w:r>
      <w:r w:rsidR="002814C9">
        <w:rPr>
          <w:rFonts w:hint="eastAsia"/>
          <w:sz w:val="24"/>
          <w:szCs w:val="24"/>
          <w:lang w:eastAsia="zh-CN"/>
        </w:rPr>
        <w:t>将</w:t>
      </w:r>
      <w:r w:rsidR="00552A74" w:rsidRPr="00D16B99">
        <w:rPr>
          <w:rFonts w:hint="eastAsia"/>
          <w:sz w:val="24"/>
          <w:szCs w:val="24"/>
          <w:lang w:eastAsia="zh-CN"/>
        </w:rPr>
        <w:t>热电厂抽凝式汽轮机改造为抽背式汽轮机可行性研究报告编写服务</w:t>
      </w:r>
      <w:r w:rsidR="00E3279B" w:rsidRPr="00D16B99">
        <w:rPr>
          <w:rFonts w:hint="eastAsia"/>
          <w:sz w:val="24"/>
          <w:szCs w:val="24"/>
          <w:lang w:eastAsia="zh-CN"/>
        </w:rPr>
        <w:t>。</w:t>
      </w:r>
    </w:p>
    <w:p w:rsidR="00E3279B" w:rsidRPr="00D16B99" w:rsidRDefault="002C2335" w:rsidP="002C2335">
      <w:pPr>
        <w:spacing w:line="360" w:lineRule="auto"/>
        <w:ind w:firstLineChars="300" w:firstLine="720"/>
        <w:rPr>
          <w:sz w:val="24"/>
          <w:szCs w:val="24"/>
          <w:lang w:eastAsia="zh-CN"/>
        </w:rPr>
      </w:pPr>
      <w:r>
        <w:rPr>
          <w:rFonts w:hint="eastAsia"/>
          <w:sz w:val="24"/>
          <w:szCs w:val="24"/>
          <w:lang w:eastAsia="zh-CN"/>
        </w:rPr>
        <w:t>2）</w:t>
      </w:r>
      <w:r w:rsidR="00D16B99" w:rsidRPr="00D16B99">
        <w:rPr>
          <w:rFonts w:hint="eastAsia"/>
          <w:sz w:val="24"/>
          <w:szCs w:val="24"/>
          <w:lang w:eastAsia="zh-CN"/>
        </w:rPr>
        <w:t>需针对本</w:t>
      </w:r>
      <w:r w:rsidR="002814C9">
        <w:rPr>
          <w:rFonts w:hint="eastAsia"/>
          <w:sz w:val="24"/>
          <w:szCs w:val="24"/>
          <w:lang w:eastAsia="zh-CN"/>
        </w:rPr>
        <w:t>项目</w:t>
      </w:r>
      <w:r w:rsidR="00D16B99" w:rsidRPr="00D16B99">
        <w:rPr>
          <w:rFonts w:hint="eastAsia"/>
          <w:sz w:val="24"/>
          <w:szCs w:val="24"/>
          <w:lang w:eastAsia="zh-CN"/>
        </w:rPr>
        <w:t>的改造条件和热负荷情况进行充分的分析和论证，提出改造设想及改造方案，并进行工程的投资估算及经济效益分析、风险等</w:t>
      </w:r>
      <w:r w:rsidR="00E3279B" w:rsidRPr="00D16B99">
        <w:rPr>
          <w:rFonts w:hint="eastAsia"/>
          <w:sz w:val="24"/>
          <w:szCs w:val="24"/>
          <w:lang w:eastAsia="zh-CN"/>
        </w:rPr>
        <w:t>。</w:t>
      </w:r>
    </w:p>
    <w:p w:rsidR="0090206D" w:rsidRPr="00D16B99" w:rsidRDefault="00DD56C2" w:rsidP="002C2335">
      <w:pPr>
        <w:spacing w:line="360" w:lineRule="auto"/>
        <w:ind w:firstLineChars="200" w:firstLine="480"/>
        <w:rPr>
          <w:sz w:val="24"/>
          <w:szCs w:val="24"/>
          <w:lang w:eastAsia="zh-CN"/>
        </w:rPr>
      </w:pPr>
      <w:r w:rsidRPr="00D16B99">
        <w:rPr>
          <w:rFonts w:hint="eastAsia"/>
          <w:sz w:val="24"/>
          <w:szCs w:val="24"/>
          <w:lang w:eastAsia="zh-CN"/>
        </w:rPr>
        <w:t>3.相关要求、标准、规范及规定：</w:t>
      </w:r>
      <w:r w:rsidR="00D16B99" w:rsidRPr="00D16B99">
        <w:rPr>
          <w:rFonts w:hint="eastAsia"/>
          <w:sz w:val="24"/>
          <w:szCs w:val="24"/>
          <w:lang w:eastAsia="zh-CN"/>
        </w:rPr>
        <w:t>本项目采用的技术标准按现行国家标准（GB）、行业标准（DL）要求的规范、规程等执行。</w:t>
      </w:r>
    </w:p>
    <w:p w:rsidR="00D16B99" w:rsidRPr="00D16B99" w:rsidRDefault="00D16B99" w:rsidP="002C2335">
      <w:pPr>
        <w:pStyle w:val="1"/>
        <w:spacing w:line="360" w:lineRule="auto"/>
        <w:ind w:firstLineChars="250" w:firstLine="600"/>
        <w:rPr>
          <w:rFonts w:hAnsi="宋体"/>
          <w:sz w:val="24"/>
          <w:szCs w:val="24"/>
        </w:rPr>
      </w:pPr>
      <w:r w:rsidRPr="00D16B99">
        <w:rPr>
          <w:rFonts w:hint="eastAsia"/>
          <w:sz w:val="24"/>
          <w:szCs w:val="24"/>
        </w:rPr>
        <w:t xml:space="preserve">DL/T5375-2008 </w:t>
      </w:r>
      <w:r w:rsidRPr="00D16B99">
        <w:rPr>
          <w:rFonts w:hAnsi="宋体" w:hint="eastAsia"/>
          <w:sz w:val="24"/>
          <w:szCs w:val="24"/>
        </w:rPr>
        <w:t>《火力发电厂可行性研究报告内容深度规定》</w:t>
      </w:r>
    </w:p>
    <w:p w:rsidR="00D16B99" w:rsidRPr="00D16B99" w:rsidRDefault="00D16B99" w:rsidP="002C2335">
      <w:pPr>
        <w:pStyle w:val="1"/>
        <w:spacing w:line="360" w:lineRule="auto"/>
        <w:ind w:firstLineChars="250" w:firstLine="600"/>
        <w:rPr>
          <w:rFonts w:hAnsi="宋体"/>
          <w:sz w:val="24"/>
          <w:szCs w:val="24"/>
        </w:rPr>
      </w:pPr>
      <w:r w:rsidRPr="00D16B99">
        <w:rPr>
          <w:rFonts w:hAnsi="宋体" w:hint="eastAsia"/>
          <w:sz w:val="24"/>
          <w:szCs w:val="24"/>
        </w:rPr>
        <w:t>GB50660-2011 《大中型火力发电厂设计规范》</w:t>
      </w:r>
    </w:p>
    <w:p w:rsidR="00D16B99" w:rsidRPr="00D16B99" w:rsidRDefault="00D16B99" w:rsidP="002C2335">
      <w:pPr>
        <w:pStyle w:val="1"/>
        <w:spacing w:line="360" w:lineRule="auto"/>
        <w:ind w:firstLineChars="250" w:firstLine="600"/>
        <w:rPr>
          <w:sz w:val="24"/>
          <w:szCs w:val="24"/>
        </w:rPr>
      </w:pPr>
      <w:r w:rsidRPr="00D16B99">
        <w:rPr>
          <w:rFonts w:hAnsi="宋体" w:hint="eastAsia"/>
          <w:sz w:val="24"/>
          <w:szCs w:val="24"/>
        </w:rPr>
        <w:t>国家能源局（2014年4月15日）“防止电力生产事故的二十五项重点要求”</w:t>
      </w:r>
    </w:p>
    <w:p w:rsidR="00E3279B" w:rsidRPr="00E3279B" w:rsidRDefault="00835E9C" w:rsidP="002C2335">
      <w:pPr>
        <w:spacing w:line="360" w:lineRule="auto"/>
        <w:ind w:firstLineChars="200" w:firstLine="480"/>
        <w:rPr>
          <w:sz w:val="24"/>
          <w:szCs w:val="28"/>
          <w:lang w:eastAsia="zh-CN"/>
        </w:rPr>
      </w:pPr>
      <w:r>
        <w:rPr>
          <w:rFonts w:hint="eastAsia"/>
          <w:sz w:val="24"/>
          <w:szCs w:val="28"/>
          <w:lang w:eastAsia="zh-CN"/>
        </w:rPr>
        <w:t>4</w:t>
      </w:r>
      <w:r w:rsidR="00DA6512">
        <w:rPr>
          <w:rFonts w:hint="eastAsia"/>
          <w:sz w:val="24"/>
          <w:szCs w:val="28"/>
          <w:lang w:eastAsia="zh-CN"/>
        </w:rPr>
        <w:t>.</w:t>
      </w:r>
      <w:r w:rsidR="00E3279B" w:rsidRPr="00E3279B">
        <w:rPr>
          <w:rFonts w:hint="eastAsia"/>
          <w:sz w:val="24"/>
          <w:szCs w:val="28"/>
          <w:lang w:eastAsia="zh-CN"/>
        </w:rPr>
        <w:t xml:space="preserve"> 成果提交要求：</w:t>
      </w:r>
    </w:p>
    <w:p w:rsidR="00E3279B" w:rsidRPr="00E3279B" w:rsidRDefault="002C2335" w:rsidP="002C2335">
      <w:pPr>
        <w:spacing w:line="360" w:lineRule="auto"/>
        <w:ind w:firstLineChars="200" w:firstLine="480"/>
        <w:rPr>
          <w:sz w:val="24"/>
          <w:szCs w:val="28"/>
          <w:lang w:eastAsia="zh-CN"/>
        </w:rPr>
      </w:pPr>
      <w:r>
        <w:rPr>
          <w:rFonts w:hint="eastAsia"/>
          <w:sz w:val="24"/>
          <w:szCs w:val="28"/>
          <w:lang w:eastAsia="zh-CN"/>
        </w:rPr>
        <w:t>见附件“技术要求”</w:t>
      </w:r>
    </w:p>
    <w:p w:rsidR="00E3279B" w:rsidRDefault="00835E9C" w:rsidP="002C2335">
      <w:pPr>
        <w:spacing w:line="360" w:lineRule="auto"/>
        <w:ind w:firstLineChars="200" w:firstLine="480"/>
        <w:rPr>
          <w:sz w:val="24"/>
          <w:szCs w:val="28"/>
          <w:lang w:eastAsia="zh-CN"/>
        </w:rPr>
      </w:pPr>
      <w:r>
        <w:rPr>
          <w:rFonts w:hint="eastAsia"/>
          <w:sz w:val="24"/>
          <w:szCs w:val="28"/>
          <w:lang w:eastAsia="zh-CN"/>
        </w:rPr>
        <w:t>5</w:t>
      </w:r>
      <w:r w:rsidR="00DA6512" w:rsidRPr="00DA6512">
        <w:rPr>
          <w:rFonts w:hint="eastAsia"/>
          <w:sz w:val="24"/>
          <w:szCs w:val="28"/>
          <w:lang w:eastAsia="zh-CN"/>
        </w:rPr>
        <w:t>.</w:t>
      </w:r>
      <w:r w:rsidR="002C2335">
        <w:rPr>
          <w:rFonts w:hint="eastAsia"/>
          <w:sz w:val="24"/>
          <w:szCs w:val="28"/>
          <w:lang w:eastAsia="zh-CN"/>
        </w:rPr>
        <w:t>工期要求</w:t>
      </w:r>
      <w:r w:rsidR="00DD56C2" w:rsidRPr="00E36DAF">
        <w:rPr>
          <w:sz w:val="24"/>
          <w:szCs w:val="28"/>
          <w:lang w:eastAsia="zh-CN"/>
        </w:rPr>
        <w:t>：</w:t>
      </w:r>
    </w:p>
    <w:p w:rsidR="00E3279B" w:rsidRPr="00E3279B" w:rsidRDefault="00E3279B" w:rsidP="002C2335">
      <w:pPr>
        <w:spacing w:line="360" w:lineRule="auto"/>
        <w:ind w:firstLineChars="200" w:firstLine="480"/>
        <w:rPr>
          <w:sz w:val="24"/>
          <w:szCs w:val="28"/>
          <w:lang w:eastAsia="zh-CN"/>
        </w:rPr>
      </w:pPr>
      <w:r>
        <w:rPr>
          <w:rFonts w:hint="eastAsia"/>
          <w:sz w:val="24"/>
          <w:szCs w:val="28"/>
          <w:lang w:eastAsia="zh-CN"/>
        </w:rPr>
        <w:t>5.</w:t>
      </w:r>
      <w:r w:rsidRPr="00E3279B">
        <w:rPr>
          <w:rFonts w:hint="eastAsia"/>
          <w:sz w:val="24"/>
          <w:szCs w:val="28"/>
          <w:lang w:eastAsia="zh-CN"/>
        </w:rPr>
        <w:t>1、</w:t>
      </w:r>
      <w:r w:rsidR="002C2335">
        <w:rPr>
          <w:rFonts w:hint="eastAsia"/>
          <w:sz w:val="24"/>
          <w:szCs w:val="28"/>
          <w:lang w:eastAsia="zh-CN"/>
        </w:rPr>
        <w:t>合同签订后45天内提供可行性研究设计初稿</w:t>
      </w:r>
      <w:r w:rsidRPr="00E3279B">
        <w:rPr>
          <w:rFonts w:hint="eastAsia"/>
          <w:sz w:val="24"/>
          <w:szCs w:val="28"/>
          <w:lang w:eastAsia="zh-CN"/>
        </w:rPr>
        <w:t xml:space="preserve">； </w:t>
      </w:r>
    </w:p>
    <w:p w:rsidR="00967702" w:rsidRDefault="00E3279B" w:rsidP="002C2335">
      <w:pPr>
        <w:spacing w:line="360" w:lineRule="auto"/>
        <w:ind w:firstLineChars="200" w:firstLine="480"/>
        <w:rPr>
          <w:sz w:val="24"/>
          <w:szCs w:val="28"/>
          <w:lang w:eastAsia="zh-CN"/>
        </w:rPr>
      </w:pPr>
      <w:r w:rsidRPr="00E3279B">
        <w:rPr>
          <w:rFonts w:hint="eastAsia"/>
          <w:sz w:val="24"/>
          <w:szCs w:val="28"/>
          <w:lang w:eastAsia="zh-CN"/>
        </w:rPr>
        <w:t>5.2、</w:t>
      </w:r>
      <w:r w:rsidR="002C2335">
        <w:rPr>
          <w:rFonts w:hint="eastAsia"/>
          <w:sz w:val="24"/>
          <w:szCs w:val="28"/>
          <w:lang w:eastAsia="zh-CN"/>
        </w:rPr>
        <w:t>专家评审后15天内提供可行性研究设计文件正式文件</w:t>
      </w:r>
      <w:r w:rsidRPr="00E3279B">
        <w:rPr>
          <w:rFonts w:hint="eastAsia"/>
          <w:sz w:val="24"/>
          <w:szCs w:val="28"/>
          <w:lang w:eastAsia="zh-CN"/>
        </w:rPr>
        <w:t>。</w:t>
      </w:r>
    </w:p>
    <w:p w:rsidR="00E36DAF" w:rsidRPr="00E36DAF" w:rsidRDefault="00835E9C" w:rsidP="002C2335">
      <w:pPr>
        <w:widowControl/>
        <w:tabs>
          <w:tab w:val="left" w:pos="0"/>
          <w:tab w:val="left" w:pos="993"/>
          <w:tab w:val="left" w:pos="1134"/>
        </w:tabs>
        <w:autoSpaceDE/>
        <w:autoSpaceDN/>
        <w:spacing w:line="360" w:lineRule="auto"/>
        <w:ind w:firstLineChars="200" w:firstLine="480"/>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2C2335">
        <w:rPr>
          <w:rFonts w:hint="eastAsia"/>
          <w:b/>
          <w:color w:val="FF0000"/>
          <w:spacing w:val="-10"/>
          <w:sz w:val="24"/>
          <w:szCs w:val="24"/>
          <w:lang w:eastAsia="zh-CN"/>
        </w:rPr>
        <w:t>90</w:t>
      </w:r>
      <w:r w:rsidR="00F701B4" w:rsidRPr="00217FB9">
        <w:rPr>
          <w:rFonts w:hint="eastAsia"/>
          <w:b/>
          <w:color w:val="FF0000"/>
          <w:spacing w:val="-10"/>
          <w:sz w:val="24"/>
          <w:szCs w:val="24"/>
          <w:lang w:eastAsia="zh-CN"/>
        </w:rPr>
        <w:t>万</w:t>
      </w:r>
      <w:r w:rsidR="00E36DAF" w:rsidRPr="00217FB9">
        <w:rPr>
          <w:rFonts w:hint="eastAsia"/>
          <w:b/>
          <w:color w:val="FF0000"/>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15730E" w:rsidRDefault="0015730E" w:rsidP="0015730E">
      <w:pPr>
        <w:pStyle w:val="10"/>
        <w:spacing w:before="18"/>
        <w:rPr>
          <w:lang w:eastAsia="zh-CN"/>
        </w:rPr>
      </w:pPr>
      <w:r>
        <w:rPr>
          <w:w w:val="95"/>
          <w:lang w:eastAsia="zh-CN"/>
        </w:rPr>
        <w:t>二、定义和解释</w:t>
      </w:r>
    </w:p>
    <w:p w:rsidR="0015730E" w:rsidRDefault="0015730E" w:rsidP="0015730E">
      <w:pPr>
        <w:pStyle w:val="a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rsidR="0015730E" w:rsidRDefault="0015730E" w:rsidP="0015730E">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15730E" w:rsidRDefault="0015730E" w:rsidP="0015730E">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rsidR="0015730E" w:rsidRDefault="0015730E" w:rsidP="0015730E">
      <w:pPr>
        <w:pStyle w:val="10"/>
        <w:rPr>
          <w:lang w:eastAsia="zh-CN"/>
        </w:rPr>
      </w:pPr>
      <w:r>
        <w:rPr>
          <w:w w:val="95"/>
          <w:lang w:eastAsia="zh-CN"/>
        </w:rPr>
        <w:lastRenderedPageBreak/>
        <w:t>三、比选文件组成</w:t>
      </w:r>
    </w:p>
    <w:p w:rsidR="0015730E" w:rsidRDefault="0015730E" w:rsidP="0015730E">
      <w:pPr>
        <w:pStyle w:val="a3"/>
        <w:ind w:left="598"/>
        <w:rPr>
          <w:lang w:eastAsia="zh-CN"/>
        </w:rPr>
      </w:pPr>
      <w:r>
        <w:rPr>
          <w:lang w:eastAsia="zh-CN"/>
        </w:rPr>
        <w:t>1.比选文件包括下列内容：</w:t>
      </w:r>
    </w:p>
    <w:p w:rsidR="0015730E" w:rsidRDefault="0015730E" w:rsidP="0015730E">
      <w:pPr>
        <w:pStyle w:val="a3"/>
        <w:spacing w:before="105"/>
        <w:ind w:left="598"/>
        <w:rPr>
          <w:lang w:eastAsia="zh-CN"/>
        </w:rPr>
      </w:pPr>
      <w:r>
        <w:rPr>
          <w:lang w:eastAsia="zh-CN"/>
        </w:rPr>
        <w:t>比选公告、比选须知、项目内容、合同书格式、报价单、承诺函等。</w:t>
      </w:r>
    </w:p>
    <w:p w:rsidR="0015730E" w:rsidRDefault="0015730E" w:rsidP="0015730E">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15730E" w:rsidRDefault="0015730E" w:rsidP="0015730E">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15730E" w:rsidRDefault="0015730E" w:rsidP="0015730E">
      <w:pPr>
        <w:pStyle w:val="a3"/>
        <w:spacing w:line="360" w:lineRule="auto"/>
        <w:ind w:left="118"/>
        <w:rPr>
          <w:lang w:eastAsia="zh-CN"/>
        </w:rPr>
      </w:pPr>
      <w:r>
        <w:rPr>
          <w:lang w:eastAsia="zh-CN"/>
        </w:rPr>
        <w:t>重要事项、格式、条款和技术规范、参数及要求等）。参选人没有按照比选文件要求提交</w:t>
      </w:r>
    </w:p>
    <w:p w:rsidR="0015730E" w:rsidRDefault="0015730E" w:rsidP="0015730E">
      <w:pPr>
        <w:pStyle w:val="a3"/>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C00630" w:rsidRDefault="00C00630" w:rsidP="00C00630">
      <w:pPr>
        <w:pStyle w:val="10"/>
        <w:ind w:left="0" w:firstLineChars="200" w:firstLine="536"/>
        <w:rPr>
          <w:lang w:eastAsia="zh-CN"/>
        </w:rPr>
      </w:pPr>
      <w:r>
        <w:rPr>
          <w:w w:val="95"/>
          <w:lang w:eastAsia="zh-CN"/>
        </w:rPr>
        <w:t>四、比选文件的澄清</w:t>
      </w:r>
    </w:p>
    <w:p w:rsidR="00C00630" w:rsidRDefault="00C00630" w:rsidP="00C00630">
      <w:pPr>
        <w:pStyle w:val="a3"/>
        <w:spacing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00630" w:rsidRDefault="00C00630" w:rsidP="00C00630">
      <w:pPr>
        <w:pStyle w:val="10"/>
        <w:ind w:left="0" w:firstLineChars="200" w:firstLine="536"/>
        <w:rPr>
          <w:lang w:eastAsia="zh-CN"/>
        </w:rPr>
      </w:pPr>
      <w:r>
        <w:rPr>
          <w:w w:val="95"/>
          <w:lang w:eastAsia="zh-CN"/>
        </w:rPr>
        <w:t>五、比选文件的修改、补充</w:t>
      </w:r>
    </w:p>
    <w:p w:rsidR="00C00630" w:rsidRDefault="00C00630" w:rsidP="00C00630">
      <w:pPr>
        <w:pStyle w:val="a3"/>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00630" w:rsidRDefault="00C00630" w:rsidP="00C00630">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00630" w:rsidRDefault="00C00630" w:rsidP="00C00630">
      <w:pPr>
        <w:pStyle w:val="a3"/>
        <w:spacing w:before="27" w:line="360" w:lineRule="auto"/>
        <w:ind w:left="598"/>
        <w:rPr>
          <w:lang w:eastAsia="zh-CN"/>
        </w:rPr>
      </w:pPr>
      <w:r>
        <w:rPr>
          <w:lang w:eastAsia="zh-CN"/>
        </w:rPr>
        <w:t>3.比选文件的修改书将构成比选文件的一部分，对参选人具有约束作用。</w:t>
      </w:r>
    </w:p>
    <w:p w:rsidR="00C00630" w:rsidRDefault="00C00630" w:rsidP="00C00630">
      <w:pPr>
        <w:pStyle w:val="a3"/>
        <w:spacing w:before="27" w:line="360" w:lineRule="auto"/>
        <w:ind w:left="598"/>
        <w:rPr>
          <w:lang w:eastAsia="zh-CN"/>
        </w:rPr>
      </w:pPr>
      <w:r>
        <w:rPr>
          <w:rFonts w:hint="eastAsia"/>
          <w:lang w:eastAsia="zh-CN"/>
        </w:rPr>
        <w:t>4.比选人所作的一切有效补充、修改文件，均被视为比选文件不可分割的部分。</w:t>
      </w:r>
    </w:p>
    <w:p w:rsidR="00C00630" w:rsidRDefault="00C00630" w:rsidP="00C00630">
      <w:pPr>
        <w:pStyle w:val="10"/>
        <w:spacing w:line="360" w:lineRule="auto"/>
        <w:ind w:left="0" w:firstLineChars="200" w:firstLine="536"/>
        <w:rPr>
          <w:lang w:eastAsia="zh-CN"/>
        </w:rPr>
      </w:pPr>
      <w:r>
        <w:rPr>
          <w:w w:val="95"/>
          <w:lang w:eastAsia="zh-CN"/>
        </w:rPr>
        <w:t>六、参选人资格</w:t>
      </w:r>
    </w:p>
    <w:p w:rsidR="00C00630" w:rsidRPr="00AB7A1A" w:rsidRDefault="00C00630" w:rsidP="00C00630">
      <w:pPr>
        <w:spacing w:line="360" w:lineRule="auto"/>
        <w:ind w:firstLineChars="200" w:firstLine="480"/>
        <w:rPr>
          <w:sz w:val="24"/>
          <w:szCs w:val="24"/>
          <w:lang w:eastAsia="zh-CN"/>
        </w:rPr>
      </w:pPr>
      <w:r w:rsidRPr="00AB7A1A">
        <w:rPr>
          <w:rFonts w:hint="eastAsia"/>
          <w:sz w:val="24"/>
          <w:szCs w:val="24"/>
          <w:lang w:eastAsia="zh-CN"/>
        </w:rPr>
        <w:t>1、</w:t>
      </w:r>
      <w:r w:rsidRPr="00AB7A1A">
        <w:rPr>
          <w:rFonts w:asciiTheme="majorEastAsia" w:eastAsiaTheme="majorEastAsia" w:hAnsiTheme="majorEastAsia" w:hint="eastAsia"/>
          <w:sz w:val="24"/>
          <w:szCs w:val="24"/>
          <w:lang w:eastAsia="zh-CN"/>
        </w:rPr>
        <w:t>必须具有中华人民共和国独立法人资格，</w:t>
      </w:r>
      <w:r w:rsidRPr="00AB7A1A">
        <w:rPr>
          <w:rFonts w:hint="eastAsia"/>
          <w:sz w:val="24"/>
          <w:szCs w:val="24"/>
          <w:lang w:eastAsia="zh-CN"/>
        </w:rPr>
        <w:t>具备有效的企业法人营业执照；；</w:t>
      </w:r>
    </w:p>
    <w:p w:rsidR="00C00630" w:rsidRPr="00AB7A1A" w:rsidRDefault="00C00630" w:rsidP="00C00630">
      <w:pPr>
        <w:spacing w:line="360" w:lineRule="auto"/>
        <w:ind w:firstLineChars="200" w:firstLine="480"/>
        <w:rPr>
          <w:sz w:val="24"/>
          <w:szCs w:val="24"/>
          <w:lang w:eastAsia="zh-CN"/>
        </w:rPr>
      </w:pPr>
      <w:r w:rsidRPr="00AB7A1A">
        <w:rPr>
          <w:rFonts w:hint="eastAsia"/>
          <w:sz w:val="24"/>
          <w:szCs w:val="24"/>
          <w:lang w:eastAsia="zh-CN"/>
        </w:rPr>
        <w:t>2、具备主管部门颁发的工程咨询甲级资信证书、电力行业甲级资质、工程勘察资质证书综合资质甲级；</w:t>
      </w:r>
    </w:p>
    <w:p w:rsidR="00C00630" w:rsidRPr="00AB7A1A" w:rsidRDefault="00C00630" w:rsidP="00C00630">
      <w:pPr>
        <w:spacing w:line="360" w:lineRule="auto"/>
        <w:ind w:firstLineChars="200" w:firstLine="480"/>
        <w:rPr>
          <w:sz w:val="24"/>
          <w:szCs w:val="24"/>
          <w:lang w:eastAsia="zh-CN"/>
        </w:rPr>
      </w:pPr>
      <w:r w:rsidRPr="00AB7A1A">
        <w:rPr>
          <w:rFonts w:hint="eastAsia"/>
          <w:sz w:val="24"/>
          <w:szCs w:val="24"/>
          <w:lang w:eastAsia="zh-CN"/>
        </w:rPr>
        <w:t>3、近三年内无设计质量事故，无被相关行政部门处罚记录；</w:t>
      </w:r>
    </w:p>
    <w:p w:rsidR="00C00630" w:rsidRPr="00AB7A1A" w:rsidRDefault="00C00630" w:rsidP="00C00630">
      <w:pPr>
        <w:pStyle w:val="1"/>
        <w:spacing w:line="360" w:lineRule="auto"/>
        <w:rPr>
          <w:sz w:val="24"/>
          <w:szCs w:val="24"/>
        </w:rPr>
      </w:pPr>
      <w:r w:rsidRPr="00AB7A1A">
        <w:rPr>
          <w:rFonts w:hint="eastAsia"/>
          <w:sz w:val="24"/>
          <w:szCs w:val="24"/>
        </w:rPr>
        <w:t xml:space="preserve">   </w:t>
      </w:r>
      <w:r>
        <w:rPr>
          <w:rFonts w:hint="eastAsia"/>
          <w:sz w:val="24"/>
          <w:szCs w:val="24"/>
        </w:rPr>
        <w:t xml:space="preserve"> </w:t>
      </w:r>
      <w:r w:rsidRPr="00AB7A1A">
        <w:rPr>
          <w:rFonts w:hint="eastAsia"/>
          <w:sz w:val="24"/>
          <w:szCs w:val="24"/>
        </w:rPr>
        <w:t>4、提供</w:t>
      </w:r>
      <w:r w:rsidR="004F3B24">
        <w:rPr>
          <w:rFonts w:hint="eastAsia"/>
          <w:sz w:val="24"/>
          <w:szCs w:val="24"/>
        </w:rPr>
        <w:t>相关</w:t>
      </w:r>
      <w:r w:rsidRPr="00AB7A1A">
        <w:rPr>
          <w:rFonts w:hint="eastAsia"/>
          <w:sz w:val="24"/>
          <w:szCs w:val="24"/>
        </w:rPr>
        <w:t>设计业绩，近三年至少有一个新建热电厂设计业绩；</w:t>
      </w:r>
    </w:p>
    <w:p w:rsidR="00C00630" w:rsidRPr="00AB7A1A" w:rsidRDefault="00C00630" w:rsidP="00C00630">
      <w:pPr>
        <w:spacing w:line="360" w:lineRule="auto"/>
        <w:ind w:firstLineChars="200" w:firstLine="480"/>
        <w:rPr>
          <w:sz w:val="24"/>
          <w:szCs w:val="24"/>
          <w:lang w:eastAsia="zh-CN"/>
        </w:rPr>
      </w:pPr>
      <w:r>
        <w:rPr>
          <w:rFonts w:hint="eastAsia"/>
          <w:sz w:val="24"/>
          <w:szCs w:val="24"/>
          <w:lang w:eastAsia="zh-CN"/>
        </w:rPr>
        <w:t>5</w:t>
      </w:r>
      <w:r w:rsidRPr="00AB7A1A">
        <w:rPr>
          <w:rFonts w:hint="eastAsia"/>
          <w:sz w:val="24"/>
          <w:szCs w:val="24"/>
          <w:lang w:eastAsia="zh-CN"/>
        </w:rPr>
        <w:t>、本项目不接受联合体参选，不允许分包；</w:t>
      </w:r>
    </w:p>
    <w:p w:rsidR="00C00630" w:rsidRPr="00C82089" w:rsidRDefault="00C00630" w:rsidP="00C00630">
      <w:pPr>
        <w:pStyle w:val="10"/>
        <w:spacing w:line="360" w:lineRule="auto"/>
        <w:ind w:left="0" w:firstLineChars="200" w:firstLine="482"/>
        <w:rPr>
          <w:b w:val="0"/>
          <w:bCs w:val="0"/>
          <w:sz w:val="24"/>
          <w:lang w:eastAsia="zh-CN"/>
        </w:rPr>
      </w:pPr>
      <w:r>
        <w:rPr>
          <w:rFonts w:hint="eastAsia"/>
          <w:sz w:val="24"/>
          <w:szCs w:val="24"/>
          <w:lang w:eastAsia="zh-CN"/>
        </w:rPr>
        <w:lastRenderedPageBreak/>
        <w:t>6</w:t>
      </w:r>
      <w:r w:rsidRPr="00AB7A1A">
        <w:rPr>
          <w:rFonts w:hint="eastAsia"/>
          <w:sz w:val="24"/>
          <w:szCs w:val="24"/>
          <w:lang w:eastAsia="zh-CN"/>
        </w:rPr>
        <w:t>、本项目采用资格后审方式对参选人进行资格审查，经资格审查合格的参选人才可能有机会中选。</w:t>
      </w:r>
    </w:p>
    <w:p w:rsidR="00C00630" w:rsidRDefault="00C00630" w:rsidP="00C00630">
      <w:pPr>
        <w:pStyle w:val="10"/>
        <w:spacing w:line="360" w:lineRule="auto"/>
        <w:ind w:left="0" w:firstLineChars="200" w:firstLine="536"/>
        <w:rPr>
          <w:lang w:eastAsia="zh-CN"/>
        </w:rPr>
      </w:pPr>
      <w:r>
        <w:rPr>
          <w:w w:val="95"/>
          <w:lang w:eastAsia="zh-CN"/>
        </w:rPr>
        <w:t>七、参选保证金</w:t>
      </w:r>
    </w:p>
    <w:p w:rsidR="0015730E" w:rsidRDefault="00C00630" w:rsidP="00C00630">
      <w:pPr>
        <w:pStyle w:val="a3"/>
        <w:spacing w:line="360" w:lineRule="auto"/>
        <w:ind w:right="-49" w:firstLineChars="250" w:firstLine="600"/>
        <w:rPr>
          <w:lang w:eastAsia="zh-CN"/>
        </w:rPr>
      </w:pPr>
      <w:r>
        <w:rPr>
          <w:rFonts w:hint="eastAsia"/>
          <w:lang w:eastAsia="zh-CN"/>
        </w:rPr>
        <w:t>本项目无参选保证金。</w:t>
      </w:r>
    </w:p>
    <w:p w:rsidR="00C00630" w:rsidRDefault="00C00630" w:rsidP="00C00630">
      <w:pPr>
        <w:pStyle w:val="a3"/>
        <w:spacing w:line="360" w:lineRule="auto"/>
        <w:ind w:right="-49" w:firstLineChars="200" w:firstLine="536"/>
        <w:rPr>
          <w:rFonts w:asciiTheme="majorEastAsia" w:eastAsiaTheme="majorEastAsia" w:hAnsiTheme="majorEastAsia"/>
          <w:b/>
          <w:w w:val="95"/>
          <w:sz w:val="28"/>
          <w:szCs w:val="28"/>
          <w:lang w:eastAsia="zh-CN"/>
        </w:rPr>
      </w:pPr>
      <w:r w:rsidRPr="00C00630">
        <w:rPr>
          <w:rFonts w:asciiTheme="majorEastAsia" w:eastAsiaTheme="majorEastAsia" w:hAnsiTheme="majorEastAsia"/>
          <w:b/>
          <w:w w:val="95"/>
          <w:sz w:val="28"/>
          <w:szCs w:val="28"/>
          <w:lang w:eastAsia="zh-CN"/>
        </w:rPr>
        <w:t>八、参选文件的递交</w:t>
      </w:r>
    </w:p>
    <w:p w:rsidR="00C00630" w:rsidRPr="00585A33" w:rsidRDefault="00C00630" w:rsidP="00C00630">
      <w:pPr>
        <w:spacing w:line="360" w:lineRule="auto"/>
        <w:ind w:firstLineChars="250" w:firstLine="600"/>
        <w:rPr>
          <w:b/>
          <w:snapToGrid w:val="0"/>
          <w:spacing w:val="8"/>
          <w:sz w:val="24"/>
          <w:szCs w:val="24"/>
          <w:lang w:eastAsia="zh-CN"/>
        </w:rPr>
      </w:pPr>
      <w:r w:rsidRPr="00585A33">
        <w:rPr>
          <w:sz w:val="24"/>
          <w:szCs w:val="24"/>
          <w:lang w:eastAsia="zh-CN"/>
        </w:rPr>
        <w:t>1.</w:t>
      </w:r>
      <w:r w:rsidRPr="00585A33">
        <w:rPr>
          <w:rFonts w:hint="eastAsia"/>
          <w:b/>
          <w:snapToGrid w:val="0"/>
          <w:spacing w:val="8"/>
          <w:sz w:val="24"/>
          <w:szCs w:val="24"/>
          <w:lang w:eastAsia="zh-CN"/>
        </w:rPr>
        <w:t xml:space="preserve"> 比选公示时间：2019年11月</w:t>
      </w:r>
      <w:r w:rsidR="00000DD4">
        <w:rPr>
          <w:rFonts w:hint="eastAsia"/>
          <w:b/>
          <w:snapToGrid w:val="0"/>
          <w:spacing w:val="8"/>
          <w:sz w:val="24"/>
          <w:szCs w:val="24"/>
          <w:lang w:eastAsia="zh-CN"/>
        </w:rPr>
        <w:t>2</w:t>
      </w:r>
      <w:r w:rsidR="00447C71">
        <w:rPr>
          <w:rFonts w:hint="eastAsia"/>
          <w:b/>
          <w:snapToGrid w:val="0"/>
          <w:spacing w:val="8"/>
          <w:sz w:val="24"/>
          <w:szCs w:val="24"/>
          <w:lang w:eastAsia="zh-CN"/>
        </w:rPr>
        <w:t>6</w:t>
      </w:r>
      <w:r w:rsidRPr="00585A33">
        <w:rPr>
          <w:rFonts w:hint="eastAsia"/>
          <w:b/>
          <w:snapToGrid w:val="0"/>
          <w:spacing w:val="8"/>
          <w:sz w:val="24"/>
          <w:szCs w:val="24"/>
          <w:lang w:eastAsia="zh-CN"/>
        </w:rPr>
        <w:t>日- 1</w:t>
      </w:r>
      <w:r w:rsidR="00000DD4">
        <w:rPr>
          <w:rFonts w:hint="eastAsia"/>
          <w:b/>
          <w:snapToGrid w:val="0"/>
          <w:spacing w:val="8"/>
          <w:sz w:val="24"/>
          <w:szCs w:val="24"/>
          <w:lang w:eastAsia="zh-CN"/>
        </w:rPr>
        <w:t>2</w:t>
      </w:r>
      <w:r w:rsidRPr="00585A33">
        <w:rPr>
          <w:rFonts w:hint="eastAsia"/>
          <w:b/>
          <w:snapToGrid w:val="0"/>
          <w:spacing w:val="8"/>
          <w:sz w:val="24"/>
          <w:szCs w:val="24"/>
          <w:lang w:eastAsia="zh-CN"/>
        </w:rPr>
        <w:t>月</w:t>
      </w:r>
      <w:r w:rsidR="00000DD4">
        <w:rPr>
          <w:rFonts w:hint="eastAsia"/>
          <w:b/>
          <w:snapToGrid w:val="0"/>
          <w:spacing w:val="8"/>
          <w:sz w:val="24"/>
          <w:szCs w:val="24"/>
          <w:lang w:eastAsia="zh-CN"/>
        </w:rPr>
        <w:t>0</w:t>
      </w:r>
      <w:r w:rsidR="00447C71">
        <w:rPr>
          <w:rFonts w:hint="eastAsia"/>
          <w:b/>
          <w:snapToGrid w:val="0"/>
          <w:spacing w:val="8"/>
          <w:sz w:val="24"/>
          <w:szCs w:val="24"/>
          <w:lang w:eastAsia="zh-CN"/>
        </w:rPr>
        <w:t>5</w:t>
      </w:r>
      <w:r w:rsidRPr="00585A33">
        <w:rPr>
          <w:rFonts w:hint="eastAsia"/>
          <w:b/>
          <w:snapToGrid w:val="0"/>
          <w:spacing w:val="8"/>
          <w:sz w:val="24"/>
          <w:szCs w:val="24"/>
          <w:lang w:eastAsia="zh-CN"/>
        </w:rPr>
        <w:t>日，公示期间请有意向参选人联系比选人进行交流澄清。</w:t>
      </w:r>
    </w:p>
    <w:p w:rsidR="00C00630" w:rsidRDefault="00C00630" w:rsidP="00C00630">
      <w:pPr>
        <w:pStyle w:val="a3"/>
        <w:spacing w:line="360" w:lineRule="auto"/>
        <w:ind w:right="-49" w:firstLineChars="250" w:firstLine="620"/>
        <w:rPr>
          <w:b/>
          <w:snapToGrid w:val="0"/>
          <w:spacing w:val="8"/>
          <w:lang w:eastAsia="zh-CN"/>
        </w:rPr>
      </w:pPr>
      <w:r>
        <w:rPr>
          <w:rFonts w:hint="eastAsia"/>
          <w:snapToGrid w:val="0"/>
          <w:spacing w:val="8"/>
          <w:lang w:eastAsia="zh-CN"/>
        </w:rPr>
        <w:t>2.</w:t>
      </w:r>
      <w:r w:rsidRPr="00585A33">
        <w:rPr>
          <w:rFonts w:hint="eastAsia"/>
          <w:snapToGrid w:val="0"/>
          <w:spacing w:val="8"/>
          <w:lang w:eastAsia="zh-CN"/>
        </w:rPr>
        <w:t>参选文件递交的截止时</w:t>
      </w:r>
      <w:r w:rsidRPr="00585A33">
        <w:rPr>
          <w:rFonts w:hint="eastAsia"/>
          <w:bCs/>
          <w:snapToGrid w:val="0"/>
          <w:spacing w:val="8"/>
          <w:lang w:eastAsia="zh-CN"/>
        </w:rPr>
        <w:t>间：2019年</w:t>
      </w:r>
      <w:r w:rsidR="00000DD4">
        <w:rPr>
          <w:rFonts w:hint="eastAsia"/>
          <w:bCs/>
          <w:snapToGrid w:val="0"/>
          <w:spacing w:val="8"/>
          <w:lang w:eastAsia="zh-CN"/>
        </w:rPr>
        <w:t>12</w:t>
      </w:r>
      <w:r w:rsidRPr="00585A33">
        <w:rPr>
          <w:rFonts w:hint="eastAsia"/>
          <w:bCs/>
          <w:snapToGrid w:val="0"/>
          <w:spacing w:val="8"/>
          <w:lang w:eastAsia="zh-CN"/>
        </w:rPr>
        <w:t>月</w:t>
      </w:r>
      <w:r w:rsidR="00000DD4">
        <w:rPr>
          <w:rFonts w:hint="eastAsia"/>
          <w:bCs/>
          <w:snapToGrid w:val="0"/>
          <w:spacing w:val="8"/>
          <w:lang w:eastAsia="zh-CN"/>
        </w:rPr>
        <w:t>0</w:t>
      </w:r>
      <w:r w:rsidR="00447C71">
        <w:rPr>
          <w:rFonts w:hint="eastAsia"/>
          <w:bCs/>
          <w:snapToGrid w:val="0"/>
          <w:spacing w:val="8"/>
          <w:lang w:eastAsia="zh-CN"/>
        </w:rPr>
        <w:t>8</w:t>
      </w:r>
      <w:r w:rsidRPr="00585A33">
        <w:rPr>
          <w:rFonts w:hint="eastAsia"/>
          <w:bCs/>
          <w:snapToGrid w:val="0"/>
          <w:spacing w:val="8"/>
          <w:lang w:eastAsia="zh-CN"/>
        </w:rPr>
        <w:t>日15：00之前（</w:t>
      </w:r>
      <w:r w:rsidRPr="00585A33">
        <w:rPr>
          <w:rFonts w:hint="eastAsia"/>
          <w:lang w:eastAsia="zh-CN"/>
        </w:rPr>
        <w:t>以收到参选文件为准）</w:t>
      </w:r>
      <w:r w:rsidRPr="00585A33">
        <w:rPr>
          <w:rFonts w:hint="eastAsia"/>
          <w:b/>
          <w:snapToGrid w:val="0"/>
          <w:spacing w:val="8"/>
          <w:lang w:eastAsia="zh-CN"/>
        </w:rPr>
        <w:t>。</w:t>
      </w:r>
    </w:p>
    <w:p w:rsidR="00C00630" w:rsidRDefault="00C00630" w:rsidP="00C00630">
      <w:pPr>
        <w:pStyle w:val="2"/>
        <w:tabs>
          <w:tab w:val="left" w:pos="6879"/>
        </w:tabs>
        <w:spacing w:before="107" w:line="360" w:lineRule="auto"/>
        <w:ind w:left="0" w:right="106" w:firstLineChars="245" w:firstLine="590"/>
        <w:rPr>
          <w:spacing w:val="-57"/>
          <w:lang w:eastAsia="zh-CN"/>
        </w:rPr>
      </w:pPr>
      <w:r>
        <w:rPr>
          <w:rFonts w:hint="eastAsia"/>
          <w:lang w:eastAsia="zh-CN"/>
        </w:rPr>
        <w:t>3</w:t>
      </w:r>
      <w:r>
        <w:rPr>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Pr="00322549">
        <w:rPr>
          <w:rFonts w:hint="eastAsia"/>
          <w:spacing w:val="4"/>
          <w:lang w:eastAsia="zh-CN"/>
        </w:rPr>
        <w:t>漳州市漳浦县杜浔镇杜昌路9号</w:t>
      </w:r>
    </w:p>
    <w:p w:rsidR="00C00630" w:rsidRDefault="00C00630" w:rsidP="00C00630">
      <w:pPr>
        <w:pStyle w:val="2"/>
        <w:tabs>
          <w:tab w:val="left" w:pos="6879"/>
        </w:tabs>
        <w:spacing w:before="107" w:line="360" w:lineRule="auto"/>
        <w:ind w:leftChars="54" w:left="119" w:right="106" w:firstLineChars="346" w:firstLine="834"/>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rsidR="00C00630" w:rsidRPr="00C31793" w:rsidRDefault="00C00630" w:rsidP="00C00630">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Pr>
          <w:rFonts w:hint="eastAsia"/>
          <w:spacing w:val="-4"/>
          <w:lang w:eastAsia="zh-CN"/>
        </w:rPr>
        <w:t xml:space="preserve">0596-6311823 </w:t>
      </w:r>
    </w:p>
    <w:p w:rsidR="00C00630" w:rsidRDefault="00C00630" w:rsidP="00C00630">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C00630" w:rsidRDefault="00C00630" w:rsidP="00C00630">
      <w:pPr>
        <w:pStyle w:val="a3"/>
        <w:spacing w:line="360" w:lineRule="auto"/>
        <w:ind w:firstLineChars="250" w:firstLine="600"/>
        <w:rPr>
          <w:lang w:eastAsia="zh-CN"/>
        </w:rPr>
      </w:pPr>
      <w:r>
        <w:rPr>
          <w:rFonts w:hint="eastAsia"/>
          <w:lang w:eastAsia="zh-CN"/>
        </w:rPr>
        <w:t>4</w:t>
      </w:r>
      <w:r>
        <w:rPr>
          <w:lang w:eastAsia="zh-CN"/>
        </w:rPr>
        <w:t>.只允许参选人有一个参选方案，否则将被视为无效参选。</w:t>
      </w:r>
    </w:p>
    <w:p w:rsidR="00C00630" w:rsidRDefault="00C00630" w:rsidP="00C00630">
      <w:pPr>
        <w:pStyle w:val="a3"/>
        <w:spacing w:line="360" w:lineRule="auto"/>
        <w:ind w:leftChars="54" w:left="119" w:right="106" w:firstLineChars="200" w:firstLine="480"/>
        <w:jc w:val="both"/>
        <w:rPr>
          <w:lang w:eastAsia="zh-CN"/>
        </w:rPr>
      </w:pPr>
      <w:r>
        <w:rPr>
          <w:rFonts w:hint="eastAsia"/>
          <w:lang w:eastAsia="zh-CN"/>
        </w:rPr>
        <w:t>5</w:t>
      </w:r>
      <w:r>
        <w:rPr>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C00630" w:rsidRDefault="00C00630" w:rsidP="00C00630">
      <w:pPr>
        <w:pStyle w:val="a3"/>
        <w:spacing w:before="21" w:line="360" w:lineRule="auto"/>
        <w:ind w:left="118" w:right="106" w:firstLine="480"/>
        <w:jc w:val="both"/>
        <w:rPr>
          <w:lang w:eastAsia="zh-CN"/>
        </w:rPr>
      </w:pPr>
      <w:r>
        <w:rPr>
          <w:rFonts w:hint="eastAsia"/>
          <w:lang w:eastAsia="zh-CN"/>
        </w:rPr>
        <w:t>6</w:t>
      </w:r>
      <w:r>
        <w:rPr>
          <w:lang w:eastAsia="zh-CN"/>
        </w:rPr>
        <w:t>.</w:t>
      </w:r>
      <w:r>
        <w:rPr>
          <w:spacing w:val="-9"/>
          <w:lang w:eastAsia="zh-CN"/>
        </w:rPr>
        <w:t>参选人收到比选文件后，如有疑问需要澄清，请以书面形式在规定时间内报比选人汇总。</w:t>
      </w:r>
    </w:p>
    <w:p w:rsidR="00C00630" w:rsidRDefault="00C00630" w:rsidP="00C00630">
      <w:pPr>
        <w:pStyle w:val="a3"/>
        <w:spacing w:line="360" w:lineRule="auto"/>
        <w:ind w:right="-49" w:firstLineChars="250" w:firstLine="600"/>
        <w:rPr>
          <w:spacing w:val="-9"/>
          <w:lang w:eastAsia="zh-CN"/>
        </w:rPr>
      </w:pPr>
      <w:r>
        <w:rPr>
          <w:rFonts w:hint="eastAsia"/>
          <w:lang w:eastAsia="zh-CN"/>
        </w:rPr>
        <w:t>7</w:t>
      </w:r>
      <w:r>
        <w:rPr>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C00630" w:rsidRDefault="00C00630" w:rsidP="00C00630">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C00630" w:rsidRDefault="00C00630" w:rsidP="00C00630">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C00630" w:rsidRPr="00187E02" w:rsidRDefault="00C00630" w:rsidP="00C00630">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C00630" w:rsidRPr="00187E02" w:rsidRDefault="00C00630" w:rsidP="00C00630">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C00630" w:rsidRPr="00187E02" w:rsidRDefault="00C00630" w:rsidP="00C00630">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C00630" w:rsidRPr="00187E02" w:rsidRDefault="00C00630" w:rsidP="00C00630">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C00630" w:rsidRPr="00187E02" w:rsidRDefault="00C00630" w:rsidP="00C00630">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C00630" w:rsidRPr="00187E02" w:rsidRDefault="00C00630" w:rsidP="00C00630">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 xml:space="preserve">（5）有效线索和相关证明材料。 </w:t>
      </w:r>
    </w:p>
    <w:p w:rsidR="00C00630" w:rsidRPr="00187E02" w:rsidRDefault="00C00630" w:rsidP="00C00630">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C00630" w:rsidRPr="00187E02" w:rsidRDefault="00C00630" w:rsidP="00C00630">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C00630" w:rsidRPr="00187E02" w:rsidRDefault="00C00630" w:rsidP="00C00630">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C00630" w:rsidRPr="00187E02" w:rsidRDefault="00C00630" w:rsidP="00C00630">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C00630" w:rsidRPr="00187E02" w:rsidRDefault="00C00630" w:rsidP="00C00630">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C00630" w:rsidRDefault="00C00630" w:rsidP="00C00630">
      <w:pPr>
        <w:pStyle w:val="a3"/>
        <w:spacing w:line="360" w:lineRule="auto"/>
        <w:ind w:right="-49" w:firstLineChars="250" w:firstLine="600"/>
        <w:rPr>
          <w:spacing w:val="-9"/>
          <w:lang w:eastAsia="zh-CN"/>
        </w:rPr>
      </w:pPr>
      <w:r w:rsidRPr="00187E02">
        <w:rPr>
          <w:rFonts w:hint="eastAsia"/>
          <w:bCs/>
          <w:color w:val="000000"/>
          <w:lang w:eastAsia="zh-CN"/>
        </w:rPr>
        <w:t>（4）</w:t>
      </w:r>
      <w:r w:rsidRPr="00187E02">
        <w:rPr>
          <w:rFonts w:hint="eastAsia"/>
          <w:bCs/>
          <w:lang w:eastAsia="zh-CN"/>
        </w:rPr>
        <w:t>超过异议时效的。</w:t>
      </w:r>
    </w:p>
    <w:p w:rsidR="00C00630" w:rsidRDefault="00C00630" w:rsidP="00C00630">
      <w:pPr>
        <w:pStyle w:val="10"/>
        <w:spacing w:line="360" w:lineRule="auto"/>
        <w:ind w:left="0" w:firstLineChars="200" w:firstLine="536"/>
        <w:rPr>
          <w:lang w:eastAsia="zh-CN"/>
        </w:rPr>
      </w:pPr>
      <w:r>
        <w:rPr>
          <w:rFonts w:hint="eastAsia"/>
          <w:w w:val="95"/>
          <w:lang w:eastAsia="zh-CN"/>
        </w:rPr>
        <w:t>十</w:t>
      </w:r>
      <w:r>
        <w:rPr>
          <w:w w:val="95"/>
          <w:lang w:eastAsia="zh-CN"/>
        </w:rPr>
        <w:t>、</w:t>
      </w:r>
      <w:r w:rsidRPr="009223A0">
        <w:rPr>
          <w:rFonts w:hint="eastAsia"/>
          <w:lang w:eastAsia="zh-CN"/>
        </w:rPr>
        <w:t>履约担保</w:t>
      </w:r>
    </w:p>
    <w:p w:rsidR="00C00630" w:rsidRDefault="00C00630" w:rsidP="00C00630">
      <w:pPr>
        <w:snapToGrid w:val="0"/>
        <w:spacing w:line="360" w:lineRule="auto"/>
        <w:ind w:firstLineChars="200" w:firstLine="480"/>
        <w:rPr>
          <w:sz w:val="24"/>
          <w:szCs w:val="24"/>
          <w:lang w:eastAsia="zh-CN"/>
        </w:rPr>
      </w:pPr>
      <w:r>
        <w:rPr>
          <w:rFonts w:hint="eastAsia"/>
          <w:sz w:val="24"/>
          <w:szCs w:val="24"/>
          <w:lang w:eastAsia="zh-CN"/>
        </w:rPr>
        <w:t>无</w:t>
      </w:r>
    </w:p>
    <w:p w:rsidR="00C00630" w:rsidRDefault="00C00630" w:rsidP="00DD0909">
      <w:pPr>
        <w:pStyle w:val="2"/>
        <w:spacing w:after="240"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C00630" w:rsidRPr="00B85CDD" w:rsidRDefault="00C00630" w:rsidP="00DD0909">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Pr>
          <w:rFonts w:hint="eastAsia"/>
          <w:bCs/>
          <w:sz w:val="24"/>
          <w:szCs w:val="24"/>
          <w:lang w:eastAsia="zh-CN"/>
        </w:rPr>
        <w:t>90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C00630" w:rsidRPr="00B85CDD" w:rsidRDefault="00C00630" w:rsidP="00C00630">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Pr>
          <w:rFonts w:hint="eastAsia"/>
          <w:bCs/>
          <w:sz w:val="24"/>
          <w:szCs w:val="24"/>
          <w:lang w:eastAsia="zh-CN"/>
        </w:rPr>
        <w:t>固定总价方式执行</w:t>
      </w:r>
      <w:r w:rsidRPr="00B85CDD">
        <w:rPr>
          <w:rFonts w:hint="eastAsia"/>
          <w:bCs/>
          <w:sz w:val="24"/>
          <w:szCs w:val="24"/>
          <w:lang w:eastAsia="zh-CN"/>
        </w:rPr>
        <w:t>。</w:t>
      </w:r>
    </w:p>
    <w:p w:rsidR="00C00630" w:rsidRPr="00B85CDD" w:rsidRDefault="00C00630" w:rsidP="00C00630">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Pr>
          <w:rFonts w:hint="eastAsia"/>
          <w:bCs/>
          <w:sz w:val="24"/>
          <w:szCs w:val="24"/>
          <w:lang w:eastAsia="zh-CN"/>
        </w:rPr>
        <w:t>技术</w:t>
      </w:r>
      <w:r w:rsidR="00447C71">
        <w:rPr>
          <w:rFonts w:hint="eastAsia"/>
          <w:bCs/>
          <w:sz w:val="24"/>
          <w:szCs w:val="24"/>
          <w:lang w:eastAsia="zh-CN"/>
        </w:rPr>
        <w:t>要求</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”所述的所有内容所涉及的全部费用进行报价。中标后，参选报价不予调整。参选人在填报参选报价单时，应充分考虑合同实施过程中因人力成本的增加、国家宏观调控、经济环境变化等因素所产生费用的增加。</w:t>
      </w:r>
      <w:r w:rsidRPr="00B85CDD">
        <w:rPr>
          <w:rFonts w:hint="eastAsia"/>
          <w:bCs/>
          <w:sz w:val="24"/>
          <w:lang w:eastAsia="zh-CN"/>
        </w:rPr>
        <w:t>比选文件中要求列入参选的费用，漏（缺）报的视同已含在参选总价中。</w:t>
      </w:r>
    </w:p>
    <w:p w:rsidR="00C00630" w:rsidRPr="00B85CDD" w:rsidRDefault="00C00630" w:rsidP="00C00630">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C00630" w:rsidRDefault="00C00630" w:rsidP="00C00630">
      <w:pPr>
        <w:pStyle w:val="a3"/>
        <w:spacing w:line="360" w:lineRule="auto"/>
        <w:ind w:right="-49"/>
        <w:rPr>
          <w:lang w:eastAsia="zh-CN"/>
        </w:rPr>
        <w:sectPr w:rsidR="00C00630">
          <w:pgSz w:w="11910" w:h="16840"/>
          <w:pgMar w:top="150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FB0A0B">
        <w:rPr>
          <w:rFonts w:hint="eastAsia"/>
          <w:lang w:eastAsia="zh-CN"/>
        </w:rPr>
        <w:t>（如有相关业绩需提供相应合同盖章页）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F701B4">
        <w:rPr>
          <w:rFonts w:hint="eastAsia"/>
          <w:spacing w:val="-7"/>
          <w:lang w:eastAsia="zh-CN"/>
        </w:rPr>
        <w:t>（</w:t>
      </w:r>
      <w:r w:rsidR="00F701B4" w:rsidRPr="00F701B4">
        <w:rPr>
          <w:rFonts w:hint="eastAsia"/>
          <w:b/>
          <w:spacing w:val="-7"/>
          <w:lang w:eastAsia="zh-CN"/>
        </w:rPr>
        <w:t>参选人需根据发包</w:t>
      </w:r>
      <w:r w:rsidR="00FB0A0B">
        <w:rPr>
          <w:rFonts w:hint="eastAsia"/>
          <w:b/>
          <w:spacing w:val="-7"/>
          <w:lang w:eastAsia="zh-CN"/>
        </w:rPr>
        <w:t>说明</w:t>
      </w:r>
      <w:r w:rsidR="00F701B4" w:rsidRPr="00F701B4">
        <w:rPr>
          <w:rFonts w:hint="eastAsia"/>
          <w:b/>
          <w:spacing w:val="-7"/>
          <w:lang w:eastAsia="zh-CN"/>
        </w:rPr>
        <w:t>编制相关作业方案，包括拟派遣的团队负责人及相应团队主要人员信息，</w:t>
      </w:r>
      <w:r w:rsidR="00FB0A0B">
        <w:rPr>
          <w:rFonts w:hint="eastAsia"/>
          <w:b/>
          <w:spacing w:val="-7"/>
          <w:lang w:eastAsia="zh-CN"/>
        </w:rPr>
        <w:t xml:space="preserve"> 以及初步的工作计划安排等内容。</w:t>
      </w:r>
      <w:r w:rsidR="00F701B4">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0909" w:rsidP="00DD0909">
      <w:pPr>
        <w:pStyle w:val="a3"/>
        <w:spacing w:before="26" w:line="322" w:lineRule="auto"/>
        <w:ind w:firstLineChars="250" w:firstLine="600"/>
        <w:rPr>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w:t>
      </w:r>
      <w:r w:rsidRPr="00A26BD6">
        <w:rPr>
          <w:rFonts w:hint="eastAsia"/>
          <w:b/>
          <w:lang w:eastAsia="zh-CN"/>
        </w:rPr>
        <w:t>密封）</w:t>
      </w:r>
    </w:p>
    <w:p w:rsidR="00967702" w:rsidRDefault="00DD56C2">
      <w:pPr>
        <w:pStyle w:val="10"/>
        <w:ind w:left="680"/>
        <w:rPr>
          <w:lang w:eastAsia="zh-CN"/>
        </w:rPr>
      </w:pPr>
      <w:r>
        <w:rPr>
          <w:w w:val="95"/>
          <w:lang w:eastAsia="zh-CN"/>
        </w:rPr>
        <w:t>二、参选书格式内容</w:t>
      </w:r>
    </w:p>
    <w:p w:rsidR="00DD0909" w:rsidRDefault="00DD0909" w:rsidP="00DD0909">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w:t>
      </w:r>
      <w:r w:rsidRPr="00DB33D7">
        <w:rPr>
          <w:rFonts w:hint="eastAsia"/>
          <w:lang w:eastAsia="zh-CN"/>
        </w:rPr>
        <w:t>完整提供比选文件附件二所规定的全部资格证明文件并按规定盖章和签署。</w:t>
      </w:r>
    </w:p>
    <w:p w:rsidR="00967702" w:rsidRDefault="00DD0909" w:rsidP="00DD0909">
      <w:pPr>
        <w:pStyle w:val="a3"/>
        <w:ind w:left="598"/>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000DD4">
        <w:rPr>
          <w:rFonts w:hint="eastAsia"/>
          <w:u w:val="single"/>
          <w:lang w:eastAsia="zh-CN"/>
        </w:rPr>
        <w:t>5</w:t>
      </w:r>
      <w:r w:rsidRPr="003A256E">
        <w:rPr>
          <w:rFonts w:hint="eastAsia"/>
          <w:u w:val="single"/>
          <w:lang w:eastAsia="zh-CN"/>
        </w:rPr>
        <w:t xml:space="preserve">套 </w:t>
      </w:r>
      <w:r w:rsidRPr="003A256E">
        <w:rPr>
          <w:rFonts w:hint="eastAsia"/>
          <w:lang w:eastAsia="zh-CN"/>
        </w:rPr>
        <w:t>参选文件。</w:t>
      </w:r>
    </w:p>
    <w:p w:rsidR="00967702" w:rsidRDefault="00DD56C2">
      <w:pPr>
        <w:pStyle w:val="10"/>
        <w:rPr>
          <w:lang w:eastAsia="zh-CN"/>
        </w:rPr>
      </w:pPr>
      <w:r>
        <w:rPr>
          <w:w w:val="95"/>
          <w:lang w:eastAsia="zh-CN"/>
        </w:rPr>
        <w:t>三、参选报价</w:t>
      </w:r>
    </w:p>
    <w:p w:rsidR="00967702" w:rsidRDefault="00DD56C2">
      <w:pPr>
        <w:pStyle w:val="a3"/>
        <w:spacing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rPr>
          <w:lang w:eastAsia="zh-CN"/>
        </w:rPr>
      </w:pPr>
      <w:r>
        <w:rPr>
          <w:w w:val="95"/>
          <w:lang w:eastAsia="zh-CN"/>
        </w:rPr>
        <w:t>四、特别说明</w:t>
      </w:r>
    </w:p>
    <w:p w:rsidR="00766668" w:rsidRDefault="00766668" w:rsidP="00766668">
      <w:pPr>
        <w:pStyle w:val="a3"/>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766668" w:rsidRDefault="00766668" w:rsidP="00766668">
      <w:pPr>
        <w:pStyle w:val="a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766668" w:rsidRDefault="00766668" w:rsidP="00766668">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66668" w:rsidRDefault="00766668" w:rsidP="00766668">
      <w:pPr>
        <w:pStyle w:val="af4"/>
        <w:spacing w:after="0"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w:t>
      </w:r>
      <w:r w:rsidRPr="003A256E">
        <w:rPr>
          <w:rFonts w:hint="eastAsia"/>
          <w:bCs/>
          <w:sz w:val="24"/>
          <w:szCs w:val="24"/>
          <w:lang w:eastAsia="zh-CN"/>
        </w:rPr>
        <w:lastRenderedPageBreak/>
        <w:t>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766668" w:rsidRDefault="00766668" w:rsidP="00766668">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66668" w:rsidRDefault="00766668" w:rsidP="00766668">
      <w:pPr>
        <w:pStyle w:val="a3"/>
        <w:spacing w:before="35" w:line="360" w:lineRule="auto"/>
        <w:ind w:right="227" w:firstLine="482"/>
        <w:jc w:val="both"/>
        <w:rPr>
          <w:lang w:eastAsia="zh-CN"/>
        </w:rPr>
      </w:pPr>
      <w:r>
        <w:rPr>
          <w:rFonts w:hint="eastAsia"/>
          <w:lang w:eastAsia="zh-CN"/>
        </w:rPr>
        <w:t>6.</w:t>
      </w:r>
      <w:r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66668" w:rsidRPr="007154AB" w:rsidRDefault="00766668" w:rsidP="00766668">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66668" w:rsidRDefault="00766668" w:rsidP="00766668">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参选人应在参选文件所附的参选报价表上写明参选项目的参选总价。</w:t>
      </w:r>
    </w:p>
    <w:p w:rsidR="00766668" w:rsidRDefault="00766668" w:rsidP="00766668">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rsidR="00766668" w:rsidRDefault="00766668" w:rsidP="00766668">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66668" w:rsidRPr="007154AB" w:rsidRDefault="00766668" w:rsidP="00766668">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w:t>
      </w:r>
      <w:r w:rsidR="002814C9">
        <w:rPr>
          <w:rFonts w:hint="eastAsia"/>
          <w:sz w:val="24"/>
          <w:szCs w:val="24"/>
          <w:lang w:eastAsia="zh-CN"/>
        </w:rPr>
        <w:t>项目</w:t>
      </w:r>
      <w:r w:rsidRPr="007154AB">
        <w:rPr>
          <w:rFonts w:hint="eastAsia"/>
          <w:sz w:val="24"/>
          <w:szCs w:val="24"/>
          <w:lang w:eastAsia="zh-CN"/>
        </w:rPr>
        <w:t>内容只允许有一个报价，比选人不接受有任何选择的报价。</w:t>
      </w:r>
    </w:p>
    <w:p w:rsidR="00766668" w:rsidRDefault="00766668" w:rsidP="00766668">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766668" w:rsidRDefault="00766668" w:rsidP="00766668">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766668" w:rsidRDefault="00766668" w:rsidP="0076666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766668" w:rsidRPr="007154AB" w:rsidRDefault="00766668" w:rsidP="00766668">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FB45D7" w:rsidRPr="00922B67" w:rsidRDefault="00FB45D7" w:rsidP="00FB45D7">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FB45D7" w:rsidRDefault="00FB45D7" w:rsidP="00FB45D7">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FB45D7" w:rsidRDefault="00FB45D7" w:rsidP="00FB45D7">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FB45D7" w:rsidRDefault="00FB45D7" w:rsidP="00FB45D7">
      <w:pPr>
        <w:pStyle w:val="a3"/>
        <w:spacing w:line="360" w:lineRule="auto"/>
        <w:ind w:left="1" w:firstLineChars="200" w:firstLine="480"/>
        <w:rPr>
          <w:lang w:eastAsia="zh-CN"/>
        </w:rPr>
      </w:pPr>
      <w:r>
        <w:rPr>
          <w:lang w:eastAsia="zh-CN"/>
        </w:rPr>
        <w:t>3.比选人将做开选记录</w:t>
      </w:r>
    </w:p>
    <w:p w:rsidR="00FB45D7" w:rsidRPr="000748EA" w:rsidRDefault="00FB45D7" w:rsidP="00FB45D7">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0A0B41" w:rsidRDefault="00FB45D7" w:rsidP="000A0B41">
      <w:pPr>
        <w:snapToGrid w:val="0"/>
        <w:spacing w:line="360" w:lineRule="auto"/>
        <w:ind w:firstLineChars="300" w:firstLine="660"/>
        <w:rPr>
          <w:spacing w:val="-2"/>
          <w:sz w:val="24"/>
          <w:szCs w:val="24"/>
          <w:lang w:eastAsia="zh-CN"/>
        </w:rPr>
      </w:pPr>
      <w:r w:rsidRPr="000748EA">
        <w:rPr>
          <w:lang w:eastAsia="zh-CN"/>
        </w:rPr>
        <w:t>1.</w:t>
      </w:r>
      <w:r w:rsidR="000A0B41" w:rsidRPr="000A0B41">
        <w:rPr>
          <w:rFonts w:hint="eastAsia"/>
          <w:spacing w:val="-2"/>
          <w:sz w:val="24"/>
          <w:szCs w:val="24"/>
          <w:lang w:eastAsia="zh-CN"/>
        </w:rPr>
        <w:t xml:space="preserve"> </w:t>
      </w:r>
      <w:r w:rsidR="000A0B41">
        <w:rPr>
          <w:rFonts w:hint="eastAsia"/>
          <w:spacing w:val="-2"/>
          <w:sz w:val="24"/>
          <w:szCs w:val="24"/>
          <w:lang w:eastAsia="zh-CN"/>
        </w:rPr>
        <w:t>本项目评标采用综合评分法，评标小组将对通过资格及实质响应性审查的各合格参选人，根据以下标准和方法进行评议和评分，</w:t>
      </w:r>
      <w:r w:rsidR="000A0B41" w:rsidRPr="00C432FB">
        <w:rPr>
          <w:rFonts w:hint="eastAsia"/>
          <w:spacing w:val="-2"/>
          <w:sz w:val="24"/>
          <w:szCs w:val="24"/>
          <w:lang w:eastAsia="zh-CN"/>
        </w:rPr>
        <w:t>最低报价不作为中选的保证</w:t>
      </w:r>
      <w:r w:rsidR="000A0B41">
        <w:rPr>
          <w:rFonts w:hint="eastAsia"/>
          <w:spacing w:val="-2"/>
          <w:sz w:val="24"/>
          <w:szCs w:val="24"/>
          <w:lang w:eastAsia="zh-CN"/>
        </w:rPr>
        <w:t>。</w:t>
      </w:r>
    </w:p>
    <w:p w:rsidR="000A0B41" w:rsidRDefault="000A0B41" w:rsidP="000A0B41">
      <w:pPr>
        <w:tabs>
          <w:tab w:val="left" w:pos="825"/>
        </w:tabs>
        <w:snapToGrid w:val="0"/>
        <w:spacing w:line="360" w:lineRule="auto"/>
        <w:ind w:firstLineChars="182" w:firstLine="439"/>
        <w:rPr>
          <w:b/>
          <w:sz w:val="24"/>
          <w:szCs w:val="24"/>
          <w:u w:val="single"/>
          <w:lang w:eastAsia="zh-CN"/>
        </w:rPr>
      </w:pPr>
      <w:r>
        <w:rPr>
          <w:rFonts w:hint="eastAsia"/>
          <w:b/>
          <w:sz w:val="24"/>
          <w:szCs w:val="24"/>
          <w:u w:val="single"/>
          <w:lang w:eastAsia="zh-CN"/>
        </w:rPr>
        <w:t>评标小组按照先技术，后商务报价的顺序进行评议并评分，权重比为5:5。</w:t>
      </w:r>
    </w:p>
    <w:p w:rsidR="000A0B41" w:rsidRDefault="000A0B41" w:rsidP="000A0B41">
      <w:pPr>
        <w:tabs>
          <w:tab w:val="left" w:pos="8205"/>
        </w:tabs>
        <w:snapToGrid w:val="0"/>
        <w:spacing w:line="360" w:lineRule="auto"/>
        <w:ind w:firstLineChars="300" w:firstLine="714"/>
        <w:rPr>
          <w:spacing w:val="-2"/>
          <w:sz w:val="24"/>
          <w:szCs w:val="24"/>
          <w:lang w:eastAsia="zh-CN"/>
        </w:rPr>
      </w:pPr>
      <w:r>
        <w:rPr>
          <w:rFonts w:hint="eastAsia"/>
          <w:spacing w:val="-2"/>
          <w:sz w:val="24"/>
          <w:szCs w:val="24"/>
          <w:lang w:eastAsia="zh-CN"/>
        </w:rPr>
        <w:t>1.3 评分办法</w:t>
      </w:r>
      <w:r>
        <w:rPr>
          <w:spacing w:val="-2"/>
          <w:sz w:val="24"/>
          <w:szCs w:val="24"/>
          <w:lang w:eastAsia="zh-CN"/>
        </w:rPr>
        <w:tab/>
      </w:r>
    </w:p>
    <w:p w:rsidR="000A0B41" w:rsidRDefault="000A0B41" w:rsidP="000A0B41">
      <w:pPr>
        <w:snapToGrid w:val="0"/>
        <w:spacing w:line="360" w:lineRule="auto"/>
        <w:ind w:firstLineChars="300" w:firstLine="714"/>
        <w:rPr>
          <w:spacing w:val="-2"/>
          <w:sz w:val="24"/>
          <w:szCs w:val="24"/>
          <w:lang w:eastAsia="zh-CN"/>
        </w:rPr>
      </w:pPr>
      <w:r>
        <w:rPr>
          <w:rFonts w:hint="eastAsia"/>
          <w:spacing w:val="-2"/>
          <w:sz w:val="24"/>
          <w:szCs w:val="24"/>
          <w:lang w:eastAsia="zh-CN"/>
        </w:rPr>
        <w:t xml:space="preserve">1.1.1评分采用百分制，各专项所占分值见下表：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0A0B41" w:rsidRPr="00C8684E" w:rsidTr="000A0B41">
        <w:trPr>
          <w:trHeight w:val="500"/>
        </w:trPr>
        <w:tc>
          <w:tcPr>
            <w:tcW w:w="709" w:type="dxa"/>
            <w:vAlign w:val="center"/>
          </w:tcPr>
          <w:p w:rsidR="000A0B41" w:rsidRPr="00C8684E" w:rsidRDefault="000A0B41" w:rsidP="000A0B41">
            <w:pPr>
              <w:snapToGrid w:val="0"/>
              <w:spacing w:line="400" w:lineRule="atLeast"/>
              <w:jc w:val="center"/>
              <w:rPr>
                <w:sz w:val="21"/>
                <w:szCs w:val="21"/>
              </w:rPr>
            </w:pPr>
            <w:r w:rsidRPr="00C8684E">
              <w:rPr>
                <w:rFonts w:hint="eastAsia"/>
                <w:sz w:val="21"/>
                <w:szCs w:val="21"/>
              </w:rPr>
              <w:t>序号</w:t>
            </w:r>
          </w:p>
        </w:tc>
        <w:tc>
          <w:tcPr>
            <w:tcW w:w="5162" w:type="dxa"/>
            <w:vAlign w:val="center"/>
          </w:tcPr>
          <w:p w:rsidR="000A0B41" w:rsidRPr="00C8684E" w:rsidRDefault="000A0B41" w:rsidP="000A0B41">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0A0B41" w:rsidRPr="00C8684E" w:rsidRDefault="000A0B41" w:rsidP="000A0B41">
            <w:pPr>
              <w:snapToGrid w:val="0"/>
              <w:spacing w:line="400" w:lineRule="atLeast"/>
              <w:jc w:val="center"/>
              <w:rPr>
                <w:sz w:val="21"/>
                <w:szCs w:val="21"/>
              </w:rPr>
            </w:pPr>
            <w:r w:rsidRPr="00C8684E">
              <w:rPr>
                <w:rFonts w:hint="eastAsia"/>
                <w:sz w:val="21"/>
                <w:szCs w:val="21"/>
              </w:rPr>
              <w:t>分数</w:t>
            </w:r>
          </w:p>
        </w:tc>
      </w:tr>
      <w:tr w:rsidR="000A0B41" w:rsidRPr="00C8684E" w:rsidTr="000A0B41">
        <w:trPr>
          <w:trHeight w:val="408"/>
        </w:trPr>
        <w:tc>
          <w:tcPr>
            <w:tcW w:w="709" w:type="dxa"/>
            <w:vAlign w:val="center"/>
          </w:tcPr>
          <w:p w:rsidR="000A0B41" w:rsidRPr="00C8684E" w:rsidRDefault="000A0B41" w:rsidP="000A0B41">
            <w:pPr>
              <w:snapToGrid w:val="0"/>
              <w:spacing w:line="400" w:lineRule="atLeast"/>
              <w:jc w:val="center"/>
              <w:rPr>
                <w:sz w:val="21"/>
                <w:szCs w:val="21"/>
              </w:rPr>
            </w:pPr>
            <w:r w:rsidRPr="00C8684E">
              <w:rPr>
                <w:rFonts w:hint="eastAsia"/>
                <w:sz w:val="21"/>
                <w:szCs w:val="21"/>
              </w:rPr>
              <w:t>1</w:t>
            </w:r>
          </w:p>
        </w:tc>
        <w:tc>
          <w:tcPr>
            <w:tcW w:w="5162" w:type="dxa"/>
            <w:vAlign w:val="center"/>
          </w:tcPr>
          <w:p w:rsidR="000A0B41" w:rsidRPr="00C8684E" w:rsidRDefault="000A0B41" w:rsidP="000A0B41">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0A0B41" w:rsidRPr="00C8684E" w:rsidRDefault="000A0B41" w:rsidP="000A0B41">
            <w:pPr>
              <w:snapToGrid w:val="0"/>
              <w:spacing w:line="400" w:lineRule="atLeast"/>
              <w:jc w:val="center"/>
              <w:rPr>
                <w:sz w:val="21"/>
                <w:szCs w:val="21"/>
              </w:rPr>
            </w:pPr>
            <w:r>
              <w:rPr>
                <w:rFonts w:hint="eastAsia"/>
                <w:sz w:val="21"/>
                <w:szCs w:val="21"/>
                <w:lang w:eastAsia="zh-CN"/>
              </w:rPr>
              <w:t>50</w:t>
            </w:r>
          </w:p>
        </w:tc>
      </w:tr>
      <w:tr w:rsidR="000A0B41" w:rsidRPr="00C8684E" w:rsidTr="000A0B41">
        <w:trPr>
          <w:trHeight w:val="415"/>
        </w:trPr>
        <w:tc>
          <w:tcPr>
            <w:tcW w:w="709" w:type="dxa"/>
            <w:vAlign w:val="center"/>
          </w:tcPr>
          <w:p w:rsidR="000A0B41" w:rsidRPr="00C8684E" w:rsidRDefault="000A0B41" w:rsidP="000A0B41">
            <w:pPr>
              <w:snapToGrid w:val="0"/>
              <w:spacing w:line="400" w:lineRule="atLeast"/>
              <w:jc w:val="center"/>
              <w:rPr>
                <w:sz w:val="21"/>
                <w:szCs w:val="21"/>
              </w:rPr>
            </w:pPr>
            <w:r w:rsidRPr="00C8684E">
              <w:rPr>
                <w:rFonts w:hint="eastAsia"/>
                <w:sz w:val="21"/>
                <w:szCs w:val="21"/>
              </w:rPr>
              <w:t>2</w:t>
            </w:r>
          </w:p>
        </w:tc>
        <w:tc>
          <w:tcPr>
            <w:tcW w:w="5162" w:type="dxa"/>
            <w:vAlign w:val="center"/>
          </w:tcPr>
          <w:p w:rsidR="000A0B41" w:rsidRPr="00C8684E" w:rsidRDefault="000A0B41" w:rsidP="000A0B41">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0A0B41" w:rsidRPr="00C8684E" w:rsidRDefault="000A0B41" w:rsidP="000A0B41">
            <w:pPr>
              <w:snapToGrid w:val="0"/>
              <w:spacing w:line="400" w:lineRule="atLeast"/>
              <w:jc w:val="center"/>
              <w:rPr>
                <w:sz w:val="21"/>
                <w:szCs w:val="21"/>
              </w:rPr>
            </w:pPr>
            <w:r>
              <w:rPr>
                <w:rFonts w:hint="eastAsia"/>
                <w:sz w:val="21"/>
                <w:szCs w:val="21"/>
                <w:lang w:eastAsia="zh-CN"/>
              </w:rPr>
              <w:t>5</w:t>
            </w:r>
            <w:r w:rsidRPr="00C8684E">
              <w:rPr>
                <w:rFonts w:hint="eastAsia"/>
                <w:sz w:val="21"/>
                <w:szCs w:val="21"/>
              </w:rPr>
              <w:t>0</w:t>
            </w:r>
          </w:p>
        </w:tc>
      </w:tr>
    </w:tbl>
    <w:p w:rsidR="000A0B41" w:rsidRDefault="000A0B41" w:rsidP="000A0B41">
      <w:pPr>
        <w:snapToGrid w:val="0"/>
        <w:spacing w:line="420" w:lineRule="atLeast"/>
        <w:ind w:firstLineChars="300" w:firstLine="714"/>
        <w:rPr>
          <w:spacing w:val="-2"/>
          <w:sz w:val="24"/>
          <w:szCs w:val="24"/>
          <w:lang w:eastAsia="zh-CN"/>
        </w:rPr>
      </w:pPr>
      <w:r>
        <w:rPr>
          <w:rFonts w:hint="eastAsia"/>
          <w:spacing w:val="-2"/>
          <w:sz w:val="24"/>
          <w:szCs w:val="24"/>
          <w:lang w:eastAsia="zh-CN"/>
        </w:rPr>
        <w:t>1.</w:t>
      </w:r>
      <w:r w:rsidR="00F0678C">
        <w:rPr>
          <w:rFonts w:hint="eastAsia"/>
          <w:spacing w:val="-2"/>
          <w:sz w:val="24"/>
          <w:szCs w:val="24"/>
          <w:lang w:eastAsia="zh-CN"/>
        </w:rPr>
        <w:t>1</w:t>
      </w:r>
      <w:r>
        <w:rPr>
          <w:rFonts w:hint="eastAsia"/>
          <w:spacing w:val="-2"/>
          <w:sz w:val="24"/>
          <w:szCs w:val="24"/>
          <w:lang w:eastAsia="zh-CN"/>
        </w:rPr>
        <w:t>.2评分细则</w:t>
      </w:r>
    </w:p>
    <w:tbl>
      <w:tblPr>
        <w:tblW w:w="10338" w:type="dxa"/>
        <w:tblInd w:w="-528" w:type="dxa"/>
        <w:tblLook w:val="04A0"/>
      </w:tblPr>
      <w:tblGrid>
        <w:gridCol w:w="520"/>
        <w:gridCol w:w="825"/>
        <w:gridCol w:w="2410"/>
        <w:gridCol w:w="567"/>
        <w:gridCol w:w="6016"/>
      </w:tblGrid>
      <w:tr w:rsidR="00F0678C" w:rsidRPr="00F0678C" w:rsidTr="00F0678C">
        <w:trPr>
          <w:trHeight w:val="46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78C" w:rsidRPr="00F0678C" w:rsidRDefault="00F0678C" w:rsidP="00F0678C">
            <w:pPr>
              <w:widowControl/>
              <w:autoSpaceDE/>
              <w:autoSpaceDN/>
              <w:jc w:val="center"/>
              <w:rPr>
                <w:b/>
                <w:bCs/>
                <w:color w:val="000000"/>
                <w:sz w:val="21"/>
                <w:szCs w:val="21"/>
                <w:lang w:eastAsia="zh-CN"/>
              </w:rPr>
            </w:pPr>
            <w:r w:rsidRPr="00F0678C">
              <w:rPr>
                <w:rFonts w:hint="eastAsia"/>
                <w:b/>
                <w:bCs/>
                <w:color w:val="000000"/>
                <w:sz w:val="21"/>
                <w:szCs w:val="21"/>
                <w:lang w:eastAsia="zh-CN"/>
              </w:rPr>
              <w:t>序号</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F0678C" w:rsidRPr="00F0678C" w:rsidRDefault="00F0678C" w:rsidP="00F0678C">
            <w:pPr>
              <w:widowControl/>
              <w:autoSpaceDE/>
              <w:autoSpaceDN/>
              <w:jc w:val="center"/>
              <w:rPr>
                <w:b/>
                <w:bCs/>
                <w:color w:val="000000"/>
                <w:sz w:val="21"/>
                <w:szCs w:val="21"/>
                <w:lang w:eastAsia="zh-CN"/>
              </w:rPr>
            </w:pPr>
            <w:r w:rsidRPr="00F0678C">
              <w:rPr>
                <w:rFonts w:hint="eastAsia"/>
                <w:b/>
                <w:bCs/>
                <w:color w:val="000000"/>
                <w:sz w:val="21"/>
                <w:szCs w:val="21"/>
                <w:lang w:eastAsia="zh-CN"/>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0678C" w:rsidRPr="00F0678C" w:rsidRDefault="00F0678C" w:rsidP="00F0678C">
            <w:pPr>
              <w:widowControl/>
              <w:autoSpaceDE/>
              <w:autoSpaceDN/>
              <w:jc w:val="center"/>
              <w:rPr>
                <w:b/>
                <w:bCs/>
                <w:color w:val="000000"/>
                <w:sz w:val="21"/>
                <w:szCs w:val="21"/>
                <w:lang w:eastAsia="zh-CN"/>
              </w:rPr>
            </w:pPr>
            <w:r w:rsidRPr="00F0678C">
              <w:rPr>
                <w:rFonts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678C" w:rsidRPr="00F0678C" w:rsidRDefault="00F0678C" w:rsidP="00F0678C">
            <w:pPr>
              <w:widowControl/>
              <w:autoSpaceDE/>
              <w:autoSpaceDN/>
              <w:jc w:val="center"/>
              <w:rPr>
                <w:b/>
                <w:bCs/>
                <w:color w:val="000000"/>
                <w:sz w:val="21"/>
                <w:szCs w:val="21"/>
                <w:lang w:eastAsia="zh-CN"/>
              </w:rPr>
            </w:pPr>
            <w:r w:rsidRPr="00F0678C">
              <w:rPr>
                <w:rFonts w:hint="eastAsia"/>
                <w:b/>
                <w:bCs/>
                <w:color w:val="000000"/>
                <w:sz w:val="21"/>
                <w:szCs w:val="21"/>
                <w:lang w:eastAsia="zh-CN"/>
              </w:rPr>
              <w:t>分值</w:t>
            </w:r>
          </w:p>
        </w:tc>
        <w:tc>
          <w:tcPr>
            <w:tcW w:w="6016" w:type="dxa"/>
            <w:tcBorders>
              <w:top w:val="single" w:sz="4" w:space="0" w:color="auto"/>
              <w:left w:val="nil"/>
              <w:bottom w:val="single" w:sz="4" w:space="0" w:color="auto"/>
              <w:right w:val="single" w:sz="4" w:space="0" w:color="auto"/>
            </w:tcBorders>
            <w:shd w:val="clear" w:color="auto" w:fill="auto"/>
            <w:noWrap/>
            <w:vAlign w:val="center"/>
            <w:hideMark/>
          </w:tcPr>
          <w:p w:rsidR="00F0678C" w:rsidRPr="00F0678C" w:rsidRDefault="00F0678C" w:rsidP="00F0678C">
            <w:pPr>
              <w:widowControl/>
              <w:autoSpaceDE/>
              <w:autoSpaceDN/>
              <w:jc w:val="center"/>
              <w:rPr>
                <w:b/>
                <w:bCs/>
                <w:color w:val="000000"/>
                <w:sz w:val="21"/>
                <w:szCs w:val="21"/>
                <w:lang w:eastAsia="zh-CN"/>
              </w:rPr>
            </w:pPr>
            <w:r w:rsidRPr="00F0678C">
              <w:rPr>
                <w:rFonts w:hint="eastAsia"/>
                <w:b/>
                <w:bCs/>
                <w:color w:val="000000"/>
                <w:sz w:val="21"/>
                <w:szCs w:val="21"/>
                <w:lang w:eastAsia="zh-CN"/>
              </w:rPr>
              <w:t>评分细则</w:t>
            </w:r>
          </w:p>
        </w:tc>
      </w:tr>
      <w:tr w:rsidR="009C2DD0" w:rsidRPr="00F0678C" w:rsidTr="00447C71">
        <w:trPr>
          <w:trHeight w:val="979"/>
        </w:trPr>
        <w:tc>
          <w:tcPr>
            <w:tcW w:w="520" w:type="dxa"/>
            <w:vMerge w:val="restart"/>
            <w:tcBorders>
              <w:top w:val="nil"/>
              <w:left w:val="single" w:sz="4" w:space="0" w:color="auto"/>
              <w:right w:val="single" w:sz="4" w:space="0" w:color="auto"/>
            </w:tcBorders>
            <w:shd w:val="clear" w:color="auto" w:fill="auto"/>
            <w:noWrap/>
            <w:vAlign w:val="center"/>
            <w:hideMark/>
          </w:tcPr>
          <w:p w:rsidR="009C2DD0" w:rsidRPr="00F0678C" w:rsidRDefault="009C2DD0" w:rsidP="00F0678C">
            <w:pPr>
              <w:widowControl/>
              <w:autoSpaceDE/>
              <w:autoSpaceDN/>
              <w:jc w:val="center"/>
              <w:rPr>
                <w:color w:val="000000"/>
                <w:sz w:val="21"/>
                <w:szCs w:val="21"/>
                <w:lang w:eastAsia="zh-CN"/>
              </w:rPr>
            </w:pPr>
            <w:r w:rsidRPr="00F0678C">
              <w:rPr>
                <w:rFonts w:hint="eastAsia"/>
                <w:color w:val="000000"/>
                <w:sz w:val="21"/>
                <w:szCs w:val="21"/>
                <w:lang w:eastAsia="zh-CN"/>
              </w:rPr>
              <w:t>1</w:t>
            </w:r>
          </w:p>
        </w:tc>
        <w:tc>
          <w:tcPr>
            <w:tcW w:w="825" w:type="dxa"/>
            <w:vMerge w:val="restart"/>
            <w:tcBorders>
              <w:top w:val="nil"/>
              <w:left w:val="single" w:sz="4" w:space="0" w:color="auto"/>
              <w:right w:val="single" w:sz="4" w:space="0" w:color="auto"/>
            </w:tcBorders>
            <w:shd w:val="clear" w:color="auto" w:fill="auto"/>
            <w:noWrap/>
            <w:vAlign w:val="center"/>
            <w:hideMark/>
          </w:tcPr>
          <w:p w:rsidR="009C2DD0" w:rsidRPr="00F0678C" w:rsidRDefault="009C2DD0" w:rsidP="00F0678C">
            <w:pPr>
              <w:jc w:val="center"/>
              <w:rPr>
                <w:color w:val="000000"/>
                <w:sz w:val="21"/>
                <w:szCs w:val="21"/>
                <w:lang w:eastAsia="zh-CN"/>
              </w:rPr>
            </w:pPr>
            <w:r w:rsidRPr="00F0678C">
              <w:rPr>
                <w:rFonts w:hint="eastAsia"/>
                <w:color w:val="000000"/>
                <w:sz w:val="21"/>
                <w:szCs w:val="21"/>
                <w:lang w:eastAsia="zh-CN"/>
              </w:rPr>
              <w:t>技术部分</w:t>
            </w:r>
          </w:p>
        </w:tc>
        <w:tc>
          <w:tcPr>
            <w:tcW w:w="2410" w:type="dxa"/>
            <w:tcBorders>
              <w:top w:val="nil"/>
              <w:left w:val="nil"/>
              <w:bottom w:val="single" w:sz="4" w:space="0" w:color="auto"/>
              <w:right w:val="single" w:sz="4" w:space="0" w:color="auto"/>
            </w:tcBorders>
            <w:shd w:val="clear" w:color="auto" w:fill="auto"/>
            <w:noWrap/>
            <w:vAlign w:val="center"/>
            <w:hideMark/>
          </w:tcPr>
          <w:p w:rsidR="009C2DD0" w:rsidRPr="00F0678C" w:rsidRDefault="009C2DD0" w:rsidP="00F0678C">
            <w:pPr>
              <w:widowControl/>
              <w:autoSpaceDE/>
              <w:autoSpaceDN/>
              <w:rPr>
                <w:color w:val="000000"/>
                <w:sz w:val="21"/>
                <w:szCs w:val="21"/>
                <w:lang w:eastAsia="zh-CN"/>
              </w:rPr>
            </w:pPr>
            <w:r w:rsidRPr="00F0678C">
              <w:rPr>
                <w:rFonts w:hint="eastAsia"/>
                <w:color w:val="000000"/>
                <w:sz w:val="21"/>
                <w:szCs w:val="21"/>
                <w:lang w:eastAsia="zh-CN"/>
              </w:rPr>
              <w:t>资质</w:t>
            </w:r>
          </w:p>
        </w:tc>
        <w:tc>
          <w:tcPr>
            <w:tcW w:w="567" w:type="dxa"/>
            <w:tcBorders>
              <w:top w:val="nil"/>
              <w:left w:val="nil"/>
              <w:bottom w:val="single" w:sz="4" w:space="0" w:color="auto"/>
              <w:right w:val="single" w:sz="4" w:space="0" w:color="auto"/>
            </w:tcBorders>
            <w:shd w:val="clear" w:color="auto" w:fill="auto"/>
            <w:noWrap/>
            <w:vAlign w:val="center"/>
            <w:hideMark/>
          </w:tcPr>
          <w:p w:rsidR="009C2DD0" w:rsidRPr="00F0678C" w:rsidRDefault="009C2DD0" w:rsidP="00F0678C">
            <w:pPr>
              <w:widowControl/>
              <w:autoSpaceDE/>
              <w:autoSpaceDN/>
              <w:jc w:val="center"/>
              <w:rPr>
                <w:color w:val="000000"/>
                <w:sz w:val="21"/>
                <w:szCs w:val="21"/>
                <w:lang w:eastAsia="zh-CN"/>
              </w:rPr>
            </w:pPr>
            <w:r w:rsidRPr="00F0678C">
              <w:rPr>
                <w:rFonts w:hint="eastAsia"/>
                <w:color w:val="000000"/>
                <w:sz w:val="21"/>
                <w:szCs w:val="21"/>
                <w:lang w:eastAsia="zh-CN"/>
              </w:rPr>
              <w:t>6</w:t>
            </w:r>
          </w:p>
        </w:tc>
        <w:tc>
          <w:tcPr>
            <w:tcW w:w="6016" w:type="dxa"/>
            <w:tcBorders>
              <w:top w:val="nil"/>
              <w:left w:val="nil"/>
              <w:bottom w:val="single" w:sz="4" w:space="0" w:color="auto"/>
              <w:right w:val="single" w:sz="4" w:space="0" w:color="auto"/>
            </w:tcBorders>
            <w:shd w:val="clear" w:color="auto" w:fill="auto"/>
            <w:vAlign w:val="center"/>
            <w:hideMark/>
          </w:tcPr>
          <w:p w:rsidR="009C2DD0" w:rsidRPr="00F0678C" w:rsidRDefault="009C2DD0" w:rsidP="00F0678C">
            <w:pPr>
              <w:widowControl/>
              <w:autoSpaceDE/>
              <w:autoSpaceDN/>
              <w:rPr>
                <w:color w:val="000000"/>
                <w:sz w:val="21"/>
                <w:szCs w:val="21"/>
                <w:lang w:eastAsia="zh-CN"/>
              </w:rPr>
            </w:pPr>
            <w:r w:rsidRPr="00F0678C">
              <w:rPr>
                <w:rFonts w:hint="eastAsia"/>
                <w:color w:val="000000"/>
                <w:sz w:val="21"/>
                <w:szCs w:val="21"/>
                <w:lang w:eastAsia="zh-CN"/>
              </w:rPr>
              <w:t>响应人资质</w:t>
            </w:r>
            <w:r w:rsidRPr="00F0678C">
              <w:rPr>
                <w:rFonts w:hint="eastAsia"/>
                <w:color w:val="000000"/>
                <w:sz w:val="21"/>
                <w:szCs w:val="21"/>
                <w:u w:val="single"/>
                <w:lang w:eastAsia="zh-CN"/>
              </w:rPr>
              <w:t>电力行业甲</w:t>
            </w:r>
            <w:r w:rsidRPr="00F0678C">
              <w:rPr>
                <w:rFonts w:hint="eastAsia"/>
                <w:color w:val="000000"/>
                <w:sz w:val="21"/>
                <w:szCs w:val="21"/>
                <w:lang w:eastAsia="zh-CN"/>
              </w:rPr>
              <w:t>级及以上、工程咨询甲级资信证书，工程勘察资质证书综合资质甲级得</w:t>
            </w:r>
            <w:r w:rsidRPr="00F0678C">
              <w:rPr>
                <w:rFonts w:hint="eastAsia"/>
                <w:color w:val="000000"/>
                <w:sz w:val="21"/>
                <w:szCs w:val="21"/>
                <w:u w:val="single"/>
                <w:lang w:eastAsia="zh-CN"/>
              </w:rPr>
              <w:t>6</w:t>
            </w:r>
            <w:r w:rsidRPr="00F0678C">
              <w:rPr>
                <w:rFonts w:hint="eastAsia"/>
                <w:color w:val="000000"/>
                <w:sz w:val="21"/>
                <w:szCs w:val="21"/>
                <w:lang w:eastAsia="zh-CN"/>
              </w:rPr>
              <w:t>分，一项不合格都不得分。</w:t>
            </w:r>
          </w:p>
        </w:tc>
      </w:tr>
      <w:tr w:rsidR="009C2DD0" w:rsidRPr="00F0678C" w:rsidTr="00447C71">
        <w:trPr>
          <w:trHeight w:val="675"/>
        </w:trPr>
        <w:tc>
          <w:tcPr>
            <w:tcW w:w="520" w:type="dxa"/>
            <w:vMerge/>
            <w:tcBorders>
              <w:left w:val="single" w:sz="4" w:space="0" w:color="auto"/>
              <w:right w:val="single" w:sz="4" w:space="0" w:color="auto"/>
            </w:tcBorders>
            <w:vAlign w:val="center"/>
            <w:hideMark/>
          </w:tcPr>
          <w:p w:rsidR="009C2DD0" w:rsidRPr="00F0678C" w:rsidRDefault="009C2DD0" w:rsidP="00F0678C">
            <w:pPr>
              <w:widowControl/>
              <w:autoSpaceDE/>
              <w:autoSpaceDN/>
              <w:rPr>
                <w:color w:val="000000"/>
                <w:sz w:val="21"/>
                <w:szCs w:val="21"/>
                <w:lang w:eastAsia="zh-CN"/>
              </w:rPr>
            </w:pPr>
          </w:p>
        </w:tc>
        <w:tc>
          <w:tcPr>
            <w:tcW w:w="825" w:type="dxa"/>
            <w:vMerge/>
            <w:tcBorders>
              <w:left w:val="single" w:sz="4" w:space="0" w:color="auto"/>
              <w:right w:val="single" w:sz="4" w:space="0" w:color="auto"/>
            </w:tcBorders>
            <w:vAlign w:val="center"/>
            <w:hideMark/>
          </w:tcPr>
          <w:p w:rsidR="009C2DD0" w:rsidRPr="00F0678C" w:rsidRDefault="009C2DD0" w:rsidP="00F0678C">
            <w:pPr>
              <w:jc w:val="center"/>
              <w:rPr>
                <w:color w:val="000000"/>
                <w:sz w:val="21"/>
                <w:szCs w:val="21"/>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rsidR="009C2DD0" w:rsidRPr="00F0678C" w:rsidRDefault="009C2DD0" w:rsidP="00F0678C">
            <w:pPr>
              <w:widowControl/>
              <w:autoSpaceDE/>
              <w:autoSpaceDN/>
              <w:rPr>
                <w:color w:val="000000"/>
                <w:sz w:val="21"/>
                <w:szCs w:val="21"/>
                <w:lang w:eastAsia="zh-CN"/>
              </w:rPr>
            </w:pPr>
            <w:r w:rsidRPr="00F0678C">
              <w:rPr>
                <w:rFonts w:hint="eastAsia"/>
                <w:color w:val="000000"/>
                <w:sz w:val="21"/>
                <w:szCs w:val="21"/>
                <w:lang w:eastAsia="zh-CN"/>
              </w:rPr>
              <w:t>体系认证</w:t>
            </w:r>
          </w:p>
        </w:tc>
        <w:tc>
          <w:tcPr>
            <w:tcW w:w="567" w:type="dxa"/>
            <w:tcBorders>
              <w:top w:val="nil"/>
              <w:left w:val="nil"/>
              <w:bottom w:val="single" w:sz="4" w:space="0" w:color="auto"/>
              <w:right w:val="single" w:sz="4" w:space="0" w:color="auto"/>
            </w:tcBorders>
            <w:shd w:val="clear" w:color="auto" w:fill="auto"/>
            <w:noWrap/>
            <w:vAlign w:val="center"/>
            <w:hideMark/>
          </w:tcPr>
          <w:p w:rsidR="009C2DD0" w:rsidRPr="00F0678C" w:rsidRDefault="009C2DD0" w:rsidP="00F0678C">
            <w:pPr>
              <w:widowControl/>
              <w:autoSpaceDE/>
              <w:autoSpaceDN/>
              <w:jc w:val="center"/>
              <w:rPr>
                <w:color w:val="000000"/>
                <w:sz w:val="21"/>
                <w:szCs w:val="21"/>
                <w:lang w:eastAsia="zh-CN"/>
              </w:rPr>
            </w:pPr>
            <w:r w:rsidRPr="00F0678C">
              <w:rPr>
                <w:rFonts w:hint="eastAsia"/>
                <w:color w:val="000000"/>
                <w:sz w:val="21"/>
                <w:szCs w:val="21"/>
                <w:lang w:eastAsia="zh-CN"/>
              </w:rPr>
              <w:t>4</w:t>
            </w:r>
          </w:p>
        </w:tc>
        <w:tc>
          <w:tcPr>
            <w:tcW w:w="6016" w:type="dxa"/>
            <w:tcBorders>
              <w:top w:val="nil"/>
              <w:left w:val="nil"/>
              <w:bottom w:val="single" w:sz="4" w:space="0" w:color="auto"/>
              <w:right w:val="single" w:sz="4" w:space="0" w:color="auto"/>
            </w:tcBorders>
            <w:shd w:val="clear" w:color="auto" w:fill="auto"/>
            <w:vAlign w:val="center"/>
            <w:hideMark/>
          </w:tcPr>
          <w:p w:rsidR="009C2DD0" w:rsidRPr="00F0678C" w:rsidRDefault="009C2DD0" w:rsidP="00F0678C">
            <w:pPr>
              <w:widowControl/>
              <w:autoSpaceDE/>
              <w:autoSpaceDN/>
              <w:rPr>
                <w:color w:val="000000"/>
                <w:sz w:val="21"/>
                <w:szCs w:val="21"/>
                <w:lang w:eastAsia="zh-CN"/>
              </w:rPr>
            </w:pPr>
            <w:r w:rsidRPr="00F0678C">
              <w:rPr>
                <w:rFonts w:hint="eastAsia"/>
                <w:color w:val="000000"/>
                <w:sz w:val="21"/>
                <w:szCs w:val="21"/>
                <w:lang w:eastAsia="zh-CN"/>
              </w:rPr>
              <w:t>获得质量管理体系认证的得</w:t>
            </w:r>
            <w:r w:rsidRPr="00F0678C">
              <w:rPr>
                <w:rFonts w:hint="eastAsia"/>
                <w:color w:val="000000"/>
                <w:sz w:val="21"/>
                <w:szCs w:val="21"/>
                <w:u w:val="single"/>
                <w:lang w:eastAsia="zh-CN"/>
              </w:rPr>
              <w:t>1</w:t>
            </w:r>
            <w:r w:rsidRPr="00F0678C">
              <w:rPr>
                <w:rFonts w:hint="eastAsia"/>
                <w:color w:val="000000"/>
                <w:sz w:val="21"/>
                <w:szCs w:val="21"/>
                <w:lang w:eastAsia="zh-CN"/>
              </w:rPr>
              <w:t>分，环境及职业健康安全管理体系认证的，每增加一项得</w:t>
            </w:r>
            <w:r w:rsidRPr="00F0678C">
              <w:rPr>
                <w:rFonts w:hint="eastAsia"/>
                <w:color w:val="000000"/>
                <w:sz w:val="21"/>
                <w:szCs w:val="21"/>
                <w:u w:val="single"/>
                <w:lang w:eastAsia="zh-CN"/>
              </w:rPr>
              <w:t xml:space="preserve"> 1</w:t>
            </w:r>
            <w:r w:rsidRPr="00F0678C">
              <w:rPr>
                <w:rFonts w:hint="eastAsia"/>
                <w:color w:val="000000"/>
                <w:sz w:val="21"/>
                <w:szCs w:val="21"/>
                <w:lang w:eastAsia="zh-CN"/>
              </w:rPr>
              <w:t>分，满分</w:t>
            </w:r>
            <w:r w:rsidRPr="00F0678C">
              <w:rPr>
                <w:rFonts w:hint="eastAsia"/>
                <w:color w:val="000000"/>
                <w:sz w:val="21"/>
                <w:szCs w:val="21"/>
                <w:u w:val="single"/>
                <w:lang w:eastAsia="zh-CN"/>
              </w:rPr>
              <w:t>4</w:t>
            </w:r>
            <w:r w:rsidRPr="00F0678C">
              <w:rPr>
                <w:rFonts w:hint="eastAsia"/>
                <w:color w:val="000000"/>
                <w:sz w:val="21"/>
                <w:szCs w:val="21"/>
                <w:lang w:eastAsia="zh-CN"/>
              </w:rPr>
              <w:t>分。</w:t>
            </w:r>
          </w:p>
        </w:tc>
      </w:tr>
      <w:tr w:rsidR="009C2DD0" w:rsidRPr="00F0678C" w:rsidTr="00447C71">
        <w:trPr>
          <w:trHeight w:val="675"/>
        </w:trPr>
        <w:tc>
          <w:tcPr>
            <w:tcW w:w="520" w:type="dxa"/>
            <w:vMerge/>
            <w:tcBorders>
              <w:left w:val="single" w:sz="4" w:space="0" w:color="auto"/>
              <w:right w:val="single" w:sz="4" w:space="0" w:color="auto"/>
            </w:tcBorders>
            <w:vAlign w:val="center"/>
            <w:hideMark/>
          </w:tcPr>
          <w:p w:rsidR="009C2DD0" w:rsidRPr="00F0678C" w:rsidRDefault="009C2DD0" w:rsidP="00F0678C">
            <w:pPr>
              <w:widowControl/>
              <w:autoSpaceDE/>
              <w:autoSpaceDN/>
              <w:rPr>
                <w:color w:val="000000"/>
                <w:sz w:val="21"/>
                <w:szCs w:val="21"/>
                <w:lang w:eastAsia="zh-CN"/>
              </w:rPr>
            </w:pPr>
          </w:p>
        </w:tc>
        <w:tc>
          <w:tcPr>
            <w:tcW w:w="825" w:type="dxa"/>
            <w:vMerge/>
            <w:tcBorders>
              <w:left w:val="single" w:sz="4" w:space="0" w:color="auto"/>
              <w:right w:val="single" w:sz="4" w:space="0" w:color="auto"/>
            </w:tcBorders>
            <w:vAlign w:val="center"/>
            <w:hideMark/>
          </w:tcPr>
          <w:p w:rsidR="009C2DD0" w:rsidRPr="00F0678C" w:rsidRDefault="009C2DD0" w:rsidP="00F0678C">
            <w:pPr>
              <w:jc w:val="center"/>
              <w:rPr>
                <w:color w:val="000000"/>
                <w:sz w:val="21"/>
                <w:szCs w:val="21"/>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rsidR="009C2DD0" w:rsidRPr="00F0678C" w:rsidRDefault="009C2DD0" w:rsidP="00F0678C">
            <w:pPr>
              <w:widowControl/>
              <w:autoSpaceDE/>
              <w:autoSpaceDN/>
              <w:rPr>
                <w:color w:val="000000"/>
                <w:sz w:val="21"/>
                <w:szCs w:val="21"/>
                <w:lang w:eastAsia="zh-CN"/>
              </w:rPr>
            </w:pPr>
            <w:r w:rsidRPr="00F0678C">
              <w:rPr>
                <w:rFonts w:hint="eastAsia"/>
                <w:color w:val="000000"/>
                <w:sz w:val="21"/>
                <w:szCs w:val="21"/>
                <w:lang w:eastAsia="zh-CN"/>
              </w:rPr>
              <w:t>类似工程经验与业绩</w:t>
            </w:r>
          </w:p>
        </w:tc>
        <w:tc>
          <w:tcPr>
            <w:tcW w:w="567" w:type="dxa"/>
            <w:tcBorders>
              <w:top w:val="nil"/>
              <w:left w:val="nil"/>
              <w:bottom w:val="single" w:sz="4" w:space="0" w:color="auto"/>
              <w:right w:val="single" w:sz="4" w:space="0" w:color="auto"/>
            </w:tcBorders>
            <w:shd w:val="clear" w:color="auto" w:fill="auto"/>
            <w:noWrap/>
            <w:vAlign w:val="center"/>
            <w:hideMark/>
          </w:tcPr>
          <w:p w:rsidR="009C2DD0" w:rsidRPr="00F0678C" w:rsidRDefault="009C2DD0" w:rsidP="00F0678C">
            <w:pPr>
              <w:widowControl/>
              <w:autoSpaceDE/>
              <w:autoSpaceDN/>
              <w:jc w:val="center"/>
              <w:rPr>
                <w:color w:val="000000"/>
                <w:sz w:val="21"/>
                <w:szCs w:val="21"/>
                <w:lang w:eastAsia="zh-CN"/>
              </w:rPr>
            </w:pPr>
            <w:r w:rsidRPr="00F0678C">
              <w:rPr>
                <w:rFonts w:hint="eastAsia"/>
                <w:color w:val="000000"/>
                <w:sz w:val="21"/>
                <w:szCs w:val="21"/>
                <w:lang w:eastAsia="zh-CN"/>
              </w:rPr>
              <w:t>4</w:t>
            </w:r>
          </w:p>
        </w:tc>
        <w:tc>
          <w:tcPr>
            <w:tcW w:w="6016" w:type="dxa"/>
            <w:tcBorders>
              <w:top w:val="nil"/>
              <w:left w:val="nil"/>
              <w:bottom w:val="single" w:sz="4" w:space="0" w:color="auto"/>
              <w:right w:val="single" w:sz="4" w:space="0" w:color="auto"/>
            </w:tcBorders>
            <w:shd w:val="clear" w:color="auto" w:fill="auto"/>
            <w:vAlign w:val="center"/>
            <w:hideMark/>
          </w:tcPr>
          <w:p w:rsidR="009C2DD0" w:rsidRPr="00F0678C" w:rsidRDefault="009C2DD0" w:rsidP="00F0678C">
            <w:pPr>
              <w:widowControl/>
              <w:autoSpaceDE/>
              <w:autoSpaceDN/>
              <w:rPr>
                <w:color w:val="000000"/>
                <w:sz w:val="21"/>
                <w:szCs w:val="21"/>
                <w:lang w:eastAsia="zh-CN"/>
              </w:rPr>
            </w:pPr>
            <w:r w:rsidRPr="00F0678C">
              <w:rPr>
                <w:rFonts w:hint="eastAsia"/>
                <w:color w:val="000000"/>
                <w:sz w:val="21"/>
                <w:szCs w:val="21"/>
                <w:lang w:eastAsia="zh-CN"/>
              </w:rPr>
              <w:t>对响应人5年，具有热电联产工程经验与业绩进行评价，每项加1分，满分4分。</w:t>
            </w:r>
          </w:p>
        </w:tc>
      </w:tr>
      <w:tr w:rsidR="009C2DD0" w:rsidRPr="00F0678C" w:rsidTr="00447C71">
        <w:trPr>
          <w:trHeight w:val="690"/>
        </w:trPr>
        <w:tc>
          <w:tcPr>
            <w:tcW w:w="520" w:type="dxa"/>
            <w:vMerge/>
            <w:tcBorders>
              <w:left w:val="single" w:sz="4" w:space="0" w:color="auto"/>
              <w:right w:val="single" w:sz="4" w:space="0" w:color="auto"/>
            </w:tcBorders>
            <w:vAlign w:val="center"/>
            <w:hideMark/>
          </w:tcPr>
          <w:p w:rsidR="009C2DD0" w:rsidRPr="00F0678C" w:rsidRDefault="009C2DD0" w:rsidP="00F0678C">
            <w:pPr>
              <w:widowControl/>
              <w:autoSpaceDE/>
              <w:autoSpaceDN/>
              <w:rPr>
                <w:color w:val="000000"/>
                <w:sz w:val="21"/>
                <w:szCs w:val="21"/>
                <w:lang w:eastAsia="zh-CN"/>
              </w:rPr>
            </w:pPr>
          </w:p>
        </w:tc>
        <w:tc>
          <w:tcPr>
            <w:tcW w:w="825" w:type="dxa"/>
            <w:vMerge/>
            <w:tcBorders>
              <w:left w:val="single" w:sz="4" w:space="0" w:color="auto"/>
              <w:right w:val="single" w:sz="4" w:space="0" w:color="auto"/>
            </w:tcBorders>
            <w:vAlign w:val="center"/>
            <w:hideMark/>
          </w:tcPr>
          <w:p w:rsidR="009C2DD0" w:rsidRPr="00F0678C" w:rsidRDefault="009C2DD0" w:rsidP="00F0678C">
            <w:pPr>
              <w:jc w:val="center"/>
              <w:rPr>
                <w:color w:val="000000"/>
                <w:sz w:val="21"/>
                <w:szCs w:val="21"/>
                <w:lang w:eastAsia="zh-CN"/>
              </w:rPr>
            </w:pPr>
          </w:p>
        </w:tc>
        <w:tc>
          <w:tcPr>
            <w:tcW w:w="2410" w:type="dxa"/>
            <w:tcBorders>
              <w:top w:val="nil"/>
              <w:left w:val="nil"/>
              <w:bottom w:val="single" w:sz="4" w:space="0" w:color="auto"/>
              <w:right w:val="single" w:sz="4" w:space="0" w:color="auto"/>
            </w:tcBorders>
            <w:shd w:val="clear" w:color="auto" w:fill="auto"/>
            <w:vAlign w:val="center"/>
            <w:hideMark/>
          </w:tcPr>
          <w:p w:rsidR="009C2DD0" w:rsidRPr="00F0678C" w:rsidRDefault="009C2DD0" w:rsidP="00F0678C">
            <w:pPr>
              <w:widowControl/>
              <w:autoSpaceDE/>
              <w:autoSpaceDN/>
              <w:rPr>
                <w:color w:val="000000"/>
                <w:sz w:val="21"/>
                <w:szCs w:val="21"/>
                <w:lang w:eastAsia="zh-CN"/>
              </w:rPr>
            </w:pPr>
            <w:r w:rsidRPr="00F0678C">
              <w:rPr>
                <w:rFonts w:hint="eastAsia"/>
                <w:color w:val="000000"/>
                <w:sz w:val="21"/>
                <w:szCs w:val="21"/>
                <w:lang w:eastAsia="zh-CN"/>
              </w:rPr>
              <w:t>背压机设计或改造业绩</w:t>
            </w:r>
          </w:p>
        </w:tc>
        <w:tc>
          <w:tcPr>
            <w:tcW w:w="567" w:type="dxa"/>
            <w:tcBorders>
              <w:top w:val="nil"/>
              <w:left w:val="nil"/>
              <w:bottom w:val="single" w:sz="4" w:space="0" w:color="auto"/>
              <w:right w:val="single" w:sz="4" w:space="0" w:color="auto"/>
            </w:tcBorders>
            <w:shd w:val="clear" w:color="auto" w:fill="auto"/>
            <w:noWrap/>
            <w:vAlign w:val="center"/>
            <w:hideMark/>
          </w:tcPr>
          <w:p w:rsidR="009C2DD0" w:rsidRPr="00F0678C" w:rsidRDefault="009C2DD0" w:rsidP="00F0678C">
            <w:pPr>
              <w:widowControl/>
              <w:autoSpaceDE/>
              <w:autoSpaceDN/>
              <w:jc w:val="center"/>
              <w:rPr>
                <w:color w:val="000000"/>
                <w:sz w:val="21"/>
                <w:szCs w:val="21"/>
                <w:lang w:eastAsia="zh-CN"/>
              </w:rPr>
            </w:pPr>
            <w:r w:rsidRPr="00F0678C">
              <w:rPr>
                <w:rFonts w:hint="eastAsia"/>
                <w:color w:val="000000"/>
                <w:sz w:val="21"/>
                <w:szCs w:val="21"/>
                <w:lang w:eastAsia="zh-CN"/>
              </w:rPr>
              <w:t>6</w:t>
            </w:r>
          </w:p>
        </w:tc>
        <w:tc>
          <w:tcPr>
            <w:tcW w:w="6016" w:type="dxa"/>
            <w:tcBorders>
              <w:top w:val="nil"/>
              <w:left w:val="nil"/>
              <w:bottom w:val="single" w:sz="4" w:space="0" w:color="auto"/>
              <w:right w:val="single" w:sz="4" w:space="0" w:color="auto"/>
            </w:tcBorders>
            <w:shd w:val="clear" w:color="auto" w:fill="auto"/>
            <w:vAlign w:val="center"/>
            <w:hideMark/>
          </w:tcPr>
          <w:p w:rsidR="009C2DD0" w:rsidRPr="00F0678C" w:rsidRDefault="009C2DD0" w:rsidP="00F0678C">
            <w:pPr>
              <w:widowControl/>
              <w:autoSpaceDE/>
              <w:autoSpaceDN/>
              <w:rPr>
                <w:color w:val="000000"/>
                <w:sz w:val="21"/>
                <w:szCs w:val="21"/>
                <w:lang w:eastAsia="zh-CN"/>
              </w:rPr>
            </w:pPr>
            <w:r w:rsidRPr="00F0678C">
              <w:rPr>
                <w:rFonts w:hint="eastAsia"/>
                <w:color w:val="000000"/>
                <w:sz w:val="21"/>
                <w:szCs w:val="21"/>
                <w:lang w:eastAsia="zh-CN"/>
              </w:rPr>
              <w:t>对响应人近5年，有背压机组设计或改造业绩的，每个业绩加2分，满分6分。</w:t>
            </w:r>
          </w:p>
        </w:tc>
      </w:tr>
      <w:tr w:rsidR="009C2DD0" w:rsidRPr="00F0678C" w:rsidTr="00447C71">
        <w:trPr>
          <w:trHeight w:val="690"/>
        </w:trPr>
        <w:tc>
          <w:tcPr>
            <w:tcW w:w="520" w:type="dxa"/>
            <w:vMerge/>
            <w:tcBorders>
              <w:left w:val="single" w:sz="4" w:space="0" w:color="auto"/>
              <w:bottom w:val="single" w:sz="4" w:space="0" w:color="auto"/>
              <w:right w:val="single" w:sz="4" w:space="0" w:color="auto"/>
            </w:tcBorders>
            <w:shd w:val="clear" w:color="auto" w:fill="auto"/>
            <w:noWrap/>
            <w:vAlign w:val="center"/>
            <w:hideMark/>
          </w:tcPr>
          <w:p w:rsidR="009C2DD0" w:rsidRPr="00F0678C" w:rsidRDefault="009C2DD0" w:rsidP="00F0678C">
            <w:pPr>
              <w:widowControl/>
              <w:autoSpaceDE/>
              <w:autoSpaceDN/>
              <w:jc w:val="center"/>
              <w:rPr>
                <w:color w:val="000000"/>
                <w:sz w:val="21"/>
                <w:szCs w:val="21"/>
                <w:lang w:eastAsia="zh-CN"/>
              </w:rPr>
            </w:pPr>
          </w:p>
        </w:tc>
        <w:tc>
          <w:tcPr>
            <w:tcW w:w="825" w:type="dxa"/>
            <w:vMerge/>
            <w:tcBorders>
              <w:left w:val="single" w:sz="4" w:space="0" w:color="auto"/>
              <w:bottom w:val="single" w:sz="4" w:space="0" w:color="auto"/>
              <w:right w:val="single" w:sz="4" w:space="0" w:color="auto"/>
            </w:tcBorders>
            <w:shd w:val="clear" w:color="auto" w:fill="auto"/>
            <w:noWrap/>
            <w:vAlign w:val="center"/>
            <w:hideMark/>
          </w:tcPr>
          <w:p w:rsidR="009C2DD0" w:rsidRPr="00F0678C" w:rsidRDefault="009C2DD0" w:rsidP="00F0678C">
            <w:pPr>
              <w:widowControl/>
              <w:autoSpaceDE/>
              <w:autoSpaceDN/>
              <w:jc w:val="center"/>
              <w:rPr>
                <w:color w:val="000000"/>
                <w:sz w:val="21"/>
                <w:szCs w:val="21"/>
                <w:lang w:eastAsia="zh-CN"/>
              </w:rPr>
            </w:pPr>
          </w:p>
        </w:tc>
        <w:tc>
          <w:tcPr>
            <w:tcW w:w="2410" w:type="dxa"/>
            <w:tcBorders>
              <w:top w:val="nil"/>
              <w:left w:val="nil"/>
              <w:bottom w:val="single" w:sz="4" w:space="0" w:color="auto"/>
              <w:right w:val="single" w:sz="4" w:space="0" w:color="auto"/>
            </w:tcBorders>
            <w:shd w:val="clear" w:color="auto" w:fill="auto"/>
            <w:vAlign w:val="center"/>
            <w:hideMark/>
          </w:tcPr>
          <w:p w:rsidR="009C2DD0" w:rsidRPr="00F0678C" w:rsidRDefault="009C2DD0" w:rsidP="00F0678C">
            <w:pPr>
              <w:widowControl/>
              <w:autoSpaceDE/>
              <w:autoSpaceDN/>
              <w:jc w:val="both"/>
              <w:rPr>
                <w:color w:val="000000"/>
                <w:sz w:val="21"/>
                <w:szCs w:val="21"/>
                <w:lang w:eastAsia="zh-CN"/>
              </w:rPr>
            </w:pPr>
            <w:r w:rsidRPr="00F0678C">
              <w:rPr>
                <w:rFonts w:hint="eastAsia"/>
                <w:color w:val="000000"/>
                <w:sz w:val="21"/>
                <w:szCs w:val="21"/>
                <w:lang w:eastAsia="zh-CN"/>
              </w:rPr>
              <w:t>技术方案</w:t>
            </w:r>
          </w:p>
        </w:tc>
        <w:tc>
          <w:tcPr>
            <w:tcW w:w="567" w:type="dxa"/>
            <w:tcBorders>
              <w:top w:val="nil"/>
              <w:left w:val="nil"/>
              <w:bottom w:val="single" w:sz="4" w:space="0" w:color="auto"/>
              <w:right w:val="single" w:sz="4" w:space="0" w:color="auto"/>
            </w:tcBorders>
            <w:shd w:val="clear" w:color="auto" w:fill="auto"/>
            <w:vAlign w:val="center"/>
            <w:hideMark/>
          </w:tcPr>
          <w:p w:rsidR="009C2DD0" w:rsidRPr="00F0678C" w:rsidRDefault="009C2DD0" w:rsidP="00F0678C">
            <w:pPr>
              <w:widowControl/>
              <w:autoSpaceDE/>
              <w:autoSpaceDN/>
              <w:jc w:val="center"/>
              <w:rPr>
                <w:color w:val="000000"/>
                <w:sz w:val="21"/>
                <w:szCs w:val="21"/>
                <w:lang w:eastAsia="zh-CN"/>
              </w:rPr>
            </w:pPr>
            <w:r w:rsidRPr="00F0678C">
              <w:rPr>
                <w:rFonts w:hint="eastAsia"/>
                <w:color w:val="000000"/>
                <w:sz w:val="21"/>
                <w:szCs w:val="21"/>
                <w:lang w:eastAsia="zh-CN"/>
              </w:rPr>
              <w:t>30</w:t>
            </w:r>
          </w:p>
        </w:tc>
        <w:tc>
          <w:tcPr>
            <w:tcW w:w="6016" w:type="dxa"/>
            <w:tcBorders>
              <w:top w:val="nil"/>
              <w:left w:val="nil"/>
              <w:bottom w:val="single" w:sz="4" w:space="0" w:color="auto"/>
              <w:right w:val="single" w:sz="4" w:space="0" w:color="auto"/>
            </w:tcBorders>
            <w:shd w:val="clear" w:color="auto" w:fill="auto"/>
            <w:vAlign w:val="center"/>
            <w:hideMark/>
          </w:tcPr>
          <w:p w:rsidR="009C2DD0" w:rsidRPr="00F0678C" w:rsidRDefault="009C2DD0" w:rsidP="00F0678C">
            <w:pPr>
              <w:widowControl/>
              <w:autoSpaceDE/>
              <w:autoSpaceDN/>
              <w:jc w:val="both"/>
              <w:rPr>
                <w:color w:val="000000"/>
                <w:sz w:val="21"/>
                <w:szCs w:val="21"/>
                <w:lang w:eastAsia="zh-CN"/>
              </w:rPr>
            </w:pPr>
            <w:r w:rsidRPr="00F0678C">
              <w:rPr>
                <w:rFonts w:hint="eastAsia"/>
                <w:color w:val="000000"/>
                <w:sz w:val="21"/>
                <w:szCs w:val="21"/>
                <w:lang w:eastAsia="zh-CN"/>
              </w:rPr>
              <w:t>根据响应人的技术方案横向比较综合评审，最优得满分，最低得</w:t>
            </w:r>
            <w:r w:rsidRPr="00F0678C">
              <w:rPr>
                <w:rFonts w:hint="eastAsia"/>
                <w:color w:val="000000"/>
                <w:sz w:val="21"/>
                <w:szCs w:val="21"/>
                <w:u w:val="single"/>
                <w:lang w:eastAsia="zh-CN"/>
              </w:rPr>
              <w:t xml:space="preserve"> 10  </w:t>
            </w:r>
            <w:r w:rsidRPr="00F0678C">
              <w:rPr>
                <w:rFonts w:hint="eastAsia"/>
                <w:color w:val="000000"/>
                <w:sz w:val="21"/>
                <w:szCs w:val="21"/>
                <w:lang w:eastAsia="zh-CN"/>
              </w:rPr>
              <w:t>分。</w:t>
            </w:r>
          </w:p>
        </w:tc>
      </w:tr>
      <w:tr w:rsidR="00F0678C" w:rsidRPr="00F0678C" w:rsidTr="004442E7">
        <w:trPr>
          <w:trHeight w:val="84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F0678C" w:rsidRPr="00F0678C" w:rsidRDefault="009C2DD0" w:rsidP="00F0678C">
            <w:pPr>
              <w:widowControl/>
              <w:autoSpaceDE/>
              <w:autoSpaceDN/>
              <w:jc w:val="center"/>
              <w:rPr>
                <w:color w:val="000000"/>
                <w:sz w:val="21"/>
                <w:szCs w:val="21"/>
                <w:lang w:eastAsia="zh-CN"/>
              </w:rPr>
            </w:pPr>
            <w:r>
              <w:rPr>
                <w:rFonts w:hint="eastAsia"/>
                <w:color w:val="000000"/>
                <w:sz w:val="21"/>
                <w:szCs w:val="21"/>
                <w:lang w:eastAsia="zh-CN"/>
              </w:rPr>
              <w:t>2</w:t>
            </w:r>
          </w:p>
        </w:tc>
        <w:tc>
          <w:tcPr>
            <w:tcW w:w="825" w:type="dxa"/>
            <w:tcBorders>
              <w:top w:val="nil"/>
              <w:left w:val="nil"/>
              <w:bottom w:val="single" w:sz="4" w:space="0" w:color="auto"/>
              <w:right w:val="single" w:sz="4" w:space="0" w:color="auto"/>
            </w:tcBorders>
            <w:shd w:val="clear" w:color="auto" w:fill="auto"/>
            <w:noWrap/>
            <w:vAlign w:val="center"/>
            <w:hideMark/>
          </w:tcPr>
          <w:p w:rsidR="00F0678C" w:rsidRPr="00F0678C" w:rsidRDefault="009C2DD0" w:rsidP="00F0678C">
            <w:pPr>
              <w:widowControl/>
              <w:autoSpaceDE/>
              <w:autoSpaceDN/>
              <w:jc w:val="center"/>
              <w:rPr>
                <w:color w:val="000000"/>
                <w:sz w:val="21"/>
                <w:szCs w:val="21"/>
                <w:lang w:eastAsia="zh-CN"/>
              </w:rPr>
            </w:pPr>
            <w:r>
              <w:rPr>
                <w:rFonts w:hint="eastAsia"/>
                <w:color w:val="000000"/>
                <w:sz w:val="21"/>
                <w:szCs w:val="21"/>
                <w:lang w:eastAsia="zh-CN"/>
              </w:rPr>
              <w:t>商务</w:t>
            </w:r>
            <w:r w:rsidR="00F0678C" w:rsidRPr="00F0678C">
              <w:rPr>
                <w:rFonts w:hint="eastAsia"/>
                <w:color w:val="000000"/>
                <w:sz w:val="21"/>
                <w:szCs w:val="21"/>
                <w:lang w:eastAsia="zh-CN"/>
              </w:rPr>
              <w:t>部分</w:t>
            </w:r>
          </w:p>
        </w:tc>
        <w:tc>
          <w:tcPr>
            <w:tcW w:w="2410" w:type="dxa"/>
            <w:tcBorders>
              <w:top w:val="nil"/>
              <w:left w:val="nil"/>
              <w:bottom w:val="single" w:sz="4" w:space="0" w:color="auto"/>
              <w:right w:val="single" w:sz="4" w:space="0" w:color="auto"/>
            </w:tcBorders>
            <w:shd w:val="clear" w:color="auto" w:fill="auto"/>
            <w:noWrap/>
            <w:vAlign w:val="center"/>
            <w:hideMark/>
          </w:tcPr>
          <w:p w:rsidR="00F0678C" w:rsidRPr="00F0678C" w:rsidRDefault="00F0678C" w:rsidP="00F0678C">
            <w:pPr>
              <w:widowControl/>
              <w:autoSpaceDE/>
              <w:autoSpaceDN/>
              <w:rPr>
                <w:color w:val="000000"/>
                <w:sz w:val="21"/>
                <w:szCs w:val="21"/>
                <w:lang w:eastAsia="zh-CN"/>
              </w:rPr>
            </w:pPr>
            <w:r w:rsidRPr="00F0678C">
              <w:rPr>
                <w:rFonts w:hint="eastAsia"/>
                <w:color w:val="000000"/>
                <w:sz w:val="21"/>
                <w:szCs w:val="21"/>
                <w:lang w:eastAsia="zh-CN"/>
              </w:rPr>
              <w:t>报价</w:t>
            </w:r>
          </w:p>
        </w:tc>
        <w:tc>
          <w:tcPr>
            <w:tcW w:w="567" w:type="dxa"/>
            <w:tcBorders>
              <w:top w:val="nil"/>
              <w:left w:val="nil"/>
              <w:bottom w:val="single" w:sz="4" w:space="0" w:color="auto"/>
              <w:right w:val="single" w:sz="4" w:space="0" w:color="auto"/>
            </w:tcBorders>
            <w:shd w:val="clear" w:color="auto" w:fill="auto"/>
            <w:noWrap/>
            <w:vAlign w:val="center"/>
            <w:hideMark/>
          </w:tcPr>
          <w:p w:rsidR="00F0678C" w:rsidRPr="00F0678C" w:rsidRDefault="00F0678C" w:rsidP="00F0678C">
            <w:pPr>
              <w:widowControl/>
              <w:autoSpaceDE/>
              <w:autoSpaceDN/>
              <w:jc w:val="center"/>
              <w:rPr>
                <w:color w:val="000000"/>
                <w:sz w:val="21"/>
                <w:szCs w:val="21"/>
                <w:lang w:eastAsia="zh-CN"/>
              </w:rPr>
            </w:pPr>
            <w:r w:rsidRPr="00F0678C">
              <w:rPr>
                <w:rFonts w:hint="eastAsia"/>
                <w:color w:val="000000"/>
                <w:sz w:val="21"/>
                <w:szCs w:val="21"/>
                <w:lang w:eastAsia="zh-CN"/>
              </w:rPr>
              <w:t>50</w:t>
            </w:r>
          </w:p>
        </w:tc>
        <w:tc>
          <w:tcPr>
            <w:tcW w:w="6016" w:type="dxa"/>
            <w:tcBorders>
              <w:top w:val="nil"/>
              <w:left w:val="nil"/>
              <w:bottom w:val="single" w:sz="4" w:space="0" w:color="auto"/>
              <w:right w:val="single" w:sz="4" w:space="0" w:color="auto"/>
            </w:tcBorders>
            <w:shd w:val="clear" w:color="auto" w:fill="auto"/>
            <w:vAlign w:val="center"/>
            <w:hideMark/>
          </w:tcPr>
          <w:p w:rsidR="00F0678C" w:rsidRPr="00F0678C" w:rsidRDefault="004442E7" w:rsidP="004442E7">
            <w:pPr>
              <w:widowControl/>
              <w:autoSpaceDE/>
              <w:autoSpaceDN/>
              <w:jc w:val="both"/>
              <w:rPr>
                <w:color w:val="000000"/>
                <w:sz w:val="21"/>
                <w:szCs w:val="21"/>
                <w:lang w:eastAsia="zh-CN"/>
              </w:rPr>
            </w:pPr>
            <w:r>
              <w:rPr>
                <w:rFonts w:hint="eastAsia"/>
                <w:color w:val="000000"/>
                <w:sz w:val="21"/>
                <w:szCs w:val="21"/>
                <w:lang w:eastAsia="zh-CN"/>
              </w:rPr>
              <w:t>1、</w:t>
            </w:r>
            <w:r w:rsidR="00F0678C" w:rsidRPr="00F0678C">
              <w:rPr>
                <w:rFonts w:hint="eastAsia"/>
                <w:color w:val="000000"/>
                <w:sz w:val="21"/>
                <w:szCs w:val="21"/>
                <w:lang w:eastAsia="zh-CN"/>
              </w:rPr>
              <w:t>最低报价为评审基准价，得满分</w:t>
            </w:r>
            <w:r w:rsidR="00F0678C">
              <w:rPr>
                <w:rFonts w:hint="eastAsia"/>
                <w:color w:val="000000"/>
                <w:sz w:val="21"/>
                <w:szCs w:val="21"/>
                <w:lang w:eastAsia="zh-CN"/>
              </w:rPr>
              <w:t>；</w:t>
            </w:r>
            <w:r w:rsidR="00F0678C" w:rsidRPr="00F0678C">
              <w:rPr>
                <w:rFonts w:hint="eastAsia"/>
                <w:color w:val="000000"/>
                <w:sz w:val="21"/>
                <w:szCs w:val="21"/>
                <w:lang w:eastAsia="zh-CN"/>
              </w:rPr>
              <w:br/>
              <w:t>2、高于评审基准价的，每高于评审基准价1%(含1%)扣1分；</w:t>
            </w:r>
            <w:r w:rsidR="00F0678C" w:rsidRPr="00F0678C">
              <w:rPr>
                <w:rFonts w:hint="eastAsia"/>
                <w:color w:val="000000"/>
                <w:sz w:val="21"/>
                <w:szCs w:val="21"/>
                <w:lang w:eastAsia="zh-CN"/>
              </w:rPr>
              <w:br/>
              <w:t>3、本项最低得分0分。</w:t>
            </w:r>
          </w:p>
        </w:tc>
      </w:tr>
    </w:tbl>
    <w:p w:rsidR="00FB45D7" w:rsidRPr="000748EA" w:rsidRDefault="00FB45D7" w:rsidP="00FB45D7">
      <w:pPr>
        <w:pStyle w:val="a3"/>
        <w:spacing w:before="35" w:line="276" w:lineRule="auto"/>
        <w:ind w:left="598"/>
        <w:rPr>
          <w:lang w:eastAsia="zh-CN"/>
        </w:rPr>
      </w:pPr>
      <w:r w:rsidRPr="000748EA">
        <w:rPr>
          <w:lang w:eastAsia="zh-CN"/>
        </w:rPr>
        <w:t>2.参选人串选、相互勾结故意压低标价以排挤竞争对手的公平竞争的，其参选无效。</w:t>
      </w:r>
    </w:p>
    <w:p w:rsidR="00FB45D7" w:rsidRPr="000748EA" w:rsidRDefault="00FB45D7" w:rsidP="00F0678C">
      <w:pPr>
        <w:pStyle w:val="a3"/>
        <w:spacing w:before="153" w:line="360" w:lineRule="auto"/>
        <w:ind w:left="118" w:right="-28"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w:t>
      </w:r>
      <w:r w:rsidRPr="000748EA">
        <w:rPr>
          <w:spacing w:val="-22"/>
          <w:lang w:eastAsia="zh-CN"/>
        </w:rPr>
        <w:lastRenderedPageBreak/>
        <w:t>定排名第二名的中选候选人为本项目的中选人。</w:t>
      </w:r>
    </w:p>
    <w:p w:rsidR="00FB45D7" w:rsidRPr="000748EA" w:rsidRDefault="00FB45D7" w:rsidP="00FB45D7">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FB45D7" w:rsidRPr="000748EA" w:rsidRDefault="00FB45D7" w:rsidP="00FB45D7">
      <w:pPr>
        <w:pStyle w:val="a3"/>
        <w:spacing w:before="211" w:line="360" w:lineRule="auto"/>
        <w:ind w:left="118"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FB45D7" w:rsidRPr="000748EA" w:rsidRDefault="00FB45D7" w:rsidP="00FB45D7">
      <w:pPr>
        <w:spacing w:before="83"/>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FB45D7" w:rsidRPr="000748EA" w:rsidRDefault="00FB45D7" w:rsidP="00FB45D7">
      <w:pPr>
        <w:pStyle w:val="a3"/>
        <w:spacing w:before="210"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00F0678C">
        <w:rPr>
          <w:rFonts w:hint="eastAsia"/>
          <w:lang w:eastAsia="zh-CN"/>
        </w:rPr>
        <w:t>的综合评分</w:t>
      </w:r>
      <w:r w:rsidRPr="000748EA">
        <w:rPr>
          <w:rFonts w:hint="eastAsia"/>
          <w:lang w:eastAsia="zh-CN"/>
        </w:rPr>
        <w:t>，</w:t>
      </w:r>
      <w:r w:rsidR="00F0678C">
        <w:rPr>
          <w:rFonts w:hint="eastAsia"/>
          <w:lang w:eastAsia="zh-CN"/>
        </w:rPr>
        <w:t>综合得分</w:t>
      </w:r>
      <w:r w:rsidRPr="000748EA">
        <w:rPr>
          <w:rFonts w:hint="eastAsia"/>
          <w:lang w:eastAsia="zh-CN"/>
        </w:rPr>
        <w:t>最</w:t>
      </w:r>
      <w:r w:rsidR="00F0678C">
        <w:rPr>
          <w:rFonts w:hint="eastAsia"/>
          <w:lang w:eastAsia="zh-CN"/>
        </w:rPr>
        <w:t>高</w:t>
      </w:r>
      <w:r w:rsidRPr="000748EA">
        <w:rPr>
          <w:rFonts w:hint="eastAsia"/>
          <w:lang w:eastAsia="zh-CN"/>
        </w:rPr>
        <w:t>者作为第一候选人，次之为第二候选人。</w:t>
      </w:r>
    </w:p>
    <w:p w:rsidR="00FB45D7" w:rsidRPr="000748EA" w:rsidRDefault="00FB45D7" w:rsidP="00FB45D7">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FB45D7" w:rsidRPr="000748EA" w:rsidRDefault="00FB45D7" w:rsidP="00FB45D7">
      <w:pPr>
        <w:pStyle w:val="a3"/>
        <w:spacing w:line="360" w:lineRule="auto"/>
        <w:ind w:left="698"/>
        <w:rPr>
          <w:lang w:eastAsia="zh-CN"/>
        </w:rPr>
      </w:pPr>
      <w:r w:rsidRPr="000748EA">
        <w:rPr>
          <w:lang w:eastAsia="zh-CN"/>
        </w:rPr>
        <w:t>1.对比选文件提出的实质性要求和条件，参选文件未能在实质上响应的。</w:t>
      </w:r>
    </w:p>
    <w:p w:rsidR="00FB45D7" w:rsidRPr="000748EA" w:rsidRDefault="00FB45D7" w:rsidP="00FB45D7">
      <w:pPr>
        <w:pStyle w:val="a3"/>
        <w:spacing w:line="360" w:lineRule="auto"/>
        <w:ind w:left="698"/>
        <w:rPr>
          <w:lang w:eastAsia="zh-CN"/>
        </w:rPr>
      </w:pPr>
      <w:r w:rsidRPr="000748EA">
        <w:rPr>
          <w:lang w:eastAsia="zh-CN"/>
        </w:rPr>
        <w:t>2.参选文件存在重大偏差的。</w:t>
      </w:r>
    </w:p>
    <w:p w:rsidR="00FB45D7" w:rsidRPr="000748EA" w:rsidRDefault="00FB45D7" w:rsidP="00FB45D7">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FB45D7" w:rsidRPr="00A86721" w:rsidRDefault="00FB45D7" w:rsidP="00FB45D7">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FB45D7" w:rsidRDefault="00FB45D7" w:rsidP="00FB45D7">
      <w:pPr>
        <w:pStyle w:val="10"/>
        <w:tabs>
          <w:tab w:val="left" w:pos="1632"/>
        </w:tabs>
        <w:spacing w:line="360" w:lineRule="auto"/>
        <w:ind w:left="367" w:firstLineChars="1200" w:firstLine="3373"/>
        <w:jc w:val="both"/>
        <w:rPr>
          <w:lang w:eastAsia="zh-CN"/>
        </w:rPr>
      </w:pPr>
    </w:p>
    <w:p w:rsidR="00FB45D7" w:rsidRDefault="00FB45D7" w:rsidP="00FB45D7">
      <w:pPr>
        <w:rPr>
          <w:lang w:eastAsia="zh-CN"/>
        </w:rPr>
      </w:pPr>
    </w:p>
    <w:p w:rsidR="00967702" w:rsidRPr="00FB45D7" w:rsidRDefault="00967702">
      <w:pPr>
        <w:pStyle w:val="a3"/>
        <w:spacing w:before="23"/>
        <w:ind w:left="598"/>
        <w:rPr>
          <w:lang w:eastAsia="zh-CN"/>
        </w:rPr>
        <w:sectPr w:rsidR="00967702" w:rsidRPr="00FB45D7">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FB45D7" w:rsidRDefault="00FB45D7" w:rsidP="00FB45D7">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FB45D7" w:rsidRDefault="00FB45D7" w:rsidP="00FB45D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FB45D7" w:rsidRDefault="00FB45D7" w:rsidP="00FB45D7">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FB45D7" w:rsidRDefault="00FB45D7" w:rsidP="00FB45D7">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FB45D7" w:rsidRDefault="00FB45D7" w:rsidP="00FB45D7">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FB45D7" w:rsidRDefault="00FB45D7" w:rsidP="00FB45D7">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B45D7" w:rsidRDefault="00FB45D7" w:rsidP="00FB45D7">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FB45D7" w:rsidRDefault="00FB45D7" w:rsidP="00FB45D7">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FB45D7" w:rsidRPr="006A430A" w:rsidRDefault="00FB45D7" w:rsidP="00FB45D7">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967702" w:rsidRPr="00FB45D7" w:rsidRDefault="00967702">
      <w:pPr>
        <w:spacing w:line="321" w:lineRule="auto"/>
        <w:jc w:val="both"/>
        <w:rPr>
          <w:lang w:eastAsia="zh-CN"/>
        </w:rPr>
        <w:sectPr w:rsidR="00967702" w:rsidRPr="00FB45D7">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FB45D7" w:rsidRDefault="00FB45D7" w:rsidP="00FB45D7">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FB45D7" w:rsidRDefault="00FB45D7" w:rsidP="00FB45D7">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C5294" w:rsidRPr="00AB7A1A">
        <w:rPr>
          <w:rFonts w:hint="eastAsia"/>
          <w:b/>
          <w:u w:val="single"/>
          <w:lang w:eastAsia="zh-CN"/>
        </w:rPr>
        <w:t>热电厂汽轮机改造可行性研究发包</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FB45D7" w:rsidRDefault="00FB45D7" w:rsidP="00FB45D7">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967702" w:rsidRPr="00FB45D7" w:rsidRDefault="00967702">
      <w:pPr>
        <w:spacing w:line="321" w:lineRule="auto"/>
        <w:jc w:val="both"/>
        <w:rPr>
          <w:lang w:eastAsia="zh-CN"/>
        </w:rPr>
        <w:sectPr w:rsidR="00967702" w:rsidRPr="00FB45D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0" w:name="_Toc251742852"/>
      <w:r>
        <w:rPr>
          <w:rFonts w:ascii="Times New Roman" w:hint="eastAsia"/>
          <w:b/>
          <w:bCs/>
          <w:lang w:eastAsia="zh-CN"/>
        </w:rPr>
        <w:lastRenderedPageBreak/>
        <w:t>附件一</w:t>
      </w:r>
    </w:p>
    <w:p w:rsidR="00A13C33" w:rsidRDefault="00A13C33" w:rsidP="00A13C33">
      <w:pPr>
        <w:pStyle w:val="a4"/>
        <w:spacing w:line="400" w:lineRule="exact"/>
        <w:jc w:val="center"/>
        <w:rPr>
          <w:rFonts w:hAnsi="宋体"/>
          <w:b/>
          <w:sz w:val="36"/>
          <w:szCs w:val="36"/>
          <w:lang w:eastAsia="zh-CN"/>
        </w:rPr>
      </w:pPr>
      <w:r>
        <w:rPr>
          <w:rFonts w:hAnsi="宋体" w:hint="eastAsia"/>
          <w:b/>
          <w:sz w:val="36"/>
          <w:szCs w:val="36"/>
          <w:lang w:eastAsia="zh-CN"/>
        </w:rPr>
        <w:t>技术服务合同</w:t>
      </w:r>
    </w:p>
    <w:p w:rsidR="00A13C33" w:rsidRDefault="00A13C33" w:rsidP="00A13C33">
      <w:pPr>
        <w:pStyle w:val="a4"/>
        <w:spacing w:line="400" w:lineRule="exact"/>
        <w:jc w:val="center"/>
        <w:rPr>
          <w:rFonts w:hAnsi="宋体"/>
          <w:sz w:val="24"/>
          <w:szCs w:val="24"/>
          <w:lang w:eastAsia="zh-CN"/>
        </w:rPr>
      </w:pPr>
    </w:p>
    <w:p w:rsidR="00A13C33" w:rsidRDefault="00A13C33" w:rsidP="00A13C33">
      <w:pPr>
        <w:pStyle w:val="a4"/>
        <w:spacing w:line="360" w:lineRule="auto"/>
        <w:jc w:val="center"/>
        <w:rPr>
          <w:rFonts w:hAnsi="宋体"/>
          <w:sz w:val="24"/>
          <w:szCs w:val="24"/>
          <w:lang w:eastAsia="zh-CN"/>
        </w:rPr>
      </w:pPr>
      <w:r>
        <w:rPr>
          <w:rFonts w:hAnsi="宋体" w:hint="eastAsia"/>
          <w:sz w:val="24"/>
          <w:szCs w:val="24"/>
          <w:lang w:eastAsia="zh-CN"/>
        </w:rPr>
        <w:t>合同编号：</w:t>
      </w:r>
    </w:p>
    <w:p w:rsidR="00A13C33" w:rsidRPr="001423E6" w:rsidRDefault="00A13C33" w:rsidP="00A13C33">
      <w:pPr>
        <w:pStyle w:val="a4"/>
        <w:spacing w:line="360" w:lineRule="auto"/>
        <w:jc w:val="center"/>
        <w:rPr>
          <w:rFonts w:hAnsi="宋体"/>
          <w:sz w:val="24"/>
          <w:szCs w:val="24"/>
          <w:lang w:eastAsia="zh-CN"/>
        </w:rPr>
      </w:pPr>
      <w:r>
        <w:rPr>
          <w:rFonts w:hAnsi="宋体" w:hint="eastAsia"/>
          <w:sz w:val="24"/>
          <w:szCs w:val="24"/>
          <w:lang w:eastAsia="zh-CN"/>
        </w:rPr>
        <w:t>签订时间：</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：腾龙芳烃（漳州）有限公司</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福建省漳州市古雷开发区腾龙路86号</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：林永利</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：福建省漳州市漳浦县古雷经济开发区腾龙路86号</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：15880525313</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：lyl@fhcpec.com.cn</w:t>
      </w:r>
    </w:p>
    <w:p w:rsidR="00A13C33" w:rsidRDefault="00A13C33" w:rsidP="00A13C33">
      <w:pPr>
        <w:pStyle w:val="a4"/>
        <w:spacing w:line="360" w:lineRule="auto"/>
        <w:rPr>
          <w:rFonts w:asciiTheme="minorEastAsia" w:eastAsiaTheme="minorEastAsia" w:hAnsiTheme="minorEastAsia"/>
          <w:sz w:val="24"/>
          <w:szCs w:val="24"/>
          <w:lang w:eastAsia="zh-CN"/>
        </w:rPr>
      </w:pP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A13C33" w:rsidRPr="00123697" w:rsidRDefault="00A13C33" w:rsidP="00A13C33">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住  所  地</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hint="eastAsia"/>
          <w:sz w:val="24"/>
          <w:szCs w:val="24"/>
          <w:lang w:eastAsia="zh-CN"/>
        </w:rPr>
        <w:tab/>
      </w:r>
    </w:p>
    <w:p w:rsidR="00A13C33" w:rsidRPr="00123697" w:rsidRDefault="00A13C33" w:rsidP="00A13C33">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r w:rsidRPr="00123697">
        <w:rPr>
          <w:rFonts w:asciiTheme="minorEastAsia" w:eastAsiaTheme="minorEastAsia" w:hAnsiTheme="minorEastAsia"/>
          <w:sz w:val="24"/>
          <w:szCs w:val="24"/>
          <w:lang w:eastAsia="zh-CN"/>
        </w:rPr>
        <w:t xml:space="preserve"> </w:t>
      </w:r>
    </w:p>
    <w:p w:rsidR="00A13C33" w:rsidRPr="00123697" w:rsidRDefault="00A13C33" w:rsidP="00A13C33">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A13C33" w:rsidRPr="00123697" w:rsidRDefault="00A13C33" w:rsidP="00A13C33">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A13C33" w:rsidRPr="00123697" w:rsidRDefault="00A13C33" w:rsidP="00A13C33">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A13C33" w:rsidRPr="00BC2E22" w:rsidRDefault="00A13C33" w:rsidP="00A13C33">
      <w:pPr>
        <w:pStyle w:val="a4"/>
        <w:spacing w:line="360" w:lineRule="auto"/>
        <w:rPr>
          <w:rFonts w:asciiTheme="majorEastAsia" w:eastAsiaTheme="majorEastAsia" w:hAnsiTheme="majorEastAsia" w:cs="黑体"/>
          <w:sz w:val="24"/>
          <w:u w:val="single"/>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lang w:eastAsia="zh-CN"/>
        </w:rPr>
        <w:t>本合同由甲方委托乙方就</w:t>
      </w:r>
      <w:r>
        <w:rPr>
          <w:rFonts w:asciiTheme="minorEastAsia" w:eastAsiaTheme="minorEastAsia" w:hAnsiTheme="minorEastAsia" w:hint="eastAsia"/>
          <w:sz w:val="24"/>
          <w:u w:val="single"/>
          <w:lang w:eastAsia="zh-CN"/>
        </w:rPr>
        <w:t>热电厂</w:t>
      </w:r>
      <w:r w:rsidRPr="00A13C33">
        <w:rPr>
          <w:rFonts w:hint="eastAsia"/>
          <w:sz w:val="24"/>
          <w:szCs w:val="24"/>
          <w:u w:val="single"/>
          <w:lang w:eastAsia="zh-CN"/>
        </w:rPr>
        <w:t>汽轮机改造可行性研究</w:t>
      </w:r>
      <w:r>
        <w:rPr>
          <w:rFonts w:asciiTheme="minorEastAsia" w:eastAsiaTheme="minorEastAsia" w:hAnsiTheme="minorEastAsia" w:hint="eastAsia"/>
          <w:sz w:val="24"/>
          <w:u w:val="single"/>
          <w:lang w:eastAsia="zh-CN"/>
        </w:rPr>
        <w:t>项目</w:t>
      </w:r>
      <w:r>
        <w:rPr>
          <w:rFonts w:asciiTheme="minorEastAsia" w:eastAsiaTheme="minorEastAsia" w:hAnsiTheme="minorEastAsia" w:hint="eastAsia"/>
          <w:sz w:val="24"/>
          <w:lang w:eastAsia="zh-CN"/>
        </w:rPr>
        <w:t>进行技术服务，并支付技术服务报酬。双方经过平等协商，在真实、充分地表达各自意愿的基础上，根据《中华人民共和国合同法》的规定，达成如下协议，并由双方共同恪守。</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乙方进行技术服务的内容、要求、方式：</w:t>
      </w:r>
    </w:p>
    <w:p w:rsidR="00A13C33" w:rsidRDefault="00A13C33" w:rsidP="00A13C33">
      <w:pPr>
        <w:pStyle w:val="a4"/>
        <w:spacing w:line="360" w:lineRule="auto"/>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1.技术服务内容：</w:t>
      </w:r>
      <w:r>
        <w:rPr>
          <w:rFonts w:asciiTheme="minorEastAsia" w:eastAsiaTheme="minorEastAsia" w:hAnsiTheme="minorEastAsia" w:hint="eastAsia"/>
          <w:sz w:val="24"/>
          <w:u w:val="single"/>
          <w:lang w:eastAsia="zh-CN"/>
        </w:rPr>
        <w:t>热电厂</w:t>
      </w:r>
      <w:r w:rsidRPr="00A13C33">
        <w:rPr>
          <w:rFonts w:hint="eastAsia"/>
          <w:sz w:val="24"/>
          <w:szCs w:val="24"/>
          <w:u w:val="single"/>
          <w:lang w:eastAsia="zh-CN"/>
        </w:rPr>
        <w:t>汽轮机改造可行性研究</w:t>
      </w:r>
      <w:r>
        <w:rPr>
          <w:rFonts w:asciiTheme="minorEastAsia" w:eastAsiaTheme="minorEastAsia" w:hAnsiTheme="minorEastAsia" w:hint="eastAsia"/>
          <w:sz w:val="24"/>
          <w:u w:val="single"/>
          <w:lang w:eastAsia="zh-CN"/>
        </w:rPr>
        <w:t>项目</w:t>
      </w:r>
      <w:r>
        <w:rPr>
          <w:rFonts w:asciiTheme="minorEastAsia" w:eastAsiaTheme="minorEastAsia" w:hAnsiTheme="minorEastAsia" w:hint="eastAsia"/>
          <w:sz w:val="24"/>
          <w:szCs w:val="24"/>
          <w:u w:val="single"/>
          <w:lang w:eastAsia="zh-CN"/>
        </w:rPr>
        <w:t xml:space="preserve">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2.技术服务要求：</w:t>
      </w:r>
      <w:r>
        <w:rPr>
          <w:rFonts w:asciiTheme="minorEastAsia" w:eastAsiaTheme="minorEastAsia" w:hAnsiTheme="minorEastAsia" w:hint="eastAsia"/>
          <w:sz w:val="24"/>
          <w:szCs w:val="24"/>
          <w:u w:val="single"/>
          <w:lang w:eastAsia="zh-CN"/>
        </w:rPr>
        <w:t xml:space="preserve"> 详见附件“技术</w:t>
      </w:r>
      <w:r w:rsidR="00A72525">
        <w:rPr>
          <w:rFonts w:asciiTheme="minorEastAsia" w:eastAsiaTheme="minorEastAsia" w:hAnsiTheme="minorEastAsia" w:hint="eastAsia"/>
          <w:sz w:val="24"/>
          <w:szCs w:val="24"/>
          <w:u w:val="single"/>
          <w:lang w:eastAsia="zh-CN"/>
        </w:rPr>
        <w:t>要求</w:t>
      </w:r>
      <w:r>
        <w:rPr>
          <w:rFonts w:asciiTheme="minorEastAsia" w:eastAsiaTheme="minorEastAsia" w:hAnsiTheme="minorEastAsia" w:hint="eastAsia"/>
          <w:sz w:val="24"/>
          <w:szCs w:val="24"/>
          <w:u w:val="single"/>
          <w:lang w:eastAsia="zh-CN"/>
        </w:rPr>
        <w:t xml:space="preserve">”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1.技术服务地点：</w:t>
      </w:r>
      <w:r>
        <w:rPr>
          <w:rFonts w:asciiTheme="minorEastAsia" w:eastAsiaTheme="minorEastAsia" w:hAnsiTheme="minorEastAsia" w:hint="eastAsia"/>
          <w:sz w:val="24"/>
          <w:szCs w:val="24"/>
          <w:u w:val="single"/>
          <w:lang w:eastAsia="zh-CN"/>
        </w:rPr>
        <w:t xml:space="preserve"> 腾龙芳烃（漳州）有限公司热电厂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2.技术服务期限：</w:t>
      </w:r>
      <w:r>
        <w:rPr>
          <w:rFonts w:asciiTheme="minorEastAsia" w:eastAsiaTheme="minorEastAsia" w:hAnsiTheme="minorEastAsia" w:hint="eastAsia"/>
          <w:sz w:val="24"/>
          <w:szCs w:val="24"/>
          <w:u w:val="single"/>
          <w:lang w:eastAsia="zh-CN"/>
        </w:rPr>
        <w:t xml:space="preserve">  </w:t>
      </w:r>
      <w:r w:rsidR="00447C71">
        <w:rPr>
          <w:rFonts w:asciiTheme="minorEastAsia" w:eastAsiaTheme="minorEastAsia" w:hAnsiTheme="minorEastAsia" w:hint="eastAsia"/>
          <w:sz w:val="24"/>
          <w:szCs w:val="24"/>
          <w:u w:val="single"/>
          <w:lang w:eastAsia="zh-CN"/>
        </w:rPr>
        <w:t>合同生效后</w:t>
      </w:r>
      <w:r>
        <w:rPr>
          <w:rFonts w:asciiTheme="minorEastAsia" w:eastAsiaTheme="minorEastAsia" w:hAnsiTheme="minorEastAsia" w:hint="eastAsia"/>
          <w:sz w:val="24"/>
          <w:szCs w:val="24"/>
          <w:u w:val="single"/>
          <w:lang w:eastAsia="zh-CN"/>
        </w:rPr>
        <w:t xml:space="preserve">暂定60天 </w:t>
      </w:r>
    </w:p>
    <w:p w:rsidR="00A13C33" w:rsidRDefault="00A13C33" w:rsidP="00A13C33">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3.技术服务进度：</w:t>
      </w:r>
    </w:p>
    <w:p w:rsidR="00A13C33" w:rsidRPr="00E3279B" w:rsidRDefault="00A13C33" w:rsidP="00A13C33">
      <w:pPr>
        <w:spacing w:line="360" w:lineRule="auto"/>
        <w:rPr>
          <w:sz w:val="24"/>
          <w:szCs w:val="28"/>
          <w:lang w:eastAsia="zh-CN"/>
        </w:rPr>
      </w:pPr>
      <w:r w:rsidRPr="00E3279B">
        <w:rPr>
          <w:rFonts w:hint="eastAsia"/>
          <w:sz w:val="24"/>
          <w:szCs w:val="28"/>
          <w:lang w:eastAsia="zh-CN"/>
        </w:rPr>
        <w:t>1</w:t>
      </w:r>
      <w:r>
        <w:rPr>
          <w:rFonts w:hint="eastAsia"/>
          <w:sz w:val="24"/>
          <w:szCs w:val="28"/>
          <w:lang w:eastAsia="zh-CN"/>
        </w:rPr>
        <w:t>）合同签订后45天内提供可行性研究设计初稿</w:t>
      </w:r>
      <w:r w:rsidRPr="00E3279B">
        <w:rPr>
          <w:rFonts w:hint="eastAsia"/>
          <w:sz w:val="24"/>
          <w:szCs w:val="28"/>
          <w:lang w:eastAsia="zh-CN"/>
        </w:rPr>
        <w:t xml:space="preserve">； </w:t>
      </w:r>
    </w:p>
    <w:p w:rsidR="00A13C33" w:rsidRDefault="00A13C33" w:rsidP="00A13C33">
      <w:pPr>
        <w:spacing w:line="360" w:lineRule="auto"/>
        <w:rPr>
          <w:sz w:val="24"/>
          <w:szCs w:val="28"/>
          <w:lang w:eastAsia="zh-CN"/>
        </w:rPr>
      </w:pPr>
      <w:r w:rsidRPr="00E3279B">
        <w:rPr>
          <w:rFonts w:hint="eastAsia"/>
          <w:sz w:val="24"/>
          <w:szCs w:val="28"/>
          <w:lang w:eastAsia="zh-CN"/>
        </w:rPr>
        <w:t>2</w:t>
      </w:r>
      <w:r>
        <w:rPr>
          <w:rFonts w:hint="eastAsia"/>
          <w:sz w:val="24"/>
          <w:szCs w:val="28"/>
          <w:lang w:eastAsia="zh-CN"/>
        </w:rPr>
        <w:t>）专家评审后15天内提供可行性研究设计文件正式文件</w:t>
      </w:r>
      <w:r w:rsidRPr="00E3279B">
        <w:rPr>
          <w:rFonts w:hint="eastAsia"/>
          <w:sz w:val="24"/>
          <w:szCs w:val="28"/>
          <w:lang w:eastAsia="zh-CN"/>
        </w:rPr>
        <w:t>。</w:t>
      </w:r>
    </w:p>
    <w:p w:rsidR="00A72525" w:rsidRPr="00D16B99" w:rsidRDefault="00A13C33" w:rsidP="00A72525">
      <w:pPr>
        <w:spacing w:line="360" w:lineRule="auto"/>
        <w:rPr>
          <w:sz w:val="24"/>
          <w:szCs w:val="24"/>
          <w:lang w:eastAsia="zh-CN"/>
        </w:rPr>
      </w:pPr>
      <w:r>
        <w:rPr>
          <w:rFonts w:asciiTheme="minorEastAsia" w:eastAsiaTheme="minorEastAsia" w:hAnsiTheme="minorEastAsia" w:hint="eastAsia"/>
          <w:sz w:val="24"/>
          <w:szCs w:val="24"/>
          <w:lang w:eastAsia="zh-CN"/>
        </w:rPr>
        <w:t>4、技术服务质量要求：</w:t>
      </w:r>
      <w:r w:rsidR="00A72525" w:rsidRPr="00D16B99">
        <w:rPr>
          <w:rFonts w:hint="eastAsia"/>
          <w:sz w:val="24"/>
          <w:szCs w:val="24"/>
          <w:lang w:eastAsia="zh-CN"/>
        </w:rPr>
        <w:t>按现行国家标准（GB）、行业标准（DL）要求的规范、规</w:t>
      </w:r>
      <w:r w:rsidR="00A72525" w:rsidRPr="00D16B99">
        <w:rPr>
          <w:rFonts w:hint="eastAsia"/>
          <w:sz w:val="24"/>
          <w:szCs w:val="24"/>
          <w:lang w:eastAsia="zh-CN"/>
        </w:rPr>
        <w:lastRenderedPageBreak/>
        <w:t>程等执行。</w:t>
      </w:r>
    </w:p>
    <w:p w:rsidR="00A72525" w:rsidRPr="00D16B99" w:rsidRDefault="00A72525" w:rsidP="00A72525">
      <w:pPr>
        <w:pStyle w:val="1"/>
        <w:spacing w:line="360" w:lineRule="auto"/>
        <w:ind w:firstLineChars="250" w:firstLine="600"/>
        <w:rPr>
          <w:rFonts w:hAnsi="宋体"/>
          <w:sz w:val="24"/>
          <w:szCs w:val="24"/>
        </w:rPr>
      </w:pPr>
      <w:r w:rsidRPr="00D16B99">
        <w:rPr>
          <w:rFonts w:hint="eastAsia"/>
          <w:sz w:val="24"/>
          <w:szCs w:val="24"/>
        </w:rPr>
        <w:t xml:space="preserve">DL/T5375-2008 </w:t>
      </w:r>
      <w:r w:rsidRPr="00D16B99">
        <w:rPr>
          <w:rFonts w:hAnsi="宋体" w:hint="eastAsia"/>
          <w:sz w:val="24"/>
          <w:szCs w:val="24"/>
        </w:rPr>
        <w:t>《火力发电厂可行性研究报告内容深度规定》</w:t>
      </w:r>
    </w:p>
    <w:p w:rsidR="00A72525" w:rsidRPr="00D16B99" w:rsidRDefault="00A72525" w:rsidP="00A72525">
      <w:pPr>
        <w:pStyle w:val="1"/>
        <w:spacing w:line="360" w:lineRule="auto"/>
        <w:ind w:firstLineChars="250" w:firstLine="600"/>
        <w:rPr>
          <w:rFonts w:hAnsi="宋体"/>
          <w:sz w:val="24"/>
          <w:szCs w:val="24"/>
        </w:rPr>
      </w:pPr>
      <w:r w:rsidRPr="00D16B99">
        <w:rPr>
          <w:rFonts w:hAnsi="宋体" w:hint="eastAsia"/>
          <w:sz w:val="24"/>
          <w:szCs w:val="24"/>
        </w:rPr>
        <w:t>GB50660-2011 《大中型火力发电厂设计规范》</w:t>
      </w:r>
    </w:p>
    <w:p w:rsidR="00A13C33" w:rsidRPr="00EB6566" w:rsidRDefault="00A72525" w:rsidP="00A72525">
      <w:pPr>
        <w:pStyle w:val="a4"/>
        <w:spacing w:line="360" w:lineRule="auto"/>
        <w:ind w:left="1" w:firstLineChars="250" w:firstLine="600"/>
        <w:rPr>
          <w:rFonts w:asciiTheme="minorEastAsia" w:eastAsiaTheme="minorEastAsia" w:hAnsiTheme="minorEastAsia"/>
          <w:sz w:val="24"/>
          <w:szCs w:val="24"/>
          <w:u w:val="single"/>
          <w:lang w:eastAsia="zh-CN"/>
        </w:rPr>
      </w:pPr>
      <w:r w:rsidRPr="00D16B99">
        <w:rPr>
          <w:rFonts w:hAnsi="宋体" w:hint="eastAsia"/>
          <w:sz w:val="24"/>
          <w:szCs w:val="24"/>
          <w:lang w:eastAsia="zh-CN"/>
        </w:rPr>
        <w:t>国家能源局（2014年4月15日）“防止电力生产事故的二十五项重点要求”</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为保证乙方有效进行技术咨询工作，甲方应当向乙方提供下列协作事项：</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提供技术资料：</w:t>
      </w:r>
      <w:r>
        <w:rPr>
          <w:rFonts w:asciiTheme="minorEastAsia" w:eastAsiaTheme="minorEastAsia" w:hAnsiTheme="minorEastAsia" w:hint="eastAsia"/>
          <w:sz w:val="24"/>
          <w:szCs w:val="24"/>
          <w:u w:val="single"/>
          <w:lang w:eastAsia="zh-CN"/>
        </w:rPr>
        <w:t xml:space="preserve">   详见附件技术</w:t>
      </w:r>
      <w:r w:rsidR="00A72525">
        <w:rPr>
          <w:rFonts w:asciiTheme="minorEastAsia" w:eastAsiaTheme="minorEastAsia" w:hAnsiTheme="minorEastAsia" w:hint="eastAsia"/>
          <w:sz w:val="24"/>
          <w:szCs w:val="24"/>
          <w:u w:val="single"/>
          <w:lang w:eastAsia="zh-CN"/>
        </w:rPr>
        <w:t>要求</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提供工作条件：</w:t>
      </w:r>
      <w:r>
        <w:rPr>
          <w:rFonts w:asciiTheme="minorEastAsia" w:eastAsiaTheme="minorEastAsia" w:hAnsiTheme="minorEastAsia" w:hint="eastAsia"/>
          <w:sz w:val="24"/>
          <w:szCs w:val="24"/>
          <w:u w:val="single"/>
          <w:lang w:eastAsia="zh-CN"/>
        </w:rPr>
        <w:t xml:space="preserve">   详见附件技术</w:t>
      </w:r>
      <w:r w:rsidR="00A72525">
        <w:rPr>
          <w:rFonts w:asciiTheme="minorEastAsia" w:eastAsiaTheme="minorEastAsia" w:hAnsiTheme="minorEastAsia" w:hint="eastAsia"/>
          <w:sz w:val="24"/>
          <w:szCs w:val="24"/>
          <w:u w:val="single"/>
          <w:lang w:eastAsia="zh-CN"/>
        </w:rPr>
        <w:t>要求</w:t>
      </w:r>
      <w:r>
        <w:rPr>
          <w:rFonts w:asciiTheme="minorEastAsia" w:eastAsiaTheme="minorEastAsia" w:hAnsiTheme="minorEastAsia" w:hint="eastAsia"/>
          <w:sz w:val="24"/>
          <w:szCs w:val="24"/>
          <w:u w:val="single"/>
          <w:lang w:eastAsia="zh-CN"/>
        </w:rPr>
        <w:t xml:space="preserve">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甲方负责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甲方向乙方支付技术服务报酬及支付方式为：</w:t>
      </w:r>
    </w:p>
    <w:p w:rsidR="00A13C33" w:rsidRDefault="00A13C33" w:rsidP="00A13C33">
      <w:pPr>
        <w:pStyle w:val="a4"/>
        <w:autoSpaceDE/>
        <w:autoSpaceDN/>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1、技术服务报酬总价款为：</w:t>
      </w:r>
      <w:r>
        <w:rPr>
          <w:rFonts w:asciiTheme="minorEastAsia" w:eastAsiaTheme="minorEastAsia" w:hAnsiTheme="minorEastAsia"/>
          <w:sz w:val="24"/>
          <w:szCs w:val="24"/>
          <w:lang w:eastAsia="zh-CN"/>
        </w:rPr>
        <w:t>人民币</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749ED">
        <w:rPr>
          <w:rFonts w:asciiTheme="minorEastAsia" w:eastAsiaTheme="minorEastAsia" w:hAnsiTheme="minorEastAsia" w:hint="eastAsia"/>
          <w:sz w:val="24"/>
          <w:szCs w:val="24"/>
          <w:lang w:eastAsia="zh-CN"/>
        </w:rPr>
        <w:t>元整（￥</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749ED">
        <w:rPr>
          <w:rFonts w:asciiTheme="minorEastAsia" w:eastAsiaTheme="minorEastAsia" w:hAnsiTheme="minorEastAsia" w:hint="eastAsia"/>
          <w:sz w:val="24"/>
          <w:szCs w:val="24"/>
          <w:lang w:eastAsia="zh-CN"/>
        </w:rPr>
        <w:t>元）税率</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w:t>
      </w:r>
    </w:p>
    <w:p w:rsidR="00A13C33" w:rsidRDefault="00A13C33" w:rsidP="00A13C33">
      <w:pPr>
        <w:pStyle w:val="a7"/>
        <w:widowControl/>
        <w:spacing w:before="0" w:line="360" w:lineRule="auto"/>
        <w:ind w:left="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本合同的技术服务费为包干制，</w:t>
      </w:r>
      <w:r>
        <w:rPr>
          <w:rFonts w:asciiTheme="minorEastAsia" w:eastAsiaTheme="minorEastAsia" w:hAnsiTheme="minorEastAsia" w:hint="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asciiTheme="minorEastAsia" w:eastAsiaTheme="minorEastAsia" w:hAnsiTheme="minorEastAsia" w:hint="eastAsia"/>
          <w:color w:val="000000"/>
          <w:sz w:val="24"/>
          <w:lang w:eastAsia="zh-CN"/>
        </w:rPr>
        <w:t>。乙方根据实际需要增加或者减少工程人员数量，本合同总价不变。</w:t>
      </w:r>
    </w:p>
    <w:p w:rsidR="00A13C33" w:rsidRPr="007B6101" w:rsidRDefault="00A13C33" w:rsidP="007B6101">
      <w:pPr>
        <w:pStyle w:val="a7"/>
        <w:widowControl/>
        <w:spacing w:before="0" w:line="360" w:lineRule="auto"/>
        <w:ind w:left="0" w:firstLine="0"/>
        <w:rPr>
          <w:rFonts w:asciiTheme="minorEastAsia" w:eastAsiaTheme="minorEastAsia" w:hAnsiTheme="minorEastAsia"/>
          <w:color w:val="000000"/>
          <w:sz w:val="24"/>
          <w:szCs w:val="24"/>
          <w:lang w:eastAsia="zh-CN"/>
        </w:rPr>
      </w:pPr>
      <w:r>
        <w:rPr>
          <w:rFonts w:hint="eastAsia"/>
          <w:sz w:val="24"/>
          <w:szCs w:val="24"/>
          <w:lang w:eastAsia="zh-CN"/>
        </w:rPr>
        <w:t>2、</w:t>
      </w:r>
      <w:r>
        <w:rPr>
          <w:rFonts w:asciiTheme="minorEastAsia" w:eastAsiaTheme="minorEastAsia" w:hAnsiTheme="minorEastAsia" w:hint="eastAsia"/>
          <w:sz w:val="24"/>
          <w:szCs w:val="24"/>
          <w:lang w:eastAsia="zh-CN"/>
        </w:rPr>
        <w:t>具体支付方式和时间分配如下：</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1）预付款：无；</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7B6101">
        <w:rPr>
          <w:rFonts w:asciiTheme="minorEastAsia" w:eastAsiaTheme="minorEastAsia" w:hAnsiTheme="minorEastAsia" w:hint="eastAsia"/>
          <w:sz w:val="24"/>
          <w:szCs w:val="24"/>
          <w:lang w:eastAsia="zh-CN"/>
        </w:rPr>
        <w:t>进度</w:t>
      </w:r>
      <w:r>
        <w:rPr>
          <w:rFonts w:asciiTheme="minorEastAsia" w:eastAsiaTheme="minorEastAsia" w:hAnsiTheme="minorEastAsia" w:hint="eastAsia"/>
          <w:sz w:val="24"/>
          <w:szCs w:val="24"/>
          <w:lang w:eastAsia="zh-CN"/>
        </w:rPr>
        <w:t>款：工作完成提交</w:t>
      </w:r>
      <w:r w:rsidR="007B6101">
        <w:rPr>
          <w:rFonts w:hint="eastAsia"/>
          <w:sz w:val="24"/>
          <w:szCs w:val="28"/>
          <w:lang w:eastAsia="zh-CN"/>
        </w:rPr>
        <w:t>可行性研究设计初稿</w:t>
      </w:r>
      <w:r>
        <w:rPr>
          <w:rFonts w:asciiTheme="minorEastAsia" w:eastAsiaTheme="minorEastAsia" w:hAnsiTheme="minorEastAsia" w:hint="eastAsia"/>
          <w:sz w:val="24"/>
          <w:szCs w:val="24"/>
          <w:lang w:eastAsia="zh-CN"/>
        </w:rPr>
        <w:t>，并经甲方验收合格后，甲方收到乙方全额增值税专用发票15个工作日内，支付合同总价的</w:t>
      </w:r>
      <w:r w:rsidR="007B6101">
        <w:rPr>
          <w:rFonts w:asciiTheme="minorEastAsia" w:eastAsiaTheme="minorEastAsia" w:hAnsiTheme="minorEastAsia" w:hint="eastAsia"/>
          <w:sz w:val="24"/>
          <w:szCs w:val="24"/>
          <w:lang w:eastAsia="zh-CN"/>
        </w:rPr>
        <w:t>8</w:t>
      </w:r>
      <w:r>
        <w:rPr>
          <w:rFonts w:asciiTheme="minorEastAsia" w:eastAsiaTheme="minorEastAsia" w:hAnsiTheme="minorEastAsia" w:hint="eastAsia"/>
          <w:sz w:val="24"/>
          <w:szCs w:val="24"/>
          <w:lang w:eastAsia="zh-CN"/>
        </w:rPr>
        <w:t>0%作为</w:t>
      </w:r>
      <w:r w:rsidR="007B6101">
        <w:rPr>
          <w:rFonts w:asciiTheme="minorEastAsia" w:eastAsiaTheme="minorEastAsia" w:hAnsiTheme="minorEastAsia" w:hint="eastAsia"/>
          <w:sz w:val="24"/>
          <w:szCs w:val="24"/>
          <w:lang w:eastAsia="zh-CN"/>
        </w:rPr>
        <w:t>进度</w:t>
      </w:r>
      <w:r>
        <w:rPr>
          <w:rFonts w:asciiTheme="minorEastAsia" w:eastAsiaTheme="minorEastAsia" w:hAnsiTheme="minorEastAsia" w:hint="eastAsia"/>
          <w:sz w:val="24"/>
          <w:szCs w:val="24"/>
          <w:lang w:eastAsia="zh-CN"/>
        </w:rPr>
        <w:t>款。</w:t>
      </w:r>
    </w:p>
    <w:p w:rsidR="007B6101"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B6101">
        <w:rPr>
          <w:rFonts w:asciiTheme="minorEastAsia" w:eastAsiaTheme="minorEastAsia" w:hAnsiTheme="minorEastAsia" w:hint="eastAsia"/>
          <w:sz w:val="24"/>
          <w:szCs w:val="24"/>
          <w:lang w:eastAsia="zh-CN"/>
        </w:rPr>
        <w:t>验收款：</w:t>
      </w:r>
      <w:r w:rsidR="007B6101">
        <w:rPr>
          <w:rFonts w:hint="eastAsia"/>
          <w:sz w:val="24"/>
          <w:szCs w:val="28"/>
          <w:lang w:eastAsia="zh-CN"/>
        </w:rPr>
        <w:t>专家评审后15天内提供可行性研究设计文件正式文件，甲方支付合同总价的20%作为验收款；</w:t>
      </w:r>
    </w:p>
    <w:p w:rsidR="00A13C33" w:rsidRPr="00123697" w:rsidRDefault="007B6101"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A13C33">
        <w:rPr>
          <w:rFonts w:asciiTheme="minorEastAsia" w:eastAsiaTheme="minorEastAsia" w:hAnsiTheme="minorEastAsia" w:hint="eastAsia"/>
          <w:sz w:val="24"/>
          <w:szCs w:val="24"/>
          <w:lang w:eastAsia="zh-CN"/>
        </w:rPr>
        <w:t>乙方应在甲方付款期限届满</w:t>
      </w:r>
      <w:r w:rsidR="00A13C33">
        <w:rPr>
          <w:rFonts w:asciiTheme="minorEastAsia" w:eastAsiaTheme="minorEastAsia" w:hAnsiTheme="minorEastAsia" w:hint="eastAsia"/>
          <w:sz w:val="24"/>
          <w:szCs w:val="24"/>
          <w:u w:val="single"/>
          <w:lang w:eastAsia="zh-CN"/>
        </w:rPr>
        <w:t xml:space="preserve"> 15</w:t>
      </w:r>
      <w:r w:rsidR="00A13C33">
        <w:rPr>
          <w:rFonts w:asciiTheme="minorEastAsia" w:eastAsiaTheme="minorEastAsia" w:hAnsiTheme="minorEastAsia"/>
          <w:sz w:val="24"/>
          <w:szCs w:val="24"/>
          <w:u w:val="single"/>
          <w:lang w:eastAsia="zh-CN"/>
        </w:rPr>
        <w:t xml:space="preserve"> </w:t>
      </w:r>
      <w:r w:rsidR="00A13C33">
        <w:rPr>
          <w:rFonts w:asciiTheme="minorEastAsia" w:eastAsiaTheme="minorEastAsia" w:hAnsiTheme="minorEastAsia" w:hint="eastAsia"/>
          <w:sz w:val="24"/>
          <w:szCs w:val="24"/>
          <w:lang w:eastAsia="zh-CN"/>
        </w:rPr>
        <w:t>日前提供相应的</w:t>
      </w:r>
      <w:r w:rsidR="00A13C3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00A13C33">
        <w:rPr>
          <w:rFonts w:asciiTheme="minorEastAsia" w:eastAsiaTheme="minorEastAsia" w:hAnsiTheme="minorEastAsia" w:hint="eastAsia"/>
          <w:sz w:val="24"/>
          <w:szCs w:val="24"/>
          <w:u w:val="single"/>
          <w:lang w:eastAsia="zh-CN"/>
        </w:rPr>
        <w:t xml:space="preserve"> </w:t>
      </w:r>
      <w:r w:rsidR="00A13C33">
        <w:rPr>
          <w:rFonts w:asciiTheme="minorEastAsia" w:eastAsiaTheme="minorEastAsia" w:hAnsiTheme="minorEastAsia" w:hint="eastAsia"/>
          <w:sz w:val="24"/>
          <w:szCs w:val="24"/>
          <w:lang w:eastAsia="zh-CN"/>
        </w:rPr>
        <w:t>%增值税专用发票，否则甲方有权</w:t>
      </w:r>
      <w:r w:rsidR="00A13C33" w:rsidRPr="00123697">
        <w:rPr>
          <w:rFonts w:asciiTheme="minorEastAsia" w:eastAsiaTheme="minorEastAsia" w:hAnsiTheme="minorEastAsia" w:hint="eastAsia"/>
          <w:sz w:val="24"/>
          <w:szCs w:val="24"/>
          <w:lang w:eastAsia="zh-CN"/>
        </w:rPr>
        <w:t>顺延付款。上述技术服务及咨询报酬直接支付至乙方指定的下列账号：</w:t>
      </w:r>
    </w:p>
    <w:p w:rsidR="00A13C33" w:rsidRPr="00123697" w:rsidRDefault="00A13C33" w:rsidP="00A13C33">
      <w:pPr>
        <w:pStyle w:val="a4"/>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乙方开户银行：</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p>
    <w:p w:rsidR="00A13C33" w:rsidRPr="00123697" w:rsidRDefault="00A13C33" w:rsidP="00A13C33">
      <w:pPr>
        <w:pStyle w:val="a4"/>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公 司  名 称：</w:t>
      </w:r>
      <w:r w:rsidR="007B6101">
        <w:rPr>
          <w:rFonts w:asciiTheme="minorEastAsia" w:eastAsiaTheme="minorEastAsia" w:hAnsiTheme="minorEastAsia" w:hint="eastAsia"/>
          <w:sz w:val="24"/>
          <w:szCs w:val="24"/>
          <w:u w:val="single"/>
          <w:lang w:eastAsia="zh-CN"/>
        </w:rPr>
        <w:t xml:space="preserve">                     </w:t>
      </w:r>
    </w:p>
    <w:p w:rsidR="00A13C33" w:rsidRDefault="00A13C33" w:rsidP="00A13C33">
      <w:pPr>
        <w:pStyle w:val="a4"/>
        <w:spacing w:line="360" w:lineRule="auto"/>
        <w:ind w:firstLineChars="200" w:firstLine="480"/>
        <w:rPr>
          <w:rFonts w:asciiTheme="minorEastAsia" w:eastAsiaTheme="minorEastAsia" w:hAnsiTheme="minorEastAsia"/>
          <w:sz w:val="24"/>
          <w:szCs w:val="24"/>
          <w:u w:val="single"/>
          <w:lang w:eastAsia="zh-CN"/>
        </w:rPr>
      </w:pPr>
      <w:r w:rsidRPr="00123697">
        <w:rPr>
          <w:rFonts w:asciiTheme="minorEastAsia" w:eastAsiaTheme="minorEastAsia" w:hAnsiTheme="minorEastAsia" w:hint="eastAsia"/>
          <w:sz w:val="24"/>
          <w:szCs w:val="24"/>
          <w:lang w:eastAsia="zh-CN"/>
        </w:rPr>
        <w:t>账        号：</w:t>
      </w:r>
      <w:r w:rsidRPr="00123697">
        <w:rPr>
          <w:rFonts w:asciiTheme="minorEastAsia" w:eastAsiaTheme="minorEastAsia" w:hAnsiTheme="minor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双方确定因履行本合同应遵守的保密义务如下：</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乙方：</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本合同的变更必须由双方协商一致，并以书面形式确定。</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双方确定，按以下标准和方式对乙方提交的技术服务工作成果进行验收：</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1、乙方提交技术服务工作成果的形式：</w:t>
      </w:r>
      <w:r>
        <w:rPr>
          <w:rFonts w:asciiTheme="minorEastAsia" w:eastAsiaTheme="minorEastAsia" w:hAnsiTheme="minorEastAsia" w:hint="eastAsia"/>
          <w:sz w:val="24"/>
          <w:szCs w:val="24"/>
          <w:u w:val="single"/>
          <w:lang w:eastAsia="zh-CN"/>
        </w:rPr>
        <w:t>热电厂</w:t>
      </w:r>
      <w:r w:rsidR="00CC034A" w:rsidRPr="00A13C33">
        <w:rPr>
          <w:rFonts w:hint="eastAsia"/>
          <w:sz w:val="24"/>
          <w:szCs w:val="24"/>
          <w:u w:val="single"/>
          <w:lang w:eastAsia="zh-CN"/>
        </w:rPr>
        <w:t>汽轮机改造</w:t>
      </w:r>
      <w:r w:rsidR="004D3571" w:rsidRPr="004D3571">
        <w:rPr>
          <w:rFonts w:hint="eastAsia"/>
          <w:sz w:val="24"/>
          <w:szCs w:val="28"/>
          <w:u w:val="single"/>
          <w:lang w:eastAsia="zh-CN"/>
        </w:rPr>
        <w:t>可行性研究设计文件</w:t>
      </w:r>
      <w:r>
        <w:rPr>
          <w:rFonts w:asciiTheme="minorEastAsia" w:eastAsiaTheme="minorEastAsia" w:hAnsiTheme="minorEastAsia"/>
          <w:sz w:val="24"/>
          <w:szCs w:val="24"/>
          <w:u w:val="single"/>
          <w:lang w:eastAsia="zh-CN"/>
        </w:rPr>
        <w:t xml:space="preserve"> </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2、技术服务工作成果的验收标准：</w:t>
      </w:r>
    </w:p>
    <w:p w:rsidR="00CC034A" w:rsidRPr="00D16B99" w:rsidRDefault="00CC034A" w:rsidP="00CC034A">
      <w:pPr>
        <w:spacing w:line="360" w:lineRule="auto"/>
        <w:rPr>
          <w:sz w:val="24"/>
          <w:szCs w:val="24"/>
          <w:lang w:eastAsia="zh-CN"/>
        </w:rPr>
      </w:pPr>
      <w:r w:rsidRPr="00D16B99">
        <w:rPr>
          <w:rFonts w:hint="eastAsia"/>
          <w:sz w:val="24"/>
          <w:szCs w:val="24"/>
          <w:lang w:eastAsia="zh-CN"/>
        </w:rPr>
        <w:t>按现行国家标准（GB）、行业标准（DL）要求的规范、规程等执行。</w:t>
      </w:r>
    </w:p>
    <w:p w:rsidR="00CC034A" w:rsidRPr="00D16B99" w:rsidRDefault="00CC034A" w:rsidP="00CC034A">
      <w:pPr>
        <w:pStyle w:val="1"/>
        <w:spacing w:line="360" w:lineRule="auto"/>
        <w:ind w:firstLineChars="250" w:firstLine="600"/>
        <w:rPr>
          <w:rFonts w:hAnsi="宋体"/>
          <w:sz w:val="24"/>
          <w:szCs w:val="24"/>
        </w:rPr>
      </w:pPr>
      <w:r w:rsidRPr="00D16B99">
        <w:rPr>
          <w:rFonts w:hint="eastAsia"/>
          <w:sz w:val="24"/>
          <w:szCs w:val="24"/>
        </w:rPr>
        <w:t xml:space="preserve">DL/T5375-2008 </w:t>
      </w:r>
      <w:r w:rsidRPr="00D16B99">
        <w:rPr>
          <w:rFonts w:hAnsi="宋体" w:hint="eastAsia"/>
          <w:sz w:val="24"/>
          <w:szCs w:val="24"/>
        </w:rPr>
        <w:t>《火力发电厂可行性研究报告内容深度规定》</w:t>
      </w:r>
    </w:p>
    <w:p w:rsidR="00CC034A" w:rsidRPr="00D16B99" w:rsidRDefault="00CC034A" w:rsidP="00CC034A">
      <w:pPr>
        <w:pStyle w:val="1"/>
        <w:spacing w:line="360" w:lineRule="auto"/>
        <w:ind w:firstLineChars="250" w:firstLine="600"/>
        <w:rPr>
          <w:rFonts w:hAnsi="宋体"/>
          <w:sz w:val="24"/>
          <w:szCs w:val="24"/>
        </w:rPr>
      </w:pPr>
      <w:r w:rsidRPr="00D16B99">
        <w:rPr>
          <w:rFonts w:hAnsi="宋体" w:hint="eastAsia"/>
          <w:sz w:val="24"/>
          <w:szCs w:val="24"/>
        </w:rPr>
        <w:t>GB50660-2011 《大中型火力发电厂设计规范》</w:t>
      </w:r>
    </w:p>
    <w:p w:rsidR="00A13C33" w:rsidRDefault="00CC034A" w:rsidP="00CC034A">
      <w:pPr>
        <w:spacing w:line="360" w:lineRule="auto"/>
        <w:ind w:leftChars="275" w:left="605"/>
        <w:rPr>
          <w:sz w:val="24"/>
          <w:lang w:eastAsia="zh-CN"/>
        </w:rPr>
      </w:pPr>
      <w:r w:rsidRPr="00D16B99">
        <w:rPr>
          <w:rFonts w:hint="eastAsia"/>
          <w:sz w:val="24"/>
          <w:szCs w:val="24"/>
          <w:lang w:eastAsia="zh-CN"/>
        </w:rPr>
        <w:t>国家能源局（2014年4月15日）“防止电力生产事故的二十五项重点要求”</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3、验收地点：</w:t>
      </w:r>
      <w:r>
        <w:rPr>
          <w:rFonts w:asciiTheme="minorEastAsia" w:eastAsiaTheme="minorEastAsia" w:hAnsiTheme="minorEastAsia" w:hint="eastAsia"/>
          <w:sz w:val="24"/>
          <w:szCs w:val="24"/>
          <w:u w:val="single"/>
          <w:lang w:eastAsia="zh-CN"/>
        </w:rPr>
        <w:t xml:space="preserve">  腾龙芳烃（漳州）有限公司热电厂</w:t>
      </w:r>
      <w:r>
        <w:rPr>
          <w:rFonts w:asciiTheme="minorEastAsia" w:eastAsiaTheme="minorEastAsia" w:hAnsiTheme="minorEastAsia"/>
          <w:sz w:val="24"/>
          <w:szCs w:val="24"/>
          <w:u w:val="single"/>
          <w:lang w:eastAsia="zh-CN"/>
        </w:rPr>
        <w:t xml:space="preserve">  </w:t>
      </w:r>
    </w:p>
    <w:p w:rsidR="00A13C33" w:rsidRPr="00123697" w:rsidRDefault="00A13C33" w:rsidP="00A13C33">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w:t>
      </w:r>
      <w:r w:rsidRPr="00123697">
        <w:rPr>
          <w:rFonts w:asciiTheme="minorEastAsia" w:eastAsiaTheme="minorEastAsia" w:hAnsiTheme="minorEastAsia" w:hint="eastAsia"/>
          <w:sz w:val="24"/>
          <w:lang w:eastAsia="zh-CN"/>
        </w:rPr>
        <w:t>失和法律后果。</w:t>
      </w:r>
    </w:p>
    <w:p w:rsidR="00A13C33" w:rsidRDefault="00A13C33" w:rsidP="00A13C33">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第八条</w:t>
      </w:r>
      <w:r w:rsidRPr="00123697">
        <w:rPr>
          <w:rFonts w:asciiTheme="minorEastAsia" w:eastAsiaTheme="minorEastAsia" w:hAnsiTheme="minorEastAsia" w:hint="eastAsia"/>
          <w:sz w:val="24"/>
          <w:szCs w:val="24"/>
          <w:lang w:eastAsia="zh-CN"/>
        </w:rPr>
        <w:t xml:space="preserve"> 双方确定，甲方指定</w:t>
      </w:r>
      <w:r w:rsidRPr="00123697">
        <w:rPr>
          <w:rFonts w:asciiTheme="minorEastAsia" w:eastAsiaTheme="minorEastAsia" w:hAnsiTheme="minorEastAsia" w:hint="eastAsia"/>
          <w:sz w:val="24"/>
          <w:szCs w:val="24"/>
          <w:u w:val="single"/>
          <w:lang w:eastAsia="zh-CN"/>
        </w:rPr>
        <w:t xml:space="preserve"> </w:t>
      </w:r>
      <w:r w:rsidR="00CC034A">
        <w:rPr>
          <w:rFonts w:asciiTheme="minorEastAsia" w:eastAsiaTheme="minorEastAsia" w:hAnsiTheme="minorEastAsia" w:hint="eastAsia"/>
          <w:sz w:val="24"/>
          <w:szCs w:val="24"/>
          <w:u w:val="single"/>
          <w:lang w:eastAsia="zh-CN"/>
        </w:rPr>
        <w:t>林永利</w:t>
      </w:r>
      <w:r w:rsidRPr="00123697">
        <w:rPr>
          <w:rFonts w:asciiTheme="minorEastAsia" w:eastAsiaTheme="minorEastAsia" w:hAnsiTheme="minor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sidR="00CC034A">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A13C33" w:rsidRDefault="00A13C33" w:rsidP="00A13C33">
      <w:pPr>
        <w:pStyle w:val="a4"/>
        <w:spacing w:line="36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u w:val="single"/>
          <w:lang w:eastAsia="zh-CN"/>
        </w:rPr>
        <w:t xml:space="preserve">   </w:t>
      </w:r>
      <w:r>
        <w:rPr>
          <w:rFonts w:hAnsi="宋体" w:cs="宋体" w:hint="eastAsia"/>
          <w:sz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A13C33" w:rsidRDefault="00A13C33" w:rsidP="00A13C33">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甲乙方的责任和义务</w:t>
      </w:r>
    </w:p>
    <w:p w:rsidR="00A13C33" w:rsidRDefault="00A13C33" w:rsidP="00A13C33">
      <w:pPr>
        <w:pStyle w:val="a4"/>
        <w:autoSpaceDE/>
        <w:autoSpaceDN/>
        <w:spacing w:line="360" w:lineRule="auto"/>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详见附件“技术</w:t>
      </w:r>
      <w:r w:rsidR="00CC034A">
        <w:rPr>
          <w:rFonts w:asciiTheme="minorEastAsia" w:eastAsiaTheme="minorEastAsia" w:hAnsiTheme="minorEastAsia" w:hint="eastAsia"/>
          <w:sz w:val="24"/>
          <w:szCs w:val="24"/>
          <w:lang w:eastAsia="zh-CN"/>
        </w:rPr>
        <w:t>要求</w:t>
      </w:r>
      <w:r>
        <w:rPr>
          <w:rFonts w:asciiTheme="minorEastAsia" w:eastAsiaTheme="minorEastAsia" w:hAnsiTheme="minorEastAsia" w:hint="eastAsia"/>
          <w:sz w:val="24"/>
          <w:szCs w:val="24"/>
          <w:lang w:eastAsia="zh-CN"/>
        </w:rPr>
        <w:t>”</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保险</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违约责任</w:t>
      </w:r>
    </w:p>
    <w:p w:rsidR="00A13C33" w:rsidRPr="00123697" w:rsidRDefault="00A13C33" w:rsidP="00A13C33">
      <w:pPr>
        <w:spacing w:line="360" w:lineRule="auto"/>
        <w:rPr>
          <w:rStyle w:val="apple-converted-space"/>
          <w:rFonts w:asciiTheme="minorEastAsia" w:eastAsiaTheme="minorEastAsia" w:hAnsiTheme="minorEastAsia"/>
          <w:sz w:val="24"/>
          <w:lang w:eastAsia="zh-CN"/>
        </w:rPr>
      </w:pPr>
      <w:r>
        <w:rPr>
          <w:rStyle w:val="apple-converted-space"/>
          <w:rFonts w:asciiTheme="minorEastAsia" w:eastAsiaTheme="minorEastAsia" w:hAnsiTheme="minorEastAsia" w:hint="eastAsia"/>
          <w:color w:val="000000"/>
          <w:sz w:val="24"/>
          <w:lang w:eastAsia="zh-CN"/>
        </w:rPr>
        <w:t>1．乙方逾期提交</w:t>
      </w:r>
      <w:r w:rsidR="00CC034A">
        <w:rPr>
          <w:rStyle w:val="apple-converted-space"/>
          <w:rFonts w:asciiTheme="minorEastAsia" w:eastAsiaTheme="minorEastAsia" w:hAnsiTheme="minorEastAsia" w:hint="eastAsia"/>
          <w:color w:val="000000"/>
          <w:sz w:val="24"/>
          <w:lang w:eastAsia="zh-CN"/>
        </w:rPr>
        <w:t>可研</w:t>
      </w:r>
      <w:r>
        <w:rPr>
          <w:rStyle w:val="apple-converted-space"/>
          <w:rFonts w:asciiTheme="minorEastAsia" w:eastAsiaTheme="minorEastAsia" w:hAnsiTheme="minorEastAsia" w:hint="eastAsia"/>
          <w:color w:val="000000"/>
          <w:sz w:val="24"/>
          <w:lang w:eastAsia="zh-CN"/>
        </w:rPr>
        <w:t>报告的，每日应向甲方支付违约金为合同价格的</w:t>
      </w:r>
      <w:r w:rsidRPr="00656FF9">
        <w:rPr>
          <w:rStyle w:val="apple-converted-space"/>
          <w:rFonts w:asciiTheme="minorEastAsia" w:eastAsiaTheme="minorEastAsia" w:hAnsiTheme="minorEastAsia" w:hint="eastAsia"/>
          <w:color w:val="000000"/>
          <w:sz w:val="24"/>
          <w:u w:val="single"/>
          <w:lang w:eastAsia="zh-CN"/>
        </w:rPr>
        <w:t>1‰</w:t>
      </w:r>
      <w:r>
        <w:rPr>
          <w:rStyle w:val="apple-converted-space"/>
          <w:rFonts w:asciiTheme="minorEastAsia" w:eastAsiaTheme="minorEastAsia" w:hAnsiTheme="minorEastAsia" w:hint="eastAsia"/>
          <w:color w:val="000000"/>
          <w:sz w:val="24"/>
          <w:lang w:eastAsia="zh-CN"/>
        </w:rPr>
        <w:t>，逾期超过</w:t>
      </w:r>
      <w:r>
        <w:rPr>
          <w:rFonts w:asciiTheme="minorEastAsia" w:eastAsiaTheme="minorEastAsia" w:hAnsiTheme="minorEastAsia" w:hint="eastAsia"/>
          <w:sz w:val="24"/>
          <w:u w:val="single"/>
          <w:lang w:eastAsia="zh-CN"/>
        </w:rPr>
        <w:t xml:space="preserve"> 15</w:t>
      </w:r>
      <w:r>
        <w:rPr>
          <w:rFonts w:asciiTheme="minorEastAsia" w:eastAsiaTheme="minorEastAsia" w:hAnsiTheme="minorEastAsia"/>
          <w:sz w:val="24"/>
          <w:u w:val="single"/>
          <w:lang w:eastAsia="zh-CN"/>
        </w:rPr>
        <w:t xml:space="preserve"> </w:t>
      </w:r>
      <w:r>
        <w:rPr>
          <w:rStyle w:val="apple-converted-space"/>
          <w:rFonts w:asciiTheme="minorEastAsia" w:eastAsiaTheme="minorEastAsia" w:hAnsiTheme="minorEastAsia" w:hint="eastAsia"/>
          <w:color w:val="000000"/>
          <w:sz w:val="24"/>
          <w:lang w:eastAsia="zh-CN"/>
        </w:rPr>
        <w:t>日的，甲方还有权解除本合同，乙方还需支付甲方合同总</w:t>
      </w:r>
      <w:r w:rsidRPr="00123697">
        <w:rPr>
          <w:rStyle w:val="apple-converted-space"/>
          <w:rFonts w:asciiTheme="minorEastAsia" w:eastAsiaTheme="minorEastAsia" w:hAnsiTheme="minorEastAsia" w:hint="eastAsia"/>
          <w:sz w:val="24"/>
          <w:lang w:eastAsia="zh-CN"/>
        </w:rPr>
        <w:t>额</w:t>
      </w:r>
      <w:r w:rsidRPr="00656FF9">
        <w:rPr>
          <w:rStyle w:val="apple-converted-space"/>
          <w:rFonts w:asciiTheme="minorEastAsia" w:eastAsiaTheme="minorEastAsia" w:hAnsiTheme="minorEastAsia"/>
          <w:sz w:val="24"/>
          <w:u w:val="single"/>
          <w:lang w:eastAsia="zh-CN"/>
        </w:rPr>
        <w:t>5</w:t>
      </w:r>
      <w:r w:rsidRPr="00656FF9">
        <w:rPr>
          <w:rStyle w:val="apple-converted-space"/>
          <w:rFonts w:asciiTheme="minorEastAsia" w:eastAsiaTheme="minorEastAsia" w:hAnsiTheme="minorEastAsia" w:hint="eastAsia"/>
          <w:sz w:val="24"/>
          <w:u w:val="single"/>
          <w:lang w:eastAsia="zh-CN"/>
        </w:rPr>
        <w:t>%</w:t>
      </w:r>
      <w:r w:rsidRPr="00123697">
        <w:rPr>
          <w:rStyle w:val="apple-converted-space"/>
          <w:rFonts w:asciiTheme="minorEastAsia" w:eastAsiaTheme="minorEastAsia" w:hAnsiTheme="minorEastAsia" w:hint="eastAsia"/>
          <w:sz w:val="24"/>
          <w:lang w:eastAsia="zh-CN"/>
        </w:rPr>
        <w:t>的违约金。</w:t>
      </w:r>
    </w:p>
    <w:p w:rsidR="00A13C33" w:rsidRPr="00123697" w:rsidRDefault="00A13C33" w:rsidP="00A13C33">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lastRenderedPageBreak/>
        <w:t>2．乙方提交的</w:t>
      </w:r>
      <w:r>
        <w:rPr>
          <w:rStyle w:val="apple-converted-space"/>
          <w:rFonts w:asciiTheme="minorEastAsia" w:eastAsiaTheme="minorEastAsia" w:hAnsiTheme="minorEastAsia" w:hint="eastAsia"/>
          <w:sz w:val="24"/>
          <w:szCs w:val="24"/>
          <w:lang w:eastAsia="zh-CN"/>
        </w:rPr>
        <w:t>试验</w:t>
      </w:r>
      <w:r w:rsidRPr="00123697">
        <w:rPr>
          <w:rStyle w:val="apple-converted-space"/>
          <w:rFonts w:asciiTheme="minorEastAsia" w:eastAsiaTheme="minorEastAsia" w:hAnsiTheme="minorEastAsia" w:hint="eastAsia"/>
          <w:sz w:val="24"/>
          <w:szCs w:val="24"/>
          <w:lang w:eastAsia="zh-CN"/>
        </w:rPr>
        <w:t>报告不符合合同约定的，应在甲方指定期限内修改完善直至符合合同约定为止，由此造成逾期提交的，按照第1款约定执行。</w:t>
      </w:r>
    </w:p>
    <w:p w:rsidR="00A13C33" w:rsidRPr="00123697" w:rsidRDefault="00A13C33" w:rsidP="00A13C33">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3．任何一方违反保密义务的，应向对方支付违约金人民币</w:t>
      </w:r>
      <w:r w:rsidRPr="00123697">
        <w:rPr>
          <w:rFonts w:asciiTheme="minorEastAsia" w:eastAsiaTheme="minorEastAsia" w:hAnsiTheme="minorEastAsia" w:hint="eastAsia"/>
          <w:sz w:val="24"/>
          <w:szCs w:val="24"/>
          <w:u w:val="single"/>
          <w:lang w:eastAsia="zh-CN"/>
        </w:rPr>
        <w:t xml:space="preserve"> 壹万</w:t>
      </w:r>
      <w:r w:rsidRPr="00123697">
        <w:rPr>
          <w:rFonts w:asciiTheme="minorEastAsia" w:eastAsiaTheme="minorEastAsia" w:hAnsiTheme="minorEastAsia"/>
          <w:sz w:val="24"/>
          <w:szCs w:val="24"/>
          <w:u w:val="single"/>
          <w:lang w:eastAsia="zh-CN"/>
        </w:rPr>
        <w:t xml:space="preserve"> </w:t>
      </w:r>
      <w:r w:rsidRPr="00123697">
        <w:rPr>
          <w:rStyle w:val="apple-converted-space"/>
          <w:rFonts w:asciiTheme="minorEastAsia" w:eastAsiaTheme="minorEastAsia" w:hAnsiTheme="minorEastAsia" w:hint="eastAsia"/>
          <w:sz w:val="24"/>
          <w:szCs w:val="24"/>
          <w:lang w:eastAsia="zh-CN"/>
        </w:rPr>
        <w:t>元；并赔偿由此给对方造成的损失。</w:t>
      </w:r>
    </w:p>
    <w:p w:rsidR="00A13C33" w:rsidRPr="00123697" w:rsidRDefault="00A13C33" w:rsidP="00A13C33">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4、任何一方无正当理由单方解除合同的，应向对方支付合同总额</w:t>
      </w:r>
      <w:r w:rsidRPr="00656FF9">
        <w:rPr>
          <w:rStyle w:val="apple-converted-space"/>
          <w:rFonts w:asciiTheme="minorEastAsia" w:eastAsiaTheme="minorEastAsia" w:hAnsiTheme="minorEastAsia" w:hint="eastAsia"/>
          <w:sz w:val="24"/>
          <w:szCs w:val="24"/>
          <w:u w:val="single"/>
          <w:lang w:eastAsia="zh-CN"/>
        </w:rPr>
        <w:t>5%</w:t>
      </w:r>
      <w:r w:rsidRPr="00123697">
        <w:rPr>
          <w:rStyle w:val="apple-converted-space"/>
          <w:rFonts w:asciiTheme="minorEastAsia" w:eastAsiaTheme="minorEastAsia" w:hAnsiTheme="minorEastAsia" w:hint="eastAsia"/>
          <w:sz w:val="24"/>
          <w:szCs w:val="24"/>
          <w:lang w:eastAsia="zh-CN"/>
        </w:rPr>
        <w:t>的违约金，并赔偿对方的损失。</w:t>
      </w:r>
    </w:p>
    <w:p w:rsidR="00A13C33" w:rsidRPr="00123697" w:rsidRDefault="00A13C33" w:rsidP="00A13C33">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5、若乙方在履行合同过程中存在弄虚作假的情形，甲方有权单方解除合同，乙方支付甲方合同总额</w:t>
      </w:r>
      <w:r w:rsidRPr="00656FF9">
        <w:rPr>
          <w:rStyle w:val="apple-converted-space"/>
          <w:rFonts w:asciiTheme="minorEastAsia" w:eastAsiaTheme="minorEastAsia" w:hAnsiTheme="minorEastAsia" w:hint="eastAsia"/>
          <w:sz w:val="24"/>
          <w:szCs w:val="24"/>
          <w:u w:val="single"/>
          <w:lang w:eastAsia="zh-CN"/>
        </w:rPr>
        <w:t>5%</w:t>
      </w:r>
      <w:r w:rsidRPr="00123697">
        <w:rPr>
          <w:rStyle w:val="apple-converted-space"/>
          <w:rFonts w:asciiTheme="minorEastAsia" w:eastAsiaTheme="minorEastAsia" w:hAnsiTheme="minorEastAsia" w:hint="eastAsia"/>
          <w:sz w:val="24"/>
          <w:szCs w:val="24"/>
          <w:lang w:eastAsia="zh-CN"/>
        </w:rPr>
        <w:t>的违约金。</w:t>
      </w:r>
    </w:p>
    <w:p w:rsidR="00A13C33" w:rsidRDefault="00A13C33" w:rsidP="00A13C33">
      <w:pPr>
        <w:pStyle w:val="a4"/>
        <w:spacing w:line="360" w:lineRule="auto"/>
        <w:rPr>
          <w:rStyle w:val="apple-converted-space"/>
          <w:rFonts w:asciiTheme="minorEastAsia" w:eastAsiaTheme="minorEastAsia" w:hAnsiTheme="minorEastAsia"/>
          <w:color w:val="000000"/>
          <w:sz w:val="24"/>
          <w:szCs w:val="24"/>
          <w:lang w:eastAsia="zh-CN"/>
        </w:rPr>
      </w:pPr>
      <w:r w:rsidRPr="00123697">
        <w:rPr>
          <w:rStyle w:val="apple-converted-space"/>
          <w:rFonts w:asciiTheme="minorEastAsia" w:eastAsiaTheme="minorEastAsia" w:hAnsiTheme="minorEastAsia" w:hint="eastAsia"/>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color w:val="000000"/>
          <w:sz w:val="24"/>
          <w:szCs w:val="24"/>
          <w:lang w:eastAsia="zh-CN"/>
        </w:rPr>
        <w:t>乙方或任何第三方人身财产损失的，由乙方承担全部责任。</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双方因履行本合同而发生的争议，可协商、调解解决，也可直接采取下列第</w:t>
      </w:r>
      <w:r>
        <w:rPr>
          <w:rFonts w:asciiTheme="minorEastAsia" w:eastAsiaTheme="minorEastAsia" w:hAnsiTheme="minorEastAsia" w:hint="eastAsia"/>
          <w:sz w:val="24"/>
          <w:szCs w:val="24"/>
          <w:u w:val="single"/>
          <w:lang w:eastAsia="zh-CN"/>
        </w:rPr>
        <w:t xml:space="preserve">  2</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种方式解决：</w:t>
      </w:r>
    </w:p>
    <w:p w:rsidR="00A13C33" w:rsidRDefault="00A13C33" w:rsidP="00A13C33">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1．向</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仲裁委员会申请仲裁；</w:t>
      </w:r>
    </w:p>
    <w:p w:rsidR="00A13C33" w:rsidRDefault="00A13C33" w:rsidP="00A13C33">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2．向甲方所在地人民法院提起诉讼。</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其他</w:t>
      </w:r>
    </w:p>
    <w:p w:rsidR="00A13C33" w:rsidRDefault="00A13C33" w:rsidP="00A13C33">
      <w:pPr>
        <w:pStyle w:val="a4"/>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13C33" w:rsidRDefault="00A13C33" w:rsidP="00A13C33">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试验报告及其所包含的技术成果的所有权归甲方所有，甲方在此基础上可以进行技术创新和改进并对创新和改进的结果享有知识产权。乙方不得自用或将试验报告提供给第三方使用，如有违反按照泄密处理。</w:t>
      </w:r>
    </w:p>
    <w:p w:rsidR="00A13C33" w:rsidRDefault="00A13C33" w:rsidP="00A13C33">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A13C33" w:rsidRDefault="00A13C33" w:rsidP="00A13C33">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rsidR="00A13C33" w:rsidRDefault="00A13C33" w:rsidP="00A13C33">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C67700" w:rsidRDefault="00C67700" w:rsidP="00A13C33">
      <w:pPr>
        <w:tabs>
          <w:tab w:val="left" w:pos="2010"/>
        </w:tabs>
        <w:spacing w:line="520" w:lineRule="exact"/>
        <w:rPr>
          <w:sz w:val="24"/>
          <w:lang w:eastAsia="zh-CN"/>
        </w:rPr>
      </w:pPr>
      <w:r>
        <w:rPr>
          <w:rFonts w:hint="eastAsia"/>
          <w:sz w:val="24"/>
          <w:lang w:eastAsia="zh-CN"/>
        </w:rPr>
        <w:t>附件：</w:t>
      </w:r>
      <w:r w:rsidR="00CC034A">
        <w:rPr>
          <w:rFonts w:hint="eastAsia"/>
          <w:sz w:val="24"/>
          <w:lang w:eastAsia="zh-CN"/>
        </w:rPr>
        <w:t>热电厂汽轮机改造可行性研究阶段</w:t>
      </w:r>
      <w:r w:rsidR="00A13C33">
        <w:rPr>
          <w:rFonts w:hint="eastAsia"/>
          <w:sz w:val="24"/>
          <w:lang w:eastAsia="zh-CN"/>
        </w:rPr>
        <w:t>技术</w:t>
      </w:r>
      <w:r w:rsidR="00CC034A">
        <w:rPr>
          <w:rFonts w:hint="eastAsia"/>
          <w:sz w:val="24"/>
          <w:lang w:eastAsia="zh-CN"/>
        </w:rPr>
        <w:t>要求</w:t>
      </w:r>
    </w:p>
    <w:p w:rsidR="00A13C33" w:rsidRPr="00C67700" w:rsidRDefault="00C67700" w:rsidP="00C67700">
      <w:pPr>
        <w:tabs>
          <w:tab w:val="left" w:pos="840"/>
        </w:tabs>
        <w:rPr>
          <w:sz w:val="24"/>
          <w:lang w:eastAsia="zh-CN"/>
        </w:rPr>
      </w:pPr>
      <w:r>
        <w:rPr>
          <w:sz w:val="24"/>
          <w:lang w:eastAsia="zh-CN"/>
        </w:rPr>
        <w:tab/>
      </w:r>
    </w:p>
    <w:p w:rsidR="00A13C33" w:rsidRDefault="00A13C33" w:rsidP="00A13C33">
      <w:pPr>
        <w:tabs>
          <w:tab w:val="left" w:pos="2010"/>
        </w:tabs>
        <w:spacing w:line="520" w:lineRule="exact"/>
        <w:rPr>
          <w:sz w:val="24"/>
          <w:lang w:eastAsia="zh-CN"/>
        </w:rPr>
      </w:pPr>
    </w:p>
    <w:p w:rsidR="00A13C33" w:rsidRPr="00C12210" w:rsidRDefault="00A13C33" w:rsidP="00A13C33">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13C33" w:rsidRDefault="00A13C33" w:rsidP="00A13C33">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13C33" w:rsidRPr="00F07478" w:rsidRDefault="00A13C33" w:rsidP="00A13C33">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A13C33" w:rsidRPr="00E20AE0" w:rsidRDefault="00A13C33" w:rsidP="00A13C33">
      <w:pPr>
        <w:spacing w:line="360" w:lineRule="auto"/>
        <w:ind w:rightChars="-67" w:right="-147"/>
        <w:rPr>
          <w:rFonts w:cs="Arial"/>
          <w:b/>
          <w:szCs w:val="21"/>
          <w:lang w:eastAsia="zh-CN"/>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A13C33" w:rsidRDefault="00A13C33" w:rsidP="00A13C33">
      <w:pPr>
        <w:spacing w:line="360" w:lineRule="auto"/>
        <w:ind w:left="5940" w:rightChars="-67" w:right="-147" w:hangingChars="2700" w:hanging="594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A13C33" w:rsidRDefault="00A13C33" w:rsidP="00A13C33">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13C33" w:rsidRPr="004767C6" w:rsidRDefault="00A13C33" w:rsidP="00A13C33">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A13C33" w:rsidRPr="00687826" w:rsidRDefault="00A13C33" w:rsidP="00A13C33">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A13C33" w:rsidRDefault="00A13C33" w:rsidP="00A13C33">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13C33" w:rsidRPr="00B34181" w:rsidRDefault="00A13C33" w:rsidP="00A13C33">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A13C33" w:rsidRDefault="00A13C33" w:rsidP="00A13C33">
      <w:pPr>
        <w:rPr>
          <w:b/>
          <w:sz w:val="28"/>
          <w:szCs w:val="28"/>
          <w:lang w:eastAsia="zh-CN"/>
        </w:rPr>
      </w:pPr>
    </w:p>
    <w:p w:rsidR="00A13C33" w:rsidRDefault="00A13C33" w:rsidP="00A13C33">
      <w:pPr>
        <w:rPr>
          <w:rFonts w:hint="eastAsia"/>
          <w:b/>
          <w:sz w:val="28"/>
          <w:szCs w:val="28"/>
          <w:lang w:eastAsia="zh-CN"/>
        </w:rPr>
      </w:pPr>
    </w:p>
    <w:p w:rsidR="00447C71" w:rsidRDefault="00447C71" w:rsidP="00447C71">
      <w:pPr>
        <w:pStyle w:val="1"/>
        <w:rPr>
          <w:rFonts w:hint="eastAsia"/>
        </w:rPr>
      </w:pPr>
    </w:p>
    <w:p w:rsidR="00447C71" w:rsidRDefault="00447C71" w:rsidP="00447C71">
      <w:pPr>
        <w:pStyle w:val="1"/>
        <w:rPr>
          <w:rFonts w:hint="eastAsia"/>
        </w:rPr>
      </w:pPr>
    </w:p>
    <w:p w:rsidR="00447C71" w:rsidRDefault="00447C71" w:rsidP="00447C71">
      <w:pPr>
        <w:pStyle w:val="1"/>
        <w:rPr>
          <w:rFonts w:hint="eastAsia"/>
        </w:rPr>
      </w:pPr>
    </w:p>
    <w:p w:rsidR="00447C71" w:rsidRDefault="00447C71" w:rsidP="00447C71">
      <w:pPr>
        <w:pStyle w:val="1"/>
        <w:rPr>
          <w:rFonts w:hint="eastAsia"/>
        </w:rPr>
      </w:pPr>
    </w:p>
    <w:p w:rsidR="00447C71" w:rsidRDefault="00447C71" w:rsidP="00447C71">
      <w:pPr>
        <w:pStyle w:val="1"/>
        <w:rPr>
          <w:rFonts w:hint="eastAsia"/>
        </w:rPr>
      </w:pPr>
    </w:p>
    <w:p w:rsidR="00447C71" w:rsidRDefault="00447C71" w:rsidP="00447C71">
      <w:pPr>
        <w:pStyle w:val="1"/>
        <w:rPr>
          <w:rFonts w:hint="eastAsia"/>
        </w:rPr>
      </w:pPr>
    </w:p>
    <w:p w:rsidR="00447C71" w:rsidRDefault="00447C71" w:rsidP="00447C71">
      <w:pPr>
        <w:pStyle w:val="1"/>
        <w:rPr>
          <w:rFonts w:hint="eastAsia"/>
        </w:rPr>
      </w:pPr>
    </w:p>
    <w:p w:rsidR="00447C71" w:rsidRDefault="00447C71" w:rsidP="00447C71">
      <w:pPr>
        <w:pStyle w:val="1"/>
        <w:rPr>
          <w:rFonts w:hint="eastAsia"/>
        </w:rPr>
      </w:pPr>
    </w:p>
    <w:p w:rsidR="00447C71" w:rsidRDefault="00447C71" w:rsidP="00447C71">
      <w:pPr>
        <w:pStyle w:val="1"/>
        <w:rPr>
          <w:rFonts w:hint="eastAsia"/>
        </w:rPr>
      </w:pPr>
    </w:p>
    <w:p w:rsidR="00447C71" w:rsidRDefault="00447C71" w:rsidP="00447C71">
      <w:pPr>
        <w:pStyle w:val="1"/>
        <w:rPr>
          <w:rFonts w:hint="eastAsia"/>
        </w:rPr>
      </w:pPr>
    </w:p>
    <w:p w:rsidR="00447C71" w:rsidRDefault="00447C71" w:rsidP="00447C71">
      <w:pPr>
        <w:pStyle w:val="1"/>
        <w:rPr>
          <w:rFonts w:hint="eastAsia"/>
        </w:rPr>
      </w:pPr>
    </w:p>
    <w:p w:rsidR="00E15F12" w:rsidRPr="00E60DB8" w:rsidRDefault="00E15F12" w:rsidP="00447C71">
      <w:pPr>
        <w:pStyle w:val="1"/>
        <w:rPr>
          <w:sz w:val="24"/>
          <w:szCs w:val="24"/>
        </w:rPr>
      </w:pPr>
    </w:p>
    <w:p w:rsidR="00967702" w:rsidRPr="003850AC" w:rsidRDefault="00DD56C2">
      <w:pPr>
        <w:pStyle w:val="1"/>
        <w:rPr>
          <w:b/>
          <w:bCs/>
          <w:sz w:val="28"/>
          <w:szCs w:val="28"/>
        </w:rPr>
      </w:pPr>
      <w:r w:rsidRPr="003850AC">
        <w:rPr>
          <w:rFonts w:hint="eastAsia"/>
          <w:b/>
          <w:bCs/>
          <w:sz w:val="28"/>
          <w:szCs w:val="28"/>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Pr="00D22A6E" w:rsidRDefault="004C6BF7" w:rsidP="003921AC">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CC034A">
        <w:rPr>
          <w:rFonts w:ascii="方正小标宋简体" w:eastAsia="方正小标宋简体" w:hAnsi="方正小标宋简体" w:cs="方正小标宋简体" w:hint="eastAsia"/>
          <w:b/>
          <w:sz w:val="44"/>
          <w:szCs w:val="44"/>
          <w:lang w:eastAsia="zh-CN"/>
        </w:rPr>
        <w:t>热电厂汽轮机改造可行性研究阶段技术</w:t>
      </w:r>
      <w:r w:rsidR="008671DE" w:rsidRPr="008671DE">
        <w:rPr>
          <w:rFonts w:ascii="方正小标宋简体" w:eastAsia="方正小标宋简体" w:hAnsi="方正小标宋简体" w:cs="方正小标宋简体" w:hint="eastAsia"/>
          <w:b/>
          <w:sz w:val="44"/>
          <w:szCs w:val="44"/>
          <w:lang w:eastAsia="zh-CN"/>
        </w:rPr>
        <w:t>发包</w:t>
      </w:r>
      <w:r w:rsidR="00CC034A">
        <w:rPr>
          <w:rFonts w:ascii="方正小标宋简体" w:eastAsia="方正小标宋简体" w:hAnsi="方正小标宋简体" w:cs="方正小标宋简体" w:hint="eastAsia"/>
          <w:b/>
          <w:sz w:val="44"/>
          <w:szCs w:val="44"/>
          <w:lang w:eastAsia="zh-CN"/>
        </w:rPr>
        <w:t>项目</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8671DE">
        <w:rPr>
          <w:rFonts w:ascii="Times New Roman" w:hAnsi="Times New Roman" w:hint="eastAsia"/>
          <w:b/>
          <w:bCs/>
          <w:w w:val="95"/>
          <w:sz w:val="32"/>
          <w:lang w:eastAsia="zh-CN"/>
        </w:rPr>
        <w:t>1</w:t>
      </w:r>
      <w:r w:rsidR="00CC034A">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5D58C4" w:rsidP="006E72DD">
      <w:pPr>
        <w:rPr>
          <w:sz w:val="24"/>
          <w:szCs w:val="24"/>
          <w:lang w:eastAsia="zh-CN"/>
        </w:rPr>
      </w:pPr>
      <w:r w:rsidRPr="005D58C4">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47C71" w:rsidRPr="0033277A" w:rsidRDefault="00447C71"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47C71" w:rsidRPr="0033277A" w:rsidRDefault="00447C71"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47C71" w:rsidRPr="0033277A" w:rsidRDefault="00447C71"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47C71" w:rsidRPr="0033277A" w:rsidRDefault="00447C71"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47C71" w:rsidRPr="0033277A" w:rsidRDefault="00447C71"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47C71" w:rsidRPr="0033277A" w:rsidRDefault="00447C71"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47C71" w:rsidRPr="0033277A" w:rsidRDefault="00447C71"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3850AC" w:rsidRDefault="003850AC">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3921AC" w:rsidP="003850AC">
      <w:pPr>
        <w:widowControl/>
        <w:autoSpaceDE/>
        <w:autoSpaceDN/>
        <w:jc w:val="center"/>
        <w:rPr>
          <w:b/>
          <w:bCs/>
          <w:sz w:val="36"/>
          <w:szCs w:val="36"/>
          <w:lang w:eastAsia="zh-CN"/>
        </w:rPr>
      </w:pPr>
      <w:r>
        <w:rPr>
          <w:b/>
          <w:bCs/>
          <w:sz w:val="36"/>
          <w:szCs w:val="36"/>
          <w:lang w:eastAsia="zh-CN"/>
        </w:rPr>
        <w:br w:type="page"/>
      </w:r>
      <w:r w:rsidR="00DD56C2">
        <w:rPr>
          <w:rFonts w:hint="eastAsia"/>
          <w:b/>
          <w:bCs/>
          <w:sz w:val="36"/>
          <w:szCs w:val="36"/>
          <w:lang w:eastAsia="zh-CN"/>
        </w:rPr>
        <w:lastRenderedPageBreak/>
        <w:t>法定代表人授权书</w:t>
      </w:r>
    </w:p>
    <w:p w:rsidR="00967702" w:rsidRDefault="00967702">
      <w:pPr>
        <w:pStyle w:val="1"/>
        <w:jc w:val="center"/>
      </w:pPr>
    </w:p>
    <w:p w:rsidR="00967702" w:rsidRDefault="00DD56C2" w:rsidP="003850AC">
      <w:pPr>
        <w:spacing w:before="38" w:line="360" w:lineRule="auto"/>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3850AC" w:rsidRPr="003850AC">
        <w:rPr>
          <w:rFonts w:hint="eastAsia"/>
          <w:b/>
          <w:sz w:val="24"/>
          <w:szCs w:val="24"/>
          <w:u w:val="single"/>
          <w:lang w:eastAsia="zh-CN"/>
        </w:rPr>
        <w:t>热电厂汽轮机改造可行性研究发包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850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rsidP="003850AC">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3850AC" w:rsidRDefault="003850AC">
      <w:pPr>
        <w:pStyle w:val="1"/>
        <w:jc w:val="center"/>
        <w:rPr>
          <w:rFonts w:ascii="Times New Roman" w:hAnsi="Times New Roman"/>
          <w:b/>
          <w:bCs/>
          <w:kern w:val="2"/>
          <w:sz w:val="36"/>
          <w:szCs w:val="36"/>
        </w:rPr>
      </w:pPr>
    </w:p>
    <w:p w:rsidR="003850AC" w:rsidRDefault="003850AC">
      <w:pPr>
        <w:pStyle w:val="1"/>
        <w:jc w:val="center"/>
        <w:rPr>
          <w:rFonts w:ascii="Times New Roman" w:hAnsi="Times New Roman"/>
          <w:b/>
          <w:bCs/>
          <w:kern w:val="2"/>
          <w:sz w:val="36"/>
          <w:szCs w:val="36"/>
        </w:rPr>
      </w:pPr>
    </w:p>
    <w:p w:rsidR="003850AC" w:rsidRDefault="003850AC">
      <w:pPr>
        <w:pStyle w:val="1"/>
        <w:jc w:val="center"/>
        <w:rPr>
          <w:rFonts w:ascii="Times New Roman" w:hAnsi="Times New Roman"/>
          <w:b/>
          <w:bCs/>
          <w:kern w:val="2"/>
          <w:sz w:val="36"/>
          <w:szCs w:val="36"/>
        </w:rPr>
      </w:pPr>
    </w:p>
    <w:p w:rsidR="003850AC" w:rsidRDefault="003850AC">
      <w:pPr>
        <w:pStyle w:val="1"/>
        <w:jc w:val="center"/>
        <w:rPr>
          <w:rFonts w:ascii="Times New Roman" w:hAnsi="Times New Roman"/>
          <w:b/>
          <w:bCs/>
          <w:kern w:val="2"/>
          <w:sz w:val="36"/>
          <w:szCs w:val="36"/>
        </w:rPr>
      </w:pPr>
    </w:p>
    <w:p w:rsidR="003850AC" w:rsidRDefault="003850AC">
      <w:pPr>
        <w:pStyle w:val="1"/>
        <w:jc w:val="center"/>
        <w:rPr>
          <w:rFonts w:ascii="Times New Roman" w:hAnsi="Times New Roman"/>
          <w:b/>
          <w:bCs/>
          <w:kern w:val="2"/>
          <w:sz w:val="36"/>
          <w:szCs w:val="36"/>
        </w:rPr>
      </w:pPr>
    </w:p>
    <w:p w:rsidR="003850AC" w:rsidRDefault="003850AC">
      <w:pPr>
        <w:pStyle w:val="1"/>
        <w:jc w:val="center"/>
        <w:rPr>
          <w:rFonts w:ascii="Times New Roman" w:hAnsi="Times New Roman"/>
          <w:b/>
          <w:bCs/>
          <w:kern w:val="2"/>
          <w:sz w:val="36"/>
          <w:szCs w:val="36"/>
        </w:rPr>
      </w:pPr>
    </w:p>
    <w:p w:rsidR="003850AC" w:rsidRDefault="003850AC">
      <w:pPr>
        <w:pStyle w:val="1"/>
        <w:jc w:val="center"/>
        <w:rPr>
          <w:rFonts w:ascii="Times New Roman" w:hAnsi="Times New Roman"/>
          <w:b/>
          <w:bCs/>
          <w:kern w:val="2"/>
          <w:sz w:val="36"/>
          <w:szCs w:val="36"/>
        </w:rPr>
      </w:pPr>
    </w:p>
    <w:p w:rsidR="003850AC" w:rsidRDefault="003850AC">
      <w:pPr>
        <w:pStyle w:val="1"/>
        <w:jc w:val="center"/>
        <w:rPr>
          <w:rFonts w:ascii="Times New Roman" w:hAnsi="Times New Roman"/>
          <w:b/>
          <w:bCs/>
          <w:kern w:val="2"/>
          <w:sz w:val="36"/>
          <w:szCs w:val="36"/>
        </w:rPr>
      </w:pPr>
    </w:p>
    <w:p w:rsidR="003850AC" w:rsidRDefault="003850AC">
      <w:pPr>
        <w:pStyle w:val="1"/>
        <w:jc w:val="center"/>
        <w:rPr>
          <w:rFonts w:ascii="Times New Roman" w:hAnsi="Times New Roman"/>
          <w:b/>
          <w:bCs/>
          <w:kern w:val="2"/>
          <w:sz w:val="36"/>
          <w:szCs w:val="36"/>
        </w:rPr>
      </w:pPr>
    </w:p>
    <w:p w:rsidR="003850AC" w:rsidRDefault="003850AC">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5F141D" w:rsidRDefault="005F141D" w:rsidP="005F141D">
      <w:pPr>
        <w:pStyle w:val="1"/>
        <w:jc w:val="center"/>
        <w:rPr>
          <w:rFonts w:ascii="Times New Roman" w:hAnsi="Times New Roman"/>
          <w:b/>
          <w:bCs/>
          <w:kern w:val="2"/>
          <w:sz w:val="36"/>
          <w:szCs w:val="36"/>
        </w:rPr>
      </w:pPr>
      <w:r>
        <w:rPr>
          <w:rFonts w:ascii="Times New Roman" w:hAnsi="Times New Roman" w:hint="eastAsia"/>
          <w:b/>
          <w:bCs/>
          <w:kern w:val="2"/>
          <w:sz w:val="36"/>
          <w:szCs w:val="36"/>
        </w:rPr>
        <w:t>行业资质</w:t>
      </w:r>
    </w:p>
    <w:p w:rsidR="005F141D" w:rsidRDefault="005F141D" w:rsidP="005F141D">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5F141D" w:rsidRDefault="005F141D" w:rsidP="005F141D">
      <w:pPr>
        <w:pStyle w:val="1"/>
        <w:jc w:val="center"/>
        <w:rPr>
          <w:color w:val="4E6127"/>
        </w:rPr>
      </w:pPr>
    </w:p>
    <w:p w:rsidR="00967702" w:rsidRPr="005F141D"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5F141D" w:rsidRDefault="005F141D">
      <w:pPr>
        <w:pStyle w:val="1"/>
        <w:jc w:val="center"/>
      </w:pPr>
    </w:p>
    <w:p w:rsidR="005F141D" w:rsidRDefault="005F141D">
      <w:pPr>
        <w:pStyle w:val="1"/>
        <w:jc w:val="center"/>
      </w:pPr>
    </w:p>
    <w:p w:rsidR="005F141D" w:rsidRDefault="005F141D">
      <w:pPr>
        <w:pStyle w:val="1"/>
        <w:jc w:val="center"/>
      </w:pPr>
    </w:p>
    <w:p w:rsidR="005F141D" w:rsidRDefault="005F141D">
      <w:pPr>
        <w:pStyle w:val="1"/>
        <w:jc w:val="center"/>
      </w:pPr>
    </w:p>
    <w:p w:rsidR="005F141D" w:rsidRDefault="005F141D">
      <w:pPr>
        <w:pStyle w:val="1"/>
        <w:jc w:val="center"/>
      </w:pPr>
    </w:p>
    <w:p w:rsidR="005F141D" w:rsidRDefault="005F141D">
      <w:pPr>
        <w:pStyle w:val="1"/>
        <w:jc w:val="center"/>
      </w:pPr>
    </w:p>
    <w:p w:rsidR="005F141D" w:rsidRDefault="005F141D" w:rsidP="005F141D">
      <w:pPr>
        <w:pStyle w:val="1"/>
        <w:jc w:val="center"/>
        <w:rPr>
          <w:rFonts w:ascii="Times New Roman" w:hAnsi="Times New Roman"/>
          <w:b/>
          <w:bCs/>
          <w:kern w:val="2"/>
          <w:sz w:val="36"/>
          <w:szCs w:val="36"/>
        </w:rPr>
      </w:pPr>
    </w:p>
    <w:p w:rsidR="005F141D" w:rsidRDefault="005F141D" w:rsidP="005F141D">
      <w:pPr>
        <w:pStyle w:val="1"/>
        <w:jc w:val="center"/>
        <w:rPr>
          <w:rFonts w:ascii="Times New Roman" w:hAnsi="Times New Roman"/>
          <w:b/>
          <w:bCs/>
          <w:kern w:val="2"/>
          <w:sz w:val="36"/>
          <w:szCs w:val="36"/>
        </w:rPr>
      </w:pPr>
    </w:p>
    <w:p w:rsidR="005F141D" w:rsidRDefault="005F141D" w:rsidP="005F141D">
      <w:pPr>
        <w:pStyle w:val="1"/>
        <w:jc w:val="center"/>
        <w:rPr>
          <w:rFonts w:ascii="Times New Roman" w:hAnsi="Times New Roman"/>
          <w:b/>
          <w:bCs/>
          <w:kern w:val="2"/>
          <w:sz w:val="36"/>
          <w:szCs w:val="36"/>
        </w:rPr>
      </w:pPr>
    </w:p>
    <w:p w:rsidR="005F141D" w:rsidRDefault="005F141D" w:rsidP="005F141D">
      <w:pPr>
        <w:pStyle w:val="1"/>
        <w:jc w:val="center"/>
        <w:rPr>
          <w:rFonts w:ascii="Times New Roman" w:hAnsi="Times New Roman"/>
          <w:b/>
          <w:bCs/>
          <w:kern w:val="2"/>
          <w:sz w:val="36"/>
          <w:szCs w:val="36"/>
        </w:rPr>
      </w:pPr>
    </w:p>
    <w:p w:rsidR="005F141D" w:rsidRDefault="005F141D" w:rsidP="005F141D">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5F141D" w:rsidRDefault="005F141D" w:rsidP="005F141D">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5F141D" w:rsidRDefault="005F141D" w:rsidP="005F141D">
      <w:pPr>
        <w:pStyle w:val="a8"/>
        <w:spacing w:beforeLines="0" w:afterLines="0" w:line="240" w:lineRule="auto"/>
        <w:rPr>
          <w:rFonts w:cs="Times New Roman"/>
          <w:bCs w:val="0"/>
          <w:color w:val="4E6127"/>
          <w:lang w:eastAsia="zh-CN"/>
        </w:rPr>
      </w:pPr>
    </w:p>
    <w:p w:rsidR="005F141D" w:rsidRDefault="005F141D" w:rsidP="005F141D">
      <w:pPr>
        <w:pStyle w:val="a8"/>
        <w:spacing w:beforeLines="0" w:afterLines="0" w:line="240" w:lineRule="auto"/>
        <w:rPr>
          <w:rFonts w:cs="Times New Roman"/>
          <w:bCs w:val="0"/>
          <w:lang w:eastAsia="zh-CN"/>
        </w:rPr>
      </w:pPr>
    </w:p>
    <w:p w:rsidR="00967702" w:rsidRPr="005F141D"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5F141D" w:rsidRDefault="005F141D">
      <w:pPr>
        <w:pStyle w:val="a8"/>
        <w:spacing w:beforeLines="0" w:afterLines="0" w:line="240" w:lineRule="auto"/>
        <w:rPr>
          <w:rFonts w:cs="Times New Roman"/>
          <w:bCs w:val="0"/>
          <w:lang w:eastAsia="zh-CN"/>
        </w:rPr>
      </w:pPr>
    </w:p>
    <w:p w:rsidR="005F141D" w:rsidRDefault="005F141D">
      <w:pPr>
        <w:pStyle w:val="a8"/>
        <w:spacing w:beforeLines="0" w:afterLines="0" w:line="240" w:lineRule="auto"/>
        <w:rPr>
          <w:rFonts w:cs="Times New Roman"/>
          <w:bCs w:val="0"/>
          <w:lang w:eastAsia="zh-CN"/>
        </w:rPr>
      </w:pPr>
    </w:p>
    <w:p w:rsidR="005F141D" w:rsidRDefault="005F141D">
      <w:pPr>
        <w:pStyle w:val="a8"/>
        <w:spacing w:beforeLines="0" w:afterLines="0" w:line="240" w:lineRule="auto"/>
        <w:rPr>
          <w:rFonts w:cs="Times New Roman"/>
          <w:bCs w:val="0"/>
          <w:lang w:eastAsia="zh-CN"/>
        </w:rPr>
      </w:pPr>
    </w:p>
    <w:p w:rsidR="005F141D" w:rsidRDefault="005F141D">
      <w:pPr>
        <w:pStyle w:val="a8"/>
        <w:spacing w:beforeLines="0" w:afterLines="0" w:line="240" w:lineRule="auto"/>
        <w:rPr>
          <w:rFonts w:cs="Times New Roman"/>
          <w:bCs w:val="0"/>
          <w:lang w:eastAsia="zh-CN"/>
        </w:rPr>
      </w:pPr>
    </w:p>
    <w:p w:rsidR="005F141D" w:rsidRDefault="005F141D">
      <w:pPr>
        <w:pStyle w:val="a8"/>
        <w:spacing w:beforeLines="0" w:afterLines="0" w:line="240" w:lineRule="auto"/>
        <w:rPr>
          <w:rFonts w:cs="Times New Roman"/>
          <w:bCs w:val="0"/>
          <w:lang w:eastAsia="zh-CN"/>
        </w:rPr>
      </w:pPr>
    </w:p>
    <w:p w:rsidR="005F141D" w:rsidRDefault="005F141D">
      <w:pPr>
        <w:pStyle w:val="a8"/>
        <w:spacing w:beforeLines="0" w:afterLines="0" w:line="240" w:lineRule="auto"/>
        <w:rPr>
          <w:rFonts w:cs="Times New Roman"/>
          <w:bCs w:val="0"/>
          <w:lang w:eastAsia="zh-CN"/>
        </w:rPr>
      </w:pPr>
    </w:p>
    <w:p w:rsidR="005F141D" w:rsidRDefault="005F141D">
      <w:pPr>
        <w:pStyle w:val="a8"/>
        <w:spacing w:beforeLines="0" w:afterLines="0" w:line="240" w:lineRule="auto"/>
        <w:rPr>
          <w:rFonts w:cs="Times New Roman"/>
          <w:bCs w:val="0"/>
          <w:lang w:eastAsia="zh-CN"/>
        </w:rPr>
      </w:pPr>
    </w:p>
    <w:p w:rsidR="005F141D" w:rsidRDefault="005F141D">
      <w:pPr>
        <w:pStyle w:val="a8"/>
        <w:spacing w:beforeLines="0" w:afterLines="0" w:line="240" w:lineRule="auto"/>
        <w:rPr>
          <w:rFonts w:cs="Times New Roman"/>
          <w:bCs w:val="0"/>
          <w:lang w:eastAsia="zh-CN"/>
        </w:rPr>
      </w:pPr>
    </w:p>
    <w:p w:rsidR="005F141D" w:rsidRDefault="005F141D">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8671DE" w:rsidRDefault="008671DE">
      <w:pPr>
        <w:widowControl/>
        <w:autoSpaceDE/>
        <w:autoSpaceDN/>
        <w:rPr>
          <w:rFonts w:hAnsi="Calibri" w:cs="Times New Roman"/>
          <w:color w:val="0000FF"/>
          <w:kern w:val="2"/>
          <w:sz w:val="34"/>
          <w:lang w:eastAsia="zh-CN"/>
        </w:rPr>
      </w:pPr>
      <w:r>
        <w:rPr>
          <w:color w:val="0000FF"/>
          <w:kern w:val="2"/>
          <w:lang w:eastAsia="zh-CN"/>
        </w:rPr>
        <w:br w:type="page"/>
      </w:r>
    </w:p>
    <w:p w:rsidR="00967702" w:rsidRDefault="00967702">
      <w:pPr>
        <w:pStyle w:val="1"/>
        <w:jc w:val="center"/>
        <w:rPr>
          <w:color w:val="0000FF"/>
          <w:kern w:val="2"/>
        </w:rPr>
      </w:pPr>
    </w:p>
    <w:p w:rsidR="005F141D" w:rsidRDefault="005F141D" w:rsidP="005F141D">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5F141D" w:rsidRPr="007279C2" w:rsidRDefault="005F141D" w:rsidP="005F141D">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（注：本报价单和附表需单独密封）</w:t>
      </w:r>
    </w:p>
    <w:p w:rsidR="005F141D" w:rsidRDefault="005F141D" w:rsidP="005F141D">
      <w:pPr>
        <w:ind w:firstLineChars="545" w:firstLine="1970"/>
        <w:rPr>
          <w:b/>
          <w:bCs/>
          <w:sz w:val="36"/>
          <w:lang w:eastAsia="zh-CN"/>
        </w:rPr>
      </w:pPr>
      <w:r>
        <w:rPr>
          <w:rFonts w:hint="eastAsia"/>
          <w:b/>
          <w:bCs/>
          <w:sz w:val="36"/>
          <w:lang w:eastAsia="zh-CN"/>
        </w:rPr>
        <w:t xml:space="preserve">   报  价  单</w:t>
      </w:r>
    </w:p>
    <w:p w:rsidR="005F141D" w:rsidRDefault="005F141D" w:rsidP="005F141D">
      <w:pPr>
        <w:spacing w:line="360" w:lineRule="auto"/>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5F141D" w:rsidRPr="00C14D43" w:rsidRDefault="005F141D" w:rsidP="005F141D">
      <w:pPr>
        <w:spacing w:line="360" w:lineRule="auto"/>
        <w:ind w:firstLineChars="200" w:firstLine="560"/>
        <w:rPr>
          <w:sz w:val="28"/>
          <w:u w:val="single"/>
          <w:lang w:eastAsia="zh-CN"/>
        </w:rPr>
      </w:pPr>
      <w:r>
        <w:rPr>
          <w:rFonts w:hint="eastAsia"/>
          <w:sz w:val="28"/>
          <w:lang w:eastAsia="zh-CN"/>
        </w:rPr>
        <w:t>项目名称：</w:t>
      </w:r>
      <w:r w:rsidRPr="003D1330">
        <w:rPr>
          <w:rFonts w:hint="eastAsia"/>
          <w:sz w:val="28"/>
          <w:szCs w:val="28"/>
          <w:u w:val="single"/>
          <w:lang w:eastAsia="zh-CN"/>
        </w:rPr>
        <w:t>热电厂</w:t>
      </w:r>
      <w:r>
        <w:rPr>
          <w:rFonts w:hint="eastAsia"/>
          <w:bCs/>
          <w:sz w:val="28"/>
          <w:szCs w:val="28"/>
          <w:u w:val="single"/>
          <w:lang w:eastAsia="zh-CN"/>
        </w:rPr>
        <w:t>汽轮机改造可行性研究发包</w:t>
      </w:r>
      <w:r w:rsidRPr="003D1330">
        <w:rPr>
          <w:rFonts w:asciiTheme="majorEastAsia" w:eastAsiaTheme="majorEastAsia" w:hAnsiTheme="majorEastAsia" w:hint="eastAsia"/>
          <w:sz w:val="28"/>
          <w:szCs w:val="28"/>
          <w:u w:val="single"/>
          <w:lang w:eastAsia="zh-CN"/>
        </w:rPr>
        <w:t>项目</w:t>
      </w:r>
    </w:p>
    <w:p w:rsidR="005F141D" w:rsidRDefault="005F141D" w:rsidP="005F141D">
      <w:pPr>
        <w:spacing w:line="360" w:lineRule="auto"/>
        <w:ind w:firstLineChars="200" w:firstLine="560"/>
        <w:rPr>
          <w:sz w:val="28"/>
          <w:lang w:eastAsia="zh-CN"/>
        </w:rPr>
      </w:pPr>
      <w:r>
        <w:rPr>
          <w:rFonts w:hint="eastAsia"/>
          <w:sz w:val="28"/>
          <w:lang w:eastAsia="zh-CN"/>
        </w:rPr>
        <w:t>参选报价：</w:t>
      </w:r>
    </w:p>
    <w:p w:rsidR="005F141D" w:rsidRPr="00CB2215" w:rsidRDefault="005F141D" w:rsidP="005F141D">
      <w:pPr>
        <w:spacing w:line="360" w:lineRule="auto"/>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w:t>
      </w:r>
      <w:r w:rsidRPr="00F641AE">
        <w:rPr>
          <w:rFonts w:hint="eastAsia"/>
          <w:sz w:val="28"/>
          <w:szCs w:val="28"/>
          <w:lang w:eastAsia="zh-CN"/>
        </w:rPr>
        <w:t xml:space="preserve">元 </w:t>
      </w:r>
    </w:p>
    <w:p w:rsidR="005F141D" w:rsidRPr="00CB2215" w:rsidRDefault="005F141D" w:rsidP="005F141D">
      <w:pPr>
        <w:pStyle w:val="1"/>
        <w:spacing w:line="360" w:lineRule="auto"/>
        <w:rPr>
          <w:sz w:val="28"/>
          <w:szCs w:val="28"/>
        </w:rPr>
      </w:pPr>
      <w:r w:rsidRPr="00CB2215">
        <w:rPr>
          <w:rFonts w:hint="eastAsia"/>
          <w:sz w:val="28"/>
          <w:szCs w:val="28"/>
        </w:rPr>
        <w:t xml:space="preserve">            </w:t>
      </w:r>
    </w:p>
    <w:p w:rsidR="005F141D" w:rsidRPr="00CB2215" w:rsidRDefault="005F141D" w:rsidP="005F141D">
      <w:pPr>
        <w:spacing w:line="360" w:lineRule="auto"/>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5F141D" w:rsidRPr="00CB2215" w:rsidRDefault="005F141D" w:rsidP="005F141D">
      <w:pPr>
        <w:pStyle w:val="1"/>
        <w:spacing w:line="36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5F141D" w:rsidRPr="0044287E" w:rsidRDefault="005F141D" w:rsidP="005F141D">
      <w:pPr>
        <w:pStyle w:val="1"/>
        <w:spacing w:line="36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5F141D" w:rsidRDefault="005F141D" w:rsidP="005F141D">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5F141D" w:rsidRDefault="005F141D" w:rsidP="005F141D">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5F141D" w:rsidRDefault="005F141D" w:rsidP="005F141D">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F141D" w:rsidRDefault="005F141D" w:rsidP="005F141D">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5F141D" w:rsidRDefault="005F141D" w:rsidP="005F141D">
      <w:pPr>
        <w:pStyle w:val="1"/>
        <w:spacing w:line="360" w:lineRule="auto"/>
      </w:pPr>
    </w:p>
    <w:p w:rsidR="005F141D" w:rsidRDefault="005F141D" w:rsidP="005F141D">
      <w:pPr>
        <w:pStyle w:val="1"/>
        <w:ind w:leftChars="-580" w:left="-1276"/>
      </w:pPr>
    </w:p>
    <w:p w:rsidR="005F141D" w:rsidRDefault="005F141D" w:rsidP="005F141D">
      <w:pPr>
        <w:pStyle w:val="1"/>
        <w:ind w:leftChars="-580" w:left="-1276"/>
      </w:pPr>
    </w:p>
    <w:p w:rsidR="005F141D" w:rsidRDefault="005F141D" w:rsidP="005F141D">
      <w:pPr>
        <w:pStyle w:val="1"/>
        <w:ind w:leftChars="-580" w:left="-1276"/>
      </w:pPr>
    </w:p>
    <w:p w:rsidR="005F141D" w:rsidRDefault="005F141D" w:rsidP="005F141D">
      <w:pPr>
        <w:pStyle w:val="1"/>
        <w:ind w:leftChars="-580" w:left="-1276"/>
      </w:pPr>
    </w:p>
    <w:p w:rsidR="005F141D" w:rsidRDefault="005F141D" w:rsidP="005F141D">
      <w:pPr>
        <w:pStyle w:val="1"/>
        <w:ind w:leftChars="-580" w:left="-1276"/>
      </w:pPr>
    </w:p>
    <w:p w:rsidR="005F141D" w:rsidRDefault="005F141D" w:rsidP="005F141D">
      <w:pPr>
        <w:pStyle w:val="1"/>
        <w:ind w:leftChars="-580" w:left="-1276"/>
      </w:pPr>
    </w:p>
    <w:p w:rsidR="005F141D" w:rsidRDefault="005F141D" w:rsidP="005F141D">
      <w:pPr>
        <w:pStyle w:val="1"/>
        <w:ind w:leftChars="-580" w:left="-1276"/>
      </w:pPr>
    </w:p>
    <w:p w:rsidR="005F141D" w:rsidRDefault="005F141D" w:rsidP="005F141D">
      <w:pPr>
        <w:pStyle w:val="1"/>
        <w:ind w:leftChars="-580" w:left="-1276"/>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011407">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5F141D">
        <w:rPr>
          <w:rFonts w:hint="eastAsia"/>
          <w:sz w:val="24"/>
          <w:u w:val="single"/>
          <w:lang w:eastAsia="zh-CN"/>
        </w:rPr>
        <w:t>热电厂汽轮机改造可行性研究发包项目</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0"/>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FCC" w:rsidRDefault="00361FCC">
      <w:r>
        <w:separator/>
      </w:r>
    </w:p>
  </w:endnote>
  <w:endnote w:type="continuationSeparator" w:id="0">
    <w:p w:rsidR="00361FCC" w:rsidRDefault="00361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447C71" w:rsidRDefault="00447C71"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33</w:t>
            </w:r>
            <w:r>
              <w:rPr>
                <w:b/>
                <w:sz w:val="24"/>
                <w:szCs w:val="24"/>
              </w:rPr>
              <w:fldChar w:fldCharType="end"/>
            </w:r>
          </w:p>
        </w:sdtContent>
      </w:sdt>
    </w:sdtContent>
  </w:sdt>
  <w:p w:rsidR="00447C71" w:rsidRDefault="00447C71">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71" w:rsidRDefault="00447C71">
    <w:pPr>
      <w:pStyle w:val="a3"/>
      <w:spacing w:line="14" w:lineRule="auto"/>
      <w:rPr>
        <w:sz w:val="20"/>
      </w:rPr>
    </w:pPr>
    <w:r w:rsidRPr="005D58C4">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447C71" w:rsidRDefault="00447C7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447C71" w:rsidRDefault="00447C71"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E92DDC">
              <w:rPr>
                <w:b/>
                <w:noProof/>
              </w:rPr>
              <w:t>31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92DDC">
              <w:rPr>
                <w:b/>
                <w:noProof/>
              </w:rPr>
              <w:t>33</w:t>
            </w:r>
            <w:r>
              <w:rPr>
                <w:b/>
                <w:sz w:val="24"/>
                <w:szCs w:val="24"/>
              </w:rPr>
              <w:fldChar w:fldCharType="end"/>
            </w:r>
          </w:p>
        </w:sdtContent>
      </w:sdt>
    </w:sdtContent>
  </w:sdt>
  <w:p w:rsidR="00447C71" w:rsidRDefault="00447C71">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FCC" w:rsidRDefault="00361FCC">
      <w:r>
        <w:separator/>
      </w:r>
    </w:p>
  </w:footnote>
  <w:footnote w:type="continuationSeparator" w:id="0">
    <w:p w:rsidR="00361FCC" w:rsidRDefault="00361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218"/>
    <o:shapelayout v:ext="edit">
      <o:idmap v:ext="edit" data="2,3"/>
    </o:shapelayout>
  </w:hdrShapeDefaults>
  <w:footnotePr>
    <w:footnote w:id="-1"/>
    <w:footnote w:id="0"/>
  </w:footnotePr>
  <w:endnotePr>
    <w:endnote w:id="-1"/>
    <w:endnote w:id="0"/>
  </w:endnotePr>
  <w:compat>
    <w:ulTrailSpace/>
    <w:useFELayout/>
  </w:compat>
  <w:rsids>
    <w:rsidRoot w:val="00967702"/>
    <w:rsid w:val="00000DD4"/>
    <w:rsid w:val="00011407"/>
    <w:rsid w:val="00036F9A"/>
    <w:rsid w:val="0005617A"/>
    <w:rsid w:val="00071B25"/>
    <w:rsid w:val="00072774"/>
    <w:rsid w:val="00080812"/>
    <w:rsid w:val="00096FA0"/>
    <w:rsid w:val="000A0820"/>
    <w:rsid w:val="000A0B41"/>
    <w:rsid w:val="0015691F"/>
    <w:rsid w:val="0015730E"/>
    <w:rsid w:val="00193817"/>
    <w:rsid w:val="001A4283"/>
    <w:rsid w:val="001B0034"/>
    <w:rsid w:val="001B698B"/>
    <w:rsid w:val="001F0CEE"/>
    <w:rsid w:val="001F35BB"/>
    <w:rsid w:val="0020750C"/>
    <w:rsid w:val="00214E06"/>
    <w:rsid w:val="00217FB9"/>
    <w:rsid w:val="00220E3C"/>
    <w:rsid w:val="00227556"/>
    <w:rsid w:val="002323C2"/>
    <w:rsid w:val="0025561A"/>
    <w:rsid w:val="00260CCA"/>
    <w:rsid w:val="00274096"/>
    <w:rsid w:val="002814C9"/>
    <w:rsid w:val="0028648A"/>
    <w:rsid w:val="00292A4F"/>
    <w:rsid w:val="002B21E2"/>
    <w:rsid w:val="002C2335"/>
    <w:rsid w:val="002C50B1"/>
    <w:rsid w:val="002E4DA5"/>
    <w:rsid w:val="002E787B"/>
    <w:rsid w:val="002F23FF"/>
    <w:rsid w:val="002F5451"/>
    <w:rsid w:val="002F781F"/>
    <w:rsid w:val="00315A3D"/>
    <w:rsid w:val="00322549"/>
    <w:rsid w:val="00344A4E"/>
    <w:rsid w:val="00361FCC"/>
    <w:rsid w:val="00365EBB"/>
    <w:rsid w:val="00383BF7"/>
    <w:rsid w:val="003850AC"/>
    <w:rsid w:val="00385255"/>
    <w:rsid w:val="00391B4E"/>
    <w:rsid w:val="003921AC"/>
    <w:rsid w:val="003D678E"/>
    <w:rsid w:val="003F0053"/>
    <w:rsid w:val="003F43B1"/>
    <w:rsid w:val="0040417A"/>
    <w:rsid w:val="004102A6"/>
    <w:rsid w:val="00427728"/>
    <w:rsid w:val="004442E7"/>
    <w:rsid w:val="00447C71"/>
    <w:rsid w:val="00457500"/>
    <w:rsid w:val="0047282D"/>
    <w:rsid w:val="0047773A"/>
    <w:rsid w:val="004835AF"/>
    <w:rsid w:val="004849FD"/>
    <w:rsid w:val="00492047"/>
    <w:rsid w:val="004B144F"/>
    <w:rsid w:val="004B1DD8"/>
    <w:rsid w:val="004C3AF4"/>
    <w:rsid w:val="004C6BF7"/>
    <w:rsid w:val="004D34F3"/>
    <w:rsid w:val="004D3571"/>
    <w:rsid w:val="004D5630"/>
    <w:rsid w:val="004E1FBD"/>
    <w:rsid w:val="004F3B24"/>
    <w:rsid w:val="00500FC0"/>
    <w:rsid w:val="00505A38"/>
    <w:rsid w:val="00514188"/>
    <w:rsid w:val="00515FEE"/>
    <w:rsid w:val="00527BB2"/>
    <w:rsid w:val="00552A74"/>
    <w:rsid w:val="00553A22"/>
    <w:rsid w:val="00557069"/>
    <w:rsid w:val="005709F6"/>
    <w:rsid w:val="005742D0"/>
    <w:rsid w:val="00585A33"/>
    <w:rsid w:val="00587FE3"/>
    <w:rsid w:val="00595F8F"/>
    <w:rsid w:val="00596C39"/>
    <w:rsid w:val="005B4BA0"/>
    <w:rsid w:val="005B50B3"/>
    <w:rsid w:val="005D0B52"/>
    <w:rsid w:val="005D1B67"/>
    <w:rsid w:val="005D47FB"/>
    <w:rsid w:val="005D58C4"/>
    <w:rsid w:val="005E5C97"/>
    <w:rsid w:val="005F141D"/>
    <w:rsid w:val="005F261C"/>
    <w:rsid w:val="006046FB"/>
    <w:rsid w:val="0061544E"/>
    <w:rsid w:val="00633387"/>
    <w:rsid w:val="00636649"/>
    <w:rsid w:val="00646EC8"/>
    <w:rsid w:val="0066438C"/>
    <w:rsid w:val="00667F1D"/>
    <w:rsid w:val="006773E6"/>
    <w:rsid w:val="00684DAC"/>
    <w:rsid w:val="006937BE"/>
    <w:rsid w:val="006A2CC5"/>
    <w:rsid w:val="006A36AF"/>
    <w:rsid w:val="006B2672"/>
    <w:rsid w:val="006B2863"/>
    <w:rsid w:val="006B28E9"/>
    <w:rsid w:val="006C4ED8"/>
    <w:rsid w:val="006E5F75"/>
    <w:rsid w:val="006E72DD"/>
    <w:rsid w:val="00735199"/>
    <w:rsid w:val="007531B8"/>
    <w:rsid w:val="0076017A"/>
    <w:rsid w:val="00764FA8"/>
    <w:rsid w:val="00766668"/>
    <w:rsid w:val="00785D1B"/>
    <w:rsid w:val="007947F9"/>
    <w:rsid w:val="007A235C"/>
    <w:rsid w:val="007A5D50"/>
    <w:rsid w:val="007B6101"/>
    <w:rsid w:val="007C1B01"/>
    <w:rsid w:val="007C79EE"/>
    <w:rsid w:val="00804E85"/>
    <w:rsid w:val="00824119"/>
    <w:rsid w:val="00835E9C"/>
    <w:rsid w:val="00855BA1"/>
    <w:rsid w:val="00861D75"/>
    <w:rsid w:val="008671DE"/>
    <w:rsid w:val="008702B4"/>
    <w:rsid w:val="00872EC2"/>
    <w:rsid w:val="00876BD4"/>
    <w:rsid w:val="008A191D"/>
    <w:rsid w:val="008B3F8D"/>
    <w:rsid w:val="008B7944"/>
    <w:rsid w:val="008D126B"/>
    <w:rsid w:val="008E107A"/>
    <w:rsid w:val="008E17CD"/>
    <w:rsid w:val="008F7AE5"/>
    <w:rsid w:val="009013B6"/>
    <w:rsid w:val="0090206D"/>
    <w:rsid w:val="009312CA"/>
    <w:rsid w:val="00932015"/>
    <w:rsid w:val="009421B0"/>
    <w:rsid w:val="009428FE"/>
    <w:rsid w:val="00955B5E"/>
    <w:rsid w:val="00967702"/>
    <w:rsid w:val="00981E93"/>
    <w:rsid w:val="00983954"/>
    <w:rsid w:val="009B6212"/>
    <w:rsid w:val="009C2DD0"/>
    <w:rsid w:val="009C5294"/>
    <w:rsid w:val="009D51FB"/>
    <w:rsid w:val="009F25C2"/>
    <w:rsid w:val="00A016A8"/>
    <w:rsid w:val="00A0663A"/>
    <w:rsid w:val="00A13C33"/>
    <w:rsid w:val="00A13E67"/>
    <w:rsid w:val="00A26F27"/>
    <w:rsid w:val="00A372FD"/>
    <w:rsid w:val="00A51DBD"/>
    <w:rsid w:val="00A72525"/>
    <w:rsid w:val="00A9677B"/>
    <w:rsid w:val="00AA0ED3"/>
    <w:rsid w:val="00AB7A1A"/>
    <w:rsid w:val="00AD246B"/>
    <w:rsid w:val="00AD7833"/>
    <w:rsid w:val="00AE3D6C"/>
    <w:rsid w:val="00AF1527"/>
    <w:rsid w:val="00B016E6"/>
    <w:rsid w:val="00B169F6"/>
    <w:rsid w:val="00B26F91"/>
    <w:rsid w:val="00B35AE9"/>
    <w:rsid w:val="00B42F6B"/>
    <w:rsid w:val="00B44FC3"/>
    <w:rsid w:val="00B63148"/>
    <w:rsid w:val="00B7354F"/>
    <w:rsid w:val="00B740DE"/>
    <w:rsid w:val="00B914C4"/>
    <w:rsid w:val="00BA6F1C"/>
    <w:rsid w:val="00BB0BE1"/>
    <w:rsid w:val="00BC74FB"/>
    <w:rsid w:val="00BF21AF"/>
    <w:rsid w:val="00C00630"/>
    <w:rsid w:val="00C31868"/>
    <w:rsid w:val="00C344E2"/>
    <w:rsid w:val="00C40813"/>
    <w:rsid w:val="00C52299"/>
    <w:rsid w:val="00C67700"/>
    <w:rsid w:val="00C67890"/>
    <w:rsid w:val="00C67897"/>
    <w:rsid w:val="00C721A6"/>
    <w:rsid w:val="00C74B28"/>
    <w:rsid w:val="00C95FDD"/>
    <w:rsid w:val="00CB2E01"/>
    <w:rsid w:val="00CB3337"/>
    <w:rsid w:val="00CB5AC9"/>
    <w:rsid w:val="00CC034A"/>
    <w:rsid w:val="00CC0DB2"/>
    <w:rsid w:val="00CC5C3D"/>
    <w:rsid w:val="00CE08FB"/>
    <w:rsid w:val="00D16B99"/>
    <w:rsid w:val="00D201C8"/>
    <w:rsid w:val="00D22A6E"/>
    <w:rsid w:val="00D418CF"/>
    <w:rsid w:val="00D52B1C"/>
    <w:rsid w:val="00D62EAC"/>
    <w:rsid w:val="00D65FBC"/>
    <w:rsid w:val="00D749CB"/>
    <w:rsid w:val="00D87A95"/>
    <w:rsid w:val="00D947D8"/>
    <w:rsid w:val="00DA20C9"/>
    <w:rsid w:val="00DA6512"/>
    <w:rsid w:val="00DB061F"/>
    <w:rsid w:val="00DC4B21"/>
    <w:rsid w:val="00DC4EE8"/>
    <w:rsid w:val="00DD0909"/>
    <w:rsid w:val="00DD56C2"/>
    <w:rsid w:val="00DF062C"/>
    <w:rsid w:val="00DF1BFD"/>
    <w:rsid w:val="00DF7A10"/>
    <w:rsid w:val="00E15F12"/>
    <w:rsid w:val="00E165C7"/>
    <w:rsid w:val="00E3279B"/>
    <w:rsid w:val="00E36DAF"/>
    <w:rsid w:val="00E47EF8"/>
    <w:rsid w:val="00E5138B"/>
    <w:rsid w:val="00E57297"/>
    <w:rsid w:val="00E607BF"/>
    <w:rsid w:val="00E61853"/>
    <w:rsid w:val="00E62C5E"/>
    <w:rsid w:val="00E70394"/>
    <w:rsid w:val="00E77813"/>
    <w:rsid w:val="00E92DDC"/>
    <w:rsid w:val="00ED1BF8"/>
    <w:rsid w:val="00EE6090"/>
    <w:rsid w:val="00F0678C"/>
    <w:rsid w:val="00F22509"/>
    <w:rsid w:val="00F322B9"/>
    <w:rsid w:val="00F40AD6"/>
    <w:rsid w:val="00F54418"/>
    <w:rsid w:val="00F6409E"/>
    <w:rsid w:val="00F701B4"/>
    <w:rsid w:val="00F74A7A"/>
    <w:rsid w:val="00F8634D"/>
    <w:rsid w:val="00F963AF"/>
    <w:rsid w:val="00F96FF0"/>
    <w:rsid w:val="00FA36C5"/>
    <w:rsid w:val="00FA7916"/>
    <w:rsid w:val="00FB0A0B"/>
    <w:rsid w:val="00FB45D7"/>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uiPriority="10" w:qFormat="1"/>
    <w:lsdException w:name="Default Paragraph Font" w:semiHidden="1" w:uiPriority="1" w:unhideWhenUsed="1"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qFormat/>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15730E"/>
    <w:rPr>
      <w:rFonts w:ascii="宋体" w:hAnsi="Courier New" w:cs="Courier New"/>
      <w:sz w:val="22"/>
      <w:szCs w:val="21"/>
      <w:lang w:eastAsia="en-US"/>
    </w:rPr>
  </w:style>
  <w:style w:type="paragraph" w:styleId="af4">
    <w:name w:val="Body Text Indent"/>
    <w:basedOn w:val="a"/>
    <w:link w:val="Char8"/>
    <w:rsid w:val="00766668"/>
    <w:pPr>
      <w:spacing w:after="120"/>
      <w:ind w:leftChars="200" w:left="420"/>
    </w:pPr>
  </w:style>
  <w:style w:type="character" w:customStyle="1" w:styleId="Char8">
    <w:name w:val="正文文本缩进 Char"/>
    <w:basedOn w:val="a0"/>
    <w:link w:val="af4"/>
    <w:rsid w:val="00766668"/>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03679">
      <w:bodyDiv w:val="1"/>
      <w:marLeft w:val="0"/>
      <w:marRight w:val="0"/>
      <w:marTop w:val="0"/>
      <w:marBottom w:val="0"/>
      <w:divBdr>
        <w:top w:val="none" w:sz="0" w:space="0" w:color="auto"/>
        <w:left w:val="none" w:sz="0" w:space="0" w:color="auto"/>
        <w:bottom w:val="none" w:sz="0" w:space="0" w:color="auto"/>
        <w:right w:val="none" w:sz="0" w:space="0" w:color="auto"/>
      </w:divBdr>
    </w:div>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6633">
      <w:bodyDiv w:val="1"/>
      <w:marLeft w:val="0"/>
      <w:marRight w:val="0"/>
      <w:marTop w:val="0"/>
      <w:marBottom w:val="0"/>
      <w:divBdr>
        <w:top w:val="none" w:sz="0" w:space="0" w:color="auto"/>
        <w:left w:val="none" w:sz="0" w:space="0" w:color="auto"/>
        <w:bottom w:val="none" w:sz="0" w:space="0" w:color="auto"/>
        <w:right w:val="none" w:sz="0" w:space="0" w:color="auto"/>
      </w:divBdr>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33</Pages>
  <Words>2073</Words>
  <Characters>11819</Characters>
  <Application>Microsoft Office Word</Application>
  <DocSecurity>0</DocSecurity>
  <Lines>98</Lines>
  <Paragraphs>27</Paragraphs>
  <ScaleCrop>false</ScaleCrop>
  <Company>福化环保</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30</cp:revision>
  <cp:lastPrinted>2019-10-12T01:19:00Z</cp:lastPrinted>
  <dcterms:created xsi:type="dcterms:W3CDTF">2019-11-11T02:56:00Z</dcterms:created>
  <dcterms:modified xsi:type="dcterms:W3CDTF">2019-11-25T06:35:00Z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