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0A157B">
      <w:pPr>
        <w:spacing w:before="38"/>
        <w:ind w:left="172"/>
        <w:jc w:val="center"/>
        <w:rPr>
          <w:rFonts w:ascii="微软雅黑" w:eastAsia="微软雅黑"/>
          <w:b/>
          <w:sz w:val="36"/>
          <w:szCs w:val="36"/>
          <w:lang w:eastAsia="zh-CN"/>
        </w:rPr>
      </w:pPr>
      <w:r w:rsidRPr="000A157B">
        <w:rPr>
          <w:rFonts w:ascii="微软雅黑" w:eastAsia="微软雅黑"/>
          <w:b/>
          <w:sz w:val="36"/>
          <w:szCs w:val="36"/>
          <w:lang w:eastAsia="zh-CN"/>
        </w:rPr>
        <w:t>聘请</w:t>
      </w:r>
      <w:r w:rsidRPr="000A157B">
        <w:rPr>
          <w:rFonts w:ascii="微软雅黑" w:eastAsia="微软雅黑" w:hint="eastAsia"/>
          <w:b/>
          <w:sz w:val="36"/>
          <w:szCs w:val="36"/>
          <w:lang w:eastAsia="zh-CN"/>
        </w:rPr>
        <w:t>福海创公司上市财务尽职调查服务中介机构</w:t>
      </w:r>
      <w:r w:rsidR="00CC5C3D" w:rsidRPr="00CC5C3D">
        <w:rPr>
          <w:rFonts w:ascii="微软雅黑" w:eastAsia="微软雅黑" w:hint="eastAsia"/>
          <w:b/>
          <w:sz w:val="36"/>
          <w:szCs w:val="36"/>
          <w:lang w:eastAsia="zh-CN"/>
        </w:rPr>
        <w:t>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C344E2">
        <w:rPr>
          <w:rFonts w:hint="eastAsia"/>
          <w:sz w:val="28"/>
          <w:szCs w:val="28"/>
          <w:u w:val="single"/>
        </w:rPr>
        <w:t>10</w:t>
      </w:r>
      <w:r w:rsidR="000A157B">
        <w:rPr>
          <w:rFonts w:hint="eastAsia"/>
          <w:sz w:val="28"/>
          <w:szCs w:val="28"/>
          <w:u w:val="single"/>
        </w:rPr>
        <w:t>31003</w:t>
      </w:r>
      <w:r w:rsidRPr="00322549">
        <w:rPr>
          <w:rFonts w:hint="eastAsia"/>
          <w:sz w:val="28"/>
          <w:szCs w:val="28"/>
          <w:u w:val="single"/>
        </w:rPr>
        <w:t xml:space="preserve"> </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CC5C3D">
        <w:rPr>
          <w:rFonts w:ascii="微软雅黑" w:eastAsia="微软雅黑" w:hint="eastAsia"/>
          <w:b/>
          <w:w w:val="95"/>
          <w:sz w:val="32"/>
          <w:lang w:eastAsia="zh-CN"/>
        </w:rPr>
        <w:t>1</w:t>
      </w:r>
      <w:r w:rsidR="000A157B">
        <w:rPr>
          <w:rFonts w:ascii="微软雅黑" w:eastAsia="微软雅黑" w:hint="eastAsia"/>
          <w:b/>
          <w:w w:val="95"/>
          <w:sz w:val="32"/>
          <w:lang w:eastAsia="zh-CN"/>
        </w:rPr>
        <w:t>1</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0A157B" w:rsidRPr="000A157B">
        <w:rPr>
          <w:u w:val="single"/>
          <w:lang w:eastAsia="zh-CN"/>
        </w:rPr>
        <w:t>聘请</w:t>
      </w:r>
      <w:r w:rsidR="000A157B" w:rsidRPr="000A157B">
        <w:rPr>
          <w:rFonts w:hint="eastAsia"/>
          <w:u w:val="single"/>
          <w:lang w:eastAsia="zh-CN"/>
        </w:rPr>
        <w:t>福海创公司上市财务尽职调查服务中介机构发包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DD56C2" w:rsidP="000A157B">
      <w:pPr>
        <w:pStyle w:val="2"/>
        <w:spacing w:before="24"/>
        <w:ind w:left="0" w:firstLineChars="100" w:firstLine="241"/>
        <w:rPr>
          <w:lang w:eastAsia="zh-CN"/>
        </w:rPr>
      </w:pPr>
      <w:bookmarkStart w:id="0" w:name="_GoBack"/>
      <w:bookmarkEnd w:id="0"/>
      <w:r>
        <w:rPr>
          <w:lang w:eastAsia="zh-CN"/>
        </w:rPr>
        <w:t>一、参选人资格要求：</w:t>
      </w:r>
    </w:p>
    <w:p w:rsidR="000A157B" w:rsidRPr="000A157B" w:rsidRDefault="000A157B" w:rsidP="000A157B">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1.</w:t>
      </w:r>
      <w:r w:rsidRPr="000A157B">
        <w:rPr>
          <w:rFonts w:cs="Times New Roman" w:hint="eastAsia"/>
          <w:color w:val="000000"/>
          <w:sz w:val="24"/>
          <w:szCs w:val="24"/>
          <w:lang w:eastAsia="zh-CN"/>
        </w:rPr>
        <w:t>参选人</w:t>
      </w:r>
      <w:r w:rsidRPr="000A157B">
        <w:rPr>
          <w:rFonts w:cs="Times New Roman"/>
          <w:color w:val="000000"/>
          <w:sz w:val="24"/>
          <w:szCs w:val="24"/>
          <w:lang w:eastAsia="zh-CN"/>
        </w:rPr>
        <w:t>须为在中国境内注册的会计事务所；</w:t>
      </w:r>
    </w:p>
    <w:p w:rsidR="000A157B" w:rsidRPr="000A157B" w:rsidRDefault="000A157B" w:rsidP="000A157B">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2.</w:t>
      </w:r>
      <w:r w:rsidRPr="000A157B">
        <w:rPr>
          <w:rFonts w:cs="Times New Roman" w:hint="eastAsia"/>
          <w:color w:val="000000"/>
          <w:sz w:val="24"/>
          <w:szCs w:val="24"/>
          <w:lang w:eastAsia="zh-CN"/>
        </w:rPr>
        <w:t>参选人</w:t>
      </w:r>
      <w:r w:rsidRPr="000A157B">
        <w:rPr>
          <w:rFonts w:cs="Times New Roman"/>
          <w:color w:val="000000"/>
          <w:sz w:val="24"/>
          <w:szCs w:val="24"/>
          <w:lang w:eastAsia="zh-CN"/>
        </w:rPr>
        <w:t>须具备会计师事务所执业资格，具备IPO会计服务的能力,具有良好的</w:t>
      </w:r>
      <w:r w:rsidRPr="000A157B">
        <w:rPr>
          <w:rFonts w:cs="Times New Roman" w:hint="eastAsia"/>
          <w:color w:val="000000"/>
          <w:sz w:val="24"/>
          <w:szCs w:val="24"/>
          <w:lang w:eastAsia="zh-CN"/>
        </w:rPr>
        <w:t>职</w:t>
      </w:r>
      <w:r w:rsidRPr="000A157B">
        <w:rPr>
          <w:rFonts w:cs="Times New Roman"/>
          <w:color w:val="000000"/>
          <w:sz w:val="24"/>
          <w:szCs w:val="24"/>
          <w:lang w:eastAsia="zh-CN"/>
        </w:rPr>
        <w:t>业信誉；</w:t>
      </w:r>
    </w:p>
    <w:p w:rsidR="000A157B" w:rsidRPr="000A157B" w:rsidRDefault="000A157B" w:rsidP="000A157B">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3.</w:t>
      </w:r>
      <w:r w:rsidRPr="000A157B">
        <w:rPr>
          <w:rFonts w:cs="Times New Roman" w:hint="eastAsia"/>
          <w:color w:val="000000"/>
          <w:sz w:val="24"/>
          <w:szCs w:val="24"/>
          <w:lang w:eastAsia="zh-CN"/>
        </w:rPr>
        <w:t>参选人</w:t>
      </w:r>
      <w:r w:rsidRPr="000A157B">
        <w:rPr>
          <w:rFonts w:cs="Times New Roman"/>
          <w:color w:val="000000"/>
          <w:sz w:val="24"/>
          <w:szCs w:val="24"/>
          <w:lang w:eastAsia="zh-CN"/>
        </w:rPr>
        <w:t>近三年来（自2016年1月1日起至比选截止日）具有项目上市经验。“项目上市经验”指</w:t>
      </w:r>
      <w:r w:rsidRPr="000A157B">
        <w:rPr>
          <w:rFonts w:cs="Times New Roman" w:hint="eastAsia"/>
          <w:color w:val="000000"/>
          <w:sz w:val="24"/>
          <w:szCs w:val="24"/>
          <w:lang w:eastAsia="zh-CN"/>
        </w:rPr>
        <w:t>参选人</w:t>
      </w:r>
      <w:r w:rsidRPr="000A157B">
        <w:rPr>
          <w:rFonts w:cs="Times New Roman"/>
          <w:color w:val="000000"/>
          <w:sz w:val="24"/>
          <w:szCs w:val="24"/>
          <w:lang w:eastAsia="zh-CN"/>
        </w:rPr>
        <w:t>协助项目方已实现上市或在中国</w:t>
      </w:r>
      <w:proofErr w:type="gramStart"/>
      <w:r w:rsidRPr="000A157B">
        <w:rPr>
          <w:rFonts w:cs="Times New Roman"/>
          <w:color w:val="000000"/>
          <w:sz w:val="24"/>
          <w:szCs w:val="24"/>
          <w:lang w:eastAsia="zh-CN"/>
        </w:rPr>
        <w:t>证监会官网完成</w:t>
      </w:r>
      <w:proofErr w:type="gramEnd"/>
      <w:r w:rsidRPr="000A157B">
        <w:rPr>
          <w:rFonts w:cs="Times New Roman"/>
          <w:color w:val="000000"/>
          <w:sz w:val="24"/>
          <w:szCs w:val="24"/>
          <w:lang w:eastAsia="zh-CN"/>
        </w:rPr>
        <w:t>IPO申报预披露；</w:t>
      </w:r>
    </w:p>
    <w:p w:rsidR="000A157B" w:rsidRPr="000A157B" w:rsidRDefault="000A157B" w:rsidP="000A157B">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4.具有完成本项目所需的人员、专业能力；</w:t>
      </w:r>
    </w:p>
    <w:p w:rsidR="000A157B" w:rsidRPr="000A157B" w:rsidRDefault="000A157B" w:rsidP="000A157B">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5.本项目负责人近3年未因违规执业受行政处罚；（</w:t>
      </w:r>
      <w:proofErr w:type="gramStart"/>
      <w:r w:rsidRPr="000A157B">
        <w:rPr>
          <w:rFonts w:cs="Times New Roman"/>
          <w:color w:val="000000"/>
          <w:sz w:val="24"/>
          <w:szCs w:val="24"/>
          <w:lang w:eastAsia="zh-CN"/>
        </w:rPr>
        <w:t>若</w:t>
      </w:r>
      <w:r w:rsidRPr="000A157B">
        <w:rPr>
          <w:rFonts w:cs="Times New Roman" w:hint="eastAsia"/>
          <w:color w:val="000000"/>
          <w:sz w:val="24"/>
          <w:szCs w:val="24"/>
          <w:lang w:eastAsia="zh-CN"/>
        </w:rPr>
        <w:t>参</w:t>
      </w:r>
      <w:proofErr w:type="gramEnd"/>
      <w:r w:rsidRPr="000A157B">
        <w:rPr>
          <w:rFonts w:cs="Times New Roman" w:hint="eastAsia"/>
          <w:color w:val="000000"/>
          <w:sz w:val="24"/>
          <w:szCs w:val="24"/>
          <w:lang w:eastAsia="zh-CN"/>
        </w:rPr>
        <w:t>选人</w:t>
      </w:r>
      <w:r w:rsidRPr="000A157B">
        <w:rPr>
          <w:rFonts w:cs="Times New Roman"/>
          <w:color w:val="000000"/>
          <w:sz w:val="24"/>
          <w:szCs w:val="24"/>
          <w:lang w:eastAsia="zh-CN"/>
        </w:rPr>
        <w:t>存在故意隐瞒，经查实后视为无效比选）；</w:t>
      </w:r>
    </w:p>
    <w:p w:rsidR="000A157B" w:rsidRPr="000A157B" w:rsidRDefault="000A157B" w:rsidP="000A157B">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6.本项目不接受联合体比选；</w:t>
      </w:r>
    </w:p>
    <w:p w:rsidR="00CC5C3D" w:rsidRPr="000A157B" w:rsidRDefault="000A157B" w:rsidP="000A157B">
      <w:pPr>
        <w:spacing w:line="220" w:lineRule="atLeast"/>
        <w:ind w:firstLineChars="200" w:firstLine="480"/>
        <w:rPr>
          <w:sz w:val="24"/>
          <w:szCs w:val="24"/>
          <w:lang w:eastAsia="zh-CN"/>
        </w:rPr>
      </w:pPr>
      <w:r w:rsidRPr="000A157B">
        <w:rPr>
          <w:rFonts w:cs="Times New Roman"/>
          <w:color w:val="000000"/>
          <w:sz w:val="24"/>
          <w:szCs w:val="24"/>
          <w:lang w:eastAsia="zh-CN"/>
        </w:rPr>
        <w:t>7.不存在其他可能不适合承担本项目的情形。</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0A157B">
        <w:rPr>
          <w:rFonts w:hint="eastAsia"/>
          <w:b/>
          <w:snapToGrid w:val="0"/>
          <w:spacing w:val="8"/>
          <w:sz w:val="24"/>
          <w:lang w:eastAsia="zh-CN"/>
        </w:rPr>
        <w:t>根据发包方案审批流程结束时间顺延，公示10天。</w:t>
      </w:r>
      <w:r w:rsidR="00FD4B68">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990C87">
        <w:rPr>
          <w:rFonts w:hint="eastAsia"/>
          <w:b/>
          <w:snapToGrid w:val="0"/>
          <w:spacing w:val="8"/>
          <w:sz w:val="24"/>
          <w:lang w:eastAsia="zh-CN"/>
        </w:rPr>
        <w:t>11</w:t>
      </w:r>
      <w:r w:rsidR="000A157B">
        <w:rPr>
          <w:rFonts w:hint="eastAsia"/>
          <w:b/>
          <w:snapToGrid w:val="0"/>
          <w:spacing w:val="8"/>
          <w:sz w:val="24"/>
          <w:lang w:eastAsia="zh-CN"/>
        </w:rPr>
        <w:t xml:space="preserve"> </w:t>
      </w:r>
      <w:r>
        <w:rPr>
          <w:rFonts w:hint="eastAsia"/>
          <w:b/>
          <w:snapToGrid w:val="0"/>
          <w:spacing w:val="8"/>
          <w:sz w:val="24"/>
          <w:lang w:eastAsia="zh-CN"/>
        </w:rPr>
        <w:t>月</w:t>
      </w:r>
      <w:r w:rsidR="000A157B">
        <w:rPr>
          <w:rFonts w:hint="eastAsia"/>
          <w:b/>
          <w:snapToGrid w:val="0"/>
          <w:spacing w:val="8"/>
          <w:sz w:val="24"/>
          <w:lang w:eastAsia="zh-CN"/>
        </w:rPr>
        <w:t xml:space="preserve"> </w:t>
      </w:r>
      <w:r w:rsidR="00990C87">
        <w:rPr>
          <w:rFonts w:hint="eastAsia"/>
          <w:b/>
          <w:snapToGrid w:val="0"/>
          <w:spacing w:val="8"/>
          <w:sz w:val="24"/>
          <w:lang w:eastAsia="zh-CN"/>
        </w:rPr>
        <w:t>14</w:t>
      </w:r>
      <w:r w:rsidR="000A157B">
        <w:rPr>
          <w:rFonts w:hint="eastAsia"/>
          <w:b/>
          <w:snapToGrid w:val="0"/>
          <w:spacing w:val="8"/>
          <w:sz w:val="24"/>
          <w:lang w:eastAsia="zh-CN"/>
        </w:rPr>
        <w:t xml:space="preserve"> </w:t>
      </w:r>
      <w:r>
        <w:rPr>
          <w:rFonts w:hint="eastAsia"/>
          <w:b/>
          <w:snapToGrid w:val="0"/>
          <w:spacing w:val="8"/>
          <w:sz w:val="24"/>
          <w:lang w:eastAsia="zh-CN"/>
        </w:rPr>
        <w:t>日-</w:t>
      </w:r>
      <w:r w:rsidR="00CC5C3D">
        <w:rPr>
          <w:rFonts w:hint="eastAsia"/>
          <w:b/>
          <w:snapToGrid w:val="0"/>
          <w:spacing w:val="8"/>
          <w:sz w:val="24"/>
          <w:lang w:eastAsia="zh-CN"/>
        </w:rPr>
        <w:t xml:space="preserve"> </w:t>
      </w:r>
      <w:r w:rsidR="000A157B">
        <w:rPr>
          <w:rFonts w:hint="eastAsia"/>
          <w:b/>
          <w:snapToGrid w:val="0"/>
          <w:spacing w:val="8"/>
          <w:sz w:val="24"/>
          <w:lang w:eastAsia="zh-CN"/>
        </w:rPr>
        <w:t xml:space="preserve">  </w:t>
      </w:r>
      <w:r w:rsidR="00990C87">
        <w:rPr>
          <w:rFonts w:hint="eastAsia"/>
          <w:b/>
          <w:snapToGrid w:val="0"/>
          <w:spacing w:val="8"/>
          <w:sz w:val="24"/>
          <w:lang w:eastAsia="zh-CN"/>
        </w:rPr>
        <w:t>11</w:t>
      </w:r>
      <w:r>
        <w:rPr>
          <w:rFonts w:hint="eastAsia"/>
          <w:b/>
          <w:snapToGrid w:val="0"/>
          <w:spacing w:val="8"/>
          <w:sz w:val="24"/>
          <w:lang w:eastAsia="zh-CN"/>
        </w:rPr>
        <w:t>月</w:t>
      </w:r>
      <w:r w:rsidR="001B0034">
        <w:rPr>
          <w:rFonts w:hint="eastAsia"/>
          <w:b/>
          <w:snapToGrid w:val="0"/>
          <w:spacing w:val="8"/>
          <w:sz w:val="24"/>
          <w:lang w:eastAsia="zh-CN"/>
        </w:rPr>
        <w:t xml:space="preserve"> </w:t>
      </w:r>
      <w:r w:rsidR="000A157B">
        <w:rPr>
          <w:rFonts w:hint="eastAsia"/>
          <w:b/>
          <w:snapToGrid w:val="0"/>
          <w:spacing w:val="8"/>
          <w:sz w:val="24"/>
          <w:lang w:eastAsia="zh-CN"/>
        </w:rPr>
        <w:t xml:space="preserve">  </w:t>
      </w:r>
      <w:r w:rsidR="00990C87">
        <w:rPr>
          <w:rFonts w:hint="eastAsia"/>
          <w:b/>
          <w:snapToGrid w:val="0"/>
          <w:spacing w:val="8"/>
          <w:sz w:val="24"/>
          <w:lang w:eastAsia="zh-CN"/>
        </w:rPr>
        <w:t>23</w:t>
      </w:r>
      <w:r w:rsidR="00CC5C3D">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CC5C3D" w:rsidRPr="00CC5C3D" w:rsidRDefault="00E77813" w:rsidP="000A157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0A157B">
        <w:rPr>
          <w:rFonts w:hint="eastAsia"/>
          <w:bCs w:val="0"/>
          <w:snapToGrid w:val="0"/>
          <w:spacing w:val="8"/>
          <w:szCs w:val="22"/>
          <w:lang w:eastAsia="zh-CN"/>
        </w:rPr>
        <w:t xml:space="preserve">  </w:t>
      </w:r>
      <w:r w:rsidR="00990C87">
        <w:rPr>
          <w:rFonts w:hint="eastAsia"/>
          <w:bCs w:val="0"/>
          <w:snapToGrid w:val="0"/>
          <w:spacing w:val="8"/>
          <w:szCs w:val="22"/>
          <w:lang w:eastAsia="zh-CN"/>
        </w:rPr>
        <w:t>11</w:t>
      </w:r>
      <w:r w:rsidR="00CC5C3D">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0A157B">
        <w:rPr>
          <w:rFonts w:hint="eastAsia"/>
          <w:bCs w:val="0"/>
          <w:snapToGrid w:val="0"/>
          <w:spacing w:val="8"/>
          <w:szCs w:val="22"/>
          <w:lang w:eastAsia="zh-CN"/>
        </w:rPr>
        <w:t xml:space="preserve"> </w:t>
      </w:r>
      <w:r w:rsidR="00990C87">
        <w:rPr>
          <w:rFonts w:hint="eastAsia"/>
          <w:bCs w:val="0"/>
          <w:snapToGrid w:val="0"/>
          <w:spacing w:val="8"/>
          <w:szCs w:val="22"/>
          <w:lang w:eastAsia="zh-CN"/>
        </w:rPr>
        <w:t>25</w:t>
      </w:r>
      <w:r w:rsidR="000A157B">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w:t>
      </w:r>
      <w:r w:rsidR="0045394D">
        <w:rPr>
          <w:rFonts w:hint="eastAsia"/>
          <w:b/>
          <w:bCs/>
          <w:snapToGrid w:val="0"/>
          <w:spacing w:val="8"/>
          <w:sz w:val="24"/>
          <w:lang w:eastAsia="zh-CN"/>
        </w:rPr>
        <w:t>本自主比选采用综合评标</w:t>
      </w:r>
      <w:r w:rsidR="0045394D" w:rsidRPr="0047773A">
        <w:rPr>
          <w:rFonts w:hint="eastAsia"/>
          <w:b/>
          <w:bCs/>
          <w:snapToGrid w:val="0"/>
          <w:spacing w:val="8"/>
          <w:sz w:val="24"/>
          <w:lang w:eastAsia="zh-CN"/>
        </w:rPr>
        <w:t>的评标办法，经</w:t>
      </w:r>
      <w:r w:rsidR="0045394D">
        <w:rPr>
          <w:rFonts w:hint="eastAsia"/>
          <w:b/>
          <w:bCs/>
          <w:snapToGrid w:val="0"/>
          <w:spacing w:val="8"/>
          <w:sz w:val="24"/>
          <w:lang w:eastAsia="zh-CN"/>
        </w:rPr>
        <w:t>综合评标</w:t>
      </w:r>
      <w:r w:rsidR="0045394D" w:rsidRPr="0047773A">
        <w:rPr>
          <w:rFonts w:hint="eastAsia"/>
          <w:b/>
          <w:bCs/>
          <w:snapToGrid w:val="0"/>
          <w:spacing w:val="8"/>
          <w:sz w:val="24"/>
          <w:lang w:eastAsia="zh-CN"/>
        </w:rPr>
        <w:t>后选择</w:t>
      </w:r>
      <w:r w:rsidR="0045394D">
        <w:rPr>
          <w:rFonts w:hint="eastAsia"/>
          <w:b/>
          <w:bCs/>
          <w:snapToGrid w:val="0"/>
          <w:spacing w:val="8"/>
          <w:sz w:val="24"/>
          <w:lang w:eastAsia="zh-CN"/>
        </w:rPr>
        <w:t>总分最高者</w:t>
      </w:r>
      <w:r w:rsidR="0045394D" w:rsidRPr="0047773A">
        <w:rPr>
          <w:rFonts w:hint="eastAsia"/>
          <w:b/>
          <w:bCs/>
          <w:snapToGrid w:val="0"/>
          <w:spacing w:val="8"/>
          <w:sz w:val="24"/>
          <w:lang w:eastAsia="zh-CN"/>
        </w:rPr>
        <w:t>作为中选单位</w:t>
      </w:r>
      <w:r w:rsidR="0045394D">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0A157B">
        <w:rPr>
          <w:rFonts w:hint="eastAsia"/>
          <w:sz w:val="24"/>
          <w:szCs w:val="24"/>
          <w:lang w:eastAsia="zh-CN"/>
        </w:rPr>
        <w:t>陈美恋</w:t>
      </w:r>
      <w:r>
        <w:rPr>
          <w:rFonts w:hint="eastAsia"/>
          <w:sz w:val="24"/>
          <w:szCs w:val="24"/>
          <w:lang w:eastAsia="zh-CN"/>
        </w:rPr>
        <w:t>，</w:t>
      </w:r>
      <w:r w:rsidR="000A157B">
        <w:rPr>
          <w:rFonts w:hint="eastAsia"/>
          <w:sz w:val="24"/>
          <w:szCs w:val="24"/>
          <w:lang w:eastAsia="zh-CN"/>
        </w:rPr>
        <w:t>15260620072</w:t>
      </w:r>
      <w:r w:rsidR="008B3F8D">
        <w:rPr>
          <w:rFonts w:hint="eastAsia"/>
          <w:sz w:val="24"/>
          <w:szCs w:val="24"/>
          <w:lang w:eastAsia="zh-CN"/>
        </w:rPr>
        <w:t>，</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0A157B">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0A157B">
        <w:rPr>
          <w:rFonts w:hint="eastAsia"/>
          <w:sz w:val="24"/>
          <w:szCs w:val="24"/>
          <w:lang w:eastAsia="zh-CN"/>
        </w:rPr>
        <w:t>11</w:t>
      </w:r>
      <w:r>
        <w:rPr>
          <w:rFonts w:hint="eastAsia"/>
          <w:sz w:val="24"/>
          <w:szCs w:val="24"/>
          <w:lang w:eastAsia="zh-CN"/>
        </w:rPr>
        <w:t>月</w:t>
      </w:r>
      <w:r w:rsidR="0088152F">
        <w:rPr>
          <w:rFonts w:hint="eastAsia"/>
          <w:sz w:val="24"/>
          <w:szCs w:val="24"/>
          <w:lang w:eastAsia="zh-CN"/>
        </w:rPr>
        <w:t>1</w:t>
      </w:r>
      <w:r w:rsidR="00990C87">
        <w:rPr>
          <w:rFonts w:hint="eastAsia"/>
          <w:sz w:val="24"/>
          <w:szCs w:val="24"/>
          <w:lang w:eastAsia="zh-CN"/>
        </w:rPr>
        <w:t>4</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0A157B" w:rsidRDefault="00DD56C2">
      <w:pPr>
        <w:pStyle w:val="a3"/>
        <w:spacing w:before="186" w:line="322" w:lineRule="auto"/>
        <w:ind w:left="598"/>
        <w:rPr>
          <w:b/>
          <w:sz w:val="22"/>
          <w:szCs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0A157B" w:rsidRPr="000A157B">
        <w:rPr>
          <w:b/>
          <w:sz w:val="22"/>
          <w:szCs w:val="22"/>
          <w:u w:val="single"/>
          <w:lang w:eastAsia="zh-CN"/>
        </w:rPr>
        <w:t>聘请</w:t>
      </w:r>
      <w:r w:rsidR="000A157B" w:rsidRPr="000A157B">
        <w:rPr>
          <w:rFonts w:hint="eastAsia"/>
          <w:b/>
          <w:sz w:val="22"/>
          <w:szCs w:val="22"/>
          <w:u w:val="single"/>
          <w:lang w:eastAsia="zh-CN"/>
        </w:rPr>
        <w:t>福海创公司上市财务尽职调查服务中介机构发包</w:t>
      </w:r>
    </w:p>
    <w:p w:rsidR="00967702" w:rsidRPr="000A157B" w:rsidRDefault="00DD56C2">
      <w:pPr>
        <w:pStyle w:val="a3"/>
        <w:spacing w:before="131" w:line="322" w:lineRule="auto"/>
        <w:ind w:left="598"/>
        <w:rPr>
          <w:b/>
          <w:sz w:val="22"/>
          <w:szCs w:val="22"/>
          <w:u w:val="single"/>
          <w:lang w:eastAsia="zh-CN"/>
        </w:rPr>
      </w:pPr>
      <w:r>
        <w:rPr>
          <w:lang w:eastAsia="zh-CN"/>
        </w:rPr>
        <w:t>(二)</w:t>
      </w:r>
      <w:r w:rsidR="002B21E2">
        <w:rPr>
          <w:rFonts w:hint="eastAsia"/>
          <w:lang w:eastAsia="zh-CN"/>
        </w:rPr>
        <w:t>项目</w:t>
      </w:r>
      <w:r>
        <w:rPr>
          <w:lang w:eastAsia="zh-CN"/>
        </w:rPr>
        <w:t>地点：</w:t>
      </w:r>
      <w:proofErr w:type="gramStart"/>
      <w:r w:rsidR="000A157B" w:rsidRPr="000A157B">
        <w:rPr>
          <w:rFonts w:hint="eastAsia"/>
          <w:b/>
          <w:sz w:val="22"/>
          <w:szCs w:val="22"/>
          <w:u w:val="single"/>
          <w:lang w:eastAsia="zh-CN"/>
        </w:rPr>
        <w:t>福海创及下属</w:t>
      </w:r>
      <w:proofErr w:type="gramEnd"/>
      <w:r w:rsidR="000A157B" w:rsidRPr="000A157B">
        <w:rPr>
          <w:rFonts w:hint="eastAsia"/>
          <w:b/>
          <w:sz w:val="22"/>
          <w:szCs w:val="22"/>
          <w:u w:val="single"/>
          <w:lang w:eastAsia="zh-CN"/>
        </w:rPr>
        <w:t>公司（腾龙芳烃、翔鹭石化、</w:t>
      </w:r>
      <w:proofErr w:type="gramStart"/>
      <w:r w:rsidR="000A157B" w:rsidRPr="000A157B">
        <w:rPr>
          <w:rFonts w:hint="eastAsia"/>
          <w:b/>
          <w:sz w:val="22"/>
          <w:szCs w:val="22"/>
          <w:u w:val="single"/>
          <w:lang w:eastAsia="zh-CN"/>
        </w:rPr>
        <w:t>星誉化工</w:t>
      </w:r>
      <w:proofErr w:type="gramEnd"/>
      <w:r w:rsidR="000A157B" w:rsidRPr="000A157B">
        <w:rPr>
          <w:rFonts w:hint="eastAsia"/>
          <w:b/>
          <w:sz w:val="22"/>
          <w:szCs w:val="22"/>
          <w:u w:val="single"/>
          <w:lang w:eastAsia="zh-CN"/>
        </w:rPr>
        <w:t>、翔鹭码头、海腾码头）。</w:t>
      </w:r>
    </w:p>
    <w:p w:rsidR="00967702" w:rsidRDefault="00DD56C2">
      <w:pPr>
        <w:pStyle w:val="a3"/>
        <w:spacing w:before="131" w:line="322" w:lineRule="auto"/>
        <w:ind w:left="595"/>
        <w:rPr>
          <w:lang w:eastAsia="zh-CN"/>
        </w:rPr>
      </w:pPr>
      <w:r>
        <w:rPr>
          <w:lang w:eastAsia="zh-CN"/>
        </w:rPr>
        <w:t>(三)</w:t>
      </w:r>
      <w:r w:rsidR="00E83B33">
        <w:rPr>
          <w:rFonts w:hint="eastAsia"/>
          <w:lang w:eastAsia="zh-CN"/>
        </w:rPr>
        <w:t>发</w:t>
      </w:r>
      <w:r w:rsidR="006B28E9">
        <w:rPr>
          <w:rFonts w:hint="eastAsia"/>
          <w:lang w:eastAsia="zh-CN"/>
        </w:rPr>
        <w:t>包方式：</w:t>
      </w:r>
      <w:r w:rsidR="009428FE">
        <w:rPr>
          <w:rFonts w:hint="eastAsia"/>
          <w:b/>
          <w:sz w:val="22"/>
          <w:szCs w:val="22"/>
          <w:u w:val="single"/>
          <w:lang w:eastAsia="zh-CN"/>
        </w:rPr>
        <w:t>本项目</w:t>
      </w:r>
      <w:r w:rsidR="006B28E9" w:rsidRPr="00CC5C3D">
        <w:rPr>
          <w:rFonts w:hint="eastAsia"/>
          <w:b/>
          <w:sz w:val="22"/>
          <w:szCs w:val="22"/>
          <w:u w:val="single"/>
          <w:lang w:eastAsia="zh-CN"/>
        </w:rPr>
        <w:t>采用发</w:t>
      </w:r>
      <w:r w:rsidRPr="00CC5C3D">
        <w:rPr>
          <w:rFonts w:hint="eastAsia"/>
          <w:b/>
          <w:sz w:val="22"/>
          <w:szCs w:val="22"/>
          <w:u w:val="single"/>
          <w:lang w:eastAsia="zh-CN"/>
        </w:rPr>
        <w:t>包范围</w:t>
      </w:r>
      <w:proofErr w:type="gramStart"/>
      <w:r w:rsidRPr="00CC5C3D">
        <w:rPr>
          <w:rFonts w:hint="eastAsia"/>
          <w:b/>
          <w:sz w:val="22"/>
          <w:szCs w:val="22"/>
          <w:u w:val="single"/>
          <w:lang w:eastAsia="zh-CN"/>
        </w:rPr>
        <w:t>内</w:t>
      </w:r>
      <w:r w:rsidR="000A157B">
        <w:rPr>
          <w:rFonts w:hint="eastAsia"/>
          <w:b/>
          <w:sz w:val="22"/>
          <w:szCs w:val="22"/>
          <w:u w:val="single"/>
          <w:lang w:eastAsia="zh-CN"/>
        </w:rPr>
        <w:t>含税</w:t>
      </w:r>
      <w:proofErr w:type="gramEnd"/>
      <w:r w:rsidR="00CC5C3D" w:rsidRPr="00CC5C3D">
        <w:rPr>
          <w:rFonts w:hint="eastAsia"/>
          <w:b/>
          <w:sz w:val="22"/>
          <w:szCs w:val="22"/>
          <w:u w:val="single"/>
          <w:lang w:eastAsia="zh-CN"/>
        </w:rPr>
        <w:t>包干总价的</w:t>
      </w:r>
      <w:r w:rsidR="00E83B33">
        <w:rPr>
          <w:rFonts w:hint="eastAsia"/>
          <w:b/>
          <w:sz w:val="22"/>
          <w:szCs w:val="22"/>
          <w:u w:val="single"/>
          <w:lang w:eastAsia="zh-CN"/>
        </w:rPr>
        <w:t>发</w:t>
      </w:r>
      <w:r w:rsidRPr="00CC5C3D">
        <w:rPr>
          <w:rFonts w:hint="eastAsia"/>
          <w:b/>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5368B0" w:rsidRPr="008B7119" w:rsidRDefault="00DD56C2" w:rsidP="008B7119">
      <w:pPr>
        <w:widowControl/>
        <w:spacing w:line="560" w:lineRule="atLeast"/>
        <w:ind w:firstLineChars="200" w:firstLine="643"/>
        <w:rPr>
          <w:b/>
          <w:sz w:val="32"/>
          <w:szCs w:val="32"/>
          <w:lang w:eastAsia="zh-CN"/>
        </w:rPr>
      </w:pPr>
      <w:r w:rsidRPr="008B7119">
        <w:rPr>
          <w:rFonts w:hint="eastAsia"/>
          <w:b/>
          <w:sz w:val="32"/>
          <w:szCs w:val="32"/>
          <w:lang w:eastAsia="zh-CN"/>
        </w:rPr>
        <w:t>1.</w:t>
      </w:r>
      <w:r w:rsidR="00735199" w:rsidRPr="008B7119">
        <w:rPr>
          <w:rFonts w:hint="eastAsia"/>
          <w:b/>
          <w:sz w:val="32"/>
          <w:szCs w:val="32"/>
          <w:lang w:eastAsia="zh-CN"/>
        </w:rPr>
        <w:t>项目</w:t>
      </w:r>
      <w:r w:rsidRPr="008B7119">
        <w:rPr>
          <w:rFonts w:hint="eastAsia"/>
          <w:b/>
          <w:sz w:val="32"/>
          <w:szCs w:val="32"/>
          <w:lang w:eastAsia="zh-CN"/>
        </w:rPr>
        <w:t>概况：</w:t>
      </w:r>
    </w:p>
    <w:p w:rsidR="0092167A" w:rsidRDefault="005368B0" w:rsidP="005368B0">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福建福海创石油化工有限公司成立于</w:t>
      </w:r>
      <w:r>
        <w:rPr>
          <w:rFonts w:cs="Times New Roman"/>
          <w:color w:val="000000"/>
          <w:sz w:val="28"/>
          <w:szCs w:val="28"/>
          <w:lang w:eastAsia="zh-CN"/>
        </w:rPr>
        <w:t>2017年10月27日，位于福建省漳州古雷港经济开发区，注册资本90亿元人民币，占地面积约290公顷。</w:t>
      </w:r>
      <w:r>
        <w:rPr>
          <w:rFonts w:cs="Times New Roman" w:hint="eastAsia"/>
          <w:color w:val="000000"/>
          <w:sz w:val="28"/>
          <w:szCs w:val="28"/>
          <w:lang w:eastAsia="zh-CN"/>
        </w:rPr>
        <w:t>公司</w:t>
      </w:r>
      <w:r>
        <w:rPr>
          <w:rFonts w:cs="Times New Roman"/>
          <w:color w:val="000000"/>
          <w:sz w:val="28"/>
          <w:szCs w:val="28"/>
          <w:lang w:eastAsia="zh-CN"/>
        </w:rPr>
        <w:t>系由</w:t>
      </w:r>
      <w:proofErr w:type="gramStart"/>
      <w:r>
        <w:rPr>
          <w:rFonts w:cs="Times New Roman"/>
          <w:color w:val="000000"/>
          <w:sz w:val="28"/>
          <w:szCs w:val="28"/>
          <w:lang w:eastAsia="zh-CN"/>
        </w:rPr>
        <w:t>福建福化古</w:t>
      </w:r>
      <w:proofErr w:type="gramEnd"/>
      <w:r>
        <w:rPr>
          <w:rFonts w:cs="Times New Roman"/>
          <w:color w:val="000000"/>
          <w:sz w:val="28"/>
          <w:szCs w:val="28"/>
          <w:lang w:eastAsia="zh-CN"/>
        </w:rPr>
        <w:t>雷石油化工有限公司与</w:t>
      </w:r>
      <w:proofErr w:type="gramStart"/>
      <w:r>
        <w:rPr>
          <w:rFonts w:cs="Times New Roman" w:hint="eastAsia"/>
          <w:color w:val="000000"/>
          <w:sz w:val="28"/>
          <w:szCs w:val="28"/>
          <w:lang w:eastAsia="zh-CN"/>
        </w:rPr>
        <w:t>台方</w:t>
      </w:r>
      <w:r>
        <w:rPr>
          <w:rFonts w:cs="Times New Roman"/>
          <w:color w:val="000000"/>
          <w:sz w:val="28"/>
          <w:szCs w:val="28"/>
          <w:lang w:eastAsia="zh-CN"/>
        </w:rPr>
        <w:t>腾龙</w:t>
      </w:r>
      <w:proofErr w:type="gramEnd"/>
      <w:r>
        <w:rPr>
          <w:rFonts w:cs="Times New Roman"/>
          <w:color w:val="000000"/>
          <w:sz w:val="28"/>
          <w:szCs w:val="28"/>
          <w:lang w:eastAsia="zh-CN"/>
        </w:rPr>
        <w:t>翔鹭集团（富能控股有限公司、华利财务有限公司、翔鹭石化股份有限公司、腾龙特种树脂（厦门）有限公司等四家企业）共同投资设立，其中</w:t>
      </w:r>
      <w:proofErr w:type="gramStart"/>
      <w:r>
        <w:rPr>
          <w:rFonts w:cs="Times New Roman"/>
          <w:color w:val="000000"/>
          <w:sz w:val="28"/>
          <w:szCs w:val="28"/>
          <w:lang w:eastAsia="zh-CN"/>
        </w:rPr>
        <w:t>福建福化古</w:t>
      </w:r>
      <w:proofErr w:type="gramEnd"/>
      <w:r>
        <w:rPr>
          <w:rFonts w:cs="Times New Roman"/>
          <w:color w:val="000000"/>
          <w:sz w:val="28"/>
          <w:szCs w:val="28"/>
          <w:lang w:eastAsia="zh-CN"/>
        </w:rPr>
        <w:t>雷石油化工有限公司持股比例90%。公司为专门从事化工产品经营，石油化工项目投资开发，石油化工设备维修维护的大型石化企业。</w:t>
      </w:r>
    </w:p>
    <w:p w:rsidR="00967702" w:rsidRDefault="005368B0" w:rsidP="005368B0">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公司按照福建石化集团统一部署，创新拓展发展思路，整合集团优势资源，做大做强古雷石化产业。目前公司总投资约</w:t>
      </w:r>
      <w:r>
        <w:rPr>
          <w:rFonts w:cs="Times New Roman"/>
          <w:color w:val="000000"/>
          <w:sz w:val="28"/>
          <w:szCs w:val="28"/>
          <w:lang w:eastAsia="zh-CN"/>
        </w:rPr>
        <w:t>290亿元人民币，拥有年产450万吨精对苯二甲酸（PTA）、年产160 万吨对二甲苯（PX）生产装置及自备热电厂、液体化工码头、散杂货码头等公用配套设施，合计年生产商品量1050万吨，年销售收入超400亿元，年利税总额超40亿元。</w:t>
      </w:r>
      <w:r>
        <w:rPr>
          <w:rFonts w:cs="Times New Roman" w:hint="eastAsia"/>
          <w:color w:val="000000"/>
          <w:sz w:val="28"/>
          <w:szCs w:val="28"/>
          <w:lang w:eastAsia="zh-CN"/>
        </w:rPr>
        <w:t>公司</w:t>
      </w:r>
      <w:r>
        <w:rPr>
          <w:rFonts w:cs="Times New Roman"/>
          <w:color w:val="000000"/>
          <w:sz w:val="28"/>
          <w:szCs w:val="28"/>
          <w:lang w:eastAsia="zh-CN"/>
        </w:rPr>
        <w:t>PX、PTA及配套装置是打造古雷石化产业群的重要组成部分，项目互为依托，实现生产成本最优化，具有较强的行业竞争力，同时带动古雷港经济开发区相关产业的发展。</w:t>
      </w:r>
    </w:p>
    <w:p w:rsidR="008B7119" w:rsidRPr="008B7119" w:rsidRDefault="008B7119" w:rsidP="008B7119">
      <w:pPr>
        <w:pStyle w:val="1"/>
      </w:pPr>
    </w:p>
    <w:p w:rsidR="00E3279B" w:rsidRPr="008B7119" w:rsidRDefault="00DD56C2" w:rsidP="008B7119">
      <w:pPr>
        <w:widowControl/>
        <w:spacing w:line="560" w:lineRule="atLeast"/>
        <w:ind w:firstLineChars="200" w:firstLine="643"/>
        <w:rPr>
          <w:b/>
          <w:sz w:val="32"/>
          <w:szCs w:val="32"/>
          <w:lang w:eastAsia="zh-CN"/>
        </w:rPr>
      </w:pPr>
      <w:r w:rsidRPr="008B7119">
        <w:rPr>
          <w:rFonts w:hint="eastAsia"/>
          <w:b/>
          <w:sz w:val="32"/>
          <w:szCs w:val="32"/>
          <w:lang w:eastAsia="zh-CN"/>
        </w:rPr>
        <w:t>2.</w:t>
      </w:r>
      <w:r w:rsidR="00514188" w:rsidRPr="008B7119">
        <w:rPr>
          <w:rFonts w:hint="eastAsia"/>
          <w:b/>
          <w:sz w:val="32"/>
          <w:szCs w:val="32"/>
          <w:lang w:eastAsia="zh-CN"/>
        </w:rPr>
        <w:t>比选</w:t>
      </w:r>
      <w:r w:rsidRPr="008B7119">
        <w:rPr>
          <w:rFonts w:hint="eastAsia"/>
          <w:b/>
          <w:sz w:val="32"/>
          <w:szCs w:val="32"/>
          <w:lang w:eastAsia="zh-CN"/>
        </w:rPr>
        <w:t>内容：</w:t>
      </w:r>
    </w:p>
    <w:p w:rsidR="008B7119" w:rsidRDefault="008B7119" w:rsidP="008B7119">
      <w:pPr>
        <w:widowControl/>
        <w:spacing w:line="560" w:lineRule="atLeast"/>
        <w:ind w:firstLineChars="200" w:firstLine="560"/>
        <w:rPr>
          <w:rFonts w:cs="Times New Roman"/>
          <w:color w:val="000000"/>
          <w:sz w:val="28"/>
          <w:szCs w:val="28"/>
          <w:lang w:eastAsia="zh-CN"/>
        </w:rPr>
      </w:pPr>
      <w:r>
        <w:rPr>
          <w:rFonts w:cs="Times New Roman"/>
          <w:color w:val="000000"/>
          <w:sz w:val="28"/>
          <w:szCs w:val="28"/>
          <w:lang w:eastAsia="zh-CN"/>
        </w:rPr>
        <w:lastRenderedPageBreak/>
        <w:t>拟聘请的</w:t>
      </w:r>
      <w:r>
        <w:rPr>
          <w:rFonts w:cs="Times New Roman" w:hint="eastAsia"/>
          <w:color w:val="000000"/>
          <w:sz w:val="28"/>
          <w:szCs w:val="28"/>
          <w:lang w:eastAsia="zh-CN"/>
        </w:rPr>
        <w:t>上市财务尽职调查服务中介机构要求</w:t>
      </w:r>
      <w:r>
        <w:rPr>
          <w:rFonts w:cs="Times New Roman"/>
          <w:color w:val="000000"/>
          <w:sz w:val="28"/>
          <w:szCs w:val="28"/>
          <w:lang w:eastAsia="zh-CN"/>
        </w:rPr>
        <w:t>能够遵守法律、行政法规、中国证监会的规定和行业规范，诚实守信，勤勉尽责，为</w:t>
      </w:r>
      <w:r>
        <w:rPr>
          <w:rFonts w:cs="Times New Roman" w:hint="eastAsia"/>
          <w:color w:val="000000"/>
          <w:sz w:val="28"/>
          <w:szCs w:val="28"/>
          <w:lang w:eastAsia="zh-CN"/>
        </w:rPr>
        <w:t>福海创在上市过程中提供财务尽职调查服务</w:t>
      </w:r>
      <w:r>
        <w:rPr>
          <w:rFonts w:cs="Times New Roman"/>
          <w:color w:val="000000"/>
          <w:sz w:val="28"/>
          <w:szCs w:val="28"/>
          <w:lang w:eastAsia="zh-CN"/>
        </w:rPr>
        <w:t>。具体内容如下（包括但不限于）：</w:t>
      </w:r>
    </w:p>
    <w:p w:rsidR="008B7119" w:rsidRDefault="008B7119" w:rsidP="008B7119">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（一）接受比选人委托，对比选人及下属公司（腾龙芳烃、翔鹭石化、</w:t>
      </w:r>
      <w:proofErr w:type="gramStart"/>
      <w:r>
        <w:rPr>
          <w:rFonts w:cs="Times New Roman" w:hint="eastAsia"/>
          <w:color w:val="000000"/>
          <w:sz w:val="28"/>
          <w:szCs w:val="28"/>
          <w:lang w:eastAsia="zh-CN"/>
        </w:rPr>
        <w:t>星誉化工</w:t>
      </w:r>
      <w:proofErr w:type="gramEnd"/>
      <w:r>
        <w:rPr>
          <w:rFonts w:cs="Times New Roman" w:hint="eastAsia"/>
          <w:color w:val="000000"/>
          <w:sz w:val="28"/>
          <w:szCs w:val="28"/>
          <w:lang w:eastAsia="zh-CN"/>
        </w:rPr>
        <w:t>、翔鹭码头、海腾码头）进行财务尽职调查及整改咨询。</w:t>
      </w:r>
    </w:p>
    <w:p w:rsidR="008B7119" w:rsidRDefault="008B7119" w:rsidP="008B7119">
      <w:pPr>
        <w:widowControl/>
        <w:spacing w:line="560" w:lineRule="atLeast"/>
        <w:ind w:firstLineChars="200" w:firstLine="560"/>
        <w:rPr>
          <w:rFonts w:cs="Times New Roman"/>
          <w:color w:val="000000"/>
          <w:sz w:val="28"/>
          <w:szCs w:val="28"/>
          <w:lang w:eastAsia="zh-CN"/>
        </w:rPr>
      </w:pPr>
      <w:r>
        <w:rPr>
          <w:rFonts w:cs="Times New Roman" w:hint="eastAsia"/>
          <w:color w:val="000000"/>
          <w:sz w:val="28"/>
          <w:szCs w:val="28"/>
          <w:lang w:eastAsia="zh-CN"/>
        </w:rPr>
        <w:t>（二）通过执行财务尽职调查工作，对比选人在上市财务规范方面提出建议，并出具财务尽职调查报告。</w:t>
      </w:r>
    </w:p>
    <w:p w:rsidR="00E3279B" w:rsidRPr="008B7119" w:rsidRDefault="00E3279B" w:rsidP="00E3279B">
      <w:pPr>
        <w:pStyle w:val="1"/>
      </w:pPr>
    </w:p>
    <w:p w:rsidR="008B7119" w:rsidRPr="008B7119" w:rsidRDefault="00DD56C2" w:rsidP="00E3279B">
      <w:pPr>
        <w:spacing w:line="220" w:lineRule="atLeast"/>
        <w:rPr>
          <w:b/>
          <w:sz w:val="32"/>
          <w:szCs w:val="32"/>
          <w:lang w:eastAsia="zh-CN"/>
        </w:rPr>
      </w:pPr>
      <w:r w:rsidRPr="008B7119">
        <w:rPr>
          <w:rFonts w:hint="eastAsia"/>
          <w:b/>
          <w:sz w:val="32"/>
          <w:szCs w:val="32"/>
          <w:lang w:eastAsia="zh-CN"/>
        </w:rPr>
        <w:t>3.相关要求、标准、规范及规定：</w:t>
      </w:r>
    </w:p>
    <w:p w:rsidR="008B7119" w:rsidRPr="0092167A" w:rsidRDefault="008B7119" w:rsidP="00E3279B">
      <w:pPr>
        <w:spacing w:line="220" w:lineRule="atLeast"/>
        <w:rPr>
          <w:rFonts w:cs="Times New Roman"/>
          <w:color w:val="000000"/>
          <w:sz w:val="28"/>
          <w:szCs w:val="28"/>
          <w:lang w:eastAsia="zh-CN"/>
        </w:rPr>
      </w:pPr>
    </w:p>
    <w:p w:rsidR="0090206D" w:rsidRPr="0092167A" w:rsidRDefault="0092167A" w:rsidP="00E3279B">
      <w:pPr>
        <w:spacing w:line="220" w:lineRule="atLeast"/>
        <w:rPr>
          <w:rFonts w:cs="Times New Roman"/>
          <w:color w:val="000000"/>
          <w:sz w:val="28"/>
          <w:szCs w:val="28"/>
          <w:lang w:eastAsia="zh-CN"/>
        </w:rPr>
      </w:pPr>
      <w:r>
        <w:rPr>
          <w:rFonts w:cs="Times New Roman"/>
          <w:color w:val="000000"/>
          <w:sz w:val="28"/>
          <w:szCs w:val="28"/>
          <w:lang w:eastAsia="zh-CN"/>
        </w:rPr>
        <w:t>遵守</w:t>
      </w:r>
      <w:r>
        <w:rPr>
          <w:rFonts w:cs="Times New Roman" w:hint="eastAsia"/>
          <w:color w:val="000000"/>
          <w:sz w:val="28"/>
          <w:szCs w:val="28"/>
          <w:lang w:eastAsia="zh-CN"/>
        </w:rPr>
        <w:t>相关</w:t>
      </w:r>
      <w:r>
        <w:rPr>
          <w:rFonts w:cs="Times New Roman"/>
          <w:color w:val="000000"/>
          <w:sz w:val="28"/>
          <w:szCs w:val="28"/>
          <w:lang w:eastAsia="zh-CN"/>
        </w:rPr>
        <w:t>法律、行政法规、中国证监会的规定和行业规范</w:t>
      </w:r>
      <w:r>
        <w:rPr>
          <w:rFonts w:cs="Times New Roman" w:hint="eastAsia"/>
          <w:color w:val="000000"/>
          <w:sz w:val="28"/>
          <w:szCs w:val="28"/>
          <w:lang w:eastAsia="zh-CN"/>
        </w:rPr>
        <w:t>。</w:t>
      </w:r>
    </w:p>
    <w:p w:rsidR="00E3279B" w:rsidRPr="00E3279B" w:rsidRDefault="00E3279B" w:rsidP="00E3279B">
      <w:pPr>
        <w:pStyle w:val="1"/>
      </w:pPr>
    </w:p>
    <w:p w:rsidR="00E3279B" w:rsidRPr="0078529C" w:rsidRDefault="00835E9C" w:rsidP="00E3279B">
      <w:pPr>
        <w:spacing w:line="220" w:lineRule="atLeast"/>
        <w:rPr>
          <w:b/>
          <w:sz w:val="32"/>
          <w:szCs w:val="32"/>
          <w:lang w:eastAsia="zh-CN"/>
        </w:rPr>
      </w:pPr>
      <w:r w:rsidRPr="0078529C">
        <w:rPr>
          <w:rFonts w:hint="eastAsia"/>
          <w:b/>
          <w:sz w:val="32"/>
          <w:szCs w:val="32"/>
          <w:lang w:eastAsia="zh-CN"/>
        </w:rPr>
        <w:t>4</w:t>
      </w:r>
      <w:r w:rsidR="00DA6512" w:rsidRPr="0078529C">
        <w:rPr>
          <w:rFonts w:hint="eastAsia"/>
          <w:b/>
          <w:sz w:val="32"/>
          <w:szCs w:val="32"/>
          <w:lang w:eastAsia="zh-CN"/>
        </w:rPr>
        <w:t>.</w:t>
      </w:r>
      <w:r w:rsidR="00E3279B" w:rsidRPr="0078529C">
        <w:rPr>
          <w:rFonts w:hint="eastAsia"/>
          <w:b/>
          <w:sz w:val="32"/>
          <w:szCs w:val="32"/>
          <w:lang w:eastAsia="zh-CN"/>
        </w:rPr>
        <w:t xml:space="preserve"> 成果提交要求：</w:t>
      </w:r>
    </w:p>
    <w:p w:rsidR="00E3279B" w:rsidRPr="00E3279B" w:rsidRDefault="002A3A33" w:rsidP="002A3A33">
      <w:pPr>
        <w:spacing w:line="220" w:lineRule="atLeast"/>
        <w:ind w:firstLineChars="200" w:firstLine="560"/>
        <w:rPr>
          <w:sz w:val="24"/>
          <w:szCs w:val="28"/>
          <w:lang w:eastAsia="zh-CN"/>
        </w:rPr>
      </w:pPr>
      <w:r>
        <w:rPr>
          <w:rFonts w:cs="Times New Roman" w:hint="eastAsia"/>
          <w:color w:val="000000"/>
          <w:sz w:val="28"/>
          <w:szCs w:val="28"/>
          <w:lang w:eastAsia="zh-CN"/>
        </w:rPr>
        <w:t>通过执行财务尽职调查工作，对比选人在上市财务规范方面提出建议，并出具财务尽职调查报告。</w:t>
      </w:r>
    </w:p>
    <w:p w:rsidR="00E3279B" w:rsidRPr="0078529C" w:rsidRDefault="00E3279B" w:rsidP="0078529C">
      <w:pPr>
        <w:spacing w:line="220" w:lineRule="atLeast"/>
        <w:rPr>
          <w:b/>
          <w:sz w:val="32"/>
          <w:szCs w:val="32"/>
          <w:lang w:eastAsia="zh-CN"/>
        </w:rPr>
      </w:pPr>
    </w:p>
    <w:p w:rsidR="00E3279B" w:rsidRPr="0078529C" w:rsidRDefault="00835E9C" w:rsidP="0078529C">
      <w:pPr>
        <w:spacing w:line="220" w:lineRule="atLeast"/>
        <w:rPr>
          <w:b/>
          <w:sz w:val="32"/>
          <w:szCs w:val="32"/>
          <w:lang w:eastAsia="zh-CN"/>
        </w:rPr>
      </w:pPr>
      <w:r w:rsidRPr="0078529C">
        <w:rPr>
          <w:rFonts w:hint="eastAsia"/>
          <w:b/>
          <w:sz w:val="32"/>
          <w:szCs w:val="32"/>
          <w:lang w:eastAsia="zh-CN"/>
        </w:rPr>
        <w:t>5</w:t>
      </w:r>
      <w:r w:rsidR="00DA6512" w:rsidRPr="0078529C">
        <w:rPr>
          <w:rFonts w:hint="eastAsia"/>
          <w:b/>
          <w:sz w:val="32"/>
          <w:szCs w:val="32"/>
          <w:lang w:eastAsia="zh-CN"/>
        </w:rPr>
        <w:t>.</w:t>
      </w:r>
      <w:r w:rsidR="00F701B4" w:rsidRPr="0078529C">
        <w:rPr>
          <w:rFonts w:hint="eastAsia"/>
          <w:b/>
          <w:sz w:val="32"/>
          <w:szCs w:val="32"/>
          <w:lang w:eastAsia="zh-CN"/>
        </w:rPr>
        <w:t>发包</w:t>
      </w:r>
      <w:r w:rsidR="00FA36C5" w:rsidRPr="0078529C">
        <w:rPr>
          <w:rFonts w:hint="eastAsia"/>
          <w:b/>
          <w:sz w:val="32"/>
          <w:szCs w:val="32"/>
          <w:lang w:eastAsia="zh-CN"/>
        </w:rPr>
        <w:t>期限</w:t>
      </w:r>
      <w:r w:rsidR="00DD56C2" w:rsidRPr="0078529C">
        <w:rPr>
          <w:b/>
          <w:sz w:val="32"/>
          <w:szCs w:val="32"/>
          <w:lang w:eastAsia="zh-CN"/>
        </w:rPr>
        <w:t>：</w:t>
      </w:r>
    </w:p>
    <w:p w:rsidR="00C67890" w:rsidRPr="00C67890" w:rsidRDefault="002A3A33" w:rsidP="002A3A33">
      <w:pPr>
        <w:spacing w:line="220" w:lineRule="atLeast"/>
        <w:ind w:firstLineChars="200" w:firstLine="560"/>
        <w:rPr>
          <w:lang w:eastAsia="zh-CN"/>
        </w:rPr>
      </w:pPr>
      <w:r w:rsidRPr="002A3A33">
        <w:rPr>
          <w:rFonts w:cs="Times New Roman"/>
          <w:color w:val="000000"/>
          <w:sz w:val="28"/>
          <w:szCs w:val="28"/>
          <w:lang w:eastAsia="zh-CN"/>
        </w:rPr>
        <w:t>按照约定时间完成财务尽职调查工作，并于</w:t>
      </w:r>
      <w:r>
        <w:rPr>
          <w:rFonts w:cs="Times New Roman" w:hint="eastAsia"/>
          <w:color w:val="000000"/>
          <w:sz w:val="28"/>
          <w:szCs w:val="28"/>
          <w:lang w:eastAsia="zh-CN"/>
        </w:rPr>
        <w:t>2019年</w:t>
      </w:r>
      <w:r w:rsidRPr="002A3A33">
        <w:rPr>
          <w:rFonts w:cs="Times New Roman"/>
          <w:color w:val="000000"/>
          <w:sz w:val="28"/>
          <w:szCs w:val="28"/>
          <w:lang w:eastAsia="zh-CN"/>
        </w:rPr>
        <w:t>11月底之前出具财务尽职调查报告。</w:t>
      </w:r>
      <w:r w:rsidRPr="002A3A33">
        <w:rPr>
          <w:rFonts w:ascii="inherit" w:hAnsi="inherit"/>
          <w:color w:val="0000FF"/>
          <w:sz w:val="18"/>
          <w:szCs w:val="18"/>
          <w:bdr w:val="single" w:sz="8" w:space="0" w:color="DCDCDC" w:frame="1"/>
          <w:shd w:val="clear" w:color="auto" w:fill="FFFFFF"/>
          <w:lang w:eastAsia="zh-CN"/>
        </w:rPr>
        <w:br/>
      </w:r>
    </w:p>
    <w:p w:rsidR="0078529C" w:rsidRDefault="00835E9C" w:rsidP="00E3279B">
      <w:pPr>
        <w:widowControl/>
        <w:tabs>
          <w:tab w:val="left" w:pos="0"/>
          <w:tab w:val="left" w:pos="993"/>
          <w:tab w:val="left" w:pos="1134"/>
        </w:tabs>
        <w:autoSpaceDE/>
        <w:autoSpaceDN/>
        <w:spacing w:line="450" w:lineRule="exact"/>
        <w:jc w:val="both"/>
        <w:rPr>
          <w:b/>
          <w:sz w:val="32"/>
          <w:szCs w:val="32"/>
          <w:lang w:eastAsia="zh-CN"/>
        </w:rPr>
      </w:pPr>
      <w:r w:rsidRPr="0078529C">
        <w:rPr>
          <w:rFonts w:hint="eastAsia"/>
          <w:b/>
          <w:sz w:val="32"/>
          <w:szCs w:val="32"/>
          <w:lang w:eastAsia="zh-CN"/>
        </w:rPr>
        <w:t>6</w:t>
      </w:r>
      <w:r w:rsidR="00E36DAF" w:rsidRPr="0078529C">
        <w:rPr>
          <w:rFonts w:hint="eastAsia"/>
          <w:b/>
          <w:sz w:val="32"/>
          <w:szCs w:val="32"/>
          <w:lang w:eastAsia="zh-CN"/>
        </w:rPr>
        <w:t>.控制价：</w:t>
      </w:r>
    </w:p>
    <w:p w:rsidR="00E36DAF" w:rsidRPr="00E36DAF" w:rsidRDefault="00E36DAF" w:rsidP="0078529C">
      <w:pPr>
        <w:widowControl/>
        <w:tabs>
          <w:tab w:val="left" w:pos="0"/>
          <w:tab w:val="left" w:pos="993"/>
          <w:tab w:val="left" w:pos="1134"/>
        </w:tabs>
        <w:autoSpaceDE/>
        <w:autoSpaceDN/>
        <w:spacing w:line="450" w:lineRule="exact"/>
        <w:ind w:firstLineChars="200" w:firstLine="462"/>
        <w:jc w:val="both"/>
        <w:rPr>
          <w:spacing w:val="-10"/>
          <w:sz w:val="24"/>
          <w:szCs w:val="24"/>
          <w:lang w:eastAsia="zh-CN"/>
        </w:rPr>
      </w:pPr>
      <w:r w:rsidRPr="0025561A">
        <w:rPr>
          <w:rFonts w:hint="eastAsia"/>
          <w:b/>
          <w:spacing w:val="-10"/>
          <w:sz w:val="24"/>
          <w:szCs w:val="24"/>
          <w:lang w:eastAsia="zh-CN"/>
        </w:rPr>
        <w:t>本项目最高限价为人民币</w:t>
      </w:r>
      <w:r w:rsidR="002A3A33">
        <w:rPr>
          <w:rFonts w:hint="eastAsia"/>
          <w:b/>
          <w:spacing w:val="-10"/>
          <w:sz w:val="24"/>
          <w:szCs w:val="24"/>
          <w:lang w:eastAsia="zh-CN"/>
        </w:rPr>
        <w:t>80</w:t>
      </w:r>
      <w:r w:rsidR="00F701B4">
        <w:rPr>
          <w:rFonts w:hint="eastAsia"/>
          <w:b/>
          <w:spacing w:val="-10"/>
          <w:sz w:val="24"/>
          <w:szCs w:val="24"/>
          <w:lang w:eastAsia="zh-CN"/>
        </w:rPr>
        <w:t>万</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lastRenderedPageBreak/>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2A3A33" w:rsidRPr="000A157B" w:rsidRDefault="002A3A33" w:rsidP="002A3A33">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1.</w:t>
      </w:r>
      <w:r w:rsidRPr="000A157B">
        <w:rPr>
          <w:rFonts w:cs="Times New Roman" w:hint="eastAsia"/>
          <w:color w:val="000000"/>
          <w:sz w:val="24"/>
          <w:szCs w:val="24"/>
          <w:lang w:eastAsia="zh-CN"/>
        </w:rPr>
        <w:t>参选人</w:t>
      </w:r>
      <w:r w:rsidRPr="000A157B">
        <w:rPr>
          <w:rFonts w:cs="Times New Roman"/>
          <w:color w:val="000000"/>
          <w:sz w:val="24"/>
          <w:szCs w:val="24"/>
          <w:lang w:eastAsia="zh-CN"/>
        </w:rPr>
        <w:t>须为在中国境内注册的会计事务所；</w:t>
      </w:r>
    </w:p>
    <w:p w:rsidR="002A3A33" w:rsidRPr="000A157B" w:rsidRDefault="002A3A33" w:rsidP="002A3A33">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2.</w:t>
      </w:r>
      <w:r w:rsidRPr="000A157B">
        <w:rPr>
          <w:rFonts w:cs="Times New Roman" w:hint="eastAsia"/>
          <w:color w:val="000000"/>
          <w:sz w:val="24"/>
          <w:szCs w:val="24"/>
          <w:lang w:eastAsia="zh-CN"/>
        </w:rPr>
        <w:t>参选人</w:t>
      </w:r>
      <w:r w:rsidRPr="000A157B">
        <w:rPr>
          <w:rFonts w:cs="Times New Roman"/>
          <w:color w:val="000000"/>
          <w:sz w:val="24"/>
          <w:szCs w:val="24"/>
          <w:lang w:eastAsia="zh-CN"/>
        </w:rPr>
        <w:t>须具备会计师事务所执业资格，具备IPO会计服务的能力,具有良好的</w:t>
      </w:r>
      <w:r w:rsidRPr="000A157B">
        <w:rPr>
          <w:rFonts w:cs="Times New Roman" w:hint="eastAsia"/>
          <w:color w:val="000000"/>
          <w:sz w:val="24"/>
          <w:szCs w:val="24"/>
          <w:lang w:eastAsia="zh-CN"/>
        </w:rPr>
        <w:t>职</w:t>
      </w:r>
      <w:r w:rsidRPr="000A157B">
        <w:rPr>
          <w:rFonts w:cs="Times New Roman"/>
          <w:color w:val="000000"/>
          <w:sz w:val="24"/>
          <w:szCs w:val="24"/>
          <w:lang w:eastAsia="zh-CN"/>
        </w:rPr>
        <w:t>业信誉；</w:t>
      </w:r>
    </w:p>
    <w:p w:rsidR="002A3A33" w:rsidRPr="000A157B" w:rsidRDefault="002A3A33" w:rsidP="002A3A33">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3.</w:t>
      </w:r>
      <w:r w:rsidRPr="000A157B">
        <w:rPr>
          <w:rFonts w:cs="Times New Roman" w:hint="eastAsia"/>
          <w:color w:val="000000"/>
          <w:sz w:val="24"/>
          <w:szCs w:val="24"/>
          <w:lang w:eastAsia="zh-CN"/>
        </w:rPr>
        <w:t>参选人</w:t>
      </w:r>
      <w:r w:rsidRPr="000A157B">
        <w:rPr>
          <w:rFonts w:cs="Times New Roman"/>
          <w:color w:val="000000"/>
          <w:sz w:val="24"/>
          <w:szCs w:val="24"/>
          <w:lang w:eastAsia="zh-CN"/>
        </w:rPr>
        <w:t>近三年来（自2016年1月1日起至比选截止日）具有项目上市经验。“项目上市经验”指</w:t>
      </w:r>
      <w:r w:rsidRPr="000A157B">
        <w:rPr>
          <w:rFonts w:cs="Times New Roman" w:hint="eastAsia"/>
          <w:color w:val="000000"/>
          <w:sz w:val="24"/>
          <w:szCs w:val="24"/>
          <w:lang w:eastAsia="zh-CN"/>
        </w:rPr>
        <w:t>参选人</w:t>
      </w:r>
      <w:r w:rsidRPr="000A157B">
        <w:rPr>
          <w:rFonts w:cs="Times New Roman"/>
          <w:color w:val="000000"/>
          <w:sz w:val="24"/>
          <w:szCs w:val="24"/>
          <w:lang w:eastAsia="zh-CN"/>
        </w:rPr>
        <w:t>协助项目方已实现上市或在中国</w:t>
      </w:r>
      <w:proofErr w:type="gramStart"/>
      <w:r w:rsidRPr="000A157B">
        <w:rPr>
          <w:rFonts w:cs="Times New Roman"/>
          <w:color w:val="000000"/>
          <w:sz w:val="24"/>
          <w:szCs w:val="24"/>
          <w:lang w:eastAsia="zh-CN"/>
        </w:rPr>
        <w:t>证监会官网完成</w:t>
      </w:r>
      <w:proofErr w:type="gramEnd"/>
      <w:r w:rsidRPr="000A157B">
        <w:rPr>
          <w:rFonts w:cs="Times New Roman"/>
          <w:color w:val="000000"/>
          <w:sz w:val="24"/>
          <w:szCs w:val="24"/>
          <w:lang w:eastAsia="zh-CN"/>
        </w:rPr>
        <w:t>IPO申报预披露；</w:t>
      </w:r>
    </w:p>
    <w:p w:rsidR="002A3A33" w:rsidRPr="000A157B" w:rsidRDefault="002A3A33" w:rsidP="002A3A33">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4.具有完成本项目所需的人员、专业能力；</w:t>
      </w:r>
    </w:p>
    <w:p w:rsidR="002A3A33" w:rsidRPr="000A157B" w:rsidRDefault="002A3A33" w:rsidP="002A3A33">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5.本项目负责人近3年未因违规执业受行政处罚；（</w:t>
      </w:r>
      <w:proofErr w:type="gramStart"/>
      <w:r w:rsidRPr="000A157B">
        <w:rPr>
          <w:rFonts w:cs="Times New Roman"/>
          <w:color w:val="000000"/>
          <w:sz w:val="24"/>
          <w:szCs w:val="24"/>
          <w:lang w:eastAsia="zh-CN"/>
        </w:rPr>
        <w:t>若</w:t>
      </w:r>
      <w:r w:rsidRPr="000A157B">
        <w:rPr>
          <w:rFonts w:cs="Times New Roman" w:hint="eastAsia"/>
          <w:color w:val="000000"/>
          <w:sz w:val="24"/>
          <w:szCs w:val="24"/>
          <w:lang w:eastAsia="zh-CN"/>
        </w:rPr>
        <w:t>参</w:t>
      </w:r>
      <w:proofErr w:type="gramEnd"/>
      <w:r w:rsidRPr="000A157B">
        <w:rPr>
          <w:rFonts w:cs="Times New Roman" w:hint="eastAsia"/>
          <w:color w:val="000000"/>
          <w:sz w:val="24"/>
          <w:szCs w:val="24"/>
          <w:lang w:eastAsia="zh-CN"/>
        </w:rPr>
        <w:t>选人</w:t>
      </w:r>
      <w:r w:rsidRPr="000A157B">
        <w:rPr>
          <w:rFonts w:cs="Times New Roman"/>
          <w:color w:val="000000"/>
          <w:sz w:val="24"/>
          <w:szCs w:val="24"/>
          <w:lang w:eastAsia="zh-CN"/>
        </w:rPr>
        <w:t>存在故意隐瞒，经查实后视为无效比选）；</w:t>
      </w:r>
    </w:p>
    <w:p w:rsidR="002A3A33" w:rsidRPr="000A157B" w:rsidRDefault="002A3A33" w:rsidP="002A3A33">
      <w:pPr>
        <w:widowControl/>
        <w:spacing w:line="560" w:lineRule="atLeast"/>
        <w:ind w:firstLineChars="200" w:firstLine="480"/>
        <w:rPr>
          <w:rFonts w:cs="Times New Roman"/>
          <w:color w:val="000000"/>
          <w:sz w:val="24"/>
          <w:szCs w:val="24"/>
          <w:lang w:eastAsia="zh-CN"/>
        </w:rPr>
      </w:pPr>
      <w:r w:rsidRPr="000A157B">
        <w:rPr>
          <w:rFonts w:cs="Times New Roman"/>
          <w:color w:val="000000"/>
          <w:sz w:val="24"/>
          <w:szCs w:val="24"/>
          <w:lang w:eastAsia="zh-CN"/>
        </w:rPr>
        <w:t>6.本项目不接受联合体比选；</w:t>
      </w:r>
    </w:p>
    <w:p w:rsidR="002A3A33" w:rsidRPr="000A157B" w:rsidRDefault="002A3A33" w:rsidP="002A3A33">
      <w:pPr>
        <w:spacing w:line="220" w:lineRule="atLeast"/>
        <w:ind w:firstLineChars="200" w:firstLine="480"/>
        <w:rPr>
          <w:sz w:val="24"/>
          <w:szCs w:val="24"/>
          <w:lang w:eastAsia="zh-CN"/>
        </w:rPr>
      </w:pPr>
      <w:r w:rsidRPr="000A157B">
        <w:rPr>
          <w:rFonts w:cs="Times New Roman"/>
          <w:color w:val="000000"/>
          <w:sz w:val="24"/>
          <w:szCs w:val="24"/>
          <w:lang w:eastAsia="zh-CN"/>
        </w:rPr>
        <w:t>7.不存在其他可能不适合承担本项目的情形。</w:t>
      </w:r>
    </w:p>
    <w:p w:rsidR="00F8634D" w:rsidRPr="002A3A33" w:rsidRDefault="00F8634D" w:rsidP="006B28E9">
      <w:pPr>
        <w:pStyle w:val="1"/>
        <w:rPr>
          <w:sz w:val="24"/>
          <w:szCs w:val="24"/>
        </w:rPr>
      </w:pPr>
    </w:p>
    <w:p w:rsidR="00967702" w:rsidRDefault="00DD56C2" w:rsidP="00FB0A0B">
      <w:pPr>
        <w:pStyle w:val="10"/>
        <w:spacing w:before="95"/>
        <w:ind w:left="680"/>
        <w:rPr>
          <w:lang w:eastAsia="zh-CN"/>
        </w:rPr>
      </w:pPr>
      <w:r>
        <w:rPr>
          <w:w w:val="95"/>
          <w:lang w:eastAsia="zh-CN"/>
        </w:rPr>
        <w:lastRenderedPageBreak/>
        <w:t>七、参选保证金</w:t>
      </w:r>
      <w:r w:rsidR="00557069">
        <w:rPr>
          <w:rFonts w:hint="eastAsia"/>
          <w:w w:val="95"/>
          <w:lang w:eastAsia="zh-CN"/>
        </w:rPr>
        <w:t>：</w:t>
      </w:r>
      <w:r>
        <w:rPr>
          <w:rFonts w:hint="eastAsia"/>
          <w:lang w:eastAsia="zh-CN"/>
        </w:rPr>
        <w:t>本项目无参选保证金。</w:t>
      </w:r>
    </w:p>
    <w:p w:rsidR="00FB0A0B" w:rsidRPr="00FB0A0B" w:rsidRDefault="00FB0A0B" w:rsidP="00FB0A0B">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 xml:space="preserve">比选公示时间：2019年 </w:t>
      </w:r>
      <w:r w:rsidR="002A3A33">
        <w:rPr>
          <w:rFonts w:hint="eastAsia"/>
          <w:b/>
          <w:bCs/>
          <w:w w:val="95"/>
          <w:sz w:val="28"/>
          <w:szCs w:val="28"/>
          <w:lang w:eastAsia="zh-CN"/>
        </w:rPr>
        <w:t xml:space="preserve">  </w:t>
      </w:r>
      <w:r w:rsidR="00990C87">
        <w:rPr>
          <w:rFonts w:hint="eastAsia"/>
          <w:b/>
          <w:bCs/>
          <w:w w:val="95"/>
          <w:sz w:val="28"/>
          <w:szCs w:val="28"/>
          <w:lang w:eastAsia="zh-CN"/>
        </w:rPr>
        <w:t>11</w:t>
      </w:r>
      <w:r w:rsidR="00FB0A0B">
        <w:rPr>
          <w:rFonts w:hint="eastAsia"/>
          <w:b/>
          <w:bCs/>
          <w:w w:val="95"/>
          <w:sz w:val="28"/>
          <w:szCs w:val="28"/>
          <w:lang w:eastAsia="zh-CN"/>
        </w:rPr>
        <w:t xml:space="preserve"> </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990C87">
        <w:rPr>
          <w:rFonts w:hint="eastAsia"/>
          <w:b/>
          <w:bCs/>
          <w:w w:val="95"/>
          <w:sz w:val="28"/>
          <w:szCs w:val="28"/>
          <w:lang w:eastAsia="zh-CN"/>
        </w:rPr>
        <w:t>14</w:t>
      </w:r>
      <w:r w:rsidR="002A3A33">
        <w:rPr>
          <w:rFonts w:hint="eastAsia"/>
          <w:b/>
          <w:bCs/>
          <w:w w:val="95"/>
          <w:sz w:val="28"/>
          <w:szCs w:val="28"/>
          <w:lang w:eastAsia="zh-CN"/>
        </w:rPr>
        <w:t xml:space="preserve"> </w:t>
      </w:r>
      <w:r w:rsidRPr="006B2863">
        <w:rPr>
          <w:rFonts w:hint="eastAsia"/>
          <w:b/>
          <w:bCs/>
          <w:w w:val="95"/>
          <w:sz w:val="28"/>
          <w:szCs w:val="28"/>
          <w:lang w:eastAsia="zh-CN"/>
        </w:rPr>
        <w:t xml:space="preserve">日- </w:t>
      </w:r>
      <w:r w:rsidR="00FB0A0B">
        <w:rPr>
          <w:rFonts w:hint="eastAsia"/>
          <w:b/>
          <w:bCs/>
          <w:w w:val="95"/>
          <w:sz w:val="28"/>
          <w:szCs w:val="28"/>
          <w:lang w:eastAsia="zh-CN"/>
        </w:rPr>
        <w:t xml:space="preserve"> </w:t>
      </w:r>
      <w:r w:rsidR="002A3A33">
        <w:rPr>
          <w:rFonts w:hint="eastAsia"/>
          <w:b/>
          <w:bCs/>
          <w:w w:val="95"/>
          <w:sz w:val="28"/>
          <w:szCs w:val="28"/>
          <w:lang w:eastAsia="zh-CN"/>
        </w:rPr>
        <w:t xml:space="preserve"> </w:t>
      </w:r>
      <w:r w:rsidR="00990C87">
        <w:rPr>
          <w:rFonts w:hint="eastAsia"/>
          <w:b/>
          <w:bCs/>
          <w:w w:val="95"/>
          <w:sz w:val="28"/>
          <w:szCs w:val="28"/>
          <w:lang w:eastAsia="zh-CN"/>
        </w:rPr>
        <w:t>11</w:t>
      </w:r>
      <w:r w:rsidRPr="006B2863">
        <w:rPr>
          <w:rFonts w:hint="eastAsia"/>
          <w:b/>
          <w:bCs/>
          <w:w w:val="95"/>
          <w:sz w:val="28"/>
          <w:szCs w:val="28"/>
          <w:lang w:eastAsia="zh-CN"/>
        </w:rPr>
        <w:t>月</w:t>
      </w:r>
      <w:r w:rsidR="002A3A33">
        <w:rPr>
          <w:rFonts w:hint="eastAsia"/>
          <w:b/>
          <w:bCs/>
          <w:w w:val="95"/>
          <w:sz w:val="28"/>
          <w:szCs w:val="28"/>
          <w:lang w:eastAsia="zh-CN"/>
        </w:rPr>
        <w:t xml:space="preserve">  </w:t>
      </w:r>
      <w:r w:rsidR="00990C87">
        <w:rPr>
          <w:rFonts w:hint="eastAsia"/>
          <w:b/>
          <w:bCs/>
          <w:w w:val="95"/>
          <w:sz w:val="28"/>
          <w:szCs w:val="28"/>
          <w:lang w:eastAsia="zh-CN"/>
        </w:rPr>
        <w:t>23</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FB0A0B">
        <w:rPr>
          <w:rFonts w:hint="eastAsia"/>
          <w:bCs w:val="0"/>
          <w:snapToGrid w:val="0"/>
          <w:spacing w:val="8"/>
          <w:szCs w:val="22"/>
          <w:lang w:eastAsia="zh-CN"/>
        </w:rPr>
        <w:t xml:space="preserve">  </w:t>
      </w:r>
      <w:r w:rsidR="00990C87">
        <w:rPr>
          <w:rFonts w:hint="eastAsia"/>
          <w:bCs w:val="0"/>
          <w:snapToGrid w:val="0"/>
          <w:spacing w:val="8"/>
          <w:szCs w:val="22"/>
          <w:lang w:eastAsia="zh-CN"/>
        </w:rPr>
        <w:t>11</w:t>
      </w:r>
      <w:r w:rsidR="002A3A33">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990C87">
        <w:rPr>
          <w:rFonts w:hint="eastAsia"/>
          <w:bCs w:val="0"/>
          <w:snapToGrid w:val="0"/>
          <w:spacing w:val="8"/>
          <w:szCs w:val="22"/>
          <w:lang w:eastAsia="zh-CN"/>
        </w:rPr>
        <w:t>25</w:t>
      </w:r>
      <w:r w:rsidR="002A3A33">
        <w:rPr>
          <w:rFonts w:hint="eastAsia"/>
          <w:bCs w:val="0"/>
          <w:snapToGrid w:val="0"/>
          <w:spacing w:val="8"/>
          <w:szCs w:val="22"/>
          <w:lang w:eastAsia="zh-CN"/>
        </w:rPr>
        <w:t xml:space="preserve"> </w:t>
      </w:r>
      <w:r w:rsidR="00FB0A0B">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spacing w:val="-5"/>
          <w:lang w:eastAsia="zh-CN"/>
        </w:rPr>
      </w:pPr>
      <w:r>
        <w:rPr>
          <w:lang w:eastAsia="zh-CN"/>
        </w:rPr>
        <w:t>①</w:t>
      </w:r>
      <w:r w:rsidR="00FA36C5">
        <w:rPr>
          <w:lang w:eastAsia="zh-CN"/>
        </w:rPr>
        <w:t>参选单位企业概况</w:t>
      </w:r>
      <w:r>
        <w:rPr>
          <w:lang w:eastAsia="zh-CN"/>
        </w:rPr>
        <w:t>、营业执照</w:t>
      </w:r>
      <w:r w:rsidR="002F781F">
        <w:rPr>
          <w:lang w:eastAsia="zh-CN"/>
        </w:rPr>
        <w:t>、</w:t>
      </w:r>
      <w:r w:rsidR="002F781F" w:rsidRPr="002A3A33">
        <w:rPr>
          <w:b/>
          <w:lang w:eastAsia="zh-CN"/>
        </w:rPr>
        <w:t>资质证书</w:t>
      </w:r>
      <w:r w:rsidR="002A3A33" w:rsidRPr="002A3A33">
        <w:rPr>
          <w:rFonts w:hint="eastAsia"/>
          <w:b/>
          <w:lang w:eastAsia="zh-CN"/>
        </w:rPr>
        <w:t>（包含</w:t>
      </w:r>
      <w:r w:rsidR="002A3A33" w:rsidRPr="002A3A33">
        <w:rPr>
          <w:rFonts w:hint="eastAsia"/>
          <w:b/>
          <w:sz w:val="28"/>
          <w:szCs w:val="28"/>
          <w:lang w:eastAsia="zh-CN"/>
        </w:rPr>
        <w:t>会计师事务所执业</w:t>
      </w:r>
      <w:r w:rsidR="002A3A33" w:rsidRPr="002A3A33">
        <w:rPr>
          <w:b/>
          <w:sz w:val="28"/>
          <w:szCs w:val="28"/>
          <w:lang w:eastAsia="zh-CN"/>
        </w:rPr>
        <w:t>资格</w:t>
      </w:r>
      <w:r w:rsidR="002A3A33" w:rsidRPr="002A3A33">
        <w:rPr>
          <w:rFonts w:hint="eastAsia"/>
          <w:b/>
          <w:sz w:val="28"/>
          <w:szCs w:val="28"/>
          <w:lang w:eastAsia="zh-CN"/>
        </w:rPr>
        <w:t>，证券、期货从业资格</w:t>
      </w:r>
      <w:r w:rsidR="002A3A33" w:rsidRPr="002A3A33">
        <w:rPr>
          <w:b/>
          <w:sz w:val="28"/>
          <w:szCs w:val="28"/>
          <w:lang w:eastAsia="zh-CN"/>
        </w:rPr>
        <w:t>的证明文件</w:t>
      </w:r>
      <w:r w:rsidR="002A3A33">
        <w:rPr>
          <w:rFonts w:hint="eastAsia"/>
          <w:sz w:val="28"/>
          <w:szCs w:val="28"/>
          <w:lang w:eastAsia="zh-CN"/>
        </w:rPr>
        <w:t>）</w:t>
      </w:r>
      <w:r w:rsidR="002F781F">
        <w:rPr>
          <w:lang w:eastAsia="zh-CN"/>
        </w:rPr>
        <w:t>、组织机构代码证、税务登记证（经年检或年审合格的）等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w:t>
      </w:r>
      <w:r w:rsidR="0088152F">
        <w:rPr>
          <w:rFonts w:hint="eastAsia"/>
          <w:lang w:eastAsia="zh-CN"/>
        </w:rPr>
        <w:t>除以上相关材料外仍需提供以下具体资料。</w:t>
      </w:r>
    </w:p>
    <w:p w:rsidR="0088152F" w:rsidRDefault="0088152F" w:rsidP="0088152F">
      <w:pPr>
        <w:widowControl/>
        <w:ind w:firstLineChars="200" w:firstLine="560"/>
        <w:rPr>
          <w:rFonts w:cs="Times New Roman"/>
          <w:color w:val="000000"/>
          <w:sz w:val="28"/>
          <w:szCs w:val="28"/>
          <w:lang w:eastAsia="zh-CN"/>
        </w:rPr>
      </w:pPr>
      <w:r>
        <w:rPr>
          <w:rFonts w:cs="Times New Roman" w:hint="eastAsia"/>
          <w:color w:val="000000"/>
          <w:sz w:val="28"/>
          <w:szCs w:val="28"/>
          <w:lang w:eastAsia="zh-CN"/>
        </w:rPr>
        <w:t>1、会计师事务所声明（详见附件）；</w:t>
      </w:r>
    </w:p>
    <w:p w:rsidR="0088152F" w:rsidRDefault="0088152F" w:rsidP="0088152F">
      <w:pPr>
        <w:widowControl/>
        <w:ind w:firstLineChars="200" w:firstLine="560"/>
        <w:rPr>
          <w:rFonts w:cs="Times New Roman"/>
          <w:color w:val="000000"/>
          <w:sz w:val="28"/>
          <w:szCs w:val="28"/>
          <w:lang w:eastAsia="zh-CN"/>
        </w:rPr>
      </w:pPr>
      <w:r>
        <w:rPr>
          <w:rFonts w:cs="Times New Roman" w:hint="eastAsia"/>
          <w:color w:val="000000"/>
          <w:sz w:val="28"/>
          <w:szCs w:val="28"/>
          <w:lang w:eastAsia="zh-CN"/>
        </w:rPr>
        <w:t>2</w:t>
      </w:r>
      <w:r>
        <w:rPr>
          <w:rFonts w:cs="Times New Roman"/>
          <w:color w:val="000000"/>
          <w:sz w:val="28"/>
          <w:szCs w:val="28"/>
          <w:lang w:eastAsia="zh-CN"/>
        </w:rPr>
        <w:t>、本公司</w:t>
      </w:r>
      <w:r>
        <w:rPr>
          <w:rFonts w:cs="Times New Roman" w:hint="eastAsia"/>
          <w:color w:val="000000"/>
          <w:sz w:val="28"/>
          <w:szCs w:val="28"/>
          <w:lang w:eastAsia="zh-CN"/>
        </w:rPr>
        <w:t>综合实力介绍</w:t>
      </w:r>
      <w:r>
        <w:rPr>
          <w:rFonts w:cs="Times New Roman"/>
          <w:color w:val="000000"/>
          <w:sz w:val="28"/>
          <w:szCs w:val="28"/>
          <w:lang w:eastAsia="zh-CN"/>
        </w:rPr>
        <w:t>；</w:t>
      </w:r>
    </w:p>
    <w:p w:rsidR="0088152F" w:rsidRDefault="0088152F" w:rsidP="0088152F">
      <w:pPr>
        <w:widowControl/>
        <w:ind w:firstLineChars="200" w:firstLine="560"/>
        <w:rPr>
          <w:rFonts w:cs="Times New Roman"/>
          <w:color w:val="000000"/>
          <w:sz w:val="28"/>
          <w:szCs w:val="28"/>
          <w:lang w:eastAsia="zh-CN"/>
        </w:rPr>
      </w:pPr>
      <w:r>
        <w:rPr>
          <w:rFonts w:cs="Times New Roman" w:hint="eastAsia"/>
          <w:color w:val="000000"/>
          <w:sz w:val="28"/>
          <w:szCs w:val="28"/>
          <w:lang w:eastAsia="zh-CN"/>
        </w:rPr>
        <w:t>3</w:t>
      </w:r>
      <w:r>
        <w:rPr>
          <w:rFonts w:cs="Times New Roman"/>
          <w:color w:val="000000"/>
          <w:sz w:val="28"/>
          <w:szCs w:val="28"/>
          <w:lang w:eastAsia="zh-CN"/>
        </w:rPr>
        <w:t>、本公司在为上市</w:t>
      </w:r>
      <w:r>
        <w:rPr>
          <w:rFonts w:cs="Times New Roman" w:hint="eastAsia"/>
          <w:color w:val="000000"/>
          <w:sz w:val="28"/>
          <w:szCs w:val="28"/>
          <w:lang w:eastAsia="zh-CN"/>
        </w:rPr>
        <w:t>申请提供财务尽职调查服务</w:t>
      </w:r>
      <w:r>
        <w:rPr>
          <w:rFonts w:cs="Times New Roman"/>
          <w:color w:val="000000"/>
          <w:sz w:val="28"/>
          <w:szCs w:val="28"/>
          <w:lang w:eastAsia="zh-CN"/>
        </w:rPr>
        <w:t>的经验和案例介绍；</w:t>
      </w:r>
    </w:p>
    <w:p w:rsidR="0088152F" w:rsidRDefault="0088152F" w:rsidP="0088152F">
      <w:pPr>
        <w:widowControl/>
        <w:ind w:firstLineChars="200" w:firstLine="560"/>
        <w:rPr>
          <w:rFonts w:cs="Times New Roman"/>
          <w:color w:val="000000"/>
          <w:sz w:val="28"/>
          <w:szCs w:val="28"/>
          <w:lang w:eastAsia="zh-CN"/>
        </w:rPr>
      </w:pPr>
      <w:r>
        <w:rPr>
          <w:rFonts w:cs="Times New Roman" w:hint="eastAsia"/>
          <w:color w:val="000000"/>
          <w:sz w:val="28"/>
          <w:szCs w:val="28"/>
          <w:lang w:eastAsia="zh-CN"/>
        </w:rPr>
        <w:t>4</w:t>
      </w:r>
      <w:r>
        <w:rPr>
          <w:rFonts w:cs="Times New Roman"/>
          <w:color w:val="000000"/>
          <w:sz w:val="28"/>
          <w:szCs w:val="28"/>
          <w:lang w:eastAsia="zh-CN"/>
        </w:rPr>
        <w:t>、本公司对于</w:t>
      </w:r>
      <w:r>
        <w:rPr>
          <w:rFonts w:cs="Times New Roman" w:hint="eastAsia"/>
          <w:color w:val="000000"/>
          <w:sz w:val="28"/>
          <w:szCs w:val="28"/>
          <w:lang w:eastAsia="zh-CN"/>
        </w:rPr>
        <w:t>本项目的服务方案</w:t>
      </w:r>
      <w:r>
        <w:rPr>
          <w:rFonts w:cs="Times New Roman"/>
          <w:color w:val="000000"/>
          <w:sz w:val="28"/>
          <w:szCs w:val="28"/>
          <w:lang w:eastAsia="zh-CN"/>
        </w:rPr>
        <w:t>；</w:t>
      </w:r>
    </w:p>
    <w:p w:rsidR="0088152F" w:rsidRDefault="0088152F" w:rsidP="0088152F">
      <w:pPr>
        <w:widowControl/>
        <w:ind w:firstLineChars="200" w:firstLine="560"/>
        <w:rPr>
          <w:rFonts w:cs="Times New Roman"/>
          <w:color w:val="000000"/>
          <w:sz w:val="28"/>
          <w:szCs w:val="28"/>
          <w:lang w:eastAsia="zh-CN"/>
        </w:rPr>
      </w:pPr>
      <w:r>
        <w:rPr>
          <w:rFonts w:cs="Times New Roman"/>
          <w:color w:val="000000"/>
          <w:sz w:val="28"/>
          <w:szCs w:val="28"/>
          <w:lang w:eastAsia="zh-CN"/>
        </w:rPr>
        <w:t>4、本公司拟承接本项目的负责人、执业经历、时间投入承诺以及其他核心项目组成员简历；</w:t>
      </w:r>
    </w:p>
    <w:p w:rsidR="0088152F" w:rsidRDefault="0088152F" w:rsidP="0088152F">
      <w:pPr>
        <w:widowControl/>
        <w:ind w:firstLineChars="200" w:firstLine="560"/>
        <w:rPr>
          <w:rFonts w:cs="Times New Roman"/>
          <w:color w:val="000000"/>
          <w:sz w:val="28"/>
          <w:szCs w:val="28"/>
          <w:lang w:eastAsia="zh-CN"/>
        </w:rPr>
      </w:pPr>
      <w:r>
        <w:rPr>
          <w:rFonts w:cs="Times New Roman"/>
          <w:color w:val="000000"/>
          <w:sz w:val="28"/>
          <w:szCs w:val="28"/>
          <w:lang w:eastAsia="zh-CN"/>
        </w:rPr>
        <w:t>5、</w:t>
      </w:r>
      <w:r w:rsidRPr="0088152F">
        <w:rPr>
          <w:rFonts w:cs="Times New Roman" w:hint="eastAsia"/>
          <w:b/>
          <w:color w:val="000000"/>
          <w:sz w:val="28"/>
          <w:szCs w:val="28"/>
          <w:lang w:eastAsia="zh-CN"/>
        </w:rPr>
        <w:t>报价函（详见附件，需单独密封</w:t>
      </w:r>
      <w:r>
        <w:rPr>
          <w:rFonts w:cs="Times New Roman" w:hint="eastAsia"/>
          <w:color w:val="000000"/>
          <w:sz w:val="28"/>
          <w:szCs w:val="28"/>
          <w:lang w:eastAsia="zh-CN"/>
        </w:rPr>
        <w:t>）；</w:t>
      </w:r>
    </w:p>
    <w:p w:rsidR="0088152F" w:rsidRDefault="0088152F" w:rsidP="0088152F">
      <w:pPr>
        <w:widowControl/>
        <w:ind w:firstLineChars="200" w:firstLine="560"/>
        <w:rPr>
          <w:rFonts w:cs="Times New Roman"/>
          <w:color w:val="000000"/>
          <w:sz w:val="28"/>
          <w:szCs w:val="28"/>
          <w:lang w:eastAsia="zh-CN"/>
        </w:rPr>
      </w:pPr>
      <w:r>
        <w:rPr>
          <w:rFonts w:cs="Times New Roman"/>
          <w:color w:val="000000"/>
          <w:sz w:val="28"/>
          <w:szCs w:val="28"/>
          <w:lang w:eastAsia="zh-CN"/>
        </w:rPr>
        <w:t>6、其他自行补充文件或自愿提供的其他服务内容简介。</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2167A" w:rsidRDefault="0092167A" w:rsidP="0092167A">
      <w:pPr>
        <w:pStyle w:val="1"/>
      </w:pP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sidR="002A3A33" w:rsidRPr="002A3A33">
        <w:rPr>
          <w:spacing w:val="-11"/>
          <w:lang w:eastAsia="zh-CN"/>
        </w:rPr>
        <w:t xml:space="preserve"> </w:t>
      </w:r>
      <w:r w:rsidR="002A3A33">
        <w:rPr>
          <w:spacing w:val="-11"/>
          <w:lang w:eastAsia="zh-CN"/>
        </w:rPr>
        <w:t>比选人在评选时，</w:t>
      </w:r>
      <w:proofErr w:type="gramStart"/>
      <w:r w:rsidR="002A3A33">
        <w:rPr>
          <w:rFonts w:hint="eastAsia"/>
          <w:spacing w:val="-11"/>
          <w:lang w:eastAsia="zh-CN"/>
        </w:rPr>
        <w:t>先针对</w:t>
      </w:r>
      <w:proofErr w:type="gramEnd"/>
      <w:r w:rsidR="002A3A33">
        <w:rPr>
          <w:rFonts w:hint="eastAsia"/>
          <w:spacing w:val="-11"/>
          <w:lang w:eastAsia="zh-CN"/>
        </w:rPr>
        <w:t>参选人的技术部分进行评选，</w:t>
      </w:r>
      <w:r w:rsidR="002D56AD">
        <w:rPr>
          <w:rFonts w:hint="eastAsia"/>
          <w:spacing w:val="-11"/>
          <w:lang w:eastAsia="zh-CN"/>
        </w:rPr>
        <w:t>资质及实质响应性合格的参选人</w:t>
      </w:r>
      <w:r w:rsidR="002A3A33">
        <w:rPr>
          <w:rFonts w:hint="eastAsia"/>
          <w:spacing w:val="-11"/>
          <w:lang w:eastAsia="zh-CN"/>
        </w:rPr>
        <w:t>进入第二轮商务评选</w:t>
      </w:r>
      <w:r w:rsidR="002D56AD">
        <w:rPr>
          <w:rFonts w:hint="eastAsia"/>
          <w:spacing w:val="-11"/>
          <w:lang w:eastAsia="zh-CN"/>
        </w:rPr>
        <w:t>，</w:t>
      </w:r>
      <w:r w:rsidR="002A3A33">
        <w:rPr>
          <w:rFonts w:hint="eastAsia"/>
          <w:spacing w:val="-11"/>
          <w:lang w:eastAsia="zh-CN"/>
        </w:rPr>
        <w:t>计算商务得分后，最终根据参选人的技术标得分和商务标得分，选择两者综合得分最高者作为中选单位。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2D56AD" w:rsidRPr="007B0FD6" w:rsidRDefault="002D56AD" w:rsidP="002D56AD">
      <w:pPr>
        <w:pStyle w:val="a3"/>
        <w:spacing w:before="210" w:line="357" w:lineRule="auto"/>
        <w:ind w:left="120" w:right="222" w:firstLine="520"/>
        <w:rPr>
          <w:b/>
          <w:spacing w:val="-11"/>
          <w:lang w:eastAsia="zh-CN"/>
        </w:rPr>
      </w:pPr>
      <w:r w:rsidRPr="007B0FD6">
        <w:rPr>
          <w:b/>
          <w:lang w:eastAsia="zh-CN"/>
        </w:rPr>
        <w:t>评选委员会将对通过资格及实质响应性审查的各合格参选人，</w:t>
      </w:r>
      <w:r w:rsidRPr="007B0FD6">
        <w:rPr>
          <w:rFonts w:hint="eastAsia"/>
          <w:b/>
          <w:spacing w:val="-11"/>
          <w:lang w:eastAsia="zh-CN"/>
        </w:rPr>
        <w:t>根据合格参选人的技术标和商务标进行比选，选择两者综合得分最高者作为中选单位。</w:t>
      </w:r>
    </w:p>
    <w:p w:rsidR="00FB4189" w:rsidRPr="00D24A06" w:rsidRDefault="002D56AD" w:rsidP="00FB4189">
      <w:pPr>
        <w:pStyle w:val="a3"/>
        <w:spacing w:before="210" w:line="357" w:lineRule="auto"/>
        <w:ind w:left="120" w:right="222" w:firstLine="520"/>
        <w:rPr>
          <w:b/>
          <w:spacing w:val="-11"/>
          <w:lang w:eastAsia="zh-CN"/>
        </w:rPr>
      </w:pPr>
      <w:r w:rsidRPr="00D24A06">
        <w:rPr>
          <w:rFonts w:hint="eastAsia"/>
          <w:b/>
          <w:spacing w:val="-11"/>
          <w:lang w:eastAsia="zh-CN"/>
        </w:rPr>
        <w:t>本案采用综合评标法，其中技术标</w:t>
      </w:r>
      <w:r w:rsidR="00FB4189">
        <w:rPr>
          <w:rFonts w:hint="eastAsia"/>
          <w:b/>
          <w:spacing w:val="-11"/>
          <w:lang w:eastAsia="zh-CN"/>
        </w:rPr>
        <w:t>满分60分，</w:t>
      </w:r>
      <w:r w:rsidRPr="00D24A06">
        <w:rPr>
          <w:rFonts w:hint="eastAsia"/>
          <w:b/>
          <w:spacing w:val="-11"/>
          <w:lang w:eastAsia="zh-CN"/>
        </w:rPr>
        <w:t>商务标</w:t>
      </w:r>
      <w:r w:rsidR="00FB4189">
        <w:rPr>
          <w:rFonts w:hint="eastAsia"/>
          <w:b/>
          <w:spacing w:val="-11"/>
          <w:lang w:eastAsia="zh-CN"/>
        </w:rPr>
        <w:t>满分40分</w:t>
      </w:r>
      <w:r w:rsidRPr="00D24A06">
        <w:rPr>
          <w:rFonts w:hint="eastAsia"/>
          <w:b/>
          <w:spacing w:val="-11"/>
          <w:lang w:eastAsia="zh-CN"/>
        </w:rPr>
        <w:t>。技术标评分标准</w:t>
      </w:r>
      <w:r w:rsidR="00FB4189">
        <w:rPr>
          <w:rFonts w:hint="eastAsia"/>
          <w:b/>
          <w:spacing w:val="-11"/>
          <w:lang w:eastAsia="zh-CN"/>
        </w:rPr>
        <w:t>见下表，</w:t>
      </w:r>
      <w:r w:rsidRPr="00D24A06">
        <w:rPr>
          <w:rFonts w:hint="eastAsia"/>
          <w:b/>
          <w:spacing w:val="-11"/>
          <w:lang w:eastAsia="zh-CN"/>
        </w:rPr>
        <w:t>各评委技术标评分</w:t>
      </w:r>
      <w:r>
        <w:rPr>
          <w:rFonts w:hint="eastAsia"/>
          <w:b/>
          <w:spacing w:val="-11"/>
          <w:lang w:eastAsia="zh-CN"/>
        </w:rPr>
        <w:t>的</w:t>
      </w:r>
      <w:r w:rsidRPr="00D24A06">
        <w:rPr>
          <w:rFonts w:hint="eastAsia"/>
          <w:b/>
          <w:spacing w:val="-11"/>
          <w:lang w:eastAsia="zh-CN"/>
        </w:rPr>
        <w:t>平均值作为该</w:t>
      </w:r>
      <w:r>
        <w:rPr>
          <w:rFonts w:hint="eastAsia"/>
          <w:b/>
          <w:spacing w:val="-11"/>
          <w:lang w:eastAsia="zh-CN"/>
        </w:rPr>
        <w:t>参</w:t>
      </w:r>
      <w:r w:rsidRPr="00D24A06">
        <w:rPr>
          <w:rFonts w:hint="eastAsia"/>
          <w:b/>
          <w:spacing w:val="-11"/>
          <w:lang w:eastAsia="zh-CN"/>
        </w:rPr>
        <w:t>选人技术标得分，</w:t>
      </w:r>
      <w:r w:rsidR="00FB4189" w:rsidRPr="00D24A06">
        <w:rPr>
          <w:rFonts w:hint="eastAsia"/>
          <w:b/>
          <w:spacing w:val="-11"/>
          <w:lang w:eastAsia="zh-CN"/>
        </w:rPr>
        <w:t>而各参选人商务标得分按照以下公式计算得分，计算分数时均</w:t>
      </w:r>
      <w:r w:rsidR="00FB4189" w:rsidRPr="00D24A06">
        <w:rPr>
          <w:rFonts w:hint="eastAsia"/>
          <w:b/>
          <w:spacing w:val="-2"/>
          <w:lang w:eastAsia="zh-CN"/>
        </w:rPr>
        <w:t>四舍五入取小数点后2位数。</w:t>
      </w:r>
    </w:p>
    <w:p w:rsidR="00FB4189" w:rsidRPr="00D24A06" w:rsidRDefault="00FB4189" w:rsidP="00FB4189">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选人的商务标得分</w:t>
      </w:r>
      <w:r w:rsidRPr="00D24A06">
        <w:rPr>
          <w:rFonts w:hint="eastAsia"/>
          <w:b/>
          <w:spacing w:val="-2"/>
          <w:sz w:val="24"/>
          <w:szCs w:val="24"/>
          <w:lang w:eastAsia="zh-CN"/>
        </w:rPr>
        <w:t>：</w:t>
      </w:r>
    </w:p>
    <w:p w:rsidR="00FB4189" w:rsidRPr="00D24A06" w:rsidRDefault="00FB4189" w:rsidP="00FB4189">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w:t>
      </w:r>
      <w:r>
        <w:rPr>
          <w:rFonts w:hint="eastAsia"/>
          <w:b/>
          <w:sz w:val="24"/>
          <w:szCs w:val="24"/>
          <w:lang w:eastAsia="zh-CN"/>
        </w:rPr>
        <w:t>4</w:t>
      </w:r>
      <w:r w:rsidRPr="00D24A06">
        <w:rPr>
          <w:rFonts w:hint="eastAsia"/>
          <w:b/>
          <w:sz w:val="24"/>
          <w:szCs w:val="24"/>
          <w:lang w:eastAsia="zh-CN"/>
        </w:rPr>
        <w:t>0</w:t>
      </w:r>
    </w:p>
    <w:p w:rsidR="00FB4189" w:rsidRPr="00D24A06" w:rsidRDefault="00FB4189" w:rsidP="00FB4189">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FB4189" w:rsidRPr="00D24A06" w:rsidRDefault="00FB4189" w:rsidP="00FB4189">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rsidR="00BD4BF6" w:rsidRDefault="00FB4189" w:rsidP="00FB4189">
      <w:pPr>
        <w:pStyle w:val="a3"/>
        <w:spacing w:before="210" w:line="357" w:lineRule="auto"/>
        <w:ind w:left="120" w:right="222" w:firstLine="520"/>
        <w:rPr>
          <w:rFonts w:cs="Times New Roman"/>
          <w:color w:val="000000"/>
          <w:sz w:val="28"/>
          <w:szCs w:val="28"/>
          <w:lang w:eastAsia="zh-CN"/>
        </w:rPr>
      </w:pPr>
      <w:r w:rsidRPr="00D24A06">
        <w:rPr>
          <w:rFonts w:hint="eastAsia"/>
          <w:b/>
          <w:lang w:eastAsia="zh-CN"/>
        </w:rPr>
        <w:lastRenderedPageBreak/>
        <w:t>③F</w:t>
      </w:r>
      <w:r w:rsidRPr="00D24A06">
        <w:rPr>
          <w:rFonts w:hint="eastAsia"/>
          <w:b/>
          <w:vertAlign w:val="subscript"/>
          <w:lang w:eastAsia="zh-CN"/>
        </w:rPr>
        <w:t>n</w:t>
      </w:r>
      <w:r w:rsidRPr="00D24A06">
        <w:rPr>
          <w:rFonts w:hint="eastAsia"/>
          <w:b/>
          <w:lang w:eastAsia="zh-CN"/>
        </w:rPr>
        <w:t>为进入报价部分评分的各合格</w:t>
      </w:r>
      <w:r>
        <w:rPr>
          <w:rFonts w:hint="eastAsia"/>
          <w:b/>
          <w:lang w:eastAsia="zh-CN"/>
        </w:rPr>
        <w:t>参</w:t>
      </w:r>
      <w:r w:rsidRPr="00D24A06">
        <w:rPr>
          <w:rFonts w:hint="eastAsia"/>
          <w:b/>
          <w:lang w:eastAsia="zh-CN"/>
        </w:rPr>
        <w:t>选人的报价评标价。</w:t>
      </w:r>
    </w:p>
    <w:tbl>
      <w:tblPr>
        <w:tblpPr w:leftFromText="180" w:rightFromText="180" w:vertAnchor="text" w:horzAnchor="margin" w:tblpY="187"/>
        <w:tblW w:w="93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17"/>
        <w:gridCol w:w="1985"/>
        <w:gridCol w:w="6525"/>
      </w:tblGrid>
      <w:tr w:rsidR="00BD4BF6" w:rsidTr="00BD4BF6">
        <w:trPr>
          <w:trHeight w:val="416"/>
        </w:trPr>
        <w:tc>
          <w:tcPr>
            <w:tcW w:w="817" w:type="dxa"/>
            <w:tcBorders>
              <w:righ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rPr>
            </w:pPr>
            <w:proofErr w:type="spellStart"/>
            <w:r>
              <w:rPr>
                <w:rFonts w:hint="eastAsia"/>
                <w:b/>
              </w:rPr>
              <w:t>序号</w:t>
            </w:r>
            <w:proofErr w:type="spellEnd"/>
          </w:p>
        </w:tc>
        <w:tc>
          <w:tcPr>
            <w:tcW w:w="1985" w:type="dxa"/>
            <w:tcBorders>
              <w:left w:val="single" w:sz="4" w:space="0" w:color="auto"/>
            </w:tcBorders>
            <w:shd w:val="clear" w:color="000000" w:fill="FFFFFF"/>
            <w:vAlign w:val="center"/>
          </w:tcPr>
          <w:p w:rsidR="00BD4BF6" w:rsidRDefault="00BD4BF6" w:rsidP="00BD4BF6">
            <w:pPr>
              <w:adjustRightInd w:val="0"/>
              <w:snapToGrid w:val="0"/>
              <w:spacing w:line="360" w:lineRule="auto"/>
              <w:jc w:val="center"/>
              <w:textAlignment w:val="baseline"/>
              <w:rPr>
                <w:b/>
              </w:rPr>
            </w:pPr>
            <w:proofErr w:type="spellStart"/>
            <w:r>
              <w:rPr>
                <w:rFonts w:hint="eastAsia"/>
                <w:b/>
              </w:rPr>
              <w:t>评分项</w:t>
            </w:r>
            <w:proofErr w:type="spellEnd"/>
          </w:p>
        </w:tc>
        <w:tc>
          <w:tcPr>
            <w:tcW w:w="6525" w:type="dxa"/>
            <w:shd w:val="clear" w:color="000000" w:fill="FFFFFF"/>
            <w:vAlign w:val="center"/>
          </w:tcPr>
          <w:p w:rsidR="00BD4BF6" w:rsidRDefault="00BD4BF6" w:rsidP="00BD4BF6">
            <w:pPr>
              <w:widowControl/>
              <w:adjustRightInd w:val="0"/>
              <w:snapToGrid w:val="0"/>
              <w:spacing w:line="360" w:lineRule="auto"/>
              <w:jc w:val="center"/>
              <w:textAlignment w:val="baseline"/>
              <w:rPr>
                <w:b/>
              </w:rPr>
            </w:pPr>
            <w:proofErr w:type="spellStart"/>
            <w:r>
              <w:rPr>
                <w:rFonts w:hint="eastAsia"/>
                <w:b/>
              </w:rPr>
              <w:t>评分细则</w:t>
            </w:r>
            <w:proofErr w:type="spellEnd"/>
          </w:p>
        </w:tc>
      </w:tr>
      <w:tr w:rsidR="00BD4BF6" w:rsidTr="00BD4BF6">
        <w:trPr>
          <w:trHeight w:val="836"/>
        </w:trPr>
        <w:tc>
          <w:tcPr>
            <w:tcW w:w="817" w:type="dxa"/>
            <w:tcBorders>
              <w:righ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rPr>
            </w:pPr>
            <w:r>
              <w:rPr>
                <w:rFonts w:hint="eastAsia"/>
                <w:b/>
              </w:rPr>
              <w:t>1</w:t>
            </w:r>
          </w:p>
        </w:tc>
        <w:tc>
          <w:tcPr>
            <w:tcW w:w="1985" w:type="dxa"/>
            <w:tcBorders>
              <w:left w:val="single" w:sz="4" w:space="0" w:color="auto"/>
            </w:tcBorders>
            <w:shd w:val="clear" w:color="000000" w:fill="FFFFFF"/>
            <w:vAlign w:val="center"/>
          </w:tcPr>
          <w:p w:rsidR="00BD4BF6" w:rsidRDefault="00BD4BF6" w:rsidP="00BD4BF6">
            <w:pPr>
              <w:adjustRightInd w:val="0"/>
              <w:snapToGrid w:val="0"/>
              <w:spacing w:line="360" w:lineRule="auto"/>
              <w:jc w:val="center"/>
              <w:textAlignment w:val="baseline"/>
              <w:rPr>
                <w:b/>
                <w:lang w:eastAsia="zh-CN"/>
              </w:rPr>
            </w:pPr>
            <w:r>
              <w:rPr>
                <w:rFonts w:hint="eastAsia"/>
                <w:b/>
                <w:lang w:eastAsia="zh-CN"/>
              </w:rPr>
              <w:t>参选人综合</w:t>
            </w:r>
          </w:p>
          <w:p w:rsidR="00BD4BF6" w:rsidRDefault="00BD4BF6" w:rsidP="00BD4BF6">
            <w:pPr>
              <w:adjustRightInd w:val="0"/>
              <w:snapToGrid w:val="0"/>
              <w:spacing w:line="360" w:lineRule="auto"/>
              <w:jc w:val="center"/>
              <w:textAlignment w:val="baseline"/>
              <w:rPr>
                <w:b/>
                <w:lang w:eastAsia="zh-CN"/>
              </w:rPr>
            </w:pPr>
            <w:r>
              <w:rPr>
                <w:rFonts w:hint="eastAsia"/>
                <w:b/>
                <w:lang w:eastAsia="zh-CN"/>
              </w:rPr>
              <w:t>实力</w:t>
            </w:r>
          </w:p>
          <w:p w:rsidR="00BD4BF6" w:rsidRDefault="00BD4BF6" w:rsidP="00BD4BF6">
            <w:pPr>
              <w:widowControl/>
              <w:adjustRightInd w:val="0"/>
              <w:snapToGrid w:val="0"/>
              <w:spacing w:line="360" w:lineRule="auto"/>
              <w:jc w:val="center"/>
              <w:textAlignment w:val="baseline"/>
              <w:rPr>
                <w:b/>
                <w:lang w:eastAsia="zh-CN"/>
              </w:rPr>
            </w:pPr>
            <w:r>
              <w:rPr>
                <w:rFonts w:hint="eastAsia"/>
                <w:b/>
                <w:lang w:eastAsia="zh-CN"/>
              </w:rPr>
              <w:t>（满分1</w:t>
            </w:r>
            <w:r>
              <w:rPr>
                <w:b/>
                <w:lang w:eastAsia="zh-CN"/>
              </w:rPr>
              <w:t>0</w:t>
            </w:r>
            <w:r>
              <w:rPr>
                <w:rFonts w:hint="eastAsia"/>
                <w:b/>
                <w:lang w:eastAsia="zh-CN"/>
              </w:rPr>
              <w:t>分）</w:t>
            </w:r>
          </w:p>
        </w:tc>
        <w:tc>
          <w:tcPr>
            <w:tcW w:w="6525" w:type="dxa"/>
            <w:shd w:val="clear" w:color="000000" w:fill="FFFFFF"/>
            <w:vAlign w:val="center"/>
          </w:tcPr>
          <w:p w:rsidR="00BD4BF6" w:rsidRDefault="00BD4BF6" w:rsidP="00BD4BF6">
            <w:pPr>
              <w:adjustRightInd w:val="0"/>
              <w:snapToGrid w:val="0"/>
              <w:rPr>
                <w:rFonts w:cs="仿宋_GB2312"/>
                <w:lang w:eastAsia="zh-CN"/>
              </w:rPr>
            </w:pPr>
            <w:r>
              <w:rPr>
                <w:rFonts w:cs="仿宋_GB2312" w:hint="eastAsia"/>
                <w:lang w:eastAsia="zh-CN"/>
              </w:rPr>
              <w:t>1、根据参选人（限于福建地区分所）的成立年限进行评价，成立年限小于</w:t>
            </w:r>
            <w:r>
              <w:rPr>
                <w:rFonts w:cs="仿宋_GB2312"/>
                <w:lang w:eastAsia="zh-CN"/>
              </w:rPr>
              <w:t>5年的，得1分，5年≤成立年限</w:t>
            </w:r>
            <w:proofErr w:type="gramStart"/>
            <w:r>
              <w:rPr>
                <w:rFonts w:cs="仿宋_GB2312"/>
                <w:lang w:eastAsia="zh-CN"/>
              </w:rPr>
              <w:t>〈</w:t>
            </w:r>
            <w:proofErr w:type="gramEnd"/>
            <w:r>
              <w:rPr>
                <w:rFonts w:cs="仿宋_GB2312"/>
                <w:lang w:eastAsia="zh-CN"/>
              </w:rPr>
              <w:t>10年的，得2分，成立年限≥10年的，得3分。（</w:t>
            </w:r>
            <w:r>
              <w:rPr>
                <w:rFonts w:cs="仿宋_GB2312" w:hint="eastAsia"/>
                <w:lang w:eastAsia="zh-CN"/>
              </w:rPr>
              <w:t>需提供相关证明材料</w:t>
            </w:r>
            <w:r>
              <w:rPr>
                <w:rFonts w:cs="仿宋_GB2312"/>
                <w:lang w:eastAsia="zh-CN"/>
              </w:rPr>
              <w:t>）。</w:t>
            </w:r>
          </w:p>
          <w:p w:rsidR="00BD4BF6" w:rsidRDefault="00BD4BF6" w:rsidP="00BD4BF6">
            <w:pPr>
              <w:adjustRightInd w:val="0"/>
              <w:snapToGrid w:val="0"/>
              <w:rPr>
                <w:rFonts w:cs="仿宋_GB2312"/>
                <w:lang w:eastAsia="zh-CN"/>
              </w:rPr>
            </w:pPr>
            <w:r>
              <w:rPr>
                <w:rFonts w:cs="仿宋_GB2312" w:hint="eastAsia"/>
                <w:lang w:eastAsia="zh-CN"/>
              </w:rPr>
              <w:t>2、总所/分所近三年无受到证监会/注</w:t>
            </w:r>
            <w:proofErr w:type="gramStart"/>
            <w:r>
              <w:rPr>
                <w:rFonts w:cs="仿宋_GB2312" w:hint="eastAsia"/>
                <w:lang w:eastAsia="zh-CN"/>
              </w:rPr>
              <w:t>协处罚</w:t>
            </w:r>
            <w:proofErr w:type="gramEnd"/>
            <w:r>
              <w:rPr>
                <w:rFonts w:cs="仿宋_GB2312" w:hint="eastAsia"/>
                <w:lang w:eastAsia="zh-CN"/>
              </w:rPr>
              <w:t>,得3分，否则0分。</w:t>
            </w:r>
          </w:p>
          <w:p w:rsidR="00BD4BF6" w:rsidRDefault="00BD4BF6" w:rsidP="00BD4BF6">
            <w:pPr>
              <w:adjustRightInd w:val="0"/>
              <w:snapToGrid w:val="0"/>
              <w:rPr>
                <w:rFonts w:cs="仿宋_GB2312"/>
                <w:lang w:eastAsia="zh-CN"/>
              </w:rPr>
            </w:pPr>
            <w:r>
              <w:rPr>
                <w:rFonts w:cs="仿宋_GB2312" w:hint="eastAsia"/>
                <w:lang w:eastAsia="zh-CN"/>
              </w:rPr>
              <w:t>3、参选人在福建省注册会计师人数排名，第一名得2分，第二名得</w:t>
            </w:r>
            <w:r>
              <w:rPr>
                <w:rFonts w:cs="仿宋_GB2312"/>
                <w:lang w:eastAsia="zh-CN"/>
              </w:rPr>
              <w:t>1</w:t>
            </w:r>
            <w:r>
              <w:rPr>
                <w:rFonts w:cs="仿宋_GB2312" w:hint="eastAsia"/>
                <w:lang w:eastAsia="zh-CN"/>
              </w:rPr>
              <w:t>分，其余不得分。（根据福建省</w:t>
            </w:r>
            <w:proofErr w:type="gramStart"/>
            <w:r>
              <w:rPr>
                <w:rFonts w:cs="仿宋_GB2312" w:hint="eastAsia"/>
                <w:lang w:eastAsia="zh-CN"/>
              </w:rPr>
              <w:t>注协会</w:t>
            </w:r>
            <w:proofErr w:type="gramEnd"/>
            <w:r>
              <w:rPr>
                <w:rFonts w:cs="仿宋_GB2312"/>
                <w:lang w:eastAsia="zh-CN"/>
              </w:rPr>
              <w:t>2018年度注册会计师任职资格检查结果</w:t>
            </w:r>
            <w:r>
              <w:rPr>
                <w:rFonts w:cs="仿宋_GB2312" w:hint="eastAsia"/>
                <w:lang w:eastAsia="zh-CN"/>
              </w:rPr>
              <w:t>）</w:t>
            </w:r>
          </w:p>
          <w:p w:rsidR="00BD4BF6" w:rsidRDefault="00BD4BF6" w:rsidP="00BD4BF6">
            <w:pPr>
              <w:adjustRightInd w:val="0"/>
              <w:snapToGrid w:val="0"/>
              <w:rPr>
                <w:rFonts w:cs="仿宋_GB2312"/>
              </w:rPr>
            </w:pPr>
            <w:r>
              <w:rPr>
                <w:rFonts w:cs="仿宋_GB2312" w:hint="eastAsia"/>
                <w:lang w:eastAsia="zh-CN"/>
              </w:rPr>
              <w:t>4、根据参选人（限于福建地区分所）拥有的获得财政部、中国证监会、上交所、深交所及中注协等机构聘任的专业委员会委员，每位受聘人员得1</w:t>
            </w:r>
            <w:r>
              <w:rPr>
                <w:rFonts w:cs="仿宋_GB2312"/>
                <w:lang w:eastAsia="zh-CN"/>
              </w:rPr>
              <w:t>分，单人获得多项聘任的，按照一项合并计算，满分2分。</w:t>
            </w:r>
            <w:r>
              <w:rPr>
                <w:rFonts w:cs="仿宋_GB2312"/>
              </w:rPr>
              <w:t>（</w:t>
            </w:r>
            <w:proofErr w:type="spellStart"/>
            <w:r>
              <w:rPr>
                <w:rFonts w:cs="仿宋_GB2312"/>
              </w:rPr>
              <w:t>须提供有效</w:t>
            </w:r>
            <w:r>
              <w:rPr>
                <w:rFonts w:cs="仿宋_GB2312" w:hint="eastAsia"/>
              </w:rPr>
              <w:t>证明</w:t>
            </w:r>
            <w:r>
              <w:rPr>
                <w:rFonts w:cs="仿宋_GB2312"/>
              </w:rPr>
              <w:t>件</w:t>
            </w:r>
            <w:proofErr w:type="spellEnd"/>
            <w:r>
              <w:rPr>
                <w:rFonts w:cs="仿宋_GB2312"/>
              </w:rPr>
              <w:t>）。</w:t>
            </w:r>
          </w:p>
        </w:tc>
      </w:tr>
      <w:tr w:rsidR="00BD4BF6" w:rsidTr="00BD4BF6">
        <w:trPr>
          <w:trHeight w:val="1410"/>
        </w:trPr>
        <w:tc>
          <w:tcPr>
            <w:tcW w:w="817" w:type="dxa"/>
            <w:tcBorders>
              <w:righ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rPr>
            </w:pPr>
            <w:r>
              <w:rPr>
                <w:rFonts w:hint="eastAsia"/>
                <w:b/>
              </w:rPr>
              <w:t>2</w:t>
            </w:r>
          </w:p>
        </w:tc>
        <w:tc>
          <w:tcPr>
            <w:tcW w:w="1985" w:type="dxa"/>
            <w:tcBorders>
              <w:lef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lang w:eastAsia="zh-CN"/>
              </w:rPr>
            </w:pPr>
            <w:r>
              <w:rPr>
                <w:rFonts w:hint="eastAsia"/>
                <w:b/>
                <w:lang w:eastAsia="zh-CN"/>
              </w:rPr>
              <w:t>参选人同类项目业绩</w:t>
            </w:r>
          </w:p>
          <w:p w:rsidR="00BD4BF6" w:rsidRDefault="00BD4BF6" w:rsidP="00BD4BF6">
            <w:pPr>
              <w:widowControl/>
              <w:adjustRightInd w:val="0"/>
              <w:snapToGrid w:val="0"/>
              <w:spacing w:line="360" w:lineRule="auto"/>
              <w:jc w:val="center"/>
              <w:textAlignment w:val="baseline"/>
              <w:rPr>
                <w:b/>
                <w:lang w:eastAsia="zh-CN"/>
              </w:rPr>
            </w:pPr>
            <w:r>
              <w:rPr>
                <w:rFonts w:hint="eastAsia"/>
                <w:b/>
                <w:lang w:eastAsia="zh-CN"/>
              </w:rPr>
              <w:t>（满分10分）</w:t>
            </w:r>
          </w:p>
        </w:tc>
        <w:tc>
          <w:tcPr>
            <w:tcW w:w="6525" w:type="dxa"/>
            <w:shd w:val="clear" w:color="000000" w:fill="FFFFFF"/>
            <w:vAlign w:val="center"/>
          </w:tcPr>
          <w:p w:rsidR="00BD4BF6" w:rsidRDefault="00BD4BF6" w:rsidP="00BD4BF6">
            <w:pPr>
              <w:pStyle w:val="a7"/>
              <w:numPr>
                <w:ilvl w:val="0"/>
                <w:numId w:val="24"/>
              </w:numPr>
              <w:autoSpaceDE/>
              <w:autoSpaceDN/>
              <w:adjustRightInd w:val="0"/>
              <w:snapToGrid w:val="0"/>
              <w:spacing w:before="0"/>
              <w:jc w:val="both"/>
              <w:rPr>
                <w:rFonts w:cs="仿宋_GB2312"/>
                <w:lang w:eastAsia="zh-CN"/>
              </w:rPr>
            </w:pPr>
            <w:r>
              <w:rPr>
                <w:rFonts w:cs="仿宋_GB2312" w:hint="eastAsia"/>
                <w:lang w:eastAsia="zh-CN"/>
              </w:rPr>
              <w:t>参选人最近两年内完成过2项化工行业公司并购重组审计，得5分。</w:t>
            </w:r>
          </w:p>
          <w:p w:rsidR="00BD4BF6" w:rsidRDefault="00BD4BF6" w:rsidP="00BD4BF6">
            <w:pPr>
              <w:pStyle w:val="a7"/>
              <w:numPr>
                <w:ilvl w:val="0"/>
                <w:numId w:val="24"/>
              </w:numPr>
              <w:autoSpaceDE/>
              <w:autoSpaceDN/>
              <w:adjustRightInd w:val="0"/>
              <w:snapToGrid w:val="0"/>
              <w:spacing w:before="0"/>
              <w:jc w:val="both"/>
              <w:rPr>
                <w:rFonts w:cs="仿宋_GB2312"/>
                <w:lang w:eastAsia="zh-CN"/>
              </w:rPr>
            </w:pPr>
            <w:r>
              <w:rPr>
                <w:rFonts w:cs="仿宋_GB2312" w:hint="eastAsia"/>
                <w:lang w:eastAsia="zh-CN"/>
              </w:rPr>
              <w:t>参选人最近两年内完成</w:t>
            </w:r>
            <w:r>
              <w:rPr>
                <w:rFonts w:cs="仿宋_GB2312"/>
                <w:lang w:eastAsia="zh-CN"/>
              </w:rPr>
              <w:t>2</w:t>
            </w:r>
            <w:r>
              <w:rPr>
                <w:rFonts w:cs="仿宋_GB2312" w:hint="eastAsia"/>
                <w:lang w:eastAsia="zh-CN"/>
              </w:rPr>
              <w:t>项化工行业上市</w:t>
            </w:r>
            <w:r>
              <w:rPr>
                <w:rFonts w:cs="仿宋_GB2312"/>
                <w:lang w:eastAsia="zh-CN"/>
              </w:rPr>
              <w:t>IPO</w:t>
            </w:r>
            <w:r>
              <w:rPr>
                <w:rFonts w:cs="仿宋_GB2312" w:hint="eastAsia"/>
                <w:lang w:eastAsia="zh-CN"/>
              </w:rPr>
              <w:t>审计（近两年成功上市），拥有相关行业经验，得5分；</w:t>
            </w:r>
          </w:p>
          <w:p w:rsidR="00BD4BF6" w:rsidRDefault="00BD4BF6" w:rsidP="00BD4BF6">
            <w:pPr>
              <w:adjustRightInd w:val="0"/>
              <w:snapToGrid w:val="0"/>
              <w:rPr>
                <w:rFonts w:cs="仿宋_GB2312"/>
              </w:rPr>
            </w:pPr>
            <w:r>
              <w:rPr>
                <w:rFonts w:cs="仿宋_GB2312" w:hint="eastAsia"/>
              </w:rPr>
              <w:t>3、其余情况不得分。</w:t>
            </w:r>
          </w:p>
        </w:tc>
      </w:tr>
      <w:tr w:rsidR="00BD4BF6" w:rsidTr="00BD4BF6">
        <w:trPr>
          <w:trHeight w:val="1410"/>
        </w:trPr>
        <w:tc>
          <w:tcPr>
            <w:tcW w:w="817" w:type="dxa"/>
            <w:tcBorders>
              <w:righ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rPr>
            </w:pPr>
            <w:r>
              <w:rPr>
                <w:rFonts w:hint="eastAsia"/>
                <w:b/>
              </w:rPr>
              <w:t>3</w:t>
            </w:r>
          </w:p>
        </w:tc>
        <w:tc>
          <w:tcPr>
            <w:tcW w:w="1985" w:type="dxa"/>
            <w:tcBorders>
              <w:lef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lang w:eastAsia="zh-CN"/>
              </w:rPr>
            </w:pPr>
            <w:r>
              <w:rPr>
                <w:rFonts w:hint="eastAsia"/>
                <w:b/>
                <w:lang w:eastAsia="zh-CN"/>
              </w:rPr>
              <w:t>参选人或本项目负责人对石化行业上市公司或福海创的熟悉程度</w:t>
            </w:r>
          </w:p>
          <w:p w:rsidR="00BD4BF6" w:rsidRDefault="00BD4BF6" w:rsidP="00BD4BF6">
            <w:pPr>
              <w:widowControl/>
              <w:adjustRightInd w:val="0"/>
              <w:snapToGrid w:val="0"/>
              <w:spacing w:line="360" w:lineRule="auto"/>
              <w:jc w:val="center"/>
              <w:textAlignment w:val="baseline"/>
              <w:rPr>
                <w:b/>
              </w:rPr>
            </w:pPr>
            <w:r>
              <w:rPr>
                <w:rFonts w:hint="eastAsia"/>
                <w:b/>
              </w:rPr>
              <w:t>（满分</w:t>
            </w:r>
            <w:r>
              <w:rPr>
                <w:rFonts w:hint="eastAsia"/>
                <w:b/>
                <w:lang w:eastAsia="zh-CN"/>
              </w:rPr>
              <w:t>12</w:t>
            </w:r>
            <w:r>
              <w:rPr>
                <w:rFonts w:hint="eastAsia"/>
                <w:b/>
              </w:rPr>
              <w:t>分）</w:t>
            </w:r>
          </w:p>
        </w:tc>
        <w:tc>
          <w:tcPr>
            <w:tcW w:w="6525" w:type="dxa"/>
            <w:shd w:val="clear" w:color="000000" w:fill="FFFFFF"/>
            <w:vAlign w:val="center"/>
          </w:tcPr>
          <w:p w:rsidR="00BD4BF6" w:rsidRDefault="00BD4BF6" w:rsidP="00BD4BF6">
            <w:pPr>
              <w:adjustRightInd w:val="0"/>
              <w:snapToGrid w:val="0"/>
              <w:rPr>
                <w:rFonts w:cs="仿宋_GB2312"/>
              </w:rPr>
            </w:pPr>
            <w:proofErr w:type="spellStart"/>
            <w:r>
              <w:rPr>
                <w:rFonts w:cs="仿宋_GB2312" w:hint="eastAsia"/>
              </w:rPr>
              <w:t>参选人或本项目负责人</w:t>
            </w:r>
            <w:proofErr w:type="spellEnd"/>
          </w:p>
          <w:p w:rsidR="00BD4BF6" w:rsidRDefault="00BD4BF6" w:rsidP="00BD4BF6">
            <w:pPr>
              <w:pStyle w:val="a7"/>
              <w:numPr>
                <w:ilvl w:val="0"/>
                <w:numId w:val="25"/>
              </w:numPr>
              <w:autoSpaceDE/>
              <w:autoSpaceDN/>
              <w:adjustRightInd w:val="0"/>
              <w:snapToGrid w:val="0"/>
              <w:spacing w:before="0"/>
              <w:jc w:val="both"/>
              <w:rPr>
                <w:rFonts w:cs="仿宋_GB2312"/>
              </w:rPr>
            </w:pPr>
            <w:r>
              <w:rPr>
                <w:rFonts w:cs="仿宋_GB2312" w:hint="eastAsia"/>
                <w:lang w:eastAsia="zh-CN"/>
              </w:rPr>
              <w:t>近五年参与过福海创重组或石化行业上市审计项目得6分，近五年参加过福海创审计项目得2分。</w:t>
            </w:r>
            <w:r>
              <w:rPr>
                <w:rFonts w:cs="仿宋_GB2312" w:hint="eastAsia"/>
              </w:rPr>
              <w:t>满分</w:t>
            </w:r>
            <w:r>
              <w:rPr>
                <w:rFonts w:cs="仿宋_GB2312" w:hint="eastAsia"/>
                <w:lang w:eastAsia="zh-CN"/>
              </w:rPr>
              <w:t>8</w:t>
            </w:r>
            <w:r>
              <w:rPr>
                <w:rFonts w:cs="仿宋_GB2312" w:hint="eastAsia"/>
              </w:rPr>
              <w:t>分；</w:t>
            </w:r>
          </w:p>
          <w:p w:rsidR="00BD4BF6" w:rsidRDefault="00BD4BF6" w:rsidP="00BD4BF6">
            <w:pPr>
              <w:pStyle w:val="a7"/>
              <w:numPr>
                <w:ilvl w:val="0"/>
                <w:numId w:val="25"/>
              </w:numPr>
              <w:autoSpaceDE/>
              <w:autoSpaceDN/>
              <w:adjustRightInd w:val="0"/>
              <w:snapToGrid w:val="0"/>
              <w:spacing w:before="0"/>
              <w:jc w:val="both"/>
              <w:rPr>
                <w:rFonts w:cs="仿宋_GB2312"/>
                <w:lang w:eastAsia="zh-CN"/>
              </w:rPr>
            </w:pPr>
            <w:r>
              <w:rPr>
                <w:rFonts w:cs="仿宋_GB2312" w:hint="eastAsia"/>
                <w:lang w:eastAsia="zh-CN"/>
              </w:rPr>
              <w:t>近两年有成功上市公司项目得4分；</w:t>
            </w:r>
          </w:p>
          <w:p w:rsidR="00BD4BF6" w:rsidRDefault="00BD4BF6" w:rsidP="00BD4BF6">
            <w:pPr>
              <w:pStyle w:val="a7"/>
              <w:numPr>
                <w:ilvl w:val="0"/>
                <w:numId w:val="25"/>
              </w:numPr>
              <w:autoSpaceDE/>
              <w:autoSpaceDN/>
              <w:adjustRightInd w:val="0"/>
              <w:snapToGrid w:val="0"/>
              <w:spacing w:before="0"/>
              <w:jc w:val="both"/>
              <w:rPr>
                <w:rFonts w:cs="仿宋_GB2312"/>
              </w:rPr>
            </w:pPr>
            <w:proofErr w:type="spellStart"/>
            <w:r>
              <w:rPr>
                <w:rFonts w:cs="仿宋_GB2312"/>
              </w:rPr>
              <w:t>其余不得分</w:t>
            </w:r>
            <w:proofErr w:type="spellEnd"/>
            <w:r>
              <w:rPr>
                <w:rFonts w:cs="仿宋_GB2312" w:hint="eastAsia"/>
              </w:rPr>
              <w:t>。</w:t>
            </w:r>
          </w:p>
          <w:p w:rsidR="00BD4BF6" w:rsidRDefault="00BD4BF6" w:rsidP="00BD4BF6">
            <w:pPr>
              <w:adjustRightInd w:val="0"/>
              <w:snapToGrid w:val="0"/>
              <w:rPr>
                <w:rFonts w:cs="仿宋_GB2312"/>
                <w:lang w:eastAsia="zh-CN"/>
              </w:rPr>
            </w:pPr>
            <w:r>
              <w:rPr>
                <w:rFonts w:cs="仿宋_GB2312"/>
                <w:lang w:eastAsia="zh-CN"/>
              </w:rPr>
              <w:t>参选人须提供相关</w:t>
            </w:r>
            <w:r>
              <w:rPr>
                <w:rFonts w:cs="仿宋_GB2312" w:hint="eastAsia"/>
                <w:lang w:eastAsia="zh-CN"/>
              </w:rPr>
              <w:t>证明材料。</w:t>
            </w:r>
          </w:p>
        </w:tc>
      </w:tr>
      <w:tr w:rsidR="00BD4BF6" w:rsidTr="00BD4BF6">
        <w:trPr>
          <w:trHeight w:val="1410"/>
        </w:trPr>
        <w:tc>
          <w:tcPr>
            <w:tcW w:w="817" w:type="dxa"/>
            <w:tcBorders>
              <w:righ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rPr>
            </w:pPr>
            <w:r>
              <w:rPr>
                <w:b/>
              </w:rPr>
              <w:t>4</w:t>
            </w:r>
          </w:p>
        </w:tc>
        <w:tc>
          <w:tcPr>
            <w:tcW w:w="1985" w:type="dxa"/>
            <w:tcBorders>
              <w:lef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lang w:eastAsia="zh-CN"/>
              </w:rPr>
            </w:pPr>
            <w:r>
              <w:rPr>
                <w:rFonts w:hint="eastAsia"/>
                <w:b/>
                <w:lang w:eastAsia="zh-CN"/>
              </w:rPr>
              <w:t>项目人员配备情况</w:t>
            </w:r>
          </w:p>
          <w:p w:rsidR="00BD4BF6" w:rsidRDefault="00BD4BF6" w:rsidP="00BD4BF6">
            <w:pPr>
              <w:widowControl/>
              <w:adjustRightInd w:val="0"/>
              <w:snapToGrid w:val="0"/>
              <w:spacing w:line="360" w:lineRule="auto"/>
              <w:jc w:val="center"/>
              <w:textAlignment w:val="baseline"/>
              <w:rPr>
                <w:b/>
                <w:lang w:eastAsia="zh-CN"/>
              </w:rPr>
            </w:pPr>
            <w:r>
              <w:rPr>
                <w:rFonts w:hint="eastAsia"/>
                <w:b/>
                <w:lang w:eastAsia="zh-CN"/>
              </w:rPr>
              <w:t>（满分10分）</w:t>
            </w:r>
          </w:p>
        </w:tc>
        <w:tc>
          <w:tcPr>
            <w:tcW w:w="6525" w:type="dxa"/>
            <w:shd w:val="clear" w:color="000000" w:fill="FFFFFF"/>
            <w:vAlign w:val="center"/>
          </w:tcPr>
          <w:p w:rsidR="00BD4BF6" w:rsidRDefault="00BD4BF6" w:rsidP="00BD4BF6">
            <w:pPr>
              <w:adjustRightInd w:val="0"/>
              <w:snapToGrid w:val="0"/>
              <w:rPr>
                <w:rFonts w:cs="仿宋_GB2312"/>
                <w:lang w:eastAsia="zh-CN"/>
              </w:rPr>
            </w:pPr>
            <w:r>
              <w:rPr>
                <w:rFonts w:cs="仿宋_GB2312" w:hint="eastAsia"/>
                <w:lang w:eastAsia="zh-CN"/>
              </w:rPr>
              <w:t>1、项目负责人近</w:t>
            </w:r>
            <w:r>
              <w:rPr>
                <w:rFonts w:cs="仿宋_GB2312"/>
                <w:lang w:eastAsia="zh-CN"/>
              </w:rPr>
              <w:t>3</w:t>
            </w:r>
            <w:r>
              <w:rPr>
                <w:rFonts w:cs="仿宋_GB2312" w:hint="eastAsia"/>
                <w:lang w:eastAsia="zh-CN"/>
              </w:rPr>
              <w:t>年负责过</w:t>
            </w:r>
            <w:r>
              <w:rPr>
                <w:rFonts w:cs="仿宋_GB2312"/>
                <w:lang w:eastAsia="zh-CN"/>
              </w:rPr>
              <w:t>IPO审计并过会的企业数2家以上</w:t>
            </w:r>
            <w:r>
              <w:rPr>
                <w:rFonts w:cs="仿宋_GB2312" w:hint="eastAsia"/>
                <w:lang w:eastAsia="zh-CN"/>
              </w:rPr>
              <w:t>（含2家）</w:t>
            </w:r>
            <w:r>
              <w:rPr>
                <w:rFonts w:cs="仿宋_GB2312"/>
                <w:lang w:eastAsia="zh-CN"/>
              </w:rPr>
              <w:t>的加</w:t>
            </w:r>
            <w:r>
              <w:rPr>
                <w:rFonts w:cs="仿宋_GB2312" w:hint="eastAsia"/>
                <w:lang w:eastAsia="zh-CN"/>
              </w:rPr>
              <w:t>4</w:t>
            </w:r>
            <w:r>
              <w:rPr>
                <w:rFonts w:cs="仿宋_GB2312"/>
                <w:lang w:eastAsia="zh-CN"/>
              </w:rPr>
              <w:t>分，1家以上的加3分，0家得0分。</w:t>
            </w:r>
          </w:p>
          <w:p w:rsidR="00BD4BF6" w:rsidRDefault="00BD4BF6" w:rsidP="00BD4BF6">
            <w:pPr>
              <w:adjustRightInd w:val="0"/>
              <w:snapToGrid w:val="0"/>
              <w:rPr>
                <w:rFonts w:cs="仿宋_GB2312"/>
                <w:lang w:eastAsia="zh-CN"/>
              </w:rPr>
            </w:pPr>
            <w:r>
              <w:rPr>
                <w:rFonts w:cs="仿宋_GB2312" w:hint="eastAsia"/>
                <w:lang w:eastAsia="zh-CN"/>
              </w:rPr>
              <w:t>注：项目负责人在项目实施过程中不得更换。</w:t>
            </w:r>
          </w:p>
          <w:p w:rsidR="00BD4BF6" w:rsidRDefault="00BD4BF6" w:rsidP="00BD4BF6">
            <w:pPr>
              <w:adjustRightInd w:val="0"/>
              <w:snapToGrid w:val="0"/>
              <w:rPr>
                <w:rFonts w:cs="仿宋_GB2312"/>
                <w:lang w:eastAsia="zh-CN"/>
              </w:rPr>
            </w:pPr>
            <w:r>
              <w:rPr>
                <w:rFonts w:cs="仿宋_GB2312" w:hint="eastAsia"/>
                <w:lang w:eastAsia="zh-CN"/>
              </w:rPr>
              <w:t>2、团队成员中具有15年以上审计经验人员超过</w:t>
            </w:r>
            <w:r>
              <w:rPr>
                <w:rFonts w:cs="仿宋_GB2312"/>
                <w:lang w:eastAsia="zh-CN"/>
              </w:rPr>
              <w:t>5</w:t>
            </w:r>
            <w:r>
              <w:rPr>
                <w:rFonts w:cs="仿宋_GB2312" w:hint="eastAsia"/>
                <w:lang w:eastAsia="zh-CN"/>
              </w:rPr>
              <w:t>人（含</w:t>
            </w:r>
            <w:r>
              <w:rPr>
                <w:rFonts w:cs="仿宋_GB2312"/>
                <w:lang w:eastAsia="zh-CN"/>
              </w:rPr>
              <w:t>5</w:t>
            </w:r>
            <w:r>
              <w:rPr>
                <w:rFonts w:cs="仿宋_GB2312" w:hint="eastAsia"/>
                <w:lang w:eastAsia="zh-CN"/>
              </w:rPr>
              <w:t>人）的得4分，5人以下（不含5人）每1人得1分，不足1人得0分。</w:t>
            </w:r>
          </w:p>
          <w:p w:rsidR="00BD4BF6" w:rsidRDefault="00BD4BF6" w:rsidP="00BD4BF6">
            <w:pPr>
              <w:adjustRightInd w:val="0"/>
              <w:snapToGrid w:val="0"/>
              <w:rPr>
                <w:rFonts w:cs="仿宋_GB2312"/>
                <w:lang w:eastAsia="zh-CN"/>
              </w:rPr>
            </w:pPr>
            <w:r>
              <w:rPr>
                <w:rFonts w:cs="仿宋_GB2312"/>
                <w:lang w:eastAsia="zh-CN"/>
              </w:rPr>
              <w:t>3</w:t>
            </w:r>
            <w:r>
              <w:rPr>
                <w:rFonts w:cs="仿宋_GB2312" w:hint="eastAsia"/>
                <w:lang w:eastAsia="zh-CN"/>
              </w:rPr>
              <w:t>、团队成员中具有最近两年参与IPO审计项目（成功过会）注册会计师得</w:t>
            </w:r>
            <w:r>
              <w:rPr>
                <w:rFonts w:cs="仿宋_GB2312"/>
                <w:lang w:eastAsia="zh-CN"/>
              </w:rPr>
              <w:t>1</w:t>
            </w:r>
            <w:r>
              <w:rPr>
                <w:rFonts w:cs="仿宋_GB2312" w:hint="eastAsia"/>
                <w:lang w:eastAsia="zh-CN"/>
              </w:rPr>
              <w:t>分。每增加一位注册会计师加1分，加分上限</w:t>
            </w:r>
            <w:r>
              <w:rPr>
                <w:rFonts w:cs="仿宋_GB2312"/>
                <w:lang w:eastAsia="zh-CN"/>
              </w:rPr>
              <w:t>2</w:t>
            </w:r>
            <w:r>
              <w:rPr>
                <w:rFonts w:cs="仿宋_GB2312" w:hint="eastAsia"/>
                <w:lang w:eastAsia="zh-CN"/>
              </w:rPr>
              <w:t>分。</w:t>
            </w:r>
          </w:p>
          <w:p w:rsidR="00BD4BF6" w:rsidRDefault="00BD4BF6" w:rsidP="00BD4BF6">
            <w:pPr>
              <w:adjustRightInd w:val="0"/>
              <w:snapToGrid w:val="0"/>
              <w:rPr>
                <w:lang w:eastAsia="zh-CN"/>
              </w:rPr>
            </w:pPr>
            <w:r>
              <w:rPr>
                <w:rFonts w:cs="仿宋_GB2312" w:hint="eastAsia"/>
                <w:lang w:eastAsia="zh-CN"/>
              </w:rPr>
              <w:t>参选人须提供项目人员相关证明材料。</w:t>
            </w:r>
            <w:proofErr w:type="gramStart"/>
            <w:r>
              <w:rPr>
                <w:rFonts w:cs="仿宋_GB2312" w:hint="eastAsia"/>
                <w:lang w:eastAsia="zh-CN"/>
              </w:rPr>
              <w:t>另项目</w:t>
            </w:r>
            <w:proofErr w:type="gramEnd"/>
            <w:r>
              <w:rPr>
                <w:rFonts w:cs="仿宋_GB2312" w:hint="eastAsia"/>
                <w:lang w:eastAsia="zh-CN"/>
              </w:rPr>
              <w:t>负责人等核心人员未经招标人同意，不得更换。</w:t>
            </w:r>
          </w:p>
        </w:tc>
      </w:tr>
      <w:tr w:rsidR="00BD4BF6" w:rsidTr="00BD4BF6">
        <w:trPr>
          <w:trHeight w:val="2770"/>
        </w:trPr>
        <w:tc>
          <w:tcPr>
            <w:tcW w:w="817" w:type="dxa"/>
            <w:tcBorders>
              <w:righ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rPr>
            </w:pPr>
            <w:r>
              <w:rPr>
                <w:b/>
              </w:rPr>
              <w:t>5</w:t>
            </w:r>
          </w:p>
        </w:tc>
        <w:tc>
          <w:tcPr>
            <w:tcW w:w="1985" w:type="dxa"/>
            <w:tcBorders>
              <w:lef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lang w:eastAsia="zh-CN"/>
              </w:rPr>
            </w:pPr>
            <w:r>
              <w:rPr>
                <w:rFonts w:cs="仿宋_GB2312" w:hint="eastAsia"/>
                <w:b/>
                <w:bCs/>
                <w:lang w:eastAsia="zh-CN"/>
              </w:rPr>
              <w:t>上市服务方案（满分8分）</w:t>
            </w:r>
          </w:p>
        </w:tc>
        <w:tc>
          <w:tcPr>
            <w:tcW w:w="6525" w:type="dxa"/>
            <w:shd w:val="clear" w:color="000000" w:fill="FFFFFF"/>
            <w:vAlign w:val="center"/>
          </w:tcPr>
          <w:p w:rsidR="00BD4BF6" w:rsidRDefault="00BD4BF6" w:rsidP="00BD4BF6">
            <w:pPr>
              <w:adjustRightInd w:val="0"/>
              <w:snapToGrid w:val="0"/>
              <w:rPr>
                <w:rFonts w:cs="仿宋_GB2312"/>
                <w:lang w:eastAsia="zh-CN"/>
              </w:rPr>
            </w:pPr>
            <w:r>
              <w:rPr>
                <w:rFonts w:cs="仿宋_GB2312"/>
                <w:lang w:eastAsia="zh-CN"/>
              </w:rPr>
              <w:t>根据</w:t>
            </w:r>
            <w:r>
              <w:rPr>
                <w:rFonts w:cs="仿宋_GB2312" w:hint="eastAsia"/>
                <w:lang w:eastAsia="zh-CN"/>
              </w:rPr>
              <w:t>以下</w:t>
            </w:r>
            <w:r>
              <w:rPr>
                <w:rFonts w:cs="仿宋_GB2312"/>
                <w:lang w:eastAsia="zh-CN"/>
              </w:rPr>
              <w:t>标准，对参选人</w:t>
            </w:r>
            <w:r>
              <w:rPr>
                <w:rFonts w:cs="仿宋_GB2312" w:hint="eastAsia"/>
                <w:lang w:eastAsia="zh-CN"/>
              </w:rPr>
              <w:t>服务</w:t>
            </w:r>
            <w:r>
              <w:rPr>
                <w:rFonts w:cs="仿宋_GB2312"/>
                <w:lang w:eastAsia="zh-CN"/>
              </w:rPr>
              <w:t>方案设计</w:t>
            </w:r>
            <w:r>
              <w:rPr>
                <w:rFonts w:cs="仿宋_GB2312" w:hint="eastAsia"/>
                <w:lang w:eastAsia="zh-CN"/>
              </w:rPr>
              <w:t>进行</w:t>
            </w:r>
            <w:r>
              <w:rPr>
                <w:rFonts w:cs="仿宋_GB2312"/>
                <w:lang w:eastAsia="zh-CN"/>
              </w:rPr>
              <w:t>打分：</w:t>
            </w:r>
          </w:p>
          <w:p w:rsidR="00BD4BF6" w:rsidRDefault="00BD4BF6" w:rsidP="00BD4BF6">
            <w:pPr>
              <w:adjustRightInd w:val="0"/>
              <w:snapToGrid w:val="0"/>
              <w:rPr>
                <w:rFonts w:cs="仿宋_GB2312"/>
                <w:lang w:eastAsia="zh-CN"/>
              </w:rPr>
            </w:pPr>
            <w:r>
              <w:rPr>
                <w:rFonts w:cs="仿宋_GB2312" w:hint="eastAsia"/>
                <w:lang w:eastAsia="zh-CN"/>
              </w:rPr>
              <w:t>（1）比选文件整体印象分2分，由评委在0-2分之间评分。</w:t>
            </w:r>
          </w:p>
          <w:p w:rsidR="00BD4BF6" w:rsidRDefault="00BD4BF6" w:rsidP="00BD4BF6">
            <w:pPr>
              <w:adjustRightInd w:val="0"/>
              <w:snapToGrid w:val="0"/>
              <w:rPr>
                <w:rFonts w:cs="仿宋_GB2312"/>
                <w:lang w:eastAsia="zh-CN"/>
              </w:rPr>
            </w:pPr>
            <w:r>
              <w:rPr>
                <w:rFonts w:cs="仿宋_GB2312" w:hint="eastAsia"/>
                <w:lang w:eastAsia="zh-CN"/>
              </w:rPr>
              <w:t>（2</w:t>
            </w:r>
            <w:r>
              <w:rPr>
                <w:rFonts w:cs="仿宋_GB2312"/>
                <w:lang w:eastAsia="zh-CN"/>
              </w:rPr>
              <w:t>）程序完善，结构严密，业务高效，工作紧凑，最符合招标人实际，被评标小组评为优的，得</w:t>
            </w:r>
            <w:r>
              <w:rPr>
                <w:rFonts w:cs="仿宋_GB2312" w:hint="eastAsia"/>
                <w:lang w:eastAsia="zh-CN"/>
              </w:rPr>
              <w:t>6</w:t>
            </w:r>
            <w:r>
              <w:rPr>
                <w:rFonts w:cs="仿宋_GB2312"/>
                <w:lang w:eastAsia="zh-CN"/>
              </w:rPr>
              <w:t>分。</w:t>
            </w:r>
          </w:p>
          <w:p w:rsidR="00BD4BF6" w:rsidRDefault="00BD4BF6" w:rsidP="00BD4BF6">
            <w:pPr>
              <w:adjustRightInd w:val="0"/>
              <w:snapToGrid w:val="0"/>
              <w:rPr>
                <w:rFonts w:cs="仿宋_GB2312"/>
                <w:lang w:eastAsia="zh-CN"/>
              </w:rPr>
            </w:pPr>
            <w:r>
              <w:rPr>
                <w:rFonts w:cs="仿宋_GB2312" w:hint="eastAsia"/>
                <w:lang w:eastAsia="zh-CN"/>
              </w:rPr>
              <w:t>（3</w:t>
            </w:r>
            <w:r>
              <w:rPr>
                <w:rFonts w:cs="仿宋_GB2312"/>
                <w:lang w:eastAsia="zh-CN"/>
              </w:rPr>
              <w:t>）服务方案程序合理，结构严谨，业务合理，工作顺畅，符合招标人实际，被评标小组评为良的，得</w:t>
            </w:r>
            <w:r>
              <w:rPr>
                <w:rFonts w:cs="仿宋_GB2312" w:hint="eastAsia"/>
                <w:lang w:eastAsia="zh-CN"/>
              </w:rPr>
              <w:t>4</w:t>
            </w:r>
            <w:r>
              <w:rPr>
                <w:rFonts w:cs="仿宋_GB2312"/>
                <w:lang w:eastAsia="zh-CN"/>
              </w:rPr>
              <w:t>分。</w:t>
            </w:r>
          </w:p>
          <w:p w:rsidR="00BD4BF6" w:rsidRDefault="00BD4BF6" w:rsidP="00BD4BF6">
            <w:pPr>
              <w:adjustRightInd w:val="0"/>
              <w:snapToGrid w:val="0"/>
              <w:rPr>
                <w:rFonts w:cs="仿宋_GB2312"/>
                <w:lang w:eastAsia="zh-CN"/>
              </w:rPr>
            </w:pPr>
            <w:r>
              <w:rPr>
                <w:rFonts w:cs="仿宋_GB2312" w:hint="eastAsia"/>
                <w:lang w:eastAsia="zh-CN"/>
              </w:rPr>
              <w:t>（4</w:t>
            </w:r>
            <w:r>
              <w:rPr>
                <w:rFonts w:cs="仿宋_GB2312"/>
                <w:lang w:eastAsia="zh-CN"/>
              </w:rPr>
              <w:t>）服务方案程序顺畅，结构合理，业务恰当，工作合理，基本符合招标人实际，被评标小组评为中的，得</w:t>
            </w:r>
            <w:r>
              <w:rPr>
                <w:rFonts w:cs="仿宋_GB2312" w:hint="eastAsia"/>
                <w:lang w:eastAsia="zh-CN"/>
              </w:rPr>
              <w:t>2</w:t>
            </w:r>
            <w:r>
              <w:rPr>
                <w:rFonts w:cs="仿宋_GB2312"/>
                <w:lang w:eastAsia="zh-CN"/>
              </w:rPr>
              <w:t>分。</w:t>
            </w:r>
          </w:p>
          <w:p w:rsidR="00BD4BF6" w:rsidRDefault="00BD4BF6" w:rsidP="00BD4BF6">
            <w:pPr>
              <w:adjustRightInd w:val="0"/>
              <w:snapToGrid w:val="0"/>
              <w:rPr>
                <w:rFonts w:cs="仿宋_GB2312"/>
                <w:lang w:eastAsia="zh-CN"/>
              </w:rPr>
            </w:pPr>
            <w:r>
              <w:rPr>
                <w:rFonts w:cs="仿宋_GB2312" w:hint="eastAsia"/>
                <w:lang w:eastAsia="zh-CN"/>
              </w:rPr>
              <w:t>（5</w:t>
            </w:r>
            <w:r>
              <w:rPr>
                <w:rFonts w:cs="仿宋_GB2312"/>
                <w:lang w:eastAsia="zh-CN"/>
              </w:rPr>
              <w:t>）服务方案程序不畅，结构松散，业务不当，工作不可行，不符合招标人实际，被评标小组评为差的，不得分。</w:t>
            </w:r>
          </w:p>
        </w:tc>
      </w:tr>
      <w:tr w:rsidR="00BD4BF6" w:rsidTr="00FB4189">
        <w:trPr>
          <w:trHeight w:val="981"/>
        </w:trPr>
        <w:tc>
          <w:tcPr>
            <w:tcW w:w="817" w:type="dxa"/>
            <w:tcBorders>
              <w:righ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rPr>
            </w:pPr>
            <w:r>
              <w:rPr>
                <w:b/>
              </w:rPr>
              <w:t>6</w:t>
            </w:r>
          </w:p>
        </w:tc>
        <w:tc>
          <w:tcPr>
            <w:tcW w:w="1985" w:type="dxa"/>
            <w:tcBorders>
              <w:lef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rFonts w:cs="仿宋_GB2312"/>
                <w:b/>
                <w:bCs/>
                <w:lang w:eastAsia="zh-CN"/>
              </w:rPr>
            </w:pPr>
            <w:r>
              <w:rPr>
                <w:rFonts w:cs="仿宋_GB2312" w:hint="eastAsia"/>
                <w:b/>
                <w:bCs/>
                <w:lang w:eastAsia="zh-CN"/>
              </w:rPr>
              <w:t>本地化服务（满分4分）</w:t>
            </w:r>
          </w:p>
        </w:tc>
        <w:tc>
          <w:tcPr>
            <w:tcW w:w="6525" w:type="dxa"/>
            <w:shd w:val="clear" w:color="000000" w:fill="FFFFFF"/>
            <w:vAlign w:val="center"/>
          </w:tcPr>
          <w:p w:rsidR="00BD4BF6" w:rsidRDefault="00BD4BF6" w:rsidP="00BD4BF6">
            <w:pPr>
              <w:adjustRightInd w:val="0"/>
              <w:snapToGrid w:val="0"/>
              <w:rPr>
                <w:rFonts w:cs="仿宋_GB2312"/>
                <w:lang w:eastAsia="zh-CN"/>
              </w:rPr>
            </w:pPr>
            <w:r>
              <w:rPr>
                <w:rFonts w:cs="仿宋_GB2312"/>
                <w:lang w:eastAsia="zh-CN"/>
              </w:rPr>
              <w:t>1、根据</w:t>
            </w:r>
            <w:r>
              <w:rPr>
                <w:rFonts w:cs="仿宋_GB2312" w:hint="eastAsia"/>
                <w:lang w:eastAsia="zh-CN"/>
              </w:rPr>
              <w:t>最近五年服务福建省内完成IPO项目案例数量，由评委在0-4分之间评分。</w:t>
            </w:r>
          </w:p>
          <w:p w:rsidR="00BD4BF6" w:rsidRDefault="00BD4BF6" w:rsidP="00BD4BF6">
            <w:pPr>
              <w:adjustRightInd w:val="0"/>
              <w:snapToGrid w:val="0"/>
              <w:rPr>
                <w:rFonts w:cs="仿宋_GB2312"/>
                <w:lang w:eastAsia="zh-CN"/>
              </w:rPr>
            </w:pPr>
          </w:p>
        </w:tc>
      </w:tr>
      <w:tr w:rsidR="00BD4BF6" w:rsidTr="00BD4BF6">
        <w:trPr>
          <w:trHeight w:val="2534"/>
        </w:trPr>
        <w:tc>
          <w:tcPr>
            <w:tcW w:w="817" w:type="dxa"/>
            <w:tcBorders>
              <w:righ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rPr>
            </w:pPr>
            <w:r>
              <w:rPr>
                <w:b/>
              </w:rPr>
              <w:lastRenderedPageBreak/>
              <w:t>7</w:t>
            </w:r>
          </w:p>
        </w:tc>
        <w:tc>
          <w:tcPr>
            <w:tcW w:w="1985" w:type="dxa"/>
            <w:tcBorders>
              <w:lef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rFonts w:cs="仿宋_GB2312"/>
                <w:b/>
                <w:bCs/>
              </w:rPr>
            </w:pPr>
            <w:proofErr w:type="spellStart"/>
            <w:r>
              <w:rPr>
                <w:rFonts w:cs="仿宋_GB2312" w:hint="eastAsia"/>
                <w:b/>
                <w:bCs/>
              </w:rPr>
              <w:t>服务承诺</w:t>
            </w:r>
            <w:proofErr w:type="spellEnd"/>
          </w:p>
          <w:p w:rsidR="00BD4BF6" w:rsidRDefault="00BD4BF6" w:rsidP="00BD4BF6">
            <w:pPr>
              <w:widowControl/>
              <w:adjustRightInd w:val="0"/>
              <w:snapToGrid w:val="0"/>
              <w:spacing w:line="360" w:lineRule="auto"/>
              <w:jc w:val="center"/>
              <w:textAlignment w:val="baseline"/>
              <w:rPr>
                <w:rFonts w:cs="仿宋_GB2312"/>
                <w:b/>
                <w:bCs/>
              </w:rPr>
            </w:pPr>
            <w:r>
              <w:rPr>
                <w:rFonts w:cs="仿宋_GB2312" w:hint="eastAsia"/>
                <w:b/>
                <w:bCs/>
              </w:rPr>
              <w:t>（满分</w:t>
            </w:r>
            <w:r>
              <w:rPr>
                <w:rFonts w:cs="仿宋_GB2312" w:hint="eastAsia"/>
                <w:b/>
                <w:bCs/>
                <w:lang w:eastAsia="zh-CN"/>
              </w:rPr>
              <w:t>6</w:t>
            </w:r>
            <w:r>
              <w:rPr>
                <w:rFonts w:cs="仿宋_GB2312" w:hint="eastAsia"/>
                <w:b/>
                <w:bCs/>
              </w:rPr>
              <w:t>分）</w:t>
            </w:r>
          </w:p>
        </w:tc>
        <w:tc>
          <w:tcPr>
            <w:tcW w:w="6525" w:type="dxa"/>
            <w:shd w:val="clear" w:color="000000" w:fill="FFFFFF"/>
            <w:vAlign w:val="center"/>
          </w:tcPr>
          <w:p w:rsidR="00BD4BF6" w:rsidRDefault="00BD4BF6" w:rsidP="00BD4BF6">
            <w:pPr>
              <w:adjustRightInd w:val="0"/>
              <w:snapToGrid w:val="0"/>
              <w:rPr>
                <w:rFonts w:cs="仿宋_GB2312"/>
                <w:lang w:eastAsia="zh-CN"/>
              </w:rPr>
            </w:pPr>
            <w:r>
              <w:rPr>
                <w:rFonts w:cs="仿宋_GB2312" w:hint="eastAsia"/>
                <w:lang w:eastAsia="zh-CN"/>
              </w:rPr>
              <w:t>1、根据参选人在现场服务时间保证措施方案设计的完善程度，</w:t>
            </w:r>
            <w:r>
              <w:rPr>
                <w:rFonts w:cs="仿宋_GB2312"/>
                <w:lang w:eastAsia="zh-CN"/>
              </w:rPr>
              <w:t>由评委在</w:t>
            </w:r>
            <w:r>
              <w:rPr>
                <w:rFonts w:cs="仿宋_GB2312" w:hint="eastAsia"/>
                <w:lang w:eastAsia="zh-CN"/>
              </w:rPr>
              <w:t>0</w:t>
            </w:r>
            <w:r>
              <w:rPr>
                <w:rFonts w:cs="仿宋_GB2312"/>
                <w:lang w:eastAsia="zh-CN"/>
              </w:rPr>
              <w:t>-</w:t>
            </w:r>
            <w:r>
              <w:rPr>
                <w:rFonts w:cs="仿宋_GB2312" w:hint="eastAsia"/>
                <w:lang w:eastAsia="zh-CN"/>
              </w:rPr>
              <w:t>3分</w:t>
            </w:r>
            <w:r>
              <w:rPr>
                <w:rFonts w:cs="仿宋_GB2312"/>
                <w:lang w:eastAsia="zh-CN"/>
              </w:rPr>
              <w:t>之间评分</w:t>
            </w:r>
            <w:r>
              <w:rPr>
                <w:rFonts w:cs="仿宋_GB2312" w:hint="eastAsia"/>
                <w:lang w:eastAsia="zh-CN"/>
              </w:rPr>
              <w:t>。</w:t>
            </w:r>
          </w:p>
          <w:p w:rsidR="00BD4BF6" w:rsidRDefault="00BD4BF6" w:rsidP="00BD4BF6">
            <w:pPr>
              <w:adjustRightInd w:val="0"/>
              <w:snapToGrid w:val="0"/>
              <w:rPr>
                <w:rFonts w:cs="仿宋_GB2312"/>
                <w:lang w:eastAsia="zh-CN"/>
              </w:rPr>
            </w:pPr>
            <w:r>
              <w:rPr>
                <w:rFonts w:cs="仿宋_GB2312"/>
                <w:lang w:eastAsia="zh-CN"/>
              </w:rPr>
              <w:t>2</w:t>
            </w:r>
            <w:r>
              <w:rPr>
                <w:rFonts w:cs="仿宋_GB2312" w:hint="eastAsia"/>
                <w:lang w:eastAsia="zh-CN"/>
              </w:rPr>
              <w:t>、服务响应速度：在筹备上市过程中，我司</w:t>
            </w:r>
            <w:r>
              <w:rPr>
                <w:rFonts w:cs="仿宋_GB2312"/>
                <w:lang w:eastAsia="zh-CN"/>
              </w:rPr>
              <w:t>对</w:t>
            </w:r>
            <w:r>
              <w:rPr>
                <w:rFonts w:cs="仿宋_GB2312" w:hint="eastAsia"/>
                <w:lang w:eastAsia="zh-CN"/>
              </w:rPr>
              <w:t>中介机构</w:t>
            </w:r>
            <w:r>
              <w:rPr>
                <w:rFonts w:cs="仿宋_GB2312"/>
                <w:lang w:eastAsia="zh-CN"/>
              </w:rPr>
              <w:t>提出</w:t>
            </w:r>
            <w:r>
              <w:rPr>
                <w:rFonts w:cs="仿宋_GB2312" w:hint="eastAsia"/>
                <w:lang w:eastAsia="zh-CN"/>
              </w:rPr>
              <w:t>的相关</w:t>
            </w:r>
            <w:r>
              <w:rPr>
                <w:rFonts w:cs="仿宋_GB2312"/>
                <w:lang w:eastAsia="zh-CN"/>
              </w:rPr>
              <w:t>问题，</w:t>
            </w:r>
            <w:r>
              <w:rPr>
                <w:rFonts w:cs="仿宋_GB2312" w:hint="eastAsia"/>
                <w:lang w:eastAsia="zh-CN"/>
              </w:rPr>
              <w:t>中介机构</w:t>
            </w:r>
            <w:proofErr w:type="gramStart"/>
            <w:r>
              <w:rPr>
                <w:rFonts w:cs="仿宋_GB2312" w:hint="eastAsia"/>
                <w:lang w:eastAsia="zh-CN"/>
              </w:rPr>
              <w:t>需</w:t>
            </w:r>
            <w:r>
              <w:rPr>
                <w:rFonts w:cs="仿宋_GB2312"/>
                <w:lang w:eastAsia="zh-CN"/>
              </w:rPr>
              <w:t>承诺</w:t>
            </w:r>
            <w:proofErr w:type="gramEnd"/>
            <w:r>
              <w:rPr>
                <w:rFonts w:cs="仿宋_GB2312"/>
                <w:lang w:eastAsia="zh-CN"/>
              </w:rPr>
              <w:t>提供有效反馈的时间</w:t>
            </w:r>
            <w:r>
              <w:rPr>
                <w:rFonts w:cs="仿宋_GB2312" w:hint="eastAsia"/>
                <w:lang w:eastAsia="zh-CN"/>
              </w:rPr>
              <w:t>。针对</w:t>
            </w:r>
            <w:r>
              <w:rPr>
                <w:rFonts w:cs="仿宋_GB2312"/>
                <w:lang w:eastAsia="zh-CN"/>
              </w:rPr>
              <w:t>参选人</w:t>
            </w:r>
            <w:r>
              <w:rPr>
                <w:rFonts w:cs="仿宋_GB2312" w:hint="eastAsia"/>
                <w:lang w:eastAsia="zh-CN"/>
              </w:rPr>
              <w:t>承诺给出有效反馈的</w:t>
            </w:r>
            <w:r>
              <w:rPr>
                <w:rFonts w:cs="仿宋_GB2312"/>
                <w:lang w:eastAsia="zh-CN"/>
              </w:rPr>
              <w:t>时间，由评委在</w:t>
            </w:r>
            <w:r>
              <w:rPr>
                <w:rFonts w:cs="仿宋_GB2312" w:hint="eastAsia"/>
                <w:lang w:eastAsia="zh-CN"/>
              </w:rPr>
              <w:t>0</w:t>
            </w:r>
            <w:r>
              <w:rPr>
                <w:rFonts w:cs="仿宋_GB2312"/>
                <w:lang w:eastAsia="zh-CN"/>
              </w:rPr>
              <w:t>-</w:t>
            </w:r>
            <w:r>
              <w:rPr>
                <w:rFonts w:cs="仿宋_GB2312" w:hint="eastAsia"/>
                <w:lang w:eastAsia="zh-CN"/>
              </w:rPr>
              <w:t>2分</w:t>
            </w:r>
            <w:r>
              <w:rPr>
                <w:rFonts w:cs="仿宋_GB2312"/>
                <w:lang w:eastAsia="zh-CN"/>
              </w:rPr>
              <w:t>之间评分</w:t>
            </w:r>
            <w:r>
              <w:rPr>
                <w:rFonts w:cs="仿宋_GB2312" w:hint="eastAsia"/>
                <w:lang w:eastAsia="zh-CN"/>
              </w:rPr>
              <w:t>。</w:t>
            </w:r>
          </w:p>
          <w:p w:rsidR="00BD4BF6" w:rsidRDefault="00BD4BF6" w:rsidP="00BD4BF6">
            <w:pPr>
              <w:adjustRightInd w:val="0"/>
              <w:snapToGrid w:val="0"/>
              <w:rPr>
                <w:rFonts w:cs="仿宋_GB2312"/>
                <w:lang w:eastAsia="zh-CN"/>
              </w:rPr>
            </w:pPr>
            <w:r>
              <w:rPr>
                <w:rFonts w:cs="仿宋_GB2312"/>
                <w:lang w:eastAsia="zh-CN"/>
              </w:rPr>
              <w:t>3</w:t>
            </w:r>
            <w:r>
              <w:rPr>
                <w:rFonts w:cs="仿宋_GB2312" w:hint="eastAsia"/>
                <w:lang w:eastAsia="zh-CN"/>
              </w:rPr>
              <w:t>、在上述承诺之外的承诺事项，由评委根据承诺事项的重要性在0</w:t>
            </w:r>
            <w:r>
              <w:rPr>
                <w:rFonts w:cs="仿宋_GB2312"/>
                <w:lang w:eastAsia="zh-CN"/>
              </w:rPr>
              <w:t>-</w:t>
            </w:r>
            <w:r>
              <w:rPr>
                <w:rFonts w:cs="仿宋_GB2312" w:hint="eastAsia"/>
                <w:lang w:eastAsia="zh-CN"/>
              </w:rPr>
              <w:t>1分</w:t>
            </w:r>
            <w:r>
              <w:rPr>
                <w:rFonts w:cs="仿宋_GB2312"/>
                <w:lang w:eastAsia="zh-CN"/>
              </w:rPr>
              <w:t>之间</w:t>
            </w:r>
            <w:r>
              <w:rPr>
                <w:rFonts w:cs="仿宋_GB2312" w:hint="eastAsia"/>
                <w:lang w:eastAsia="zh-CN"/>
              </w:rPr>
              <w:t>酌情打分。</w:t>
            </w:r>
          </w:p>
        </w:tc>
      </w:tr>
      <w:tr w:rsidR="00BD4BF6" w:rsidTr="00FB4189">
        <w:trPr>
          <w:trHeight w:val="1120"/>
        </w:trPr>
        <w:tc>
          <w:tcPr>
            <w:tcW w:w="817" w:type="dxa"/>
            <w:tcBorders>
              <w:righ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b/>
              </w:rPr>
            </w:pPr>
            <w:r>
              <w:rPr>
                <w:b/>
              </w:rPr>
              <w:t>8</w:t>
            </w:r>
          </w:p>
        </w:tc>
        <w:tc>
          <w:tcPr>
            <w:tcW w:w="1985" w:type="dxa"/>
            <w:tcBorders>
              <w:left w:val="single" w:sz="4" w:space="0" w:color="auto"/>
            </w:tcBorders>
            <w:shd w:val="clear" w:color="000000" w:fill="FFFFFF"/>
            <w:vAlign w:val="center"/>
          </w:tcPr>
          <w:p w:rsidR="00BD4BF6" w:rsidRDefault="00BD4BF6" w:rsidP="00BD4BF6">
            <w:pPr>
              <w:widowControl/>
              <w:adjustRightInd w:val="0"/>
              <w:snapToGrid w:val="0"/>
              <w:spacing w:line="360" w:lineRule="auto"/>
              <w:jc w:val="center"/>
              <w:textAlignment w:val="baseline"/>
              <w:rPr>
                <w:rFonts w:cs="仿宋_GB2312"/>
                <w:b/>
                <w:bCs/>
              </w:rPr>
            </w:pPr>
            <w:proofErr w:type="spellStart"/>
            <w:r>
              <w:rPr>
                <w:rFonts w:cs="仿宋_GB2312" w:hint="eastAsia"/>
                <w:b/>
                <w:bCs/>
              </w:rPr>
              <w:t>项目报价</w:t>
            </w:r>
            <w:proofErr w:type="spellEnd"/>
          </w:p>
          <w:p w:rsidR="00BD4BF6" w:rsidRDefault="00BD4BF6" w:rsidP="00BD4BF6">
            <w:pPr>
              <w:widowControl/>
              <w:adjustRightInd w:val="0"/>
              <w:snapToGrid w:val="0"/>
              <w:spacing w:line="360" w:lineRule="auto"/>
              <w:jc w:val="center"/>
              <w:textAlignment w:val="baseline"/>
              <w:rPr>
                <w:rFonts w:cs="仿宋_GB2312"/>
                <w:b/>
                <w:bCs/>
              </w:rPr>
            </w:pPr>
            <w:r>
              <w:rPr>
                <w:rFonts w:cs="仿宋_GB2312" w:hint="eastAsia"/>
                <w:b/>
                <w:bCs/>
              </w:rPr>
              <w:t>（满分</w:t>
            </w:r>
            <w:r>
              <w:rPr>
                <w:rFonts w:cs="仿宋_GB2312" w:hint="eastAsia"/>
                <w:b/>
                <w:bCs/>
                <w:lang w:eastAsia="zh-CN"/>
              </w:rPr>
              <w:t>40</w:t>
            </w:r>
            <w:r>
              <w:rPr>
                <w:rFonts w:cs="仿宋_GB2312" w:hint="eastAsia"/>
                <w:b/>
                <w:bCs/>
              </w:rPr>
              <w:t>分）</w:t>
            </w:r>
          </w:p>
        </w:tc>
        <w:tc>
          <w:tcPr>
            <w:tcW w:w="6525" w:type="dxa"/>
            <w:shd w:val="clear" w:color="000000" w:fill="FFFFFF"/>
            <w:vAlign w:val="center"/>
          </w:tcPr>
          <w:p w:rsidR="00BD4BF6" w:rsidRDefault="00BD4BF6" w:rsidP="00BD4BF6">
            <w:pPr>
              <w:adjustRightInd w:val="0"/>
              <w:snapToGrid w:val="0"/>
              <w:rPr>
                <w:rFonts w:cs="仿宋_GB2312"/>
                <w:lang w:eastAsia="zh-CN"/>
              </w:rPr>
            </w:pPr>
            <w:r>
              <w:rPr>
                <w:rFonts w:cs="仿宋_GB2312"/>
                <w:lang w:eastAsia="zh-CN"/>
              </w:rPr>
              <w:t>报价评审方法如下：</w:t>
            </w:r>
          </w:p>
          <w:p w:rsidR="00BD4BF6" w:rsidRDefault="00BD4BF6" w:rsidP="00BD4BF6">
            <w:pPr>
              <w:adjustRightInd w:val="0"/>
              <w:snapToGrid w:val="0"/>
              <w:rPr>
                <w:rFonts w:cs="仿宋_GB2312"/>
                <w:lang w:eastAsia="zh-CN"/>
              </w:rPr>
            </w:pPr>
            <w:r>
              <w:rPr>
                <w:rFonts w:cs="仿宋_GB2312" w:hint="eastAsia"/>
                <w:lang w:eastAsia="zh-CN"/>
              </w:rPr>
              <w:t>按照经评审后的有效报价的最低报价作为基准价。得分计算公式：基准价/有效报价*40，结果保留小数点后两位。</w:t>
            </w:r>
          </w:p>
        </w:tc>
      </w:tr>
    </w:tbl>
    <w:p w:rsidR="00BD4BF6" w:rsidRPr="00BD4BF6" w:rsidRDefault="00BD4BF6" w:rsidP="002D56AD">
      <w:pPr>
        <w:pStyle w:val="a3"/>
        <w:spacing w:before="210" w:line="357" w:lineRule="auto"/>
        <w:ind w:left="120" w:right="222" w:firstLine="520"/>
        <w:rPr>
          <w:b/>
          <w:lang w:eastAsia="zh-CN"/>
        </w:rPr>
      </w:pPr>
    </w:p>
    <w:p w:rsidR="00BD4BF6" w:rsidRDefault="00BD4BF6" w:rsidP="002D56AD">
      <w:pPr>
        <w:pStyle w:val="a3"/>
        <w:spacing w:before="210" w:line="357" w:lineRule="auto"/>
        <w:ind w:left="120" w:right="222" w:firstLine="520"/>
        <w:rPr>
          <w:lang w:eastAsia="zh-CN"/>
        </w:rPr>
      </w:pPr>
    </w:p>
    <w:p w:rsidR="00FB4189" w:rsidRDefault="00FB4189" w:rsidP="002D56AD">
      <w:pPr>
        <w:pStyle w:val="a3"/>
        <w:spacing w:before="210" w:line="357" w:lineRule="auto"/>
        <w:ind w:left="120" w:right="222" w:firstLine="520"/>
        <w:rPr>
          <w:lang w:eastAsia="zh-CN"/>
        </w:rPr>
      </w:pPr>
    </w:p>
    <w:p w:rsidR="00FB4189" w:rsidRDefault="00FB4189" w:rsidP="002D56AD">
      <w:pPr>
        <w:pStyle w:val="a3"/>
        <w:spacing w:before="210" w:line="357" w:lineRule="auto"/>
        <w:ind w:left="120" w:right="222" w:firstLine="520"/>
        <w:rPr>
          <w:lang w:eastAsia="zh-CN"/>
        </w:rPr>
      </w:pPr>
    </w:p>
    <w:p w:rsidR="00FB4189" w:rsidRDefault="00FB4189" w:rsidP="002D56AD">
      <w:pPr>
        <w:pStyle w:val="a3"/>
        <w:spacing w:before="210" w:line="357" w:lineRule="auto"/>
        <w:ind w:left="120" w:right="222" w:firstLine="520"/>
        <w:rPr>
          <w:lang w:eastAsia="zh-CN"/>
        </w:rPr>
      </w:pPr>
    </w:p>
    <w:p w:rsidR="00FB4189" w:rsidRDefault="00FB4189" w:rsidP="002D56AD">
      <w:pPr>
        <w:pStyle w:val="a3"/>
        <w:spacing w:before="210" w:line="357" w:lineRule="auto"/>
        <w:ind w:left="120" w:right="222" w:firstLine="520"/>
        <w:rPr>
          <w:lang w:eastAsia="zh-CN"/>
        </w:rPr>
      </w:pPr>
    </w:p>
    <w:p w:rsidR="00FB4189" w:rsidRPr="00BD4BF6" w:rsidRDefault="00FB4189" w:rsidP="002D56AD">
      <w:pPr>
        <w:pStyle w:val="a3"/>
        <w:spacing w:before="210" w:line="357" w:lineRule="auto"/>
        <w:ind w:left="120" w:right="222" w:firstLine="520"/>
        <w:rPr>
          <w:lang w:eastAsia="zh-CN"/>
        </w:rPr>
      </w:pP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990C87" w:rsidRDefault="00990C87" w:rsidP="00990C87">
      <w:pPr>
        <w:spacing w:line="480" w:lineRule="exact"/>
        <w:jc w:val="center"/>
        <w:rPr>
          <w:rFonts w:hint="eastAsia"/>
          <w:b/>
          <w:sz w:val="36"/>
          <w:szCs w:val="36"/>
          <w:lang w:eastAsia="zh-CN"/>
        </w:rPr>
      </w:pPr>
      <w:r>
        <w:rPr>
          <w:rFonts w:hint="eastAsia"/>
          <w:b/>
          <w:sz w:val="36"/>
          <w:szCs w:val="36"/>
          <w:lang w:eastAsia="zh-CN"/>
        </w:rPr>
        <w:t>财务尽职调查业务约定书</w:t>
      </w:r>
    </w:p>
    <w:p w:rsidR="00990C87" w:rsidRPr="00E367DA" w:rsidRDefault="00990C87" w:rsidP="00990C87">
      <w:pPr>
        <w:spacing w:line="480" w:lineRule="exact"/>
        <w:jc w:val="center"/>
        <w:rPr>
          <w:rFonts w:hint="eastAsia"/>
          <w:b/>
          <w:sz w:val="24"/>
          <w:szCs w:val="24"/>
          <w:lang w:eastAsia="zh-CN"/>
        </w:rPr>
      </w:pPr>
      <w:r>
        <w:rPr>
          <w:rFonts w:hint="eastAsia"/>
          <w:b/>
          <w:sz w:val="24"/>
          <w:lang w:eastAsia="zh-CN"/>
        </w:rPr>
        <w:t xml:space="preserve">                 </w:t>
      </w:r>
      <w:r w:rsidRPr="00E367DA">
        <w:rPr>
          <w:rFonts w:hint="eastAsia"/>
          <w:b/>
          <w:sz w:val="24"/>
          <w:szCs w:val="24"/>
          <w:lang w:eastAsia="zh-CN"/>
        </w:rPr>
        <w:t>合同编号</w:t>
      </w:r>
    </w:p>
    <w:p w:rsidR="00990C87" w:rsidRPr="00E367DA" w:rsidRDefault="00990C87" w:rsidP="00990C87">
      <w:pPr>
        <w:spacing w:line="480" w:lineRule="exact"/>
        <w:jc w:val="center"/>
        <w:rPr>
          <w:rFonts w:hint="eastAsia"/>
          <w:b/>
          <w:sz w:val="24"/>
          <w:szCs w:val="24"/>
          <w:lang w:eastAsia="zh-CN"/>
        </w:rPr>
      </w:pPr>
      <w:r>
        <w:rPr>
          <w:rFonts w:hint="eastAsia"/>
          <w:b/>
          <w:sz w:val="24"/>
          <w:lang w:eastAsia="zh-CN"/>
        </w:rPr>
        <w:t xml:space="preserve">                                 </w:t>
      </w:r>
      <w:r w:rsidRPr="00E367DA">
        <w:rPr>
          <w:rFonts w:hint="eastAsia"/>
          <w:b/>
          <w:sz w:val="24"/>
          <w:szCs w:val="24"/>
          <w:lang w:eastAsia="zh-CN"/>
        </w:rPr>
        <w:t>合同签订地点：福建漳州杜浔</w:t>
      </w:r>
    </w:p>
    <w:p w:rsidR="00990C87" w:rsidRDefault="00990C87" w:rsidP="00990C87">
      <w:pPr>
        <w:spacing w:line="480" w:lineRule="exact"/>
        <w:jc w:val="center"/>
        <w:rPr>
          <w:rFonts w:hint="eastAsia"/>
          <w:b/>
          <w:sz w:val="24"/>
          <w:lang w:eastAsia="zh-CN"/>
        </w:rPr>
      </w:pPr>
      <w:r>
        <w:rPr>
          <w:rFonts w:hint="eastAsia"/>
          <w:b/>
          <w:sz w:val="24"/>
          <w:lang w:eastAsia="zh-CN"/>
        </w:rPr>
        <w:t xml:space="preserve">                                        </w:t>
      </w:r>
      <w:r w:rsidRPr="00E367DA">
        <w:rPr>
          <w:rFonts w:hint="eastAsia"/>
          <w:b/>
          <w:sz w:val="24"/>
          <w:szCs w:val="24"/>
          <w:lang w:eastAsia="zh-CN"/>
        </w:rPr>
        <w:t>合同签订日期：  年   月   日</w:t>
      </w:r>
    </w:p>
    <w:p w:rsidR="00990C87" w:rsidRPr="00E367DA" w:rsidRDefault="00990C87" w:rsidP="00990C87">
      <w:pPr>
        <w:spacing w:line="480" w:lineRule="exact"/>
        <w:jc w:val="center"/>
        <w:rPr>
          <w:rFonts w:hint="eastAsia"/>
          <w:b/>
          <w:sz w:val="24"/>
          <w:szCs w:val="24"/>
          <w:lang w:eastAsia="zh-CN"/>
        </w:rPr>
      </w:pPr>
    </w:p>
    <w:p w:rsidR="00990C87" w:rsidRDefault="00990C87" w:rsidP="00990C87">
      <w:pPr>
        <w:spacing w:afterLines="50" w:line="480" w:lineRule="exact"/>
        <w:rPr>
          <w:rFonts w:hint="eastAsia"/>
          <w:sz w:val="24"/>
          <w:lang w:eastAsia="zh-CN"/>
        </w:rPr>
      </w:pPr>
      <w:r>
        <w:rPr>
          <w:rFonts w:hint="eastAsia"/>
          <w:sz w:val="24"/>
          <w:lang w:eastAsia="zh-CN"/>
        </w:rPr>
        <w:t>甲方：福建福海创石油化工有限公司</w:t>
      </w:r>
    </w:p>
    <w:p w:rsidR="00990C87" w:rsidRDefault="00990C87" w:rsidP="00990C87">
      <w:pPr>
        <w:spacing w:afterLines="50" w:line="480" w:lineRule="exact"/>
        <w:rPr>
          <w:rFonts w:hint="eastAsia"/>
          <w:sz w:val="24"/>
          <w:lang w:eastAsia="zh-CN"/>
        </w:rPr>
      </w:pPr>
      <w:r>
        <w:rPr>
          <w:rFonts w:hint="eastAsia"/>
          <w:sz w:val="24"/>
          <w:lang w:eastAsia="zh-CN"/>
        </w:rPr>
        <w:t xml:space="preserve">乙方： </w:t>
      </w:r>
    </w:p>
    <w:p w:rsidR="00990C87" w:rsidRDefault="00990C87" w:rsidP="00990C87">
      <w:pPr>
        <w:spacing w:line="480" w:lineRule="exact"/>
        <w:ind w:firstLineChars="200" w:firstLine="480"/>
        <w:rPr>
          <w:rFonts w:hint="eastAsia"/>
          <w:sz w:val="24"/>
          <w:lang w:eastAsia="zh-CN"/>
        </w:rPr>
      </w:pPr>
      <w:proofErr w:type="gramStart"/>
      <w:r>
        <w:rPr>
          <w:rFonts w:hint="eastAsia"/>
          <w:sz w:val="24"/>
          <w:lang w:eastAsia="zh-CN"/>
        </w:rPr>
        <w:t>兹由甲方</w:t>
      </w:r>
      <w:proofErr w:type="gramEnd"/>
      <w:r>
        <w:rPr>
          <w:rFonts w:hint="eastAsia"/>
          <w:sz w:val="24"/>
          <w:lang w:eastAsia="zh-CN"/>
        </w:rPr>
        <w:t>因上市需要，委托乙方对其进行财务尽职调查及整改咨询，经双方协商，达成以下约定：</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t>一、业务范围与目标</w:t>
      </w:r>
    </w:p>
    <w:p w:rsidR="00990C87" w:rsidRDefault="00990C87" w:rsidP="00990C87">
      <w:pPr>
        <w:spacing w:line="480" w:lineRule="exact"/>
        <w:ind w:firstLineChars="200" w:firstLine="480"/>
        <w:rPr>
          <w:rFonts w:hint="eastAsia"/>
          <w:sz w:val="24"/>
          <w:lang w:eastAsia="zh-CN"/>
        </w:rPr>
      </w:pPr>
      <w:r>
        <w:rPr>
          <w:rFonts w:hint="eastAsia"/>
          <w:sz w:val="24"/>
          <w:lang w:eastAsia="zh-CN"/>
        </w:rPr>
        <w:t>（一）乙方接受甲方委托，对甲方进行财务尽职调查及整改咨询。</w:t>
      </w:r>
    </w:p>
    <w:p w:rsidR="00990C87" w:rsidRDefault="00990C87" w:rsidP="00990C87">
      <w:pPr>
        <w:spacing w:line="480" w:lineRule="exact"/>
        <w:ind w:firstLineChars="200" w:firstLine="480"/>
        <w:rPr>
          <w:rFonts w:hint="eastAsia"/>
          <w:sz w:val="24"/>
          <w:lang w:eastAsia="zh-CN"/>
        </w:rPr>
      </w:pPr>
      <w:r>
        <w:rPr>
          <w:rFonts w:hint="eastAsia"/>
          <w:sz w:val="24"/>
          <w:lang w:eastAsia="zh-CN"/>
        </w:rPr>
        <w:t>（二）乙方通过执行财务尽职调查工作，对甲方拟上市在财务规范方面提出建议，并出具财务尽职调查报告。</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t>二、甲方的责任</w:t>
      </w:r>
    </w:p>
    <w:p w:rsidR="00990C87" w:rsidRDefault="00990C87" w:rsidP="00990C87">
      <w:pPr>
        <w:spacing w:line="480" w:lineRule="exact"/>
        <w:ind w:firstLineChars="200" w:firstLine="480"/>
        <w:rPr>
          <w:rFonts w:hint="eastAsia"/>
          <w:sz w:val="24"/>
          <w:lang w:eastAsia="zh-CN"/>
        </w:rPr>
      </w:pPr>
      <w:r>
        <w:rPr>
          <w:rFonts w:hint="eastAsia"/>
          <w:sz w:val="24"/>
          <w:lang w:eastAsia="zh-CN"/>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rsidR="00990C87" w:rsidRDefault="00990C87" w:rsidP="00990C87">
      <w:pPr>
        <w:spacing w:line="480" w:lineRule="exact"/>
        <w:ind w:firstLineChars="200" w:firstLine="480"/>
        <w:rPr>
          <w:rFonts w:hint="eastAsia"/>
          <w:sz w:val="24"/>
          <w:lang w:eastAsia="zh-CN"/>
        </w:rPr>
      </w:pPr>
      <w:r>
        <w:rPr>
          <w:rFonts w:hint="eastAsia"/>
          <w:sz w:val="24"/>
          <w:lang w:eastAsia="zh-CN"/>
        </w:rPr>
        <w:t>2．按照企业会计准则的规定编制和公允列报财务报表是甲方管理层的责任，这种责任包括：（1）按照企业会计准则的规定编制财务报表，并使其实现公允反映；（2）设计、执行和维护必要的内部控制，以使财务报表不存在由于舞弊或错误导致的重大错报。</w:t>
      </w:r>
    </w:p>
    <w:p w:rsidR="00990C87" w:rsidRDefault="00990C87" w:rsidP="00990C87">
      <w:pPr>
        <w:spacing w:line="480" w:lineRule="exact"/>
        <w:ind w:firstLineChars="200" w:firstLine="480"/>
        <w:rPr>
          <w:rFonts w:hint="eastAsia"/>
          <w:sz w:val="24"/>
          <w:lang w:eastAsia="zh-CN"/>
        </w:rPr>
      </w:pPr>
      <w:r>
        <w:rPr>
          <w:rFonts w:hint="eastAsia"/>
          <w:sz w:val="24"/>
          <w:lang w:eastAsia="zh-CN"/>
        </w:rPr>
        <w:t>3．及时为乙方的财务尽职调查工作提供其所要求的全部会计资料和其他有关资料，并保证所提供资料的真实性和完整性。</w:t>
      </w:r>
    </w:p>
    <w:p w:rsidR="00990C87" w:rsidRDefault="00990C87" w:rsidP="00990C87">
      <w:pPr>
        <w:spacing w:line="480" w:lineRule="exact"/>
        <w:ind w:firstLineChars="200" w:firstLine="480"/>
        <w:rPr>
          <w:rFonts w:hint="eastAsia"/>
          <w:sz w:val="24"/>
          <w:lang w:eastAsia="zh-CN"/>
        </w:rPr>
      </w:pPr>
      <w:r>
        <w:rPr>
          <w:rFonts w:hint="eastAsia"/>
          <w:sz w:val="24"/>
          <w:lang w:eastAsia="zh-CN"/>
        </w:rPr>
        <w:t>4．确保乙方不受限制地接触任何与财务尽职调查有关的记录、文件和所需的其他信息。</w:t>
      </w:r>
    </w:p>
    <w:p w:rsidR="00990C87" w:rsidRDefault="00990C87" w:rsidP="00990C87">
      <w:pPr>
        <w:spacing w:line="480" w:lineRule="exact"/>
        <w:ind w:firstLineChars="200" w:firstLine="480"/>
        <w:rPr>
          <w:rFonts w:hint="eastAsia"/>
          <w:sz w:val="24"/>
          <w:lang w:eastAsia="zh-CN"/>
        </w:rPr>
      </w:pPr>
      <w:r>
        <w:rPr>
          <w:rFonts w:hint="eastAsia"/>
          <w:sz w:val="24"/>
          <w:lang w:eastAsia="zh-CN"/>
        </w:rPr>
        <w:t>5．甲方管理层对其做出的与财务尽职调查有关的声明予以书面确认。</w:t>
      </w:r>
    </w:p>
    <w:p w:rsidR="00990C87" w:rsidRDefault="00990C87" w:rsidP="00990C87">
      <w:pPr>
        <w:spacing w:line="480" w:lineRule="exact"/>
        <w:ind w:firstLineChars="200" w:firstLine="480"/>
        <w:rPr>
          <w:rFonts w:hint="eastAsia"/>
          <w:sz w:val="24"/>
          <w:lang w:eastAsia="zh-CN"/>
        </w:rPr>
      </w:pPr>
      <w:r>
        <w:rPr>
          <w:rFonts w:hint="eastAsia"/>
          <w:sz w:val="24"/>
          <w:lang w:eastAsia="zh-CN"/>
        </w:rPr>
        <w:t>6．为乙方派出的有关工作人员提供必要的工作条件和协助，主要事项将由乙</w:t>
      </w:r>
      <w:r>
        <w:rPr>
          <w:rFonts w:hint="eastAsia"/>
          <w:sz w:val="24"/>
          <w:lang w:eastAsia="zh-CN"/>
        </w:rPr>
        <w:lastRenderedPageBreak/>
        <w:t>方于外勤工作开始前提供清单。</w:t>
      </w:r>
    </w:p>
    <w:p w:rsidR="00990C87" w:rsidRDefault="00990C87" w:rsidP="00990C87">
      <w:pPr>
        <w:spacing w:line="480" w:lineRule="exact"/>
        <w:ind w:firstLineChars="200" w:firstLine="480"/>
        <w:rPr>
          <w:rFonts w:hint="eastAsia"/>
          <w:sz w:val="24"/>
          <w:lang w:eastAsia="zh-CN"/>
        </w:rPr>
      </w:pPr>
      <w:r>
        <w:rPr>
          <w:rFonts w:hint="eastAsia"/>
          <w:sz w:val="24"/>
          <w:lang w:eastAsia="zh-CN"/>
        </w:rPr>
        <w:t>7．按本约定书的约定及时足额支付财务尽职调查费用。</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t>三、乙方的责任</w:t>
      </w:r>
    </w:p>
    <w:p w:rsidR="00990C87" w:rsidRDefault="00990C87" w:rsidP="00990C87">
      <w:pPr>
        <w:spacing w:line="480" w:lineRule="exact"/>
        <w:ind w:firstLineChars="200" w:firstLine="480"/>
        <w:rPr>
          <w:rFonts w:hint="eastAsia"/>
          <w:sz w:val="24"/>
          <w:lang w:eastAsia="zh-CN"/>
        </w:rPr>
      </w:pPr>
      <w:r>
        <w:rPr>
          <w:rFonts w:hint="eastAsia"/>
          <w:sz w:val="24"/>
          <w:lang w:eastAsia="zh-CN"/>
        </w:rPr>
        <w:t>1．乙方的责任是在实施财务尽职调查的基础上，出具财务尽职调查报告。本次财务尽职调查报告并非审计，所提供的服务和出具的财务尽职调查报告仅供甲方拟上市而进行的方案设计之参考。</w:t>
      </w:r>
    </w:p>
    <w:p w:rsidR="00990C87" w:rsidRDefault="00990C87" w:rsidP="00990C87">
      <w:pPr>
        <w:spacing w:line="480" w:lineRule="exact"/>
        <w:ind w:firstLineChars="200" w:firstLine="480"/>
        <w:rPr>
          <w:rFonts w:hint="eastAsia"/>
          <w:sz w:val="24"/>
          <w:lang w:eastAsia="zh-CN"/>
        </w:rPr>
      </w:pPr>
      <w:r>
        <w:rPr>
          <w:rFonts w:hint="eastAsia"/>
          <w:sz w:val="24"/>
          <w:lang w:eastAsia="zh-CN"/>
        </w:rPr>
        <w:t>2．按照约定时间完成财务尽职调查工作，出具财务尽职调查报告。</w:t>
      </w:r>
    </w:p>
    <w:p w:rsidR="00990C87" w:rsidRDefault="00990C87" w:rsidP="00990C87">
      <w:pPr>
        <w:spacing w:line="480" w:lineRule="exact"/>
        <w:ind w:firstLineChars="200" w:firstLine="480"/>
        <w:rPr>
          <w:rFonts w:hint="eastAsia"/>
          <w:sz w:val="24"/>
          <w:lang w:eastAsia="zh-CN"/>
        </w:rPr>
      </w:pPr>
      <w:r>
        <w:rPr>
          <w:rFonts w:hint="eastAsia"/>
          <w:sz w:val="24"/>
          <w:lang w:eastAsia="zh-CN"/>
        </w:rPr>
        <w:t>3．除下列情况外，乙方应当对执行业务过程中知悉的甲方信息予以保密：（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rsidR="00990C87" w:rsidRDefault="00990C87" w:rsidP="00990C87">
      <w:pPr>
        <w:spacing w:line="480" w:lineRule="exact"/>
        <w:ind w:firstLineChars="200" w:firstLine="480"/>
        <w:rPr>
          <w:rFonts w:hint="eastAsia"/>
          <w:sz w:val="24"/>
          <w:lang w:eastAsia="zh-CN"/>
        </w:rPr>
      </w:pPr>
      <w:r>
        <w:rPr>
          <w:rFonts w:hint="eastAsia"/>
          <w:sz w:val="24"/>
          <w:lang w:eastAsia="zh-CN"/>
        </w:rPr>
        <w:t>4．乙方的财务尽职调查不能减轻甲方及甲方管理层的责任。</w:t>
      </w:r>
    </w:p>
    <w:p w:rsidR="00990C87" w:rsidRDefault="00990C87" w:rsidP="00990C87">
      <w:pPr>
        <w:widowControl/>
        <w:spacing w:line="360" w:lineRule="auto"/>
        <w:ind w:firstLineChars="200" w:firstLine="480"/>
        <w:rPr>
          <w:rFonts w:hint="eastAsia"/>
          <w:sz w:val="24"/>
          <w:lang w:eastAsia="zh-CN"/>
        </w:rPr>
      </w:pPr>
      <w:r>
        <w:rPr>
          <w:rFonts w:hint="eastAsia"/>
          <w:sz w:val="24"/>
          <w:lang w:eastAsia="zh-CN"/>
        </w:rPr>
        <w:t>5.乙方人员在履行本合同期间所产生的一切人身、财产的损失均由乙方自行承担。</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t>四、业务收费</w:t>
      </w:r>
    </w:p>
    <w:p w:rsidR="00990C87" w:rsidRDefault="00990C87" w:rsidP="00990C87">
      <w:pPr>
        <w:spacing w:line="480" w:lineRule="exact"/>
        <w:ind w:firstLineChars="200" w:firstLine="480"/>
        <w:rPr>
          <w:sz w:val="24"/>
          <w:lang w:eastAsia="zh-CN"/>
        </w:rPr>
      </w:pPr>
      <w:r>
        <w:rPr>
          <w:rFonts w:hint="eastAsia"/>
          <w:sz w:val="24"/>
          <w:lang w:eastAsia="zh-CN"/>
        </w:rPr>
        <w:t>（一）本次财务尽职调查及整改咨询服务的收费是以</w:t>
      </w:r>
      <w:proofErr w:type="gramStart"/>
      <w:r>
        <w:rPr>
          <w:rFonts w:hint="eastAsia"/>
          <w:sz w:val="24"/>
          <w:lang w:eastAsia="zh-CN"/>
        </w:rPr>
        <w:t>乙方各级</w:t>
      </w:r>
      <w:proofErr w:type="gramEnd"/>
      <w:r>
        <w:rPr>
          <w:rFonts w:hint="eastAsia"/>
          <w:sz w:val="24"/>
          <w:lang w:eastAsia="zh-CN"/>
        </w:rPr>
        <w:t>别工作人员在本次工作中所耗费的时间为基础计算的。乙方预计本次服务的费用总额为人民币（大写）</w:t>
      </w:r>
      <w:r w:rsidRPr="00E367DA">
        <w:rPr>
          <w:rFonts w:hint="eastAsia"/>
          <w:sz w:val="24"/>
          <w:u w:val="single"/>
          <w:lang w:eastAsia="zh-CN"/>
        </w:rPr>
        <w:t xml:space="preserve">    元</w:t>
      </w:r>
      <w:r w:rsidRPr="00E367DA">
        <w:rPr>
          <w:rFonts w:hint="eastAsia"/>
          <w:color w:val="000000"/>
          <w:sz w:val="24"/>
          <w:u w:val="single"/>
          <w:lang w:eastAsia="zh-CN"/>
        </w:rPr>
        <w:t>整</w:t>
      </w:r>
      <w:r>
        <w:rPr>
          <w:rFonts w:hint="eastAsia"/>
          <w:sz w:val="24"/>
          <w:lang w:eastAsia="zh-CN"/>
        </w:rPr>
        <w:t>，该费用为含税包干价格（含6%增值税专用发票）.</w:t>
      </w:r>
    </w:p>
    <w:p w:rsidR="00990C87" w:rsidRDefault="00990C87" w:rsidP="00990C87">
      <w:pPr>
        <w:spacing w:line="480" w:lineRule="exact"/>
        <w:ind w:firstLineChars="200" w:firstLine="480"/>
        <w:rPr>
          <w:rFonts w:hint="eastAsia"/>
          <w:sz w:val="24"/>
          <w:lang w:eastAsia="zh-CN"/>
        </w:rPr>
      </w:pPr>
      <w:r>
        <w:rPr>
          <w:rFonts w:hint="eastAsia"/>
          <w:sz w:val="24"/>
          <w:lang w:eastAsia="zh-CN"/>
        </w:rPr>
        <w:t>（二）甲方应于本约定书签署</w:t>
      </w:r>
      <w:proofErr w:type="gramStart"/>
      <w:r>
        <w:rPr>
          <w:rFonts w:hint="eastAsia"/>
          <w:sz w:val="24"/>
          <w:lang w:eastAsia="zh-CN"/>
        </w:rPr>
        <w:t>之日且收到</w:t>
      </w:r>
      <w:proofErr w:type="gramEnd"/>
      <w:r>
        <w:rPr>
          <w:rFonts w:hint="eastAsia"/>
          <w:sz w:val="24"/>
          <w:lang w:eastAsia="zh-CN"/>
        </w:rPr>
        <w:t>相应金额的增值税专用发票起10个工作日内支付</w:t>
      </w:r>
      <w:r>
        <w:rPr>
          <w:rFonts w:hint="eastAsia"/>
          <w:color w:val="000000"/>
          <w:sz w:val="24"/>
          <w:lang w:eastAsia="zh-CN"/>
        </w:rPr>
        <w:t>50%</w:t>
      </w:r>
      <w:r>
        <w:rPr>
          <w:rFonts w:hint="eastAsia"/>
          <w:sz w:val="24"/>
          <w:lang w:eastAsia="zh-CN"/>
        </w:rPr>
        <w:t>的财务尽职调查及整改咨询服务费用，其余款项于提交财务</w:t>
      </w:r>
      <w:proofErr w:type="gramStart"/>
      <w:r>
        <w:rPr>
          <w:rFonts w:hint="eastAsia"/>
          <w:sz w:val="24"/>
          <w:lang w:eastAsia="zh-CN"/>
        </w:rPr>
        <w:t>尽调报告正式稿</w:t>
      </w:r>
      <w:proofErr w:type="gramEnd"/>
      <w:r>
        <w:rPr>
          <w:rFonts w:hint="eastAsia"/>
          <w:sz w:val="24"/>
          <w:lang w:eastAsia="zh-CN"/>
        </w:rPr>
        <w:t>并由甲方使用部门确认同意且收到相应金额的增值税专用发票后10个工作日内结清。</w:t>
      </w:r>
    </w:p>
    <w:p w:rsidR="00990C87" w:rsidRDefault="00990C87" w:rsidP="00990C87">
      <w:pPr>
        <w:spacing w:line="480" w:lineRule="exact"/>
        <w:ind w:firstLineChars="200" w:firstLine="480"/>
        <w:rPr>
          <w:rFonts w:hint="eastAsia"/>
          <w:sz w:val="24"/>
          <w:lang w:eastAsia="zh-CN"/>
        </w:rPr>
      </w:pPr>
      <w:r>
        <w:rPr>
          <w:rFonts w:hint="eastAsia"/>
          <w:sz w:val="24"/>
          <w:lang w:eastAsia="zh-CN"/>
        </w:rPr>
        <w:t>（三）如果由于无法预见的原因，致使乙方从事本约定书所涉及的财务尽职调查服务实际时间</w:t>
      </w:r>
      <w:proofErr w:type="gramStart"/>
      <w:r>
        <w:rPr>
          <w:rFonts w:hint="eastAsia"/>
          <w:sz w:val="24"/>
          <w:lang w:eastAsia="zh-CN"/>
        </w:rPr>
        <w:t>较本约定书签订</w:t>
      </w:r>
      <w:proofErr w:type="gramEnd"/>
      <w:r>
        <w:rPr>
          <w:rFonts w:hint="eastAsia"/>
          <w:sz w:val="24"/>
          <w:lang w:eastAsia="zh-CN"/>
        </w:rPr>
        <w:t>时预计的时间有明显的增加或减少时，甲乙双方应通过协商，相应调整本约定书第四条第1项下所述的费用。</w:t>
      </w:r>
    </w:p>
    <w:p w:rsidR="00990C87" w:rsidRDefault="00990C87" w:rsidP="00990C87">
      <w:pPr>
        <w:spacing w:line="480" w:lineRule="exact"/>
        <w:ind w:firstLineChars="200" w:firstLine="480"/>
        <w:rPr>
          <w:rFonts w:hint="eastAsia"/>
          <w:sz w:val="24"/>
          <w:lang w:eastAsia="zh-CN"/>
        </w:rPr>
      </w:pPr>
      <w:r>
        <w:rPr>
          <w:rFonts w:hint="eastAsia"/>
          <w:sz w:val="24"/>
          <w:lang w:eastAsia="zh-CN"/>
        </w:rPr>
        <w:t>（四）如果由于无法预见的原因，致使乙方人员抵达甲方的工作现场后，本约定书所涉及的财务尽职调查服务不再进行，甲方不得要求退还预付的费用。</w:t>
      </w:r>
    </w:p>
    <w:p w:rsidR="00990C87" w:rsidRDefault="00990C87" w:rsidP="00990C87">
      <w:pPr>
        <w:spacing w:line="480" w:lineRule="exact"/>
        <w:ind w:firstLineChars="200" w:firstLine="480"/>
        <w:rPr>
          <w:rFonts w:hint="eastAsia"/>
          <w:sz w:val="24"/>
          <w:lang w:eastAsia="zh-CN"/>
        </w:rPr>
      </w:pPr>
      <w:r>
        <w:rPr>
          <w:rFonts w:hint="eastAsia"/>
          <w:sz w:val="24"/>
          <w:lang w:eastAsia="zh-CN"/>
        </w:rPr>
        <w:t>（五）与本次服务有关的其他费用（包括交通费、食宿费等差旅费）由乙方承担。除非合同另有约定外，否则甲方不再另行支付任何费用。</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lastRenderedPageBreak/>
        <w:t>五、报告的使用</w:t>
      </w:r>
    </w:p>
    <w:p w:rsidR="00990C87" w:rsidRDefault="00990C87" w:rsidP="00990C87">
      <w:pPr>
        <w:spacing w:line="480" w:lineRule="exact"/>
        <w:ind w:firstLineChars="200" w:firstLine="480"/>
        <w:rPr>
          <w:rFonts w:hint="eastAsia"/>
          <w:sz w:val="24"/>
          <w:lang w:eastAsia="zh-CN"/>
        </w:rPr>
      </w:pPr>
      <w:r>
        <w:rPr>
          <w:rFonts w:hint="eastAsia"/>
          <w:sz w:val="24"/>
          <w:lang w:eastAsia="zh-CN"/>
        </w:rPr>
        <w:t>（一）乙方参照中国注册会计师审计准则和上市相关规定出具财务尽职调查报告。</w:t>
      </w:r>
    </w:p>
    <w:p w:rsidR="00990C87" w:rsidRDefault="00990C87" w:rsidP="00990C87">
      <w:pPr>
        <w:spacing w:line="480" w:lineRule="exact"/>
        <w:ind w:firstLineChars="200" w:firstLine="480"/>
        <w:rPr>
          <w:rFonts w:hint="eastAsia"/>
          <w:sz w:val="24"/>
          <w:lang w:eastAsia="zh-CN"/>
        </w:rPr>
      </w:pPr>
      <w:r>
        <w:rPr>
          <w:rFonts w:hint="eastAsia"/>
          <w:sz w:val="24"/>
          <w:lang w:eastAsia="zh-CN"/>
        </w:rPr>
        <w:t>（二）乙方向甲方致送财务尽职调查报告一式</w:t>
      </w:r>
      <w:r>
        <w:rPr>
          <w:rFonts w:hint="eastAsia"/>
          <w:color w:val="000000"/>
          <w:sz w:val="24"/>
          <w:lang w:eastAsia="zh-CN"/>
        </w:rPr>
        <w:t>叁份</w:t>
      </w:r>
      <w:r>
        <w:rPr>
          <w:rFonts w:hint="eastAsia"/>
          <w:sz w:val="24"/>
          <w:lang w:eastAsia="zh-CN"/>
        </w:rPr>
        <w:t>。</w:t>
      </w:r>
    </w:p>
    <w:p w:rsidR="00990C87" w:rsidRDefault="00990C87" w:rsidP="00990C87">
      <w:pPr>
        <w:spacing w:line="480" w:lineRule="exact"/>
        <w:ind w:firstLineChars="200" w:firstLine="480"/>
        <w:rPr>
          <w:rFonts w:hint="eastAsia"/>
          <w:sz w:val="24"/>
          <w:lang w:eastAsia="zh-CN"/>
        </w:rPr>
      </w:pPr>
      <w:r>
        <w:rPr>
          <w:rFonts w:hint="eastAsia"/>
          <w:sz w:val="24"/>
          <w:lang w:eastAsia="zh-CN"/>
        </w:rPr>
        <w:t>（三）甲方应按照用途合理使用报告，因甲方使用报告不当而引发的责任与乙方无关。</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t>六、本约定书的有效期间</w:t>
      </w:r>
    </w:p>
    <w:p w:rsidR="00990C87" w:rsidRDefault="00990C87" w:rsidP="00990C87">
      <w:pPr>
        <w:spacing w:line="480" w:lineRule="exact"/>
        <w:ind w:firstLineChars="200" w:firstLine="480"/>
        <w:rPr>
          <w:rFonts w:hint="eastAsia"/>
          <w:b/>
          <w:sz w:val="24"/>
          <w:lang w:eastAsia="zh-CN"/>
        </w:rPr>
      </w:pPr>
      <w:r>
        <w:rPr>
          <w:rFonts w:hint="eastAsia"/>
          <w:sz w:val="24"/>
          <w:lang w:eastAsia="zh-CN"/>
        </w:rPr>
        <w:t>本约定书自签署之日起生效，并在双方履行完毕本约定书约定的所有义务后终止。但其中第三、四、五、八、九、十项并不因本约定书终止而失效。</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t>七、约定事项的变更</w:t>
      </w:r>
    </w:p>
    <w:p w:rsidR="00990C87" w:rsidRDefault="00990C87" w:rsidP="00990C87">
      <w:pPr>
        <w:spacing w:line="480" w:lineRule="exact"/>
        <w:ind w:firstLineChars="200" w:firstLine="480"/>
        <w:rPr>
          <w:rFonts w:hint="eastAsia"/>
          <w:sz w:val="24"/>
          <w:lang w:eastAsia="zh-CN"/>
        </w:rPr>
      </w:pPr>
      <w:r>
        <w:rPr>
          <w:rFonts w:hint="eastAsia"/>
          <w:sz w:val="24"/>
          <w:lang w:eastAsia="zh-CN"/>
        </w:rPr>
        <w:t>如果出现不可预见的情况，影响财务尽职调查工作如期完成，或需要提前出具财务尽职调查报告时，甲乙双方均可要求变更约定事项，但应及时通知对方，并由双方协商解决。</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t>八、终止条款</w:t>
      </w:r>
    </w:p>
    <w:p w:rsidR="00990C87" w:rsidRDefault="00990C87" w:rsidP="00990C87">
      <w:pPr>
        <w:spacing w:line="480" w:lineRule="exact"/>
        <w:ind w:firstLineChars="200" w:firstLine="480"/>
        <w:rPr>
          <w:rFonts w:hint="eastAsia"/>
          <w:sz w:val="24"/>
          <w:lang w:eastAsia="zh-CN"/>
        </w:rPr>
      </w:pPr>
      <w:r>
        <w:rPr>
          <w:rFonts w:hint="eastAsia"/>
          <w:sz w:val="24"/>
          <w:lang w:eastAsia="zh-CN"/>
        </w:rPr>
        <w:t>（一）如果根据乙方的职业道德及其他有关专业职责、适用的法律法规或其他任何法定的要求，乙方认为已不适宜继续为甲方提供本约定书约定的服务时，乙方可以采取向甲方提出合理通知的方式终止履行本约定书。</w:t>
      </w:r>
    </w:p>
    <w:p w:rsidR="00990C87" w:rsidRDefault="00990C87" w:rsidP="00990C87">
      <w:pPr>
        <w:spacing w:line="480" w:lineRule="exact"/>
        <w:ind w:firstLineChars="200" w:firstLine="480"/>
        <w:rPr>
          <w:rFonts w:hint="eastAsia"/>
          <w:sz w:val="24"/>
          <w:lang w:eastAsia="zh-CN"/>
        </w:rPr>
      </w:pPr>
      <w:r>
        <w:rPr>
          <w:rFonts w:hint="eastAsia"/>
          <w:sz w:val="24"/>
          <w:lang w:eastAsia="zh-CN"/>
        </w:rPr>
        <w:t>（二）在终止业务约定的情况下，乙方有权就其于本约定书终止之日前对约定的服务项目所做的工作收取合理的费用。</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t>九、违约责任</w:t>
      </w:r>
    </w:p>
    <w:p w:rsidR="00990C87" w:rsidRDefault="00990C87" w:rsidP="00990C87">
      <w:pPr>
        <w:widowControl/>
        <w:spacing w:line="360" w:lineRule="auto"/>
        <w:ind w:firstLineChars="200" w:firstLine="480"/>
        <w:rPr>
          <w:sz w:val="24"/>
          <w:lang w:eastAsia="zh-CN"/>
        </w:rPr>
      </w:pPr>
      <w:r>
        <w:rPr>
          <w:rFonts w:hint="eastAsia"/>
          <w:sz w:val="24"/>
          <w:lang w:eastAsia="zh-CN"/>
        </w:rPr>
        <w:t>1. 乙方逾期提供正式报告的(如因甲方原因造成的除外)，每逾期一天，应向甲方支付合同总额1‰的违约金；逾期超过10天的，甲方还有权解除合同，乙方需向甲方一次性支付合同总额20%的违约金，并赔偿甲方损失。</w:t>
      </w:r>
    </w:p>
    <w:p w:rsidR="00990C87" w:rsidRDefault="00990C87" w:rsidP="00990C87">
      <w:pPr>
        <w:widowControl/>
        <w:spacing w:line="360" w:lineRule="auto"/>
        <w:ind w:firstLineChars="200" w:firstLine="480"/>
        <w:rPr>
          <w:rFonts w:hint="eastAsia"/>
          <w:sz w:val="24"/>
          <w:lang w:eastAsia="zh-CN"/>
        </w:rPr>
      </w:pPr>
      <w:r>
        <w:rPr>
          <w:rFonts w:hint="eastAsia"/>
          <w:sz w:val="24"/>
          <w:lang w:eastAsia="zh-CN"/>
        </w:rPr>
        <w:t>2.乙方所出具的报告应当符合会计准则的规定，若乙方存在弄虚作假的行为，甲方有权解除合同，并拒绝支付任何费用。</w:t>
      </w:r>
    </w:p>
    <w:p w:rsidR="00990C87" w:rsidRDefault="00990C87" w:rsidP="00990C87">
      <w:pPr>
        <w:widowControl/>
        <w:spacing w:line="360" w:lineRule="auto"/>
        <w:ind w:firstLineChars="200" w:firstLine="480"/>
        <w:rPr>
          <w:sz w:val="24"/>
          <w:lang w:eastAsia="zh-CN"/>
        </w:rPr>
      </w:pPr>
      <w:r>
        <w:rPr>
          <w:rFonts w:hint="eastAsia"/>
          <w:sz w:val="24"/>
          <w:lang w:eastAsia="zh-CN"/>
        </w:rPr>
        <w:t>3.甲方应按合同要求及时付款，每逾期一天，应按中国人民银行同期贷款利率向乙方支付违约金。</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t>十、适用法律和争议解决</w:t>
      </w:r>
    </w:p>
    <w:p w:rsidR="00990C87" w:rsidRDefault="00990C87" w:rsidP="00990C87">
      <w:pPr>
        <w:spacing w:line="480" w:lineRule="exact"/>
        <w:ind w:firstLineChars="200" w:firstLine="480"/>
        <w:rPr>
          <w:sz w:val="24"/>
          <w:lang w:eastAsia="zh-CN"/>
        </w:rPr>
      </w:pPr>
      <w:r>
        <w:rPr>
          <w:rFonts w:hint="eastAsia"/>
          <w:sz w:val="24"/>
          <w:lang w:eastAsia="zh-CN"/>
        </w:rPr>
        <w:t>本约定书的所有方面均应适用中华人民共和国法律进行解释并受其约束。本约定</w:t>
      </w:r>
      <w:proofErr w:type="gramStart"/>
      <w:r>
        <w:rPr>
          <w:rFonts w:hint="eastAsia"/>
          <w:sz w:val="24"/>
          <w:lang w:eastAsia="zh-CN"/>
        </w:rPr>
        <w:t>书履行</w:t>
      </w:r>
      <w:proofErr w:type="gramEnd"/>
      <w:r>
        <w:rPr>
          <w:rFonts w:hint="eastAsia"/>
          <w:sz w:val="24"/>
          <w:lang w:eastAsia="zh-CN"/>
        </w:rPr>
        <w:t>地为乙方出具审计报告所在地，因本约定书引起的或与本约定书有关</w:t>
      </w:r>
      <w:r>
        <w:rPr>
          <w:rFonts w:hint="eastAsia"/>
          <w:sz w:val="24"/>
          <w:lang w:eastAsia="zh-CN"/>
        </w:rPr>
        <w:lastRenderedPageBreak/>
        <w:t>的任何纠纷或争议（包括关于本约定书条款的存在、效力或终止，或无效之后果），由甲乙双方协商解决。如协商不成，双方协商确定采取以下第</w:t>
      </w:r>
      <w:r>
        <w:rPr>
          <w:rFonts w:hint="eastAsia"/>
          <w:sz w:val="24"/>
          <w:u w:val="single"/>
          <w:lang w:eastAsia="zh-CN"/>
        </w:rPr>
        <w:t>1</w:t>
      </w:r>
      <w:r>
        <w:rPr>
          <w:rFonts w:hint="eastAsia"/>
          <w:sz w:val="24"/>
          <w:lang w:eastAsia="zh-CN"/>
        </w:rPr>
        <w:t>种方式予以解决：</w:t>
      </w:r>
    </w:p>
    <w:p w:rsidR="00990C87" w:rsidRDefault="00990C87" w:rsidP="00990C87">
      <w:pPr>
        <w:numPr>
          <w:ilvl w:val="0"/>
          <w:numId w:val="26"/>
        </w:numPr>
        <w:autoSpaceDE/>
        <w:autoSpaceDN/>
        <w:spacing w:line="480" w:lineRule="exact"/>
        <w:jc w:val="both"/>
        <w:rPr>
          <w:sz w:val="24"/>
          <w:lang w:eastAsia="zh-CN"/>
        </w:rPr>
      </w:pPr>
      <w:r>
        <w:rPr>
          <w:rFonts w:hint="eastAsia"/>
          <w:sz w:val="24"/>
          <w:lang w:eastAsia="zh-CN"/>
        </w:rPr>
        <w:t>向甲方所在地人民法院提起诉讼；</w:t>
      </w:r>
    </w:p>
    <w:p w:rsidR="00990C87" w:rsidRDefault="00990C87" w:rsidP="00990C87">
      <w:pPr>
        <w:numPr>
          <w:ilvl w:val="0"/>
          <w:numId w:val="26"/>
        </w:numPr>
        <w:autoSpaceDE/>
        <w:autoSpaceDN/>
        <w:spacing w:line="480" w:lineRule="exact"/>
        <w:jc w:val="both"/>
        <w:rPr>
          <w:sz w:val="24"/>
          <w:lang w:eastAsia="zh-CN"/>
        </w:rPr>
      </w:pPr>
      <w:r>
        <w:rPr>
          <w:rFonts w:hint="eastAsia"/>
          <w:sz w:val="24"/>
          <w:lang w:eastAsia="zh-CN"/>
        </w:rPr>
        <w:t>提交厦门市仲裁委员会仲裁。</w:t>
      </w:r>
    </w:p>
    <w:p w:rsidR="00990C87" w:rsidRDefault="00990C87" w:rsidP="00990C87">
      <w:pPr>
        <w:spacing w:line="480" w:lineRule="exact"/>
        <w:ind w:firstLineChars="200" w:firstLine="482"/>
        <w:outlineLvl w:val="0"/>
        <w:rPr>
          <w:rFonts w:hint="eastAsia"/>
          <w:b/>
          <w:sz w:val="24"/>
          <w:lang w:eastAsia="zh-CN"/>
        </w:rPr>
      </w:pPr>
      <w:r>
        <w:rPr>
          <w:rFonts w:hint="eastAsia"/>
          <w:b/>
          <w:sz w:val="24"/>
          <w:lang w:eastAsia="zh-CN"/>
        </w:rPr>
        <w:t>十一、双方对其他有关事项的约定</w:t>
      </w:r>
    </w:p>
    <w:p w:rsidR="00990C87" w:rsidRDefault="00990C87" w:rsidP="00990C87">
      <w:pPr>
        <w:spacing w:line="480" w:lineRule="exact"/>
        <w:ind w:firstLineChars="200" w:firstLine="480"/>
        <w:rPr>
          <w:rFonts w:hint="eastAsia"/>
          <w:sz w:val="24"/>
          <w:lang w:eastAsia="zh-CN"/>
        </w:rPr>
      </w:pPr>
      <w:r>
        <w:rPr>
          <w:rFonts w:hint="eastAsia"/>
          <w:sz w:val="24"/>
          <w:lang w:eastAsia="zh-CN"/>
        </w:rPr>
        <w:t>本约定书</w:t>
      </w:r>
      <w:r>
        <w:rPr>
          <w:rFonts w:hint="eastAsia"/>
          <w:color w:val="000000"/>
          <w:sz w:val="24"/>
          <w:lang w:eastAsia="zh-CN"/>
        </w:rPr>
        <w:t>一式伍份</w:t>
      </w:r>
      <w:r>
        <w:rPr>
          <w:rFonts w:hint="eastAsia"/>
          <w:sz w:val="24"/>
          <w:lang w:eastAsia="zh-CN"/>
        </w:rPr>
        <w:t>，</w:t>
      </w:r>
      <w:r>
        <w:rPr>
          <w:rFonts w:hint="eastAsia"/>
          <w:color w:val="000000"/>
          <w:sz w:val="24"/>
          <w:lang w:eastAsia="zh-CN"/>
        </w:rPr>
        <w:t>甲方肆份，乙方壹份，具有同等法律效力</w:t>
      </w:r>
      <w:r>
        <w:rPr>
          <w:rFonts w:hint="eastAsia"/>
          <w:sz w:val="24"/>
          <w:lang w:eastAsia="zh-CN"/>
        </w:rPr>
        <w:t>。</w:t>
      </w:r>
    </w:p>
    <w:p w:rsidR="00990C87" w:rsidRDefault="00990C87" w:rsidP="00990C87">
      <w:pPr>
        <w:spacing w:line="480" w:lineRule="exact"/>
        <w:ind w:firstLineChars="200" w:firstLine="480"/>
        <w:rPr>
          <w:rFonts w:hint="eastAsia"/>
          <w:sz w:val="24"/>
          <w:lang w:eastAsia="zh-CN"/>
        </w:rPr>
      </w:pPr>
    </w:p>
    <w:p w:rsidR="00990C87" w:rsidRDefault="00990C87" w:rsidP="00990C87">
      <w:pPr>
        <w:spacing w:line="480" w:lineRule="exact"/>
        <w:ind w:firstLineChars="200" w:firstLine="480"/>
        <w:rPr>
          <w:rFonts w:hint="eastAsia"/>
          <w:sz w:val="24"/>
          <w:lang w:eastAsia="zh-CN"/>
        </w:rPr>
      </w:pPr>
      <w:r>
        <w:rPr>
          <w:rFonts w:hint="eastAsia"/>
          <w:sz w:val="24"/>
          <w:lang w:eastAsia="zh-CN"/>
        </w:rPr>
        <w:t>此页无正文，为签约双方签字盖章页）</w:t>
      </w:r>
    </w:p>
    <w:p w:rsidR="00990C87" w:rsidRDefault="00990C87" w:rsidP="00990C87">
      <w:pPr>
        <w:spacing w:line="360" w:lineRule="auto"/>
        <w:ind w:firstLineChars="200" w:firstLine="480"/>
        <w:rPr>
          <w:rFonts w:hint="eastAsia"/>
          <w:sz w:val="24"/>
          <w:lang w:eastAsia="zh-CN"/>
        </w:rPr>
      </w:pPr>
    </w:p>
    <w:p w:rsidR="00990C87" w:rsidRDefault="00990C87" w:rsidP="00990C87">
      <w:pPr>
        <w:spacing w:line="360" w:lineRule="auto"/>
        <w:ind w:firstLineChars="200" w:firstLine="480"/>
        <w:rPr>
          <w:rFonts w:hint="eastAsia"/>
          <w:sz w:val="24"/>
          <w:lang w:eastAsia="zh-CN"/>
        </w:rPr>
      </w:pPr>
    </w:p>
    <w:p w:rsidR="00990C87" w:rsidRDefault="00990C87" w:rsidP="00990C87">
      <w:pPr>
        <w:spacing w:line="360" w:lineRule="auto"/>
        <w:ind w:firstLineChars="200" w:firstLine="480"/>
        <w:rPr>
          <w:rFonts w:hint="eastAsia"/>
          <w:sz w:val="24"/>
          <w:lang w:eastAsia="zh-CN"/>
        </w:rPr>
      </w:pPr>
      <w:r>
        <w:rPr>
          <w:rFonts w:hint="eastAsia"/>
          <w:sz w:val="24"/>
          <w:lang w:eastAsia="zh-CN"/>
        </w:rPr>
        <w:t>甲方：福建福海创石油化工有限公司</w:t>
      </w:r>
    </w:p>
    <w:p w:rsidR="00990C87" w:rsidRDefault="00990C87" w:rsidP="00990C87">
      <w:pPr>
        <w:spacing w:line="360" w:lineRule="auto"/>
        <w:ind w:firstLineChars="150" w:firstLine="360"/>
        <w:rPr>
          <w:rFonts w:hint="eastAsia"/>
          <w:sz w:val="24"/>
          <w:lang w:eastAsia="zh-CN"/>
        </w:rPr>
      </w:pPr>
      <w:r>
        <w:rPr>
          <w:rFonts w:hint="eastAsia"/>
          <w:sz w:val="24"/>
          <w:lang w:eastAsia="zh-CN"/>
        </w:rPr>
        <w:t>（盖章）</w:t>
      </w:r>
    </w:p>
    <w:p w:rsidR="00990C87" w:rsidRDefault="00990C87" w:rsidP="00990C87">
      <w:pPr>
        <w:spacing w:line="360" w:lineRule="auto"/>
        <w:ind w:firstLineChars="200" w:firstLine="480"/>
        <w:rPr>
          <w:rFonts w:hint="eastAsia"/>
          <w:sz w:val="24"/>
          <w:lang w:eastAsia="zh-CN"/>
        </w:rPr>
      </w:pPr>
    </w:p>
    <w:p w:rsidR="00990C87" w:rsidRDefault="00990C87" w:rsidP="00990C87">
      <w:pPr>
        <w:spacing w:line="360" w:lineRule="auto"/>
        <w:ind w:firstLineChars="200" w:firstLine="480"/>
        <w:rPr>
          <w:rFonts w:hint="eastAsia"/>
          <w:sz w:val="24"/>
          <w:lang w:eastAsia="zh-CN"/>
        </w:rPr>
      </w:pPr>
    </w:p>
    <w:p w:rsidR="00990C87" w:rsidRDefault="00990C87" w:rsidP="00990C87">
      <w:pPr>
        <w:spacing w:line="360" w:lineRule="auto"/>
        <w:ind w:firstLineChars="200" w:firstLine="480"/>
        <w:rPr>
          <w:rFonts w:hint="eastAsia"/>
          <w:sz w:val="24"/>
          <w:lang w:eastAsia="zh-CN"/>
        </w:rPr>
      </w:pPr>
    </w:p>
    <w:p w:rsidR="00990C87" w:rsidRDefault="00990C87" w:rsidP="00990C87">
      <w:pPr>
        <w:spacing w:line="360" w:lineRule="auto"/>
        <w:ind w:firstLineChars="200" w:firstLine="480"/>
        <w:rPr>
          <w:rFonts w:hint="eastAsia"/>
          <w:sz w:val="24"/>
          <w:lang w:eastAsia="zh-CN"/>
        </w:rPr>
      </w:pPr>
    </w:p>
    <w:p w:rsidR="00990C87" w:rsidRDefault="00990C87" w:rsidP="00990C87">
      <w:pPr>
        <w:spacing w:line="360" w:lineRule="auto"/>
        <w:ind w:firstLineChars="200" w:firstLine="480"/>
        <w:rPr>
          <w:rFonts w:hint="eastAsia"/>
          <w:sz w:val="24"/>
          <w:lang w:eastAsia="zh-CN"/>
        </w:rPr>
      </w:pPr>
    </w:p>
    <w:p w:rsidR="00990C87" w:rsidRDefault="00990C87" w:rsidP="00990C87">
      <w:pPr>
        <w:spacing w:line="360" w:lineRule="auto"/>
        <w:ind w:firstLineChars="200" w:firstLine="480"/>
        <w:rPr>
          <w:rFonts w:hint="eastAsia"/>
          <w:sz w:val="24"/>
          <w:lang w:eastAsia="zh-CN"/>
        </w:rPr>
      </w:pPr>
      <w:r>
        <w:rPr>
          <w:rFonts w:hint="eastAsia"/>
          <w:sz w:val="24"/>
          <w:lang w:eastAsia="zh-CN"/>
        </w:rPr>
        <w:t xml:space="preserve">乙方： </w:t>
      </w:r>
    </w:p>
    <w:p w:rsidR="00990C87" w:rsidRDefault="00990C87" w:rsidP="00990C87">
      <w:pPr>
        <w:spacing w:line="360" w:lineRule="auto"/>
        <w:ind w:firstLineChars="200" w:firstLine="480"/>
        <w:rPr>
          <w:rFonts w:hint="eastAsia"/>
          <w:sz w:val="24"/>
          <w:lang w:eastAsia="zh-CN"/>
        </w:rPr>
      </w:pPr>
      <w:r>
        <w:rPr>
          <w:rFonts w:hint="eastAsia"/>
          <w:sz w:val="24"/>
          <w:lang w:eastAsia="zh-CN"/>
        </w:rPr>
        <w:t>（盖章）</w:t>
      </w:r>
    </w:p>
    <w:p w:rsidR="00990C87" w:rsidRDefault="00990C87" w:rsidP="00990C87">
      <w:pPr>
        <w:spacing w:line="360" w:lineRule="auto"/>
        <w:ind w:leftChars="-85" w:left="-187" w:firstLineChars="200" w:firstLine="480"/>
        <w:rPr>
          <w:rFonts w:hint="eastAsia"/>
          <w:sz w:val="24"/>
          <w:lang w:eastAsia="zh-CN"/>
        </w:rPr>
      </w:pPr>
    </w:p>
    <w:p w:rsidR="00990C87" w:rsidRDefault="00990C87" w:rsidP="00990C87">
      <w:pPr>
        <w:spacing w:line="360" w:lineRule="auto"/>
        <w:ind w:firstLineChars="200" w:firstLine="480"/>
        <w:rPr>
          <w:rFonts w:hint="eastAsia"/>
          <w:sz w:val="24"/>
          <w:lang w:eastAsia="zh-CN"/>
        </w:rPr>
      </w:pPr>
    </w:p>
    <w:p w:rsidR="00990C87" w:rsidRDefault="00990C87" w:rsidP="00990C87">
      <w:pPr>
        <w:spacing w:line="360" w:lineRule="auto"/>
        <w:ind w:firstLineChars="177" w:firstLine="425"/>
        <w:rPr>
          <w:rFonts w:hint="eastAsia"/>
          <w:sz w:val="24"/>
          <w:lang w:eastAsia="zh-CN"/>
        </w:rPr>
      </w:pPr>
    </w:p>
    <w:p w:rsidR="00990C87" w:rsidRDefault="00990C87">
      <w:pPr>
        <w:widowControl/>
        <w:autoSpaceDE/>
        <w:autoSpaceDN/>
        <w:rPr>
          <w:rFonts w:ascii="Cambria" w:hAnsi="Cambria" w:cs="Times New Roman"/>
          <w:b/>
          <w:bCs/>
          <w:kern w:val="2"/>
          <w:sz w:val="32"/>
          <w:szCs w:val="21"/>
          <w:lang w:eastAsia="zh-CN"/>
        </w:rPr>
      </w:pPr>
      <w:r>
        <w:rPr>
          <w:szCs w:val="21"/>
        </w:rPr>
        <w:br w:type="page"/>
      </w:r>
    </w:p>
    <w:p w:rsidR="00E15F12" w:rsidRPr="0056219E" w:rsidRDefault="00D54834" w:rsidP="00D54834">
      <w:pPr>
        <w:pStyle w:val="af3"/>
        <w:spacing w:before="60" w:line="560" w:lineRule="exact"/>
        <w:rPr>
          <w:szCs w:val="21"/>
        </w:rPr>
      </w:pPr>
      <w:r w:rsidRPr="0056219E">
        <w:rPr>
          <w:szCs w:val="21"/>
        </w:rPr>
        <w:lastRenderedPageBreak/>
        <w:t xml:space="preserve"> </w:t>
      </w: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FB4189" w:rsidRDefault="00FB4189">
      <w:pPr>
        <w:pStyle w:val="a4"/>
        <w:spacing w:line="615" w:lineRule="exact"/>
        <w:jc w:val="center"/>
        <w:rPr>
          <w:rFonts w:ascii="方正小标宋简体" w:eastAsia="方正小标宋简体" w:hAnsi="方正小标宋简体" w:cs="方正小标宋简体"/>
          <w:b/>
          <w:sz w:val="44"/>
          <w:szCs w:val="44"/>
          <w:lang w:eastAsia="zh-CN"/>
        </w:rPr>
      </w:pPr>
    </w:p>
    <w:p w:rsidR="003921AC" w:rsidRPr="00FB4189" w:rsidRDefault="004C6BF7" w:rsidP="003921AC">
      <w:pPr>
        <w:spacing w:before="38"/>
        <w:ind w:left="172"/>
        <w:jc w:val="center"/>
        <w:rPr>
          <w:rFonts w:ascii="方正小标宋简体" w:eastAsia="方正小标宋简体" w:hAnsi="方正小标宋简体" w:cs="方正小标宋简体"/>
          <w:b/>
          <w:sz w:val="32"/>
          <w:szCs w:val="32"/>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FB4189" w:rsidRPr="00FB4189">
        <w:rPr>
          <w:rFonts w:ascii="微软雅黑" w:eastAsia="微软雅黑"/>
          <w:b/>
          <w:sz w:val="32"/>
          <w:szCs w:val="32"/>
          <w:lang w:eastAsia="zh-CN"/>
        </w:rPr>
        <w:t>聘请</w:t>
      </w:r>
      <w:r w:rsidR="00FB4189" w:rsidRPr="00FB4189">
        <w:rPr>
          <w:rFonts w:ascii="微软雅黑" w:eastAsia="微软雅黑" w:hint="eastAsia"/>
          <w:b/>
          <w:sz w:val="32"/>
          <w:szCs w:val="32"/>
          <w:lang w:eastAsia="zh-CN"/>
        </w:rPr>
        <w:t>福海创公司上市财务尽职调查服务中介机构发包</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8671DE">
        <w:rPr>
          <w:rFonts w:ascii="Times New Roman" w:hAnsi="Times New Roman" w:hint="eastAsia"/>
          <w:b/>
          <w:bCs/>
          <w:w w:val="95"/>
          <w:sz w:val="32"/>
          <w:lang w:eastAsia="zh-CN"/>
        </w:rPr>
        <w:t>1</w:t>
      </w:r>
      <w:r w:rsidR="00FB4189">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w:t>
      </w:r>
      <w:r w:rsidRPr="0092167A">
        <w:rPr>
          <w:rFonts w:cs="Times New Roman" w:hint="eastAsia"/>
          <w:b/>
          <w:bCs w:val="0"/>
          <w:sz w:val="24"/>
          <w:szCs w:val="24"/>
          <w:lang w:eastAsia="zh-CN"/>
        </w:rPr>
        <w:t>正本一份、副本</w:t>
      </w:r>
      <w:r w:rsidR="0092167A" w:rsidRPr="0092167A">
        <w:rPr>
          <w:rFonts w:cs="Times New Roman" w:hint="eastAsia"/>
          <w:b/>
          <w:bCs w:val="0"/>
          <w:sz w:val="24"/>
          <w:szCs w:val="24"/>
          <w:lang w:eastAsia="zh-CN"/>
        </w:rPr>
        <w:t>五</w:t>
      </w:r>
      <w:r w:rsidRPr="0092167A">
        <w:rPr>
          <w:rFonts w:cs="Times New Roman" w:hint="eastAsia"/>
          <w:b/>
          <w:bCs w:val="0"/>
          <w:sz w:val="24"/>
          <w:szCs w:val="24"/>
          <w:lang w:eastAsia="zh-CN"/>
        </w:rPr>
        <w:t>份</w:t>
      </w:r>
      <w:r w:rsidRPr="006E72DD">
        <w:rPr>
          <w:rFonts w:cs="Times New Roman" w:hint="eastAsia"/>
          <w:bCs w:val="0"/>
          <w:color w:val="C00000"/>
          <w:sz w:val="24"/>
          <w:szCs w:val="24"/>
          <w:lang w:eastAsia="zh-CN"/>
        </w:rPr>
        <w:t>，当正本与副本有不一致时，以正本为准。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E832C9" w:rsidP="006E72DD">
      <w:pPr>
        <w:rPr>
          <w:sz w:val="24"/>
          <w:szCs w:val="24"/>
          <w:lang w:eastAsia="zh-CN"/>
        </w:rPr>
      </w:pPr>
      <w:r w:rsidRPr="00E832C9">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88152F" w:rsidRPr="0033277A" w:rsidRDefault="0088152F"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8152F" w:rsidRPr="0033277A" w:rsidRDefault="0088152F"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8152F" w:rsidRPr="0033277A" w:rsidRDefault="0088152F"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8152F" w:rsidRPr="0033277A" w:rsidRDefault="0088152F"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8152F" w:rsidRPr="0033277A" w:rsidRDefault="0088152F"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8152F" w:rsidRPr="0033277A" w:rsidRDefault="0088152F"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8152F" w:rsidRPr="0033277A" w:rsidRDefault="0088152F"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lang w:eastAsia="zh-CN"/>
              </w:rPr>
            </w:pPr>
            <w:r>
              <w:rPr>
                <w:rFonts w:hint="eastAsia"/>
                <w:sz w:val="24"/>
                <w:lang w:eastAsia="zh-CN"/>
              </w:rPr>
              <w:t>参选书</w:t>
            </w:r>
            <w:r w:rsidR="0092167A">
              <w:rPr>
                <w:rFonts w:hint="eastAsia"/>
                <w:sz w:val="24"/>
                <w:lang w:eastAsia="zh-CN"/>
              </w:rPr>
              <w:t>及</w:t>
            </w:r>
            <w:r w:rsidR="0092167A" w:rsidRPr="0092167A">
              <w:rPr>
                <w:rFonts w:hint="eastAsia"/>
                <w:sz w:val="24"/>
                <w:lang w:eastAsia="zh-CN"/>
              </w:rPr>
              <w:t>会计师事务所声明</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88152F" w:rsidRDefault="0088152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FB4189" w:rsidRPr="00FB4189" w:rsidRDefault="00FB4189" w:rsidP="00FB4189">
      <w:pPr>
        <w:pStyle w:val="1"/>
      </w:pPr>
      <w:r>
        <w:rPr>
          <w:rFonts w:hint="eastAsia"/>
        </w:rPr>
        <w:t xml:space="preserve">        </w:t>
      </w:r>
      <w:r w:rsidRPr="00FB4189">
        <w:rPr>
          <w:rFonts w:hAnsi="宋体" w:cs="宋体" w:hint="eastAsia"/>
          <w:sz w:val="24"/>
        </w:rPr>
        <w:t>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spacing w:line="500" w:lineRule="exact"/>
        <w:jc w:val="both"/>
        <w:rPr>
          <w:b/>
          <w:bCs/>
          <w:sz w:val="36"/>
          <w:szCs w:val="36"/>
          <w:lang w:eastAsia="zh-CN"/>
        </w:rPr>
      </w:pPr>
    </w:p>
    <w:p w:rsidR="0092167A" w:rsidRDefault="003921AC" w:rsidP="0092167A">
      <w:pPr>
        <w:spacing w:line="440" w:lineRule="exact"/>
        <w:ind w:firstLineChars="200" w:firstLine="723"/>
        <w:jc w:val="center"/>
        <w:rPr>
          <w:b/>
          <w:color w:val="000000"/>
          <w:sz w:val="36"/>
          <w:szCs w:val="36"/>
          <w:lang w:eastAsia="zh-CN"/>
        </w:rPr>
      </w:pPr>
      <w:r>
        <w:rPr>
          <w:b/>
          <w:bCs/>
          <w:sz w:val="36"/>
          <w:szCs w:val="36"/>
          <w:lang w:eastAsia="zh-CN"/>
        </w:rPr>
        <w:br w:type="page"/>
      </w:r>
      <w:r w:rsidR="0092167A">
        <w:rPr>
          <w:rFonts w:hint="eastAsia"/>
          <w:b/>
          <w:color w:val="000000"/>
          <w:sz w:val="36"/>
          <w:szCs w:val="36"/>
          <w:lang w:eastAsia="zh-CN"/>
        </w:rPr>
        <w:lastRenderedPageBreak/>
        <w:t>会计师事务所声明</w:t>
      </w:r>
    </w:p>
    <w:p w:rsidR="0092167A" w:rsidRDefault="0092167A" w:rsidP="0092167A">
      <w:pPr>
        <w:spacing w:line="440" w:lineRule="exact"/>
        <w:rPr>
          <w:rFonts w:ascii="仿宋_GB2312" w:eastAsia="仿宋_GB2312" w:hAnsiTheme="majorEastAsia"/>
          <w:color w:val="000000"/>
          <w:sz w:val="28"/>
          <w:szCs w:val="28"/>
          <w:lang w:eastAsia="zh-CN"/>
        </w:rPr>
      </w:pPr>
    </w:p>
    <w:p w:rsidR="0092167A" w:rsidRDefault="0092167A" w:rsidP="0092167A">
      <w:pPr>
        <w:rPr>
          <w:color w:val="000000"/>
          <w:sz w:val="28"/>
          <w:szCs w:val="28"/>
          <w:lang w:eastAsia="zh-CN"/>
        </w:rPr>
      </w:pPr>
      <w:r>
        <w:rPr>
          <w:rFonts w:hint="eastAsia"/>
          <w:color w:val="000000"/>
          <w:sz w:val="28"/>
          <w:szCs w:val="28"/>
          <w:lang w:eastAsia="zh-CN"/>
        </w:rPr>
        <w:t>福建福海创石油化工有限责任公司：</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就本司参加贵司关于聘请上市财务尽职调查服务中介机构项目的相关事宜，本司声明如下：</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1、本司保证所提供材料客观、真实，不存在任何虚假情形；</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2、如贵</w:t>
      </w:r>
      <w:proofErr w:type="gramStart"/>
      <w:r>
        <w:rPr>
          <w:rFonts w:hint="eastAsia"/>
          <w:color w:val="000000"/>
          <w:sz w:val="28"/>
          <w:szCs w:val="28"/>
          <w:lang w:eastAsia="zh-CN"/>
        </w:rPr>
        <w:t>司最终</w:t>
      </w:r>
      <w:proofErr w:type="gramEnd"/>
      <w:r>
        <w:rPr>
          <w:rFonts w:hint="eastAsia"/>
          <w:color w:val="000000"/>
          <w:sz w:val="28"/>
          <w:szCs w:val="28"/>
          <w:lang w:eastAsia="zh-CN"/>
        </w:rPr>
        <w:t>选择本司作为财务尽职调查服务机构，本司承诺将诚信履行《财务尽职调查业务约定书》的约定；</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3、截止本声明出具之日，本司拟指派的服务团队未因违法违规行为受到行业主管部门的行政处罚或其他处分。</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以上声明事项，如有虚假或违背，贵司有权拒绝本司参与遴选。</w:t>
      </w:r>
      <w:r>
        <w:rPr>
          <w:color w:val="000000"/>
          <w:sz w:val="28"/>
          <w:szCs w:val="28"/>
          <w:lang w:eastAsia="zh-CN"/>
        </w:rPr>
        <w:t xml:space="preserve"> </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特此声明。</w:t>
      </w:r>
    </w:p>
    <w:p w:rsidR="0092167A" w:rsidRDefault="0092167A" w:rsidP="0092167A">
      <w:pPr>
        <w:spacing w:line="440" w:lineRule="exact"/>
        <w:ind w:firstLineChars="200" w:firstLine="560"/>
        <w:rPr>
          <w:color w:val="000000"/>
          <w:sz w:val="28"/>
          <w:szCs w:val="28"/>
          <w:lang w:eastAsia="zh-CN"/>
        </w:rPr>
      </w:pPr>
    </w:p>
    <w:p w:rsidR="0092167A" w:rsidRDefault="0092167A" w:rsidP="0092167A">
      <w:pPr>
        <w:spacing w:line="440" w:lineRule="exact"/>
        <w:ind w:firstLineChars="200" w:firstLine="560"/>
        <w:rPr>
          <w:color w:val="000000"/>
          <w:sz w:val="28"/>
          <w:szCs w:val="28"/>
          <w:lang w:eastAsia="zh-CN"/>
        </w:rPr>
      </w:pPr>
    </w:p>
    <w:p w:rsidR="0092167A" w:rsidRDefault="0092167A" w:rsidP="0092167A">
      <w:pPr>
        <w:spacing w:line="440" w:lineRule="exact"/>
        <w:ind w:firstLineChars="200" w:firstLine="560"/>
        <w:rPr>
          <w:color w:val="000000"/>
          <w:sz w:val="28"/>
          <w:szCs w:val="28"/>
          <w:lang w:eastAsia="zh-CN"/>
        </w:rPr>
      </w:pPr>
    </w:p>
    <w:p w:rsidR="0092167A" w:rsidRDefault="0092167A" w:rsidP="0092167A">
      <w:pPr>
        <w:ind w:firstLineChars="200" w:firstLine="560"/>
        <w:jc w:val="right"/>
        <w:rPr>
          <w:color w:val="000000"/>
          <w:sz w:val="28"/>
          <w:szCs w:val="28"/>
          <w:lang w:eastAsia="zh-CN"/>
        </w:rPr>
      </w:pPr>
      <w:r>
        <w:rPr>
          <w:rFonts w:hint="eastAsia"/>
          <w:color w:val="000000"/>
          <w:sz w:val="28"/>
          <w:szCs w:val="28"/>
          <w:lang w:eastAsia="zh-CN"/>
        </w:rPr>
        <w:t>XXXXXX会计师事务所</w:t>
      </w:r>
    </w:p>
    <w:p w:rsidR="0092167A" w:rsidRDefault="0092167A" w:rsidP="0092167A">
      <w:pPr>
        <w:widowControl/>
        <w:ind w:firstLineChars="2100" w:firstLine="5880"/>
        <w:rPr>
          <w:color w:val="000000"/>
          <w:sz w:val="28"/>
          <w:szCs w:val="28"/>
          <w:lang w:eastAsia="zh-CN"/>
        </w:rPr>
      </w:pPr>
      <w:r>
        <w:rPr>
          <w:rFonts w:hint="eastAsia"/>
          <w:color w:val="000000"/>
          <w:sz w:val="28"/>
          <w:szCs w:val="28"/>
          <w:lang w:eastAsia="zh-CN"/>
        </w:rPr>
        <w:t>2019年11月X日</w:t>
      </w:r>
    </w:p>
    <w:p w:rsidR="0092167A" w:rsidRDefault="0092167A" w:rsidP="0092167A">
      <w:pPr>
        <w:widowControl/>
        <w:ind w:firstLineChars="2100" w:firstLine="5880"/>
        <w:rPr>
          <w:rFonts w:ascii="仿宋_GB2312" w:eastAsia="仿宋_GB2312" w:hAnsiTheme="majorEastAsia"/>
          <w:color w:val="000000"/>
          <w:sz w:val="28"/>
          <w:szCs w:val="28"/>
          <w:lang w:eastAsia="zh-CN"/>
        </w:rPr>
      </w:pPr>
    </w:p>
    <w:p w:rsidR="0092167A" w:rsidRDefault="0092167A" w:rsidP="0092167A">
      <w:pPr>
        <w:widowControl/>
        <w:ind w:firstLineChars="2100" w:firstLine="5880"/>
        <w:rPr>
          <w:rFonts w:ascii="仿宋_GB2312" w:eastAsia="仿宋_GB2312" w:hAnsiTheme="majorEastAsia"/>
          <w:color w:val="000000"/>
          <w:sz w:val="28"/>
          <w:szCs w:val="28"/>
          <w:lang w:eastAsia="zh-CN"/>
        </w:rPr>
      </w:pPr>
    </w:p>
    <w:p w:rsidR="0092167A" w:rsidRDefault="0092167A">
      <w:pPr>
        <w:widowControl/>
        <w:autoSpaceDE/>
        <w:autoSpaceDN/>
        <w:rPr>
          <w:b/>
          <w:bCs/>
          <w:sz w:val="36"/>
          <w:szCs w:val="36"/>
          <w:lang w:eastAsia="zh-CN"/>
        </w:rPr>
      </w:pPr>
    </w:p>
    <w:p w:rsidR="003921AC" w:rsidRDefault="003921AC">
      <w:pPr>
        <w:widowControl/>
        <w:autoSpaceDE/>
        <w:autoSpaceDN/>
        <w:rPr>
          <w:b/>
          <w:bCs/>
          <w:sz w:val="36"/>
          <w:szCs w:val="36"/>
          <w:lang w:eastAsia="zh-CN"/>
        </w:rPr>
      </w:pPr>
    </w:p>
    <w:p w:rsidR="0092167A" w:rsidRDefault="0092167A">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3921AC">
      <w:pPr>
        <w:spacing w:before="38" w:line="360" w:lineRule="auto"/>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FB4189" w:rsidRPr="00FB4189">
        <w:rPr>
          <w:b/>
          <w:sz w:val="24"/>
          <w:u w:val="single"/>
          <w:lang w:eastAsia="zh-CN"/>
        </w:rPr>
        <w:t>聘请</w:t>
      </w:r>
      <w:r w:rsidR="00FB4189" w:rsidRPr="00FB4189">
        <w:rPr>
          <w:rFonts w:hint="eastAsia"/>
          <w:b/>
          <w:sz w:val="24"/>
          <w:u w:val="single"/>
          <w:lang w:eastAsia="zh-CN"/>
        </w:rPr>
        <w:t>福海创公司上市财务尽职调查服务中介机构发包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2167A" w:rsidRDefault="0092167A">
      <w:pPr>
        <w:widowControl/>
        <w:autoSpaceDE/>
        <w:autoSpaceDN/>
        <w:rPr>
          <w:rFonts w:hAnsi="Calibri" w:cs="Times New Roman"/>
          <w:color w:val="0000FF"/>
          <w:kern w:val="2"/>
          <w:sz w:val="34"/>
          <w:lang w:eastAsia="zh-CN"/>
        </w:rPr>
      </w:pPr>
      <w:r>
        <w:rPr>
          <w:color w:val="0000FF"/>
          <w:kern w:val="2"/>
          <w:lang w:eastAsia="zh-CN"/>
        </w:rPr>
        <w:br w:type="page"/>
      </w:r>
    </w:p>
    <w:p w:rsidR="0092167A" w:rsidRDefault="0092167A" w:rsidP="0092167A">
      <w:pPr>
        <w:spacing w:line="440" w:lineRule="exact"/>
        <w:ind w:firstLineChars="200" w:firstLine="723"/>
        <w:jc w:val="center"/>
        <w:rPr>
          <w:b/>
          <w:color w:val="000000"/>
          <w:sz w:val="36"/>
          <w:szCs w:val="36"/>
          <w:lang w:eastAsia="zh-CN"/>
        </w:rPr>
      </w:pPr>
      <w:r>
        <w:rPr>
          <w:rFonts w:hint="eastAsia"/>
          <w:b/>
          <w:color w:val="000000"/>
          <w:sz w:val="36"/>
          <w:szCs w:val="36"/>
          <w:lang w:eastAsia="zh-CN"/>
        </w:rPr>
        <w:lastRenderedPageBreak/>
        <w:t>会计师事务所声明</w:t>
      </w:r>
    </w:p>
    <w:p w:rsidR="0092167A" w:rsidRDefault="0092167A" w:rsidP="0092167A">
      <w:pPr>
        <w:spacing w:line="440" w:lineRule="exact"/>
        <w:rPr>
          <w:rFonts w:ascii="仿宋_GB2312" w:eastAsia="仿宋_GB2312" w:hAnsiTheme="majorEastAsia"/>
          <w:color w:val="000000"/>
          <w:sz w:val="28"/>
          <w:szCs w:val="28"/>
          <w:lang w:eastAsia="zh-CN"/>
        </w:rPr>
      </w:pPr>
    </w:p>
    <w:p w:rsidR="0092167A" w:rsidRDefault="0092167A" w:rsidP="0092167A">
      <w:pPr>
        <w:rPr>
          <w:color w:val="000000"/>
          <w:sz w:val="28"/>
          <w:szCs w:val="28"/>
          <w:lang w:eastAsia="zh-CN"/>
        </w:rPr>
      </w:pPr>
      <w:r>
        <w:rPr>
          <w:rFonts w:hint="eastAsia"/>
          <w:color w:val="000000"/>
          <w:sz w:val="28"/>
          <w:szCs w:val="28"/>
          <w:lang w:eastAsia="zh-CN"/>
        </w:rPr>
        <w:t>福建福海创石油化工有限责任公司：</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就本司参加贵司关于聘请上市财务尽职调查服务中介机构项目的相关事宜，本司声明如下：</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1、本司保证所提供材料客观、真实，不存在任何虚假情形；</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2、如贵</w:t>
      </w:r>
      <w:proofErr w:type="gramStart"/>
      <w:r>
        <w:rPr>
          <w:rFonts w:hint="eastAsia"/>
          <w:color w:val="000000"/>
          <w:sz w:val="28"/>
          <w:szCs w:val="28"/>
          <w:lang w:eastAsia="zh-CN"/>
        </w:rPr>
        <w:t>司最终</w:t>
      </w:r>
      <w:proofErr w:type="gramEnd"/>
      <w:r>
        <w:rPr>
          <w:rFonts w:hint="eastAsia"/>
          <w:color w:val="000000"/>
          <w:sz w:val="28"/>
          <w:szCs w:val="28"/>
          <w:lang w:eastAsia="zh-CN"/>
        </w:rPr>
        <w:t>选择本司作为财务尽职调查服务机构，本司承诺将诚信履行《财务尽职调查业务约定书》的约定；</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3、截止本声明出具之日，本司拟指派的服务团队未因违法违规行为受到行业主管部门的行政处罚或其他处分。</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以上声明事项，如有虚假或违背，贵司有权拒绝本司参与遴选。</w:t>
      </w:r>
      <w:r>
        <w:rPr>
          <w:color w:val="000000"/>
          <w:sz w:val="28"/>
          <w:szCs w:val="28"/>
          <w:lang w:eastAsia="zh-CN"/>
        </w:rPr>
        <w:t xml:space="preserve"> </w:t>
      </w:r>
    </w:p>
    <w:p w:rsidR="0092167A" w:rsidRDefault="0092167A" w:rsidP="0092167A">
      <w:pPr>
        <w:ind w:firstLineChars="200" w:firstLine="560"/>
        <w:rPr>
          <w:color w:val="000000"/>
          <w:sz w:val="28"/>
          <w:szCs w:val="28"/>
          <w:lang w:eastAsia="zh-CN"/>
        </w:rPr>
      </w:pPr>
      <w:r>
        <w:rPr>
          <w:rFonts w:hint="eastAsia"/>
          <w:color w:val="000000"/>
          <w:sz w:val="28"/>
          <w:szCs w:val="28"/>
          <w:lang w:eastAsia="zh-CN"/>
        </w:rPr>
        <w:t>特此声明。</w:t>
      </w:r>
    </w:p>
    <w:p w:rsidR="0092167A" w:rsidRDefault="0092167A" w:rsidP="0092167A">
      <w:pPr>
        <w:spacing w:line="440" w:lineRule="exact"/>
        <w:ind w:firstLineChars="200" w:firstLine="560"/>
        <w:rPr>
          <w:color w:val="000000"/>
          <w:sz w:val="28"/>
          <w:szCs w:val="28"/>
          <w:lang w:eastAsia="zh-CN"/>
        </w:rPr>
      </w:pPr>
    </w:p>
    <w:p w:rsidR="0092167A" w:rsidRDefault="0092167A" w:rsidP="0092167A">
      <w:pPr>
        <w:spacing w:line="440" w:lineRule="exact"/>
        <w:ind w:firstLineChars="200" w:firstLine="560"/>
        <w:rPr>
          <w:color w:val="000000"/>
          <w:sz w:val="28"/>
          <w:szCs w:val="28"/>
          <w:lang w:eastAsia="zh-CN"/>
        </w:rPr>
      </w:pPr>
    </w:p>
    <w:p w:rsidR="0092167A" w:rsidRDefault="0092167A" w:rsidP="0092167A">
      <w:pPr>
        <w:spacing w:line="440" w:lineRule="exact"/>
        <w:ind w:firstLineChars="200" w:firstLine="560"/>
        <w:rPr>
          <w:color w:val="000000"/>
          <w:sz w:val="28"/>
          <w:szCs w:val="28"/>
          <w:lang w:eastAsia="zh-CN"/>
        </w:rPr>
      </w:pPr>
    </w:p>
    <w:p w:rsidR="0092167A" w:rsidRDefault="0092167A" w:rsidP="0092167A">
      <w:pPr>
        <w:ind w:firstLineChars="200" w:firstLine="560"/>
        <w:jc w:val="right"/>
        <w:rPr>
          <w:color w:val="000000"/>
          <w:sz w:val="28"/>
          <w:szCs w:val="28"/>
          <w:lang w:eastAsia="zh-CN"/>
        </w:rPr>
      </w:pPr>
      <w:r>
        <w:rPr>
          <w:rFonts w:hint="eastAsia"/>
          <w:color w:val="000000"/>
          <w:sz w:val="28"/>
          <w:szCs w:val="28"/>
          <w:lang w:eastAsia="zh-CN"/>
        </w:rPr>
        <w:t>XXXXXX会计师事务所</w:t>
      </w:r>
    </w:p>
    <w:p w:rsidR="0092167A" w:rsidRDefault="0092167A" w:rsidP="0092167A">
      <w:pPr>
        <w:widowControl/>
        <w:ind w:firstLineChars="2100" w:firstLine="5880"/>
        <w:rPr>
          <w:color w:val="000000"/>
          <w:sz w:val="28"/>
          <w:szCs w:val="28"/>
          <w:lang w:eastAsia="zh-CN"/>
        </w:rPr>
      </w:pPr>
      <w:r>
        <w:rPr>
          <w:rFonts w:hint="eastAsia"/>
          <w:color w:val="000000"/>
          <w:sz w:val="28"/>
          <w:szCs w:val="28"/>
          <w:lang w:eastAsia="zh-CN"/>
        </w:rPr>
        <w:t>2019年10月X日</w:t>
      </w:r>
    </w:p>
    <w:p w:rsidR="0092167A" w:rsidRDefault="0092167A" w:rsidP="0092167A">
      <w:pPr>
        <w:widowControl/>
        <w:ind w:firstLineChars="2100" w:firstLine="5880"/>
        <w:rPr>
          <w:rFonts w:ascii="仿宋_GB2312" w:eastAsia="仿宋_GB2312" w:hAnsiTheme="majorEastAsia"/>
          <w:color w:val="000000"/>
          <w:sz w:val="28"/>
          <w:szCs w:val="28"/>
          <w:lang w:eastAsia="zh-CN"/>
        </w:rPr>
      </w:pPr>
    </w:p>
    <w:p w:rsidR="0092167A" w:rsidRDefault="0092167A" w:rsidP="0092167A">
      <w:pPr>
        <w:widowControl/>
        <w:ind w:firstLineChars="2100" w:firstLine="5880"/>
        <w:rPr>
          <w:rFonts w:ascii="仿宋_GB2312" w:eastAsia="仿宋_GB2312" w:hAnsiTheme="majorEastAsia"/>
          <w:color w:val="000000"/>
          <w:sz w:val="28"/>
          <w:szCs w:val="28"/>
          <w:lang w:eastAsia="zh-CN"/>
        </w:rPr>
      </w:pPr>
    </w:p>
    <w:p w:rsidR="00967702" w:rsidRDefault="00967702">
      <w:pPr>
        <w:pStyle w:val="1"/>
        <w:jc w:val="center"/>
        <w:rPr>
          <w:color w:val="0000FF"/>
          <w:kern w:val="2"/>
        </w:rPr>
      </w:pPr>
    </w:p>
    <w:p w:rsidR="008671DE" w:rsidRDefault="008671DE">
      <w:pPr>
        <w:widowControl/>
        <w:autoSpaceDE/>
        <w:autoSpaceDN/>
        <w:rPr>
          <w:rFonts w:hAnsi="Calibri" w:cs="Times New Roman"/>
          <w:color w:val="0000FF"/>
          <w:kern w:val="2"/>
          <w:sz w:val="34"/>
          <w:lang w:eastAsia="zh-CN"/>
        </w:rPr>
      </w:pPr>
      <w:r>
        <w:rPr>
          <w:color w:val="0000FF"/>
          <w:kern w:val="2"/>
          <w:lang w:eastAsia="zh-CN"/>
        </w:rPr>
        <w:br w:type="page"/>
      </w: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FB4189" w:rsidRPr="00FB4189">
        <w:rPr>
          <w:sz w:val="24"/>
          <w:u w:val="single"/>
          <w:lang w:eastAsia="zh-CN"/>
        </w:rPr>
        <w:t>聘请</w:t>
      </w:r>
      <w:r w:rsidR="00FB4189" w:rsidRPr="00FB4189">
        <w:rPr>
          <w:rFonts w:hint="eastAsia"/>
          <w:sz w:val="24"/>
          <w:u w:val="single"/>
          <w:lang w:eastAsia="zh-CN"/>
        </w:rPr>
        <w:t>福海创公司上市财务尽职调查服务中介机构发包</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FB4189" w:rsidRDefault="00FB4189" w:rsidP="008671DE">
      <w:pPr>
        <w:ind w:firstLineChars="150" w:firstLine="512"/>
        <w:rPr>
          <w:rFonts w:hAnsi="Calibri" w:cs="Times New Roman"/>
          <w:b/>
          <w:sz w:val="34"/>
          <w:lang w:eastAsia="zh-CN"/>
        </w:rPr>
      </w:pPr>
    </w:p>
    <w:p w:rsidR="00D22A6E" w:rsidRPr="008671DE" w:rsidRDefault="00D22A6E" w:rsidP="008671DE">
      <w:pPr>
        <w:ind w:firstLineChars="150" w:firstLine="512"/>
        <w:rPr>
          <w:rFonts w:hAnsi="Calibri" w:cs="Times New Roman"/>
          <w:b/>
          <w:sz w:val="34"/>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Pr="008671DE">
        <w:rPr>
          <w:rFonts w:hAnsi="Calibri" w:cs="Times New Roman" w:hint="eastAsia"/>
          <w:b/>
          <w:sz w:val="34"/>
          <w:lang w:eastAsia="zh-CN"/>
        </w:rPr>
        <w:t>总价）：</w:t>
      </w:r>
      <w:r w:rsidRPr="008671DE">
        <w:rPr>
          <w:rFonts w:hAnsi="Calibri" w:cs="Times New Roman"/>
          <w:b/>
          <w:sz w:val="34"/>
          <w:lang w:eastAsia="zh-CN"/>
        </w:rPr>
        <w:t>_______________</w:t>
      </w:r>
    </w:p>
    <w:p w:rsidR="008671DE" w:rsidRPr="002B2A8B" w:rsidRDefault="008671DE" w:rsidP="002B2A8B">
      <w:pPr>
        <w:ind w:firstLineChars="200" w:firstLine="440"/>
        <w:rPr>
          <w:lang w:eastAsia="zh-CN"/>
        </w:rPr>
      </w:pPr>
      <w:r>
        <w:rPr>
          <w:rFonts w:hint="eastAsia"/>
          <w:lang w:eastAsia="zh-CN"/>
        </w:rPr>
        <w:t xml:space="preserve">  </w:t>
      </w:r>
      <w:r w:rsidR="002B2A8B">
        <w:rPr>
          <w:rFonts w:ascii="仿宋_GB2312" w:eastAsia="仿宋_GB2312" w:hAnsiTheme="majorEastAsia" w:hint="eastAsia"/>
          <w:color w:val="000000"/>
          <w:sz w:val="28"/>
          <w:szCs w:val="28"/>
          <w:lang w:eastAsia="zh-CN"/>
        </w:rPr>
        <w:t>该报价为含税包干价格，且已包含本司</w:t>
      </w:r>
      <w:r w:rsidR="002B2A8B" w:rsidRPr="00276B28">
        <w:rPr>
          <w:rFonts w:ascii="仿宋_GB2312" w:eastAsia="仿宋_GB2312" w:hAnsiTheme="majorEastAsia" w:hint="eastAsia"/>
          <w:color w:val="000000"/>
          <w:sz w:val="28"/>
          <w:szCs w:val="28"/>
          <w:lang w:eastAsia="zh-CN"/>
        </w:rPr>
        <w:t>提供本次专项服务所需的通信、交通、住宿等其他全部费用。</w:t>
      </w:r>
      <w:r w:rsidR="002B2A8B" w:rsidRPr="00830FB5">
        <w:rPr>
          <w:rFonts w:ascii="仿宋_GB2312" w:eastAsia="仿宋_GB2312" w:hAnsiTheme="majorEastAsia" w:hint="eastAsia"/>
          <w:color w:val="000000"/>
          <w:sz w:val="28"/>
          <w:szCs w:val="28"/>
          <w:lang w:eastAsia="zh-CN"/>
        </w:rPr>
        <w:t>除非双方另有约定外，否则</w:t>
      </w:r>
      <w:r w:rsidR="002B2A8B">
        <w:rPr>
          <w:rFonts w:ascii="仿宋_GB2312" w:eastAsia="仿宋_GB2312" w:hAnsiTheme="majorEastAsia" w:hint="eastAsia"/>
          <w:color w:val="000000"/>
          <w:sz w:val="28"/>
          <w:szCs w:val="28"/>
          <w:lang w:eastAsia="zh-CN"/>
        </w:rPr>
        <w:t>比选人</w:t>
      </w:r>
      <w:r w:rsidR="002B2A8B" w:rsidRPr="00830FB5">
        <w:rPr>
          <w:rFonts w:ascii="仿宋_GB2312" w:eastAsia="仿宋_GB2312" w:hAnsiTheme="majorEastAsia" w:hint="eastAsia"/>
          <w:color w:val="000000"/>
          <w:sz w:val="28"/>
          <w:szCs w:val="28"/>
          <w:lang w:eastAsia="zh-CN"/>
        </w:rPr>
        <w:t>不再另行支付费用。</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D22A6E">
        <w:rPr>
          <w:rFonts w:hint="eastAsia"/>
          <w:sz w:val="28"/>
          <w:u w:val="single"/>
          <w:lang w:eastAsia="zh-CN"/>
        </w:rPr>
        <w:t xml:space="preserve">                         </w:t>
      </w:r>
      <w:r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w:t>
      </w:r>
      <w:r w:rsidR="00FB4189">
        <w:rPr>
          <w:rFonts w:hint="eastAsia"/>
          <w:b/>
        </w:rPr>
        <w:t>进入</w:t>
      </w:r>
      <w:r w:rsidRPr="005F261C">
        <w:rPr>
          <w:rFonts w:hint="eastAsia"/>
          <w:b/>
        </w:rPr>
        <w:t>商务报价标</w:t>
      </w:r>
      <w:r w:rsidR="00FB4189">
        <w:rPr>
          <w:rFonts w:hint="eastAsia"/>
          <w:b/>
        </w:rPr>
        <w:t>评标环节</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011407">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FB4189" w:rsidRPr="00FB4189">
        <w:rPr>
          <w:b/>
          <w:sz w:val="24"/>
          <w:u w:val="single"/>
          <w:lang w:eastAsia="zh-CN"/>
        </w:rPr>
        <w:t>聘请</w:t>
      </w:r>
      <w:r w:rsidR="00FB4189" w:rsidRPr="00FB4189">
        <w:rPr>
          <w:rFonts w:hint="eastAsia"/>
          <w:b/>
          <w:sz w:val="24"/>
          <w:u w:val="single"/>
          <w:lang w:eastAsia="zh-CN"/>
        </w:rPr>
        <w:t>福海创公司上市财务尽职调查服务中介机构发包</w:t>
      </w:r>
      <w:r w:rsidR="00E62C5E" w:rsidRPr="00FB4189">
        <w:rPr>
          <w:rFonts w:hint="eastAsia"/>
          <w:b/>
          <w:sz w:val="24"/>
          <w:u w:val="single"/>
          <w:lang w:eastAsia="zh-CN"/>
        </w:rPr>
        <w:t xml:space="preserve"> </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7C9" w:rsidRDefault="00C337C9">
      <w:r>
        <w:separator/>
      </w:r>
    </w:p>
  </w:endnote>
  <w:endnote w:type="continuationSeparator" w:id="0">
    <w:p w:rsidR="00C337C9" w:rsidRDefault="00C33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88152F" w:rsidRDefault="0088152F" w:rsidP="00E47EF8">
            <w:pPr>
              <w:pStyle w:val="a5"/>
              <w:jc w:val="center"/>
            </w:pPr>
            <w:r>
              <w:rPr>
                <w:lang w:val="zh-CN"/>
              </w:rPr>
              <w:t xml:space="preserve"> </w:t>
            </w:r>
            <w:r w:rsidR="00E832C9">
              <w:rPr>
                <w:b/>
                <w:sz w:val="24"/>
                <w:szCs w:val="24"/>
              </w:rPr>
              <w:fldChar w:fldCharType="begin"/>
            </w:r>
            <w:r>
              <w:rPr>
                <w:b/>
              </w:rPr>
              <w:instrText>PAGE</w:instrText>
            </w:r>
            <w:r w:rsidR="00E832C9">
              <w:rPr>
                <w:b/>
                <w:sz w:val="24"/>
                <w:szCs w:val="24"/>
              </w:rPr>
              <w:fldChar w:fldCharType="separate"/>
            </w:r>
            <w:r w:rsidR="00901F76">
              <w:rPr>
                <w:b/>
                <w:noProof/>
              </w:rPr>
              <w:t>11</w:t>
            </w:r>
            <w:r w:rsidR="00E832C9">
              <w:rPr>
                <w:b/>
                <w:sz w:val="24"/>
                <w:szCs w:val="24"/>
              </w:rPr>
              <w:fldChar w:fldCharType="end"/>
            </w:r>
            <w:r>
              <w:rPr>
                <w:lang w:val="zh-CN"/>
              </w:rPr>
              <w:t xml:space="preserve"> / </w:t>
            </w:r>
            <w:r w:rsidR="00E832C9">
              <w:rPr>
                <w:b/>
                <w:sz w:val="24"/>
                <w:szCs w:val="24"/>
              </w:rPr>
              <w:fldChar w:fldCharType="begin"/>
            </w:r>
            <w:r>
              <w:rPr>
                <w:b/>
              </w:rPr>
              <w:instrText>NUMPAGES</w:instrText>
            </w:r>
            <w:r w:rsidR="00E832C9">
              <w:rPr>
                <w:b/>
                <w:sz w:val="24"/>
                <w:szCs w:val="24"/>
              </w:rPr>
              <w:fldChar w:fldCharType="separate"/>
            </w:r>
            <w:r w:rsidR="00901F76">
              <w:rPr>
                <w:b/>
                <w:noProof/>
              </w:rPr>
              <w:t>34</w:t>
            </w:r>
            <w:r w:rsidR="00E832C9">
              <w:rPr>
                <w:b/>
                <w:sz w:val="24"/>
                <w:szCs w:val="24"/>
              </w:rPr>
              <w:fldChar w:fldCharType="end"/>
            </w:r>
          </w:p>
        </w:sdtContent>
      </w:sdt>
    </w:sdtContent>
  </w:sdt>
  <w:p w:rsidR="0088152F" w:rsidRDefault="0088152F">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2F" w:rsidRDefault="00E832C9">
    <w:pPr>
      <w:pStyle w:val="a3"/>
      <w:spacing w:line="14" w:lineRule="auto"/>
      <w:rPr>
        <w:sz w:val="20"/>
      </w:rPr>
    </w:pPr>
    <w:r w:rsidRPr="00E832C9">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88152F" w:rsidRDefault="0088152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88152F" w:rsidRDefault="0088152F" w:rsidP="00AF1527">
            <w:pPr>
              <w:pStyle w:val="a5"/>
              <w:jc w:val="center"/>
            </w:pPr>
            <w:r>
              <w:rPr>
                <w:lang w:val="zh-CN"/>
              </w:rPr>
              <w:t xml:space="preserve"> </w:t>
            </w:r>
            <w:r w:rsidR="00E832C9">
              <w:rPr>
                <w:b/>
                <w:sz w:val="24"/>
                <w:szCs w:val="24"/>
              </w:rPr>
              <w:fldChar w:fldCharType="begin"/>
            </w:r>
            <w:r>
              <w:rPr>
                <w:b/>
              </w:rPr>
              <w:instrText>PAGE</w:instrText>
            </w:r>
            <w:r w:rsidR="00E832C9">
              <w:rPr>
                <w:b/>
                <w:sz w:val="24"/>
                <w:szCs w:val="24"/>
              </w:rPr>
              <w:fldChar w:fldCharType="separate"/>
            </w:r>
            <w:r w:rsidR="00901F76">
              <w:rPr>
                <w:b/>
                <w:noProof/>
              </w:rPr>
              <w:t>31</w:t>
            </w:r>
            <w:r w:rsidR="00E832C9">
              <w:rPr>
                <w:b/>
                <w:sz w:val="24"/>
                <w:szCs w:val="24"/>
              </w:rPr>
              <w:fldChar w:fldCharType="end"/>
            </w:r>
            <w:r>
              <w:rPr>
                <w:lang w:val="zh-CN"/>
              </w:rPr>
              <w:t xml:space="preserve"> / </w:t>
            </w:r>
            <w:r w:rsidR="00E832C9">
              <w:rPr>
                <w:b/>
                <w:sz w:val="24"/>
                <w:szCs w:val="24"/>
              </w:rPr>
              <w:fldChar w:fldCharType="begin"/>
            </w:r>
            <w:r>
              <w:rPr>
                <w:b/>
              </w:rPr>
              <w:instrText>NUMPAGES</w:instrText>
            </w:r>
            <w:r w:rsidR="00E832C9">
              <w:rPr>
                <w:b/>
                <w:sz w:val="24"/>
                <w:szCs w:val="24"/>
              </w:rPr>
              <w:fldChar w:fldCharType="separate"/>
            </w:r>
            <w:r w:rsidR="00901F76">
              <w:rPr>
                <w:b/>
                <w:noProof/>
              </w:rPr>
              <w:t>34</w:t>
            </w:r>
            <w:r w:rsidR="00E832C9">
              <w:rPr>
                <w:b/>
                <w:sz w:val="24"/>
                <w:szCs w:val="24"/>
              </w:rPr>
              <w:fldChar w:fldCharType="end"/>
            </w:r>
          </w:p>
        </w:sdtContent>
      </w:sdt>
    </w:sdtContent>
  </w:sdt>
  <w:p w:rsidR="0088152F" w:rsidRDefault="0088152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7C9" w:rsidRDefault="00C337C9">
      <w:r>
        <w:separator/>
      </w:r>
    </w:p>
  </w:footnote>
  <w:footnote w:type="continuationSeparator" w:id="0">
    <w:p w:rsidR="00C337C9" w:rsidRDefault="00C33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DB6105"/>
    <w:multiLevelType w:val="multilevel"/>
    <w:tmpl w:val="40DB6105"/>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B44014A"/>
    <w:multiLevelType w:val="singleLevel"/>
    <w:tmpl w:val="4B44014A"/>
    <w:lvl w:ilvl="0">
      <w:start w:val="9"/>
      <w:numFmt w:val="chineseCounting"/>
      <w:suff w:val="nothing"/>
      <w:lvlText w:val="%1、"/>
      <w:lvlJc w:val="left"/>
      <w:rPr>
        <w:rFonts w:hint="eastAsia"/>
      </w:rPr>
    </w:lvl>
  </w:abstractNum>
  <w:abstractNum w:abstractNumId="14">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37663D"/>
    <w:multiLevelType w:val="singleLevel"/>
    <w:tmpl w:val="5937663D"/>
    <w:lvl w:ilvl="0">
      <w:start w:val="2"/>
      <w:numFmt w:val="decimal"/>
      <w:suff w:val="nothing"/>
      <w:lvlText w:val="(%1)"/>
      <w:lvlJc w:val="left"/>
    </w:lvl>
  </w:abstractNum>
  <w:abstractNum w:abstractNumId="1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nsid w:val="75B15B17"/>
    <w:multiLevelType w:val="multilevel"/>
    <w:tmpl w:val="75B15B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6155FE3"/>
    <w:multiLevelType w:val="multilevel"/>
    <w:tmpl w:val="76155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8"/>
  </w:num>
  <w:num w:numId="3">
    <w:abstractNumId w:val="13"/>
  </w:num>
  <w:num w:numId="4">
    <w:abstractNumId w:val="0"/>
  </w:num>
  <w:num w:numId="5">
    <w:abstractNumId w:val="5"/>
  </w:num>
  <w:num w:numId="6">
    <w:abstractNumId w:val="15"/>
  </w:num>
  <w:num w:numId="7">
    <w:abstractNumId w:val="4"/>
  </w:num>
  <w:num w:numId="8">
    <w:abstractNumId w:val="17"/>
  </w:num>
  <w:num w:numId="9">
    <w:abstractNumId w:val="3"/>
  </w:num>
  <w:num w:numId="10">
    <w:abstractNumId w:val="22"/>
  </w:num>
  <w:num w:numId="11">
    <w:abstractNumId w:val="6"/>
  </w:num>
  <w:num w:numId="12">
    <w:abstractNumId w:val="14"/>
  </w:num>
  <w:num w:numId="13">
    <w:abstractNumId w:val="20"/>
  </w:num>
  <w:num w:numId="14">
    <w:abstractNumId w:val="2"/>
  </w:num>
  <w:num w:numId="15">
    <w:abstractNumId w:val="7"/>
  </w:num>
  <w:num w:numId="16">
    <w:abstractNumId w:val="10"/>
  </w:num>
  <w:num w:numId="17">
    <w:abstractNumId w:val="9"/>
  </w:num>
  <w:num w:numId="18">
    <w:abstractNumId w:val="19"/>
  </w:num>
  <w:num w:numId="19">
    <w:abstractNumId w:val="21"/>
  </w:num>
  <w:num w:numId="20">
    <w:abstractNumId w:val="12"/>
  </w:num>
  <w:num w:numId="21">
    <w:abstractNumId w:val="25"/>
  </w:num>
  <w:num w:numId="22">
    <w:abstractNumId w:val="8"/>
  </w:num>
  <w:num w:numId="23">
    <w:abstractNumId w:val="16"/>
  </w:num>
  <w:num w:numId="24">
    <w:abstractNumId w:val="24"/>
  </w:num>
  <w:num w:numId="25">
    <w:abstractNumId w:val="23"/>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6562"/>
    <o:shapelayout v:ext="edit">
      <o:idmap v:ext="edit" data="2,3"/>
    </o:shapelayout>
  </w:hdrShapeDefaults>
  <w:footnotePr>
    <w:footnote w:id="-1"/>
    <w:footnote w:id="0"/>
  </w:footnotePr>
  <w:endnotePr>
    <w:endnote w:id="-1"/>
    <w:endnote w:id="0"/>
  </w:endnotePr>
  <w:compat>
    <w:ulTrailSpace/>
    <w:useFELayout/>
  </w:compat>
  <w:rsids>
    <w:rsidRoot w:val="00967702"/>
    <w:rsid w:val="00011407"/>
    <w:rsid w:val="00011609"/>
    <w:rsid w:val="0005617A"/>
    <w:rsid w:val="00072774"/>
    <w:rsid w:val="00080812"/>
    <w:rsid w:val="000A0820"/>
    <w:rsid w:val="000A157B"/>
    <w:rsid w:val="0015691F"/>
    <w:rsid w:val="00193817"/>
    <w:rsid w:val="001A4283"/>
    <w:rsid w:val="001B0034"/>
    <w:rsid w:val="001B698B"/>
    <w:rsid w:val="001F0CEE"/>
    <w:rsid w:val="001F35BB"/>
    <w:rsid w:val="0020750C"/>
    <w:rsid w:val="00214E06"/>
    <w:rsid w:val="00220E3C"/>
    <w:rsid w:val="00227556"/>
    <w:rsid w:val="0025561A"/>
    <w:rsid w:val="00260CCA"/>
    <w:rsid w:val="002859CD"/>
    <w:rsid w:val="0028648A"/>
    <w:rsid w:val="00292A4F"/>
    <w:rsid w:val="002A3A33"/>
    <w:rsid w:val="002B1419"/>
    <w:rsid w:val="002B21E2"/>
    <w:rsid w:val="002B2A8B"/>
    <w:rsid w:val="002D56AD"/>
    <w:rsid w:val="002E4DA5"/>
    <w:rsid w:val="002F5451"/>
    <w:rsid w:val="002F781F"/>
    <w:rsid w:val="00314746"/>
    <w:rsid w:val="00315A3D"/>
    <w:rsid w:val="00322549"/>
    <w:rsid w:val="00344A4E"/>
    <w:rsid w:val="00365EBB"/>
    <w:rsid w:val="00383BF7"/>
    <w:rsid w:val="00385255"/>
    <w:rsid w:val="00391B4E"/>
    <w:rsid w:val="003921AC"/>
    <w:rsid w:val="003D678E"/>
    <w:rsid w:val="003F0053"/>
    <w:rsid w:val="003F43B1"/>
    <w:rsid w:val="0040417A"/>
    <w:rsid w:val="004102A6"/>
    <w:rsid w:val="00427728"/>
    <w:rsid w:val="0045394D"/>
    <w:rsid w:val="00457500"/>
    <w:rsid w:val="0047282D"/>
    <w:rsid w:val="0047743C"/>
    <w:rsid w:val="0047773A"/>
    <w:rsid w:val="004835AF"/>
    <w:rsid w:val="004849FD"/>
    <w:rsid w:val="00492047"/>
    <w:rsid w:val="004B144F"/>
    <w:rsid w:val="004B1DD8"/>
    <w:rsid w:val="004C3AF4"/>
    <w:rsid w:val="004C6BF7"/>
    <w:rsid w:val="004D34F3"/>
    <w:rsid w:val="004E1FBD"/>
    <w:rsid w:val="00500FC0"/>
    <w:rsid w:val="00505A38"/>
    <w:rsid w:val="00514188"/>
    <w:rsid w:val="00515FEE"/>
    <w:rsid w:val="00527BB2"/>
    <w:rsid w:val="005368B0"/>
    <w:rsid w:val="00553A22"/>
    <w:rsid w:val="00557069"/>
    <w:rsid w:val="005709F6"/>
    <w:rsid w:val="005742D0"/>
    <w:rsid w:val="00587FE3"/>
    <w:rsid w:val="00595F8F"/>
    <w:rsid w:val="00596C39"/>
    <w:rsid w:val="005B4BA0"/>
    <w:rsid w:val="005B50B3"/>
    <w:rsid w:val="005D0B52"/>
    <w:rsid w:val="005D1B67"/>
    <w:rsid w:val="005D47FB"/>
    <w:rsid w:val="005E5C97"/>
    <w:rsid w:val="005F261C"/>
    <w:rsid w:val="006046FB"/>
    <w:rsid w:val="0061544E"/>
    <w:rsid w:val="00633387"/>
    <w:rsid w:val="00646EC8"/>
    <w:rsid w:val="00667F1D"/>
    <w:rsid w:val="006773E6"/>
    <w:rsid w:val="00684DAC"/>
    <w:rsid w:val="006937BE"/>
    <w:rsid w:val="006A2CC5"/>
    <w:rsid w:val="006A36AF"/>
    <w:rsid w:val="006B1CD5"/>
    <w:rsid w:val="006B2672"/>
    <w:rsid w:val="006B2863"/>
    <w:rsid w:val="006B28E9"/>
    <w:rsid w:val="006C4ED8"/>
    <w:rsid w:val="006E5F75"/>
    <w:rsid w:val="006E72DD"/>
    <w:rsid w:val="00735199"/>
    <w:rsid w:val="007531B8"/>
    <w:rsid w:val="0076017A"/>
    <w:rsid w:val="00764FA8"/>
    <w:rsid w:val="0078529C"/>
    <w:rsid w:val="007947F9"/>
    <w:rsid w:val="007A235C"/>
    <w:rsid w:val="007A5D50"/>
    <w:rsid w:val="007B2BF0"/>
    <w:rsid w:val="007C1B01"/>
    <w:rsid w:val="007C79EE"/>
    <w:rsid w:val="00804E85"/>
    <w:rsid w:val="00811E5D"/>
    <w:rsid w:val="00824119"/>
    <w:rsid w:val="00835E9C"/>
    <w:rsid w:val="008375B9"/>
    <w:rsid w:val="00855BA1"/>
    <w:rsid w:val="00861D75"/>
    <w:rsid w:val="008671DE"/>
    <w:rsid w:val="008702B4"/>
    <w:rsid w:val="00872EC2"/>
    <w:rsid w:val="00876BD4"/>
    <w:rsid w:val="0088152F"/>
    <w:rsid w:val="008A191D"/>
    <w:rsid w:val="008B3F8D"/>
    <w:rsid w:val="008B7119"/>
    <w:rsid w:val="008B7944"/>
    <w:rsid w:val="008D126B"/>
    <w:rsid w:val="008E107A"/>
    <w:rsid w:val="008E17CD"/>
    <w:rsid w:val="008F7AE5"/>
    <w:rsid w:val="009013B6"/>
    <w:rsid w:val="00901F76"/>
    <w:rsid w:val="0090206D"/>
    <w:rsid w:val="0092167A"/>
    <w:rsid w:val="009312CA"/>
    <w:rsid w:val="00932015"/>
    <w:rsid w:val="009421B0"/>
    <w:rsid w:val="009428FE"/>
    <w:rsid w:val="00955B5E"/>
    <w:rsid w:val="00967702"/>
    <w:rsid w:val="00980A9D"/>
    <w:rsid w:val="00981E93"/>
    <w:rsid w:val="00983954"/>
    <w:rsid w:val="00990C87"/>
    <w:rsid w:val="009B6212"/>
    <w:rsid w:val="009D51FB"/>
    <w:rsid w:val="009E6E77"/>
    <w:rsid w:val="009F25C2"/>
    <w:rsid w:val="009F6B92"/>
    <w:rsid w:val="00A0663A"/>
    <w:rsid w:val="00A13E67"/>
    <w:rsid w:val="00A26F27"/>
    <w:rsid w:val="00A372FD"/>
    <w:rsid w:val="00A51DBD"/>
    <w:rsid w:val="00A9677B"/>
    <w:rsid w:val="00AA0ED3"/>
    <w:rsid w:val="00AD246B"/>
    <w:rsid w:val="00AE3D6C"/>
    <w:rsid w:val="00AE4F78"/>
    <w:rsid w:val="00AF1527"/>
    <w:rsid w:val="00B016E6"/>
    <w:rsid w:val="00B169F6"/>
    <w:rsid w:val="00B26F91"/>
    <w:rsid w:val="00B35AE9"/>
    <w:rsid w:val="00B42F6B"/>
    <w:rsid w:val="00B44FC3"/>
    <w:rsid w:val="00B63148"/>
    <w:rsid w:val="00B7354F"/>
    <w:rsid w:val="00B740DE"/>
    <w:rsid w:val="00B914C4"/>
    <w:rsid w:val="00BA6F1C"/>
    <w:rsid w:val="00BB0BE1"/>
    <w:rsid w:val="00BC74FB"/>
    <w:rsid w:val="00BD4BF6"/>
    <w:rsid w:val="00BF21AF"/>
    <w:rsid w:val="00C31868"/>
    <w:rsid w:val="00C337C9"/>
    <w:rsid w:val="00C33A56"/>
    <w:rsid w:val="00C344E2"/>
    <w:rsid w:val="00C40813"/>
    <w:rsid w:val="00C52299"/>
    <w:rsid w:val="00C67890"/>
    <w:rsid w:val="00C67897"/>
    <w:rsid w:val="00C721A6"/>
    <w:rsid w:val="00C74B28"/>
    <w:rsid w:val="00C95FDD"/>
    <w:rsid w:val="00CB2E01"/>
    <w:rsid w:val="00CB3337"/>
    <w:rsid w:val="00CB5AC9"/>
    <w:rsid w:val="00CC0DB2"/>
    <w:rsid w:val="00CC5C3D"/>
    <w:rsid w:val="00D201C8"/>
    <w:rsid w:val="00D22A6E"/>
    <w:rsid w:val="00D418CF"/>
    <w:rsid w:val="00D52B1C"/>
    <w:rsid w:val="00D54834"/>
    <w:rsid w:val="00D62EAC"/>
    <w:rsid w:val="00D65FBC"/>
    <w:rsid w:val="00D749CB"/>
    <w:rsid w:val="00D87A95"/>
    <w:rsid w:val="00D947D8"/>
    <w:rsid w:val="00DA20C9"/>
    <w:rsid w:val="00DA6512"/>
    <w:rsid w:val="00DC4B21"/>
    <w:rsid w:val="00DC4EE8"/>
    <w:rsid w:val="00DD56C2"/>
    <w:rsid w:val="00DF062C"/>
    <w:rsid w:val="00DF111E"/>
    <w:rsid w:val="00DF7A10"/>
    <w:rsid w:val="00E06EAC"/>
    <w:rsid w:val="00E07D1A"/>
    <w:rsid w:val="00E15F12"/>
    <w:rsid w:val="00E165C7"/>
    <w:rsid w:val="00E3279B"/>
    <w:rsid w:val="00E36DAF"/>
    <w:rsid w:val="00E47EF8"/>
    <w:rsid w:val="00E5138B"/>
    <w:rsid w:val="00E57297"/>
    <w:rsid w:val="00E607BF"/>
    <w:rsid w:val="00E61853"/>
    <w:rsid w:val="00E62C5E"/>
    <w:rsid w:val="00E70394"/>
    <w:rsid w:val="00E77813"/>
    <w:rsid w:val="00E832C9"/>
    <w:rsid w:val="00E83B33"/>
    <w:rsid w:val="00ED1BF8"/>
    <w:rsid w:val="00ED6EC5"/>
    <w:rsid w:val="00EE6090"/>
    <w:rsid w:val="00EF15B4"/>
    <w:rsid w:val="00F22509"/>
    <w:rsid w:val="00F322B9"/>
    <w:rsid w:val="00F40AD6"/>
    <w:rsid w:val="00F54418"/>
    <w:rsid w:val="00F6409E"/>
    <w:rsid w:val="00F701B4"/>
    <w:rsid w:val="00F74A7A"/>
    <w:rsid w:val="00F761AB"/>
    <w:rsid w:val="00F8634D"/>
    <w:rsid w:val="00F87AED"/>
    <w:rsid w:val="00F963AF"/>
    <w:rsid w:val="00F96FF0"/>
    <w:rsid w:val="00FA36C5"/>
    <w:rsid w:val="00FA7916"/>
    <w:rsid w:val="00FB0A0B"/>
    <w:rsid w:val="00FB4189"/>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uiPriority="10"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34</Pages>
  <Words>1968</Words>
  <Characters>11223</Characters>
  <Application>Microsoft Office Word</Application>
  <DocSecurity>0</DocSecurity>
  <Lines>93</Lines>
  <Paragraphs>26</Paragraphs>
  <ScaleCrop>false</ScaleCrop>
  <Company>福化环保</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151</cp:revision>
  <cp:lastPrinted>2019-10-12T01:19:00Z</cp:lastPrinted>
  <dcterms:created xsi:type="dcterms:W3CDTF">2019-03-28T11:18:00Z</dcterms:created>
  <dcterms:modified xsi:type="dcterms:W3CDTF">2019-11-14T00:58:00Z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