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74" w:rsidRPr="00A17171" w:rsidRDefault="002A0974">
      <w:pPr>
        <w:jc w:val="center"/>
        <w:rPr>
          <w:rFonts w:ascii="黑体" w:eastAsia="黑体" w:hAnsi="宋体"/>
          <w:sz w:val="24"/>
        </w:rPr>
      </w:pPr>
    </w:p>
    <w:p w:rsidR="00C178F8" w:rsidRPr="00A17171" w:rsidRDefault="006F6373" w:rsidP="00A17171">
      <w:pPr>
        <w:snapToGrid w:val="0"/>
        <w:spacing w:afterLines="20"/>
        <w:jc w:val="center"/>
        <w:rPr>
          <w:b/>
          <w:sz w:val="52"/>
        </w:rPr>
      </w:pPr>
      <w:r w:rsidRPr="00A17171">
        <w:rPr>
          <w:rFonts w:hint="eastAsia"/>
          <w:b/>
          <w:sz w:val="52"/>
        </w:rPr>
        <w:t>福建福海创石油化工有限公司</w:t>
      </w:r>
    </w:p>
    <w:p w:rsidR="00C178F8" w:rsidRPr="00A17171" w:rsidRDefault="00C178F8" w:rsidP="00A17171">
      <w:pPr>
        <w:snapToGrid w:val="0"/>
        <w:spacing w:afterLines="20"/>
        <w:jc w:val="center"/>
        <w:rPr>
          <w:b/>
          <w:sz w:val="52"/>
        </w:rPr>
      </w:pPr>
      <w:r w:rsidRPr="00A17171">
        <w:rPr>
          <w:rFonts w:hint="eastAsia"/>
          <w:b/>
          <w:sz w:val="52"/>
        </w:rPr>
        <w:t>热电厂工程</w:t>
      </w:r>
    </w:p>
    <w:p w:rsidR="00C178F8" w:rsidRPr="00A17171" w:rsidRDefault="00C178F8" w:rsidP="00C178F8">
      <w:pPr>
        <w:spacing w:line="360" w:lineRule="auto"/>
        <w:jc w:val="center"/>
        <w:rPr>
          <w:b/>
          <w:sz w:val="52"/>
        </w:rPr>
      </w:pPr>
    </w:p>
    <w:p w:rsidR="00C178F8" w:rsidRPr="00A17171" w:rsidRDefault="0051261F" w:rsidP="00A17171">
      <w:pPr>
        <w:spacing w:afterLines="50"/>
        <w:jc w:val="center"/>
        <w:rPr>
          <w:rFonts w:ascii="黑体" w:eastAsia="黑体" w:hAnsi="宋体"/>
          <w:sz w:val="48"/>
          <w:szCs w:val="48"/>
        </w:rPr>
      </w:pPr>
      <w:r w:rsidRPr="00A17171">
        <w:rPr>
          <w:rFonts w:ascii="黑体" w:eastAsia="黑体" w:hAnsi="宋体" w:hint="eastAsia"/>
          <w:sz w:val="48"/>
          <w:szCs w:val="48"/>
        </w:rPr>
        <w:t>150MW</w:t>
      </w:r>
      <w:r w:rsidR="00C178F8" w:rsidRPr="00A17171">
        <w:rPr>
          <w:rFonts w:ascii="黑体" w:eastAsia="黑体" w:hAnsi="宋体" w:hint="eastAsia"/>
          <w:sz w:val="48"/>
          <w:szCs w:val="48"/>
        </w:rPr>
        <w:t>汽轮发电机组外委检修</w:t>
      </w:r>
    </w:p>
    <w:p w:rsidR="00C178F8" w:rsidRPr="00A17171" w:rsidRDefault="00C178F8" w:rsidP="00C178F8">
      <w:pPr>
        <w:spacing w:line="520" w:lineRule="exact"/>
        <w:jc w:val="center"/>
        <w:rPr>
          <w:rFonts w:ascii="黑体"/>
          <w:b/>
          <w:sz w:val="52"/>
        </w:rPr>
      </w:pPr>
    </w:p>
    <w:p w:rsidR="00C178F8" w:rsidRPr="00A17171" w:rsidRDefault="00C178F8" w:rsidP="00C178F8">
      <w:pPr>
        <w:spacing w:line="520" w:lineRule="exact"/>
        <w:jc w:val="center"/>
        <w:rPr>
          <w:b/>
          <w:sz w:val="52"/>
        </w:rPr>
      </w:pPr>
    </w:p>
    <w:p w:rsidR="00C178F8" w:rsidRPr="00A17171" w:rsidRDefault="00C178F8" w:rsidP="00C178F8">
      <w:pPr>
        <w:spacing w:line="520" w:lineRule="exact"/>
        <w:jc w:val="center"/>
        <w:rPr>
          <w:rFonts w:ascii="黑体"/>
          <w:b/>
          <w:sz w:val="52"/>
        </w:rPr>
      </w:pPr>
      <w:r w:rsidRPr="00A17171">
        <w:rPr>
          <w:rFonts w:ascii="黑体" w:hint="eastAsia"/>
          <w:b/>
          <w:sz w:val="52"/>
        </w:rPr>
        <w:t>技术</w:t>
      </w:r>
      <w:r w:rsidR="003D3D70" w:rsidRPr="00A17171">
        <w:rPr>
          <w:rFonts w:ascii="黑体" w:hint="eastAsia"/>
          <w:b/>
          <w:sz w:val="52"/>
        </w:rPr>
        <w:t>协议</w:t>
      </w:r>
    </w:p>
    <w:p w:rsidR="00C178F8" w:rsidRPr="00A17171" w:rsidRDefault="00C178F8" w:rsidP="00C178F8">
      <w:pPr>
        <w:pStyle w:val="a6"/>
        <w:spacing w:line="0" w:lineRule="atLeast"/>
        <w:jc w:val="center"/>
        <w:rPr>
          <w:rFonts w:ascii="Arial" w:eastAsia="隶书" w:hAnsi="Arial" w:cs="Arial"/>
          <w:sz w:val="18"/>
          <w:szCs w:val="18"/>
        </w:rPr>
      </w:pPr>
    </w:p>
    <w:p w:rsidR="00C178F8" w:rsidRPr="00A17171" w:rsidRDefault="00C178F8" w:rsidP="00C178F8">
      <w:pPr>
        <w:pStyle w:val="a6"/>
        <w:spacing w:line="0" w:lineRule="atLeast"/>
        <w:jc w:val="center"/>
        <w:rPr>
          <w:rFonts w:ascii="Arial" w:eastAsia="隶书" w:hAnsi="Arial" w:cs="Arial"/>
          <w:sz w:val="18"/>
          <w:szCs w:val="18"/>
        </w:rPr>
      </w:pPr>
    </w:p>
    <w:p w:rsidR="00C178F8" w:rsidRPr="00A17171" w:rsidRDefault="00C178F8" w:rsidP="00C178F8">
      <w:pPr>
        <w:pStyle w:val="a6"/>
        <w:spacing w:line="0" w:lineRule="atLeast"/>
        <w:jc w:val="center"/>
        <w:rPr>
          <w:rFonts w:ascii="Arial" w:eastAsia="隶书" w:hAnsi="Arial" w:cs="Arial"/>
          <w:sz w:val="18"/>
          <w:szCs w:val="18"/>
        </w:rPr>
      </w:pPr>
    </w:p>
    <w:p w:rsidR="00C178F8" w:rsidRPr="00A17171" w:rsidRDefault="00C178F8" w:rsidP="00C178F8">
      <w:pPr>
        <w:spacing w:line="360" w:lineRule="auto"/>
        <w:rPr>
          <w:rFonts w:ascii="宋体" w:hAnsi="宋体"/>
          <w:b/>
          <w:sz w:val="32"/>
        </w:rPr>
      </w:pPr>
    </w:p>
    <w:p w:rsidR="00C178F8" w:rsidRPr="00A17171" w:rsidRDefault="00C178F8" w:rsidP="00C178F8">
      <w:pPr>
        <w:spacing w:line="360" w:lineRule="auto"/>
        <w:rPr>
          <w:rFonts w:ascii="宋体" w:hAnsi="宋体"/>
          <w:b/>
          <w:sz w:val="32"/>
        </w:rPr>
      </w:pPr>
    </w:p>
    <w:p w:rsidR="00C178F8" w:rsidRPr="00A17171" w:rsidRDefault="00C178F8" w:rsidP="00C178F8">
      <w:pPr>
        <w:spacing w:line="360" w:lineRule="auto"/>
        <w:rPr>
          <w:rFonts w:ascii="宋体" w:hAnsi="宋体"/>
          <w:b/>
          <w:sz w:val="32"/>
        </w:rPr>
      </w:pPr>
    </w:p>
    <w:p w:rsidR="00C178F8" w:rsidRPr="00A17171" w:rsidRDefault="00C178F8" w:rsidP="00C178F8">
      <w:pPr>
        <w:spacing w:line="360" w:lineRule="auto"/>
        <w:jc w:val="center"/>
        <w:rPr>
          <w:rFonts w:ascii="宋体" w:hAnsi="宋体"/>
          <w:b/>
          <w:sz w:val="48"/>
        </w:rPr>
      </w:pPr>
    </w:p>
    <w:p w:rsidR="00C178F8" w:rsidRPr="00A17171" w:rsidRDefault="00C178F8" w:rsidP="00C178F8">
      <w:pPr>
        <w:spacing w:line="360" w:lineRule="auto"/>
        <w:jc w:val="center"/>
        <w:rPr>
          <w:rFonts w:ascii="宋体" w:hAnsi="宋体"/>
          <w:b/>
          <w:sz w:val="48"/>
        </w:rPr>
      </w:pPr>
    </w:p>
    <w:p w:rsidR="00C178F8" w:rsidRPr="00A17171" w:rsidRDefault="00C178F8" w:rsidP="00C178F8">
      <w:pPr>
        <w:spacing w:line="360" w:lineRule="auto"/>
        <w:jc w:val="center"/>
        <w:rPr>
          <w:rFonts w:ascii="宋体" w:hAnsi="宋体"/>
          <w:b/>
          <w:sz w:val="48"/>
        </w:rPr>
      </w:pPr>
    </w:p>
    <w:p w:rsidR="00C178F8" w:rsidRPr="00A17171" w:rsidRDefault="00C178F8" w:rsidP="00C178F8">
      <w:pPr>
        <w:spacing w:line="360" w:lineRule="auto"/>
        <w:ind w:firstLineChars="650" w:firstLine="2080"/>
        <w:rPr>
          <w:rFonts w:ascii="Arial" w:eastAsia="黑体" w:hAnsi="Arial" w:cs="Arial"/>
          <w:sz w:val="32"/>
        </w:rPr>
      </w:pPr>
      <w:r w:rsidRPr="00A17171">
        <w:rPr>
          <w:rFonts w:ascii="Arial" w:eastAsia="黑体" w:hAnsi="Arial" w:cs="Arial" w:hint="eastAsia"/>
          <w:sz w:val="32"/>
        </w:rPr>
        <w:t>甲方：</w:t>
      </w:r>
      <w:r w:rsidR="006F6373" w:rsidRPr="00A17171">
        <w:rPr>
          <w:rFonts w:ascii="Arial" w:eastAsia="黑体" w:hAnsi="Arial" w:cs="Arial" w:hint="eastAsia"/>
          <w:sz w:val="32"/>
        </w:rPr>
        <w:t>福建福海创石油化工有限公司</w:t>
      </w:r>
    </w:p>
    <w:p w:rsidR="00C178F8" w:rsidRPr="00A17171" w:rsidRDefault="00C178F8" w:rsidP="00C178F8">
      <w:pPr>
        <w:spacing w:line="360" w:lineRule="auto"/>
        <w:ind w:firstLineChars="650" w:firstLine="2080"/>
        <w:rPr>
          <w:rFonts w:ascii="Arial" w:eastAsia="黑体" w:hAnsi="Arial" w:cs="Arial"/>
          <w:sz w:val="32"/>
        </w:rPr>
      </w:pPr>
      <w:r w:rsidRPr="00A17171">
        <w:rPr>
          <w:rFonts w:ascii="Arial" w:eastAsia="黑体" w:hAnsi="Arial" w:cs="Arial" w:hint="eastAsia"/>
          <w:sz w:val="32"/>
        </w:rPr>
        <w:t>乙方：</w:t>
      </w:r>
      <w:r w:rsidRPr="00A17171">
        <w:rPr>
          <w:rFonts w:ascii="Arial" w:eastAsia="黑体" w:hAnsi="Arial" w:cs="Arial" w:hint="eastAsia"/>
          <w:sz w:val="32"/>
        </w:rPr>
        <w:t xml:space="preserve"> </w:t>
      </w:r>
    </w:p>
    <w:p w:rsidR="00C178F8" w:rsidRPr="00A17171" w:rsidRDefault="00C178F8" w:rsidP="00C178F8">
      <w:pPr>
        <w:spacing w:line="360" w:lineRule="auto"/>
        <w:jc w:val="center"/>
        <w:rPr>
          <w:rFonts w:ascii="Arial" w:eastAsia="黑体" w:hAnsi="Arial" w:cs="Arial"/>
          <w:sz w:val="32"/>
        </w:rPr>
      </w:pPr>
    </w:p>
    <w:p w:rsidR="002A0974" w:rsidRPr="00A17171" w:rsidRDefault="002A0974">
      <w:pPr>
        <w:spacing w:before="50" w:after="50"/>
      </w:pPr>
    </w:p>
    <w:p w:rsidR="002A0974" w:rsidRPr="00A17171" w:rsidRDefault="002A0974">
      <w:pPr>
        <w:spacing w:before="50" w:after="50"/>
        <w:rPr>
          <w:i/>
        </w:rPr>
      </w:pPr>
    </w:p>
    <w:p w:rsidR="002A0974" w:rsidRPr="00A17171" w:rsidRDefault="002A0974">
      <w:pPr>
        <w:spacing w:before="50" w:after="50"/>
        <w:jc w:val="center"/>
        <w:rPr>
          <w:b/>
          <w:sz w:val="32"/>
          <w:szCs w:val="32"/>
        </w:rPr>
      </w:pPr>
    </w:p>
    <w:p w:rsidR="002A0974" w:rsidRPr="00A17171" w:rsidRDefault="002A0974" w:rsidP="00047EDE">
      <w:pPr>
        <w:widowControl/>
        <w:jc w:val="left"/>
        <w:rPr>
          <w:b/>
          <w:sz w:val="32"/>
          <w:szCs w:val="32"/>
        </w:rPr>
      </w:pPr>
    </w:p>
    <w:p w:rsidR="002A0974" w:rsidRPr="00A17171" w:rsidRDefault="00C178F8" w:rsidP="00C178F8">
      <w:pPr>
        <w:widowControl/>
        <w:jc w:val="left"/>
        <w:rPr>
          <w:rFonts w:ascii="宋体" w:hAnsi="宋体" w:cs="宋体"/>
          <w:b/>
          <w:bCs/>
          <w:sz w:val="28"/>
          <w:szCs w:val="28"/>
        </w:rPr>
      </w:pPr>
      <w:r w:rsidRPr="00A17171">
        <w:rPr>
          <w:rFonts w:ascii="宋体" w:hAnsi="宋体" w:cs="宋体"/>
          <w:b/>
          <w:bCs/>
          <w:sz w:val="28"/>
          <w:szCs w:val="28"/>
        </w:rPr>
        <w:br w:type="page"/>
      </w:r>
    </w:p>
    <w:p w:rsidR="002A0974" w:rsidRPr="00A17171" w:rsidRDefault="00997D00">
      <w:pPr>
        <w:numPr>
          <w:ilvl w:val="0"/>
          <w:numId w:val="1"/>
        </w:numPr>
        <w:spacing w:line="360" w:lineRule="auto"/>
        <w:rPr>
          <w:rFonts w:asciiTheme="minorEastAsia" w:eastAsiaTheme="minorEastAsia" w:hAnsiTheme="minorEastAsia"/>
          <w:sz w:val="24"/>
        </w:rPr>
      </w:pPr>
      <w:r w:rsidRPr="00A17171">
        <w:rPr>
          <w:rFonts w:asciiTheme="minorEastAsia" w:eastAsiaTheme="minorEastAsia" w:hAnsiTheme="minorEastAsia" w:hint="eastAsia"/>
          <w:b/>
          <w:sz w:val="24"/>
        </w:rPr>
        <w:lastRenderedPageBreak/>
        <w:t>概述</w:t>
      </w:r>
    </w:p>
    <w:p w:rsidR="002A0974" w:rsidRPr="00A17171" w:rsidRDefault="006F6373" w:rsidP="00C178F8">
      <w:pPr>
        <w:pStyle w:val="Default"/>
        <w:spacing w:line="360" w:lineRule="auto"/>
        <w:ind w:firstLineChars="200" w:firstLine="480"/>
        <w:jc w:val="both"/>
        <w:rPr>
          <w:rFonts w:asciiTheme="minorEastAsia" w:eastAsiaTheme="minorEastAsia" w:hAnsiTheme="minorEastAsia"/>
          <w:snapToGrid w:val="0"/>
          <w:color w:val="auto"/>
        </w:rPr>
      </w:pPr>
      <w:r w:rsidRPr="00A17171">
        <w:rPr>
          <w:rFonts w:asciiTheme="minorEastAsia" w:eastAsiaTheme="minorEastAsia" w:hAnsiTheme="minorEastAsia" w:hint="eastAsia"/>
          <w:snapToGrid w:val="0"/>
          <w:color w:val="auto"/>
        </w:rPr>
        <w:t>福建福海创石油化工有限公司</w:t>
      </w:r>
      <w:r w:rsidR="00997D00" w:rsidRPr="00A17171">
        <w:rPr>
          <w:rFonts w:asciiTheme="minorEastAsia" w:eastAsiaTheme="minorEastAsia" w:hAnsiTheme="minorEastAsia"/>
          <w:snapToGrid w:val="0"/>
          <w:color w:val="auto"/>
        </w:rPr>
        <w:t>位于漳州古雷港口经济区</w:t>
      </w:r>
      <w:r w:rsidR="00997D00" w:rsidRPr="00A17171">
        <w:rPr>
          <w:rFonts w:asciiTheme="minorEastAsia" w:eastAsiaTheme="minorEastAsia" w:hAnsiTheme="minorEastAsia" w:hint="eastAsia"/>
          <w:snapToGrid w:val="0"/>
          <w:color w:val="auto"/>
        </w:rPr>
        <w:t>（</w:t>
      </w:r>
      <w:r w:rsidR="00997D00" w:rsidRPr="00A17171">
        <w:rPr>
          <w:rFonts w:asciiTheme="minorEastAsia" w:eastAsiaTheme="minorEastAsia" w:hAnsiTheme="minorEastAsia"/>
          <w:snapToGrid w:val="0"/>
          <w:color w:val="auto"/>
        </w:rPr>
        <w:t>位于福建省南端，东经117°30′～117°45′，北纬23°25′～24°</w:t>
      </w:r>
      <w:r w:rsidR="00997D00" w:rsidRPr="00A17171">
        <w:rPr>
          <w:rFonts w:asciiTheme="minorEastAsia" w:eastAsiaTheme="minorEastAsia" w:hAnsiTheme="minorEastAsia" w:hint="eastAsia"/>
          <w:snapToGrid w:val="0"/>
          <w:color w:val="auto"/>
        </w:rPr>
        <w:t>）</w:t>
      </w:r>
      <w:r w:rsidR="00997D00" w:rsidRPr="00A17171">
        <w:rPr>
          <w:rFonts w:asciiTheme="minorEastAsia" w:eastAsiaTheme="minorEastAsia" w:hAnsiTheme="minorEastAsia"/>
          <w:snapToGrid w:val="0"/>
          <w:color w:val="auto"/>
        </w:rPr>
        <w:t>，古雷区域东临浮头湾、台湾海峡，西靠东山湾，面对东山县、云霄县，三面环海。陆路至漳州112km，至厦门138km，至汕头146km。沈海高速公路从规划区北面穿过并设有互通口；国道324线、漳州沿海大通道和规划建设的厦深铁路横贯规划区北面，区位和交通条件优越。</w:t>
      </w:r>
    </w:p>
    <w:p w:rsidR="002A0974" w:rsidRPr="00A17171" w:rsidRDefault="00997D00" w:rsidP="00C178F8">
      <w:pPr>
        <w:snapToGrid w:val="0"/>
        <w:spacing w:line="360" w:lineRule="auto"/>
        <w:ind w:firstLineChars="200" w:firstLine="480"/>
        <w:rPr>
          <w:rFonts w:asciiTheme="minorEastAsia" w:eastAsiaTheme="minorEastAsia" w:hAnsiTheme="minorEastAsia"/>
          <w:bCs/>
          <w:snapToGrid w:val="0"/>
          <w:kern w:val="0"/>
          <w:sz w:val="24"/>
        </w:rPr>
      </w:pPr>
      <w:r w:rsidRPr="00A17171">
        <w:rPr>
          <w:rFonts w:asciiTheme="minorEastAsia" w:eastAsiaTheme="minorEastAsia" w:hAnsiTheme="minorEastAsia"/>
          <w:snapToGrid w:val="0"/>
          <w:kern w:val="0"/>
          <w:sz w:val="24"/>
        </w:rPr>
        <w:t>腾龙芳烃热电厂以供热为主，并根据以热定电，灵活调整的原则</w:t>
      </w:r>
      <w:r w:rsidRPr="00A17171">
        <w:rPr>
          <w:rFonts w:asciiTheme="minorEastAsia" w:eastAsiaTheme="minorEastAsia" w:hAnsiTheme="minorEastAsia" w:hint="eastAsia"/>
          <w:snapToGrid w:val="0"/>
          <w:kern w:val="0"/>
          <w:sz w:val="24"/>
        </w:rPr>
        <w:t>，</w:t>
      </w:r>
      <w:r w:rsidRPr="00A17171">
        <w:rPr>
          <w:rFonts w:asciiTheme="minorEastAsia" w:eastAsiaTheme="minorEastAsia" w:hAnsiTheme="minorEastAsia"/>
          <w:snapToGrid w:val="0"/>
          <w:kern w:val="0"/>
          <w:sz w:val="24"/>
        </w:rPr>
        <w:t>以满足项目用热用电的需要。芳烃工艺、储运系统（含码头罐区）、公用系统和PTA工艺装置</w:t>
      </w:r>
      <w:r w:rsidRPr="00A17171">
        <w:rPr>
          <w:rFonts w:asciiTheme="minorEastAsia" w:eastAsiaTheme="minorEastAsia" w:hAnsiTheme="minorEastAsia" w:hint="eastAsia"/>
          <w:snapToGrid w:val="0"/>
          <w:kern w:val="0"/>
          <w:sz w:val="24"/>
        </w:rPr>
        <w:t>用汽</w:t>
      </w:r>
      <w:r w:rsidRPr="00A17171">
        <w:rPr>
          <w:rFonts w:asciiTheme="minorEastAsia" w:eastAsiaTheme="minorEastAsia" w:hAnsiTheme="minorEastAsia"/>
          <w:bCs/>
          <w:snapToGrid w:val="0"/>
          <w:kern w:val="0"/>
          <w:sz w:val="24"/>
        </w:rPr>
        <w:t>负荷性质为：</w:t>
      </w:r>
    </w:p>
    <w:p w:rsidR="002A0974" w:rsidRPr="00A17171" w:rsidRDefault="00997D00" w:rsidP="00C178F8">
      <w:pPr>
        <w:numPr>
          <w:ilvl w:val="0"/>
          <w:numId w:val="2"/>
        </w:numPr>
        <w:spacing w:line="360" w:lineRule="auto"/>
        <w:ind w:left="0" w:firstLineChars="200" w:firstLine="480"/>
        <w:rPr>
          <w:rFonts w:asciiTheme="minorEastAsia" w:eastAsiaTheme="minorEastAsia" w:hAnsiTheme="minorEastAsia"/>
          <w:snapToGrid w:val="0"/>
          <w:kern w:val="0"/>
          <w:sz w:val="24"/>
        </w:rPr>
      </w:pPr>
      <w:r w:rsidRPr="00A17171">
        <w:rPr>
          <w:rFonts w:asciiTheme="minorEastAsia" w:eastAsiaTheme="minorEastAsia" w:hAnsiTheme="minorEastAsia"/>
          <w:snapToGrid w:val="0"/>
          <w:kern w:val="0"/>
          <w:sz w:val="24"/>
        </w:rPr>
        <w:t>9.</w:t>
      </w:r>
      <w:r w:rsidRPr="00A17171">
        <w:rPr>
          <w:rFonts w:asciiTheme="minorEastAsia" w:eastAsiaTheme="minorEastAsia" w:hAnsiTheme="minorEastAsia" w:hint="eastAsia"/>
          <w:snapToGrid w:val="0"/>
          <w:kern w:val="0"/>
          <w:sz w:val="24"/>
        </w:rPr>
        <w:t>8</w:t>
      </w:r>
      <w:r w:rsidRPr="00A17171">
        <w:rPr>
          <w:rFonts w:asciiTheme="minorEastAsia" w:eastAsiaTheme="minorEastAsia" w:hAnsiTheme="minorEastAsia"/>
          <w:snapToGrid w:val="0"/>
          <w:kern w:val="0"/>
          <w:sz w:val="24"/>
        </w:rPr>
        <w:t>MPa、340℃、</w:t>
      </w:r>
      <w:r w:rsidRPr="00A17171">
        <w:rPr>
          <w:rFonts w:asciiTheme="minorEastAsia" w:eastAsiaTheme="minorEastAsia" w:hAnsiTheme="minorEastAsia" w:hint="eastAsia"/>
          <w:snapToGrid w:val="0"/>
          <w:kern w:val="0"/>
          <w:sz w:val="24"/>
        </w:rPr>
        <w:t>517</w:t>
      </w:r>
      <w:r w:rsidRPr="00A17171">
        <w:rPr>
          <w:rFonts w:asciiTheme="minorEastAsia" w:eastAsiaTheme="minorEastAsia" w:hAnsiTheme="minorEastAsia"/>
          <w:snapToGrid w:val="0"/>
          <w:kern w:val="0"/>
          <w:sz w:val="24"/>
        </w:rPr>
        <w:t>t/h；</w:t>
      </w:r>
    </w:p>
    <w:p w:rsidR="002A0974" w:rsidRPr="00A17171" w:rsidRDefault="00997D00" w:rsidP="00C178F8">
      <w:pPr>
        <w:numPr>
          <w:ilvl w:val="0"/>
          <w:numId w:val="2"/>
        </w:numPr>
        <w:spacing w:line="360" w:lineRule="auto"/>
        <w:ind w:left="0" w:firstLineChars="200" w:firstLine="480"/>
        <w:rPr>
          <w:rFonts w:asciiTheme="minorEastAsia" w:eastAsiaTheme="minorEastAsia" w:hAnsiTheme="minorEastAsia"/>
          <w:snapToGrid w:val="0"/>
          <w:kern w:val="0"/>
          <w:sz w:val="24"/>
        </w:rPr>
      </w:pPr>
      <w:r w:rsidRPr="00A17171">
        <w:rPr>
          <w:rFonts w:asciiTheme="minorEastAsia" w:eastAsiaTheme="minorEastAsia" w:hAnsiTheme="minorEastAsia"/>
          <w:snapToGrid w:val="0"/>
          <w:kern w:val="0"/>
          <w:sz w:val="24"/>
        </w:rPr>
        <w:t>4.3MPa、382℃、</w:t>
      </w:r>
      <w:r w:rsidRPr="00A17171">
        <w:rPr>
          <w:rFonts w:asciiTheme="minorEastAsia" w:eastAsiaTheme="minorEastAsia" w:hAnsiTheme="minorEastAsia" w:hint="eastAsia"/>
          <w:sz w:val="24"/>
        </w:rPr>
        <w:t>567.4</w:t>
      </w:r>
      <w:r w:rsidRPr="00A17171">
        <w:rPr>
          <w:rFonts w:asciiTheme="minorEastAsia" w:eastAsiaTheme="minorEastAsia" w:hAnsiTheme="minorEastAsia"/>
          <w:snapToGrid w:val="0"/>
          <w:kern w:val="0"/>
          <w:sz w:val="24"/>
        </w:rPr>
        <w:t>t/h；</w:t>
      </w:r>
    </w:p>
    <w:p w:rsidR="002A0974" w:rsidRPr="00A17171" w:rsidRDefault="00997D00" w:rsidP="00C178F8">
      <w:pPr>
        <w:numPr>
          <w:ilvl w:val="0"/>
          <w:numId w:val="2"/>
        </w:numPr>
        <w:spacing w:line="360" w:lineRule="auto"/>
        <w:ind w:left="0" w:firstLineChars="200" w:firstLine="480"/>
        <w:rPr>
          <w:rFonts w:asciiTheme="minorEastAsia" w:eastAsiaTheme="minorEastAsia" w:hAnsiTheme="minorEastAsia"/>
          <w:snapToGrid w:val="0"/>
          <w:kern w:val="0"/>
          <w:sz w:val="24"/>
        </w:rPr>
      </w:pPr>
      <w:r w:rsidRPr="00A17171">
        <w:rPr>
          <w:rFonts w:asciiTheme="minorEastAsia" w:eastAsiaTheme="minorEastAsia" w:hAnsiTheme="minorEastAsia"/>
          <w:snapToGrid w:val="0"/>
          <w:kern w:val="0"/>
          <w:sz w:val="24"/>
        </w:rPr>
        <w:t>2.3MPa、230℃、</w:t>
      </w:r>
      <w:r w:rsidRPr="00A17171">
        <w:rPr>
          <w:rFonts w:asciiTheme="minorEastAsia" w:eastAsiaTheme="minorEastAsia" w:hAnsiTheme="minorEastAsia" w:hint="eastAsia"/>
          <w:sz w:val="24"/>
        </w:rPr>
        <w:t>33</w:t>
      </w:r>
      <w:r w:rsidRPr="00A17171">
        <w:rPr>
          <w:rFonts w:asciiTheme="minorEastAsia" w:eastAsiaTheme="minorEastAsia" w:hAnsiTheme="minorEastAsia"/>
          <w:sz w:val="24"/>
        </w:rPr>
        <w:t>0</w:t>
      </w:r>
      <w:r w:rsidRPr="00A17171">
        <w:rPr>
          <w:rFonts w:asciiTheme="minorEastAsia" w:eastAsiaTheme="minorEastAsia" w:hAnsiTheme="minorEastAsia"/>
          <w:snapToGrid w:val="0"/>
          <w:kern w:val="0"/>
          <w:sz w:val="24"/>
        </w:rPr>
        <w:t>t/h。</w:t>
      </w:r>
    </w:p>
    <w:p w:rsidR="002A0974" w:rsidRPr="00A17171" w:rsidRDefault="00997D00" w:rsidP="00C178F8">
      <w:pPr>
        <w:snapToGrid w:val="0"/>
        <w:spacing w:line="360" w:lineRule="auto"/>
        <w:ind w:firstLineChars="200" w:firstLine="480"/>
        <w:rPr>
          <w:rFonts w:asciiTheme="minorEastAsia" w:eastAsiaTheme="minorEastAsia" w:hAnsiTheme="minorEastAsia"/>
          <w:snapToGrid w:val="0"/>
          <w:kern w:val="0"/>
          <w:sz w:val="24"/>
        </w:rPr>
      </w:pPr>
      <w:r w:rsidRPr="00A17171">
        <w:rPr>
          <w:rFonts w:asciiTheme="minorEastAsia" w:eastAsiaTheme="minorEastAsia" w:hAnsiTheme="minorEastAsia"/>
          <w:snapToGrid w:val="0"/>
          <w:kern w:val="0"/>
          <w:sz w:val="24"/>
        </w:rPr>
        <w:t>配置</w:t>
      </w:r>
      <w:r w:rsidRPr="00A17171">
        <w:rPr>
          <w:rFonts w:asciiTheme="minorEastAsia" w:eastAsiaTheme="minorEastAsia" w:hAnsiTheme="minorEastAsia" w:hint="eastAsia"/>
          <w:snapToGrid w:val="0"/>
          <w:kern w:val="0"/>
          <w:sz w:val="24"/>
        </w:rPr>
        <w:t>3</w:t>
      </w:r>
      <w:r w:rsidRPr="00A17171">
        <w:rPr>
          <w:rFonts w:asciiTheme="minorEastAsia" w:eastAsiaTheme="minorEastAsia" w:hAnsiTheme="minorEastAsia"/>
          <w:snapToGrid w:val="0"/>
          <w:kern w:val="0"/>
          <w:sz w:val="24"/>
        </w:rPr>
        <w:t>×150MW抽汽凝汽式汽轮发电机组</w:t>
      </w:r>
      <w:r w:rsidRPr="00A17171">
        <w:rPr>
          <w:rFonts w:asciiTheme="minorEastAsia" w:eastAsiaTheme="minorEastAsia" w:hAnsiTheme="minorEastAsia" w:hint="eastAsia"/>
          <w:snapToGrid w:val="0"/>
          <w:kern w:val="0"/>
          <w:sz w:val="24"/>
        </w:rPr>
        <w:t>（汽轮机入口参数：12.5MPa、534℃）</w:t>
      </w:r>
      <w:r w:rsidRPr="00A17171">
        <w:rPr>
          <w:rFonts w:asciiTheme="minorEastAsia" w:eastAsiaTheme="minorEastAsia" w:hAnsiTheme="minorEastAsia"/>
          <w:snapToGrid w:val="0"/>
          <w:kern w:val="0"/>
          <w:sz w:val="24"/>
        </w:rPr>
        <w:t>，每套汽轮机</w:t>
      </w:r>
      <w:r w:rsidRPr="00A17171">
        <w:rPr>
          <w:rFonts w:asciiTheme="minorEastAsia" w:eastAsiaTheme="minorEastAsia" w:hAnsiTheme="minorEastAsia" w:hint="eastAsia"/>
          <w:snapToGrid w:val="0"/>
          <w:kern w:val="0"/>
          <w:sz w:val="24"/>
        </w:rPr>
        <w:t>抽汽</w:t>
      </w:r>
      <w:r w:rsidRPr="00A17171">
        <w:rPr>
          <w:rFonts w:asciiTheme="minorEastAsia" w:eastAsiaTheme="minorEastAsia" w:hAnsiTheme="minorEastAsia"/>
          <w:snapToGrid w:val="0"/>
          <w:kern w:val="0"/>
          <w:sz w:val="24"/>
        </w:rPr>
        <w:t>负荷为4.3MPa</w:t>
      </w:r>
      <w:r w:rsidRPr="00A17171">
        <w:rPr>
          <w:rFonts w:asciiTheme="minorEastAsia" w:eastAsiaTheme="minorEastAsia" w:hAnsiTheme="minorEastAsia" w:hint="eastAsia"/>
          <w:snapToGrid w:val="0"/>
          <w:kern w:val="0"/>
          <w:sz w:val="24"/>
        </w:rPr>
        <w:t>*</w:t>
      </w:r>
      <w:r w:rsidRPr="00A17171">
        <w:rPr>
          <w:rFonts w:asciiTheme="minorEastAsia" w:eastAsiaTheme="minorEastAsia" w:hAnsiTheme="minorEastAsia"/>
          <w:snapToGrid w:val="0"/>
          <w:kern w:val="0"/>
          <w:sz w:val="24"/>
        </w:rPr>
        <w:t>3</w:t>
      </w:r>
      <w:r w:rsidRPr="00A17171">
        <w:rPr>
          <w:rFonts w:asciiTheme="minorEastAsia" w:eastAsiaTheme="minorEastAsia" w:hAnsiTheme="minorEastAsia" w:hint="eastAsia"/>
          <w:snapToGrid w:val="0"/>
          <w:kern w:val="0"/>
          <w:sz w:val="24"/>
        </w:rPr>
        <w:t>82</w:t>
      </w:r>
      <w:r w:rsidRPr="00A17171">
        <w:rPr>
          <w:rFonts w:asciiTheme="minorEastAsia" w:eastAsiaTheme="minorEastAsia" w:hAnsiTheme="minorEastAsia"/>
          <w:snapToGrid w:val="0"/>
          <w:kern w:val="0"/>
          <w:sz w:val="24"/>
        </w:rPr>
        <w:t>℃</w:t>
      </w:r>
      <w:r w:rsidRPr="00A17171">
        <w:rPr>
          <w:rFonts w:asciiTheme="minorEastAsia" w:eastAsiaTheme="minorEastAsia" w:hAnsiTheme="minorEastAsia" w:hint="eastAsia"/>
          <w:snapToGrid w:val="0"/>
          <w:kern w:val="0"/>
          <w:sz w:val="24"/>
        </w:rPr>
        <w:t>*282</w:t>
      </w:r>
      <w:r w:rsidRPr="00A17171">
        <w:rPr>
          <w:rFonts w:asciiTheme="minorEastAsia" w:eastAsiaTheme="minorEastAsia" w:hAnsiTheme="minorEastAsia"/>
          <w:snapToGrid w:val="0"/>
          <w:kern w:val="0"/>
          <w:sz w:val="24"/>
        </w:rPr>
        <w:t>t/h</w:t>
      </w:r>
      <w:r w:rsidRPr="00A17171">
        <w:rPr>
          <w:rFonts w:asciiTheme="minorEastAsia" w:eastAsiaTheme="minorEastAsia" w:hAnsiTheme="minorEastAsia" w:hint="eastAsia"/>
          <w:snapToGrid w:val="0"/>
          <w:kern w:val="0"/>
          <w:sz w:val="24"/>
        </w:rPr>
        <w:t>。</w:t>
      </w:r>
      <w:r w:rsidRPr="00A17171">
        <w:rPr>
          <w:rFonts w:asciiTheme="minorEastAsia" w:eastAsiaTheme="minorEastAsia" w:hAnsiTheme="minorEastAsia"/>
          <w:snapToGrid w:val="0"/>
          <w:kern w:val="0"/>
          <w:sz w:val="24"/>
        </w:rPr>
        <w:t>可调工业抽汽</w:t>
      </w:r>
      <w:r w:rsidRPr="00A17171">
        <w:rPr>
          <w:rFonts w:asciiTheme="minorEastAsia" w:eastAsiaTheme="minorEastAsia" w:hAnsiTheme="minorEastAsia" w:hint="eastAsia"/>
          <w:snapToGrid w:val="0"/>
          <w:kern w:val="0"/>
          <w:sz w:val="24"/>
        </w:rPr>
        <w:t>一部分直接作为外界供热蒸汽，另一部分经</w:t>
      </w:r>
      <w:r w:rsidRPr="00A17171">
        <w:rPr>
          <w:rFonts w:asciiTheme="minorEastAsia" w:eastAsiaTheme="minorEastAsia" w:hAnsiTheme="minorEastAsia"/>
          <w:snapToGrid w:val="0"/>
          <w:kern w:val="0"/>
          <w:sz w:val="24"/>
        </w:rPr>
        <w:t>减温减压</w:t>
      </w:r>
      <w:r w:rsidRPr="00A17171">
        <w:rPr>
          <w:rFonts w:asciiTheme="minorEastAsia" w:eastAsiaTheme="minorEastAsia" w:hAnsiTheme="minorEastAsia" w:hint="eastAsia"/>
          <w:snapToGrid w:val="0"/>
          <w:kern w:val="0"/>
          <w:sz w:val="24"/>
        </w:rPr>
        <w:t>至</w:t>
      </w:r>
      <w:r w:rsidRPr="00A17171">
        <w:rPr>
          <w:rFonts w:asciiTheme="minorEastAsia" w:eastAsiaTheme="minorEastAsia" w:hAnsiTheme="minorEastAsia"/>
          <w:snapToGrid w:val="0"/>
          <w:kern w:val="0"/>
          <w:sz w:val="24"/>
        </w:rPr>
        <w:t>2.3MPa</w:t>
      </w:r>
      <w:r w:rsidRPr="00A17171">
        <w:rPr>
          <w:rFonts w:asciiTheme="minorEastAsia" w:eastAsiaTheme="minorEastAsia" w:hAnsiTheme="minorEastAsia" w:hint="eastAsia"/>
          <w:snapToGrid w:val="0"/>
          <w:kern w:val="0"/>
          <w:sz w:val="24"/>
        </w:rPr>
        <w:t>*</w:t>
      </w:r>
      <w:r w:rsidRPr="00A17171">
        <w:rPr>
          <w:rFonts w:asciiTheme="minorEastAsia" w:eastAsiaTheme="minorEastAsia" w:hAnsiTheme="minorEastAsia"/>
          <w:snapToGrid w:val="0"/>
          <w:kern w:val="0"/>
          <w:sz w:val="24"/>
        </w:rPr>
        <w:t>2</w:t>
      </w:r>
      <w:r w:rsidRPr="00A17171">
        <w:rPr>
          <w:rFonts w:asciiTheme="minorEastAsia" w:eastAsiaTheme="minorEastAsia" w:hAnsiTheme="minorEastAsia" w:hint="eastAsia"/>
          <w:snapToGrid w:val="0"/>
          <w:kern w:val="0"/>
          <w:sz w:val="24"/>
        </w:rPr>
        <w:t>30</w:t>
      </w:r>
      <w:r w:rsidRPr="00A17171">
        <w:rPr>
          <w:rFonts w:asciiTheme="minorEastAsia" w:eastAsiaTheme="minorEastAsia" w:hAnsiTheme="minorEastAsia"/>
          <w:snapToGrid w:val="0"/>
          <w:kern w:val="0"/>
          <w:sz w:val="24"/>
        </w:rPr>
        <w:t>℃</w:t>
      </w:r>
      <w:r w:rsidRPr="00A17171">
        <w:rPr>
          <w:rFonts w:asciiTheme="minorEastAsia" w:eastAsiaTheme="minorEastAsia" w:hAnsiTheme="minorEastAsia" w:hint="eastAsia"/>
          <w:snapToGrid w:val="0"/>
          <w:kern w:val="0"/>
          <w:sz w:val="24"/>
        </w:rPr>
        <w:t>后作为外界供热蒸汽，以满足主厂区的供热蒸汽需求。</w:t>
      </w:r>
    </w:p>
    <w:p w:rsidR="002A0974" w:rsidRPr="00A17171" w:rsidRDefault="00997D00">
      <w:pPr>
        <w:spacing w:line="360" w:lineRule="auto"/>
        <w:rPr>
          <w:rFonts w:asciiTheme="minorEastAsia" w:eastAsiaTheme="minorEastAsia" w:hAnsiTheme="minorEastAsia"/>
          <w:b/>
          <w:sz w:val="24"/>
        </w:rPr>
      </w:pPr>
      <w:r w:rsidRPr="00A17171">
        <w:rPr>
          <w:rFonts w:asciiTheme="minorEastAsia" w:eastAsiaTheme="minorEastAsia" w:hAnsiTheme="minorEastAsia" w:hint="eastAsia"/>
          <w:b/>
          <w:sz w:val="24"/>
        </w:rPr>
        <w:t>2. 执行标准</w:t>
      </w:r>
    </w:p>
    <w:p w:rsidR="002A0974" w:rsidRPr="00A17171" w:rsidRDefault="00997D00">
      <w:pPr>
        <w:tabs>
          <w:tab w:val="left" w:pos="0"/>
          <w:tab w:val="left" w:pos="840"/>
        </w:tabs>
        <w:spacing w:line="360" w:lineRule="auto"/>
        <w:ind w:firstLineChars="200" w:firstLine="480"/>
        <w:rPr>
          <w:rFonts w:asciiTheme="minorEastAsia" w:eastAsiaTheme="minorEastAsia" w:hAnsiTheme="minorEastAsia"/>
          <w:sz w:val="24"/>
        </w:rPr>
      </w:pPr>
      <w:r w:rsidRPr="00A17171">
        <w:rPr>
          <w:rFonts w:asciiTheme="minorEastAsia" w:eastAsiaTheme="minorEastAsia" w:hAnsiTheme="minorEastAsia" w:hint="eastAsia"/>
          <w:sz w:val="24"/>
        </w:rPr>
        <w:t xml:space="preserve">《发电企业设备检修导则》                 </w:t>
      </w:r>
      <w:r w:rsidR="00ED4DDA" w:rsidRPr="00A17171">
        <w:rPr>
          <w:rFonts w:asciiTheme="minorEastAsia" w:eastAsiaTheme="minorEastAsia" w:hAnsiTheme="minorEastAsia" w:hint="eastAsia"/>
          <w:sz w:val="24"/>
        </w:rPr>
        <w:t xml:space="preserve">            </w:t>
      </w:r>
      <w:r w:rsidRPr="00A17171">
        <w:rPr>
          <w:rFonts w:asciiTheme="minorEastAsia" w:eastAsiaTheme="minorEastAsia" w:hAnsiTheme="minorEastAsia" w:hint="eastAsia"/>
          <w:sz w:val="24"/>
        </w:rPr>
        <w:t>DL/T838-2003；</w:t>
      </w:r>
    </w:p>
    <w:p w:rsidR="002A0974" w:rsidRPr="00A17171" w:rsidRDefault="00997D00">
      <w:pPr>
        <w:tabs>
          <w:tab w:val="left" w:pos="0"/>
          <w:tab w:val="left" w:pos="840"/>
        </w:tabs>
        <w:spacing w:line="360" w:lineRule="auto"/>
        <w:ind w:firstLineChars="200" w:firstLine="480"/>
        <w:rPr>
          <w:rFonts w:asciiTheme="minorEastAsia" w:eastAsiaTheme="minorEastAsia" w:hAnsiTheme="minorEastAsia"/>
          <w:sz w:val="24"/>
        </w:rPr>
      </w:pPr>
      <w:r w:rsidRPr="00A17171">
        <w:rPr>
          <w:rFonts w:asciiTheme="minorEastAsia" w:eastAsiaTheme="minorEastAsia" w:hAnsiTheme="minorEastAsia" w:hint="eastAsia"/>
          <w:sz w:val="24"/>
        </w:rPr>
        <w:t>《</w:t>
      </w:r>
      <w:r w:rsidR="00ED4DDA" w:rsidRPr="00A17171">
        <w:rPr>
          <w:rFonts w:asciiTheme="minorEastAsia" w:eastAsiaTheme="minorEastAsia" w:hAnsiTheme="minorEastAsia" w:hint="eastAsia"/>
          <w:sz w:val="24"/>
        </w:rPr>
        <w:t>电力建设施工技术规范 第3部分：汽轮发电机组</w:t>
      </w:r>
      <w:r w:rsidRPr="00A17171">
        <w:rPr>
          <w:rFonts w:asciiTheme="minorEastAsia" w:eastAsiaTheme="minorEastAsia" w:hAnsiTheme="minorEastAsia" w:hint="eastAsia"/>
          <w:sz w:val="24"/>
        </w:rPr>
        <w:t xml:space="preserve">》  </w:t>
      </w:r>
      <w:r w:rsidR="00ED4DDA" w:rsidRPr="00A17171">
        <w:rPr>
          <w:rFonts w:asciiTheme="minorEastAsia" w:eastAsiaTheme="minorEastAsia" w:hAnsiTheme="minorEastAsia" w:hint="eastAsia"/>
          <w:sz w:val="24"/>
        </w:rPr>
        <w:t xml:space="preserve">    DL/T 5190.3-2012</w:t>
      </w:r>
      <w:r w:rsidRPr="00A17171">
        <w:rPr>
          <w:rFonts w:asciiTheme="minorEastAsia" w:eastAsiaTheme="minorEastAsia" w:hAnsiTheme="minorEastAsia" w:hint="eastAsia"/>
          <w:sz w:val="24"/>
        </w:rPr>
        <w:t>；</w:t>
      </w:r>
    </w:p>
    <w:p w:rsidR="002A0974" w:rsidRPr="00A17171" w:rsidRDefault="00997D00" w:rsidP="00D15F05">
      <w:pPr>
        <w:pStyle w:val="a8"/>
        <w:numPr>
          <w:ilvl w:val="0"/>
          <w:numId w:val="3"/>
        </w:numPr>
        <w:spacing w:line="360" w:lineRule="auto"/>
        <w:ind w:firstLineChars="0"/>
        <w:rPr>
          <w:rFonts w:asciiTheme="minorEastAsia" w:eastAsiaTheme="minorEastAsia" w:hAnsiTheme="minorEastAsia"/>
          <w:b/>
          <w:sz w:val="24"/>
        </w:rPr>
      </w:pPr>
      <w:r w:rsidRPr="00A17171">
        <w:rPr>
          <w:rFonts w:asciiTheme="minorEastAsia" w:eastAsiaTheme="minorEastAsia" w:hAnsiTheme="minorEastAsia" w:hint="eastAsia"/>
          <w:b/>
          <w:sz w:val="24"/>
        </w:rPr>
        <w:t>维修范围</w:t>
      </w:r>
    </w:p>
    <w:tbl>
      <w:tblPr>
        <w:tblStyle w:val="a9"/>
        <w:tblW w:w="0" w:type="auto"/>
        <w:tblInd w:w="435" w:type="dxa"/>
        <w:tblLook w:val="04A0"/>
      </w:tblPr>
      <w:tblGrid>
        <w:gridCol w:w="807"/>
        <w:gridCol w:w="1403"/>
        <w:gridCol w:w="5118"/>
        <w:gridCol w:w="1523"/>
      </w:tblGrid>
      <w:tr w:rsidR="00BE08B8" w:rsidRPr="00A17171" w:rsidTr="00B1199A">
        <w:tc>
          <w:tcPr>
            <w:tcW w:w="8851" w:type="dxa"/>
            <w:gridSpan w:val="4"/>
          </w:tcPr>
          <w:p w:rsidR="00BE08B8" w:rsidRPr="00A17171" w:rsidRDefault="00BE08B8" w:rsidP="00D15ED3">
            <w:pPr>
              <w:pStyle w:val="a8"/>
              <w:spacing w:line="360" w:lineRule="auto"/>
              <w:ind w:firstLineChars="0" w:firstLine="0"/>
              <w:jc w:val="center"/>
              <w:rPr>
                <w:rFonts w:asciiTheme="minorEastAsia" w:eastAsiaTheme="minorEastAsia" w:hAnsiTheme="minorEastAsia"/>
                <w:b/>
                <w:sz w:val="24"/>
              </w:rPr>
            </w:pPr>
            <w:r w:rsidRPr="00A17171">
              <w:rPr>
                <w:rFonts w:asciiTheme="minorEastAsia" w:eastAsiaTheme="minorEastAsia" w:hAnsiTheme="minorEastAsia" w:hint="eastAsia"/>
                <w:b/>
                <w:sz w:val="24"/>
              </w:rPr>
              <w:t>项目清单</w:t>
            </w:r>
          </w:p>
        </w:tc>
      </w:tr>
      <w:tr w:rsidR="00BE08B8" w:rsidRPr="00A17171" w:rsidTr="00BE08B8">
        <w:tc>
          <w:tcPr>
            <w:tcW w:w="807" w:type="dxa"/>
          </w:tcPr>
          <w:p w:rsidR="00BE08B8" w:rsidRPr="00A17171" w:rsidRDefault="00BE08B8" w:rsidP="00D15F05">
            <w:pPr>
              <w:pStyle w:val="a8"/>
              <w:spacing w:line="360" w:lineRule="auto"/>
              <w:ind w:firstLineChars="0" w:firstLine="0"/>
              <w:rPr>
                <w:rFonts w:asciiTheme="minorEastAsia" w:eastAsiaTheme="minorEastAsia" w:hAnsiTheme="minorEastAsia"/>
                <w:b/>
                <w:sz w:val="24"/>
              </w:rPr>
            </w:pPr>
            <w:r w:rsidRPr="00A17171">
              <w:rPr>
                <w:rFonts w:asciiTheme="minorEastAsia" w:eastAsiaTheme="minorEastAsia" w:hAnsiTheme="minorEastAsia" w:hint="eastAsia"/>
                <w:b/>
                <w:sz w:val="24"/>
              </w:rPr>
              <w:t>序号</w:t>
            </w:r>
          </w:p>
        </w:tc>
        <w:tc>
          <w:tcPr>
            <w:tcW w:w="1403" w:type="dxa"/>
          </w:tcPr>
          <w:p w:rsidR="00BE08B8" w:rsidRPr="00A17171" w:rsidRDefault="00BE08B8" w:rsidP="00D15F05">
            <w:pPr>
              <w:pStyle w:val="a8"/>
              <w:spacing w:line="360" w:lineRule="auto"/>
              <w:ind w:firstLineChars="0" w:firstLine="0"/>
              <w:rPr>
                <w:rFonts w:asciiTheme="minorEastAsia" w:eastAsiaTheme="minorEastAsia" w:hAnsiTheme="minorEastAsia"/>
                <w:b/>
                <w:sz w:val="24"/>
              </w:rPr>
            </w:pPr>
            <w:r w:rsidRPr="00A17171">
              <w:rPr>
                <w:rFonts w:asciiTheme="minorEastAsia" w:eastAsiaTheme="minorEastAsia" w:hAnsiTheme="minorEastAsia" w:hint="eastAsia"/>
                <w:b/>
                <w:sz w:val="24"/>
              </w:rPr>
              <w:t>部件名称</w:t>
            </w:r>
          </w:p>
        </w:tc>
        <w:tc>
          <w:tcPr>
            <w:tcW w:w="5118" w:type="dxa"/>
          </w:tcPr>
          <w:p w:rsidR="00BE08B8" w:rsidRPr="00A17171" w:rsidRDefault="00BE08B8" w:rsidP="00D15F05">
            <w:pPr>
              <w:pStyle w:val="a8"/>
              <w:spacing w:line="360" w:lineRule="auto"/>
              <w:ind w:firstLineChars="0" w:firstLine="0"/>
              <w:rPr>
                <w:rFonts w:asciiTheme="minorEastAsia" w:eastAsiaTheme="minorEastAsia" w:hAnsiTheme="minorEastAsia"/>
                <w:b/>
                <w:sz w:val="24"/>
              </w:rPr>
            </w:pPr>
            <w:r w:rsidRPr="00A17171">
              <w:rPr>
                <w:rFonts w:asciiTheme="minorEastAsia" w:eastAsiaTheme="minorEastAsia" w:hAnsiTheme="minorEastAsia" w:hint="eastAsia"/>
                <w:b/>
                <w:sz w:val="24"/>
              </w:rPr>
              <w:t>工作内容及说明</w:t>
            </w:r>
          </w:p>
        </w:tc>
        <w:tc>
          <w:tcPr>
            <w:tcW w:w="1523" w:type="dxa"/>
          </w:tcPr>
          <w:p w:rsidR="00BE08B8" w:rsidRPr="00A17171" w:rsidRDefault="00BE08B8" w:rsidP="00D15F05">
            <w:pPr>
              <w:pStyle w:val="a8"/>
              <w:spacing w:line="360" w:lineRule="auto"/>
              <w:ind w:firstLineChars="0" w:firstLine="0"/>
              <w:rPr>
                <w:rFonts w:asciiTheme="minorEastAsia" w:eastAsiaTheme="minorEastAsia" w:hAnsiTheme="minorEastAsia"/>
                <w:b/>
                <w:sz w:val="24"/>
              </w:rPr>
            </w:pPr>
            <w:r w:rsidRPr="00A17171">
              <w:rPr>
                <w:rFonts w:asciiTheme="minorEastAsia" w:eastAsiaTheme="minorEastAsia" w:hAnsiTheme="minorEastAsia" w:hint="eastAsia"/>
                <w:b/>
                <w:sz w:val="24"/>
              </w:rPr>
              <w:t>备注</w:t>
            </w:r>
          </w:p>
        </w:tc>
      </w:tr>
      <w:tr w:rsidR="00BE08B8" w:rsidRPr="00A17171" w:rsidTr="00BE08B8">
        <w:tc>
          <w:tcPr>
            <w:tcW w:w="807"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一</w:t>
            </w:r>
          </w:p>
        </w:tc>
        <w:tc>
          <w:tcPr>
            <w:tcW w:w="1403"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汽轮机组</w:t>
            </w:r>
          </w:p>
        </w:tc>
        <w:tc>
          <w:tcPr>
            <w:tcW w:w="5118" w:type="dxa"/>
          </w:tcPr>
          <w:p w:rsidR="00BE08B8" w:rsidRPr="00A17171" w:rsidRDefault="00BE08B8" w:rsidP="00D15F05">
            <w:pPr>
              <w:pStyle w:val="a8"/>
              <w:spacing w:line="360" w:lineRule="auto"/>
              <w:ind w:firstLineChars="0" w:firstLine="0"/>
              <w:rPr>
                <w:rFonts w:asciiTheme="minorEastAsia" w:eastAsiaTheme="minorEastAsia" w:hAnsiTheme="minorEastAsia"/>
                <w:sz w:val="24"/>
              </w:rPr>
            </w:pPr>
          </w:p>
        </w:tc>
        <w:tc>
          <w:tcPr>
            <w:tcW w:w="1523" w:type="dxa"/>
          </w:tcPr>
          <w:p w:rsidR="00BE08B8" w:rsidRPr="00A17171" w:rsidRDefault="00BE08B8" w:rsidP="00D15F05">
            <w:pPr>
              <w:pStyle w:val="a8"/>
              <w:spacing w:line="360" w:lineRule="auto"/>
              <w:ind w:firstLineChars="0" w:firstLine="0"/>
              <w:rPr>
                <w:rFonts w:asciiTheme="minorEastAsia" w:eastAsiaTheme="minorEastAsia" w:hAnsiTheme="minorEastAsia"/>
                <w:sz w:val="24"/>
              </w:rPr>
            </w:pPr>
          </w:p>
        </w:tc>
      </w:tr>
      <w:tr w:rsidR="00BE08B8" w:rsidRPr="00A17171" w:rsidTr="00BE08B8">
        <w:tc>
          <w:tcPr>
            <w:tcW w:w="807"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w:t>
            </w:r>
          </w:p>
        </w:tc>
        <w:tc>
          <w:tcPr>
            <w:tcW w:w="1403"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轴承箱</w:t>
            </w:r>
          </w:p>
        </w:tc>
        <w:tc>
          <w:tcPr>
            <w:tcW w:w="5118"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汽轮机各</w:t>
            </w:r>
            <w:r w:rsidR="0019268A" w:rsidRPr="00A17171">
              <w:rPr>
                <w:rFonts w:asciiTheme="minorEastAsia" w:eastAsiaTheme="minorEastAsia" w:hAnsiTheme="minorEastAsia" w:hint="eastAsia"/>
                <w:sz w:val="24"/>
              </w:rPr>
              <w:t>轴承箱</w:t>
            </w:r>
            <w:r w:rsidRPr="00A17171">
              <w:rPr>
                <w:rFonts w:asciiTheme="minorEastAsia" w:eastAsiaTheme="minorEastAsia" w:hAnsiTheme="minorEastAsia" w:hint="eastAsia"/>
                <w:sz w:val="24"/>
              </w:rPr>
              <w:t>内部清理，调整挡油环，消除漏油点</w:t>
            </w:r>
          </w:p>
        </w:tc>
        <w:tc>
          <w:tcPr>
            <w:tcW w:w="1523" w:type="dxa"/>
          </w:tcPr>
          <w:p w:rsidR="00BE08B8" w:rsidRPr="00A17171" w:rsidRDefault="00BE08B8" w:rsidP="00D15F05">
            <w:pPr>
              <w:pStyle w:val="a8"/>
              <w:spacing w:line="360" w:lineRule="auto"/>
              <w:ind w:firstLineChars="0" w:firstLine="0"/>
              <w:rPr>
                <w:rFonts w:asciiTheme="minorEastAsia" w:eastAsiaTheme="minorEastAsia" w:hAnsiTheme="minorEastAsia"/>
                <w:sz w:val="24"/>
              </w:rPr>
            </w:pPr>
          </w:p>
        </w:tc>
      </w:tr>
      <w:tr w:rsidR="00BE08B8" w:rsidRPr="00A17171" w:rsidTr="00BE08B8">
        <w:tc>
          <w:tcPr>
            <w:tcW w:w="807"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w:t>
            </w:r>
          </w:p>
        </w:tc>
        <w:tc>
          <w:tcPr>
            <w:tcW w:w="1403"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盘车装置</w:t>
            </w:r>
          </w:p>
        </w:tc>
        <w:tc>
          <w:tcPr>
            <w:tcW w:w="5118"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检查齿轮磨损情况，必要时更换，消除漏油点</w:t>
            </w:r>
          </w:p>
        </w:tc>
        <w:tc>
          <w:tcPr>
            <w:tcW w:w="1523" w:type="dxa"/>
          </w:tcPr>
          <w:p w:rsidR="00BE08B8" w:rsidRPr="00A17171" w:rsidRDefault="00BE08B8" w:rsidP="00D15F05">
            <w:pPr>
              <w:pStyle w:val="a8"/>
              <w:spacing w:line="360" w:lineRule="auto"/>
              <w:ind w:firstLineChars="0" w:firstLine="0"/>
              <w:rPr>
                <w:rFonts w:asciiTheme="minorEastAsia" w:eastAsiaTheme="minorEastAsia" w:hAnsiTheme="minorEastAsia"/>
                <w:sz w:val="24"/>
              </w:rPr>
            </w:pPr>
          </w:p>
        </w:tc>
      </w:tr>
      <w:tr w:rsidR="00BE08B8" w:rsidRPr="00A17171" w:rsidTr="00BE08B8">
        <w:tc>
          <w:tcPr>
            <w:tcW w:w="807"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3</w:t>
            </w:r>
          </w:p>
        </w:tc>
        <w:tc>
          <w:tcPr>
            <w:tcW w:w="1403"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联轴器</w:t>
            </w:r>
          </w:p>
        </w:tc>
        <w:tc>
          <w:tcPr>
            <w:tcW w:w="5118" w:type="dxa"/>
          </w:tcPr>
          <w:p w:rsidR="00BE08B8"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检查中低、低发联轴器同心度、晃动度，必要时需调整。</w:t>
            </w:r>
          </w:p>
        </w:tc>
        <w:tc>
          <w:tcPr>
            <w:tcW w:w="1523" w:type="dxa"/>
          </w:tcPr>
          <w:p w:rsidR="00BE08B8" w:rsidRPr="00A17171" w:rsidRDefault="00BE08B8" w:rsidP="00D15F05">
            <w:pPr>
              <w:pStyle w:val="a8"/>
              <w:spacing w:line="360" w:lineRule="auto"/>
              <w:ind w:firstLineChars="0" w:firstLine="0"/>
              <w:rPr>
                <w:rFonts w:asciiTheme="minorEastAsia" w:eastAsiaTheme="minorEastAsia" w:hAnsiTheme="minorEastAsia"/>
                <w:sz w:val="24"/>
              </w:rPr>
            </w:pPr>
          </w:p>
        </w:tc>
      </w:tr>
      <w:tr w:rsidR="000D188E" w:rsidRPr="00A17171" w:rsidTr="00BE08B8">
        <w:tc>
          <w:tcPr>
            <w:tcW w:w="807"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4</w:t>
            </w:r>
          </w:p>
        </w:tc>
        <w:tc>
          <w:tcPr>
            <w:tcW w:w="1403"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轴瓦</w:t>
            </w:r>
          </w:p>
        </w:tc>
        <w:tc>
          <w:tcPr>
            <w:tcW w:w="5118"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翻瓦检查#1-#5</w:t>
            </w:r>
            <w:r w:rsidR="00B22B78" w:rsidRPr="00A17171">
              <w:rPr>
                <w:rFonts w:asciiTheme="minorEastAsia" w:eastAsiaTheme="minorEastAsia" w:hAnsiTheme="minorEastAsia" w:hint="eastAsia"/>
                <w:sz w:val="24"/>
              </w:rPr>
              <w:t>轴瓦</w:t>
            </w:r>
            <w:r w:rsidRPr="00A17171">
              <w:rPr>
                <w:rFonts w:asciiTheme="minorEastAsia" w:eastAsiaTheme="minorEastAsia" w:hAnsiTheme="minorEastAsia" w:hint="eastAsia"/>
                <w:sz w:val="24"/>
              </w:rPr>
              <w:t>，着色检查乌金是否有脱胎、裂纹，</w:t>
            </w:r>
            <w:r w:rsidR="00B22B78" w:rsidRPr="00A17171">
              <w:rPr>
                <w:rFonts w:asciiTheme="minorEastAsia" w:eastAsiaTheme="minorEastAsia" w:hAnsiTheme="minorEastAsia" w:hint="eastAsia"/>
                <w:sz w:val="24"/>
              </w:rPr>
              <w:t>消除轴瓦缺陷，调整轴瓦间隙。</w:t>
            </w:r>
          </w:p>
        </w:tc>
        <w:tc>
          <w:tcPr>
            <w:tcW w:w="1523"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p>
        </w:tc>
      </w:tr>
      <w:tr w:rsidR="000D188E" w:rsidRPr="00A17171" w:rsidTr="00BE08B8">
        <w:tc>
          <w:tcPr>
            <w:tcW w:w="807" w:type="dxa"/>
          </w:tcPr>
          <w:p w:rsidR="000D188E" w:rsidRPr="00A17171" w:rsidRDefault="00B22B78"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lastRenderedPageBreak/>
              <w:t>5</w:t>
            </w:r>
          </w:p>
        </w:tc>
        <w:tc>
          <w:tcPr>
            <w:tcW w:w="1403" w:type="dxa"/>
          </w:tcPr>
          <w:p w:rsidR="000D188E" w:rsidRPr="00A17171" w:rsidRDefault="00B22B78"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滑销系统</w:t>
            </w:r>
          </w:p>
        </w:tc>
        <w:tc>
          <w:tcPr>
            <w:tcW w:w="5118" w:type="dxa"/>
          </w:tcPr>
          <w:p w:rsidR="000D188E" w:rsidRPr="00A17171" w:rsidRDefault="00B22B78" w:rsidP="00B22B78">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检查汽轮机组外部横销、立销、圧销，调整滑销间隙，加注润滑脂。</w:t>
            </w:r>
          </w:p>
        </w:tc>
        <w:tc>
          <w:tcPr>
            <w:tcW w:w="1523"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p>
        </w:tc>
      </w:tr>
      <w:tr w:rsidR="00B22B78" w:rsidRPr="00A17171" w:rsidTr="00BE08B8">
        <w:tc>
          <w:tcPr>
            <w:tcW w:w="807" w:type="dxa"/>
          </w:tcPr>
          <w:p w:rsidR="00B22B78" w:rsidRPr="00A17171" w:rsidRDefault="00B22B78"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6</w:t>
            </w:r>
          </w:p>
        </w:tc>
        <w:tc>
          <w:tcPr>
            <w:tcW w:w="1403" w:type="dxa"/>
          </w:tcPr>
          <w:p w:rsidR="00B22B78" w:rsidRPr="00A17171" w:rsidRDefault="00B22B78"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低压缸</w:t>
            </w:r>
          </w:p>
        </w:tc>
        <w:tc>
          <w:tcPr>
            <w:tcW w:w="5118" w:type="dxa"/>
          </w:tcPr>
          <w:p w:rsidR="00B22B78" w:rsidRPr="00A17171" w:rsidRDefault="00B22B78"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更换低压缸防爆膜，检查凝汽器内部支撑，喉部焊缝，抽汽管路支吊架及膨胀节，</w:t>
            </w:r>
            <w:r w:rsidR="000D74C2" w:rsidRPr="00A17171">
              <w:rPr>
                <w:rFonts w:asciiTheme="minorEastAsia" w:eastAsiaTheme="minorEastAsia" w:hAnsiTheme="minorEastAsia" w:hint="eastAsia"/>
                <w:sz w:val="24"/>
              </w:rPr>
              <w:t>并修复缺陷。</w:t>
            </w:r>
          </w:p>
        </w:tc>
        <w:tc>
          <w:tcPr>
            <w:tcW w:w="1523" w:type="dxa"/>
          </w:tcPr>
          <w:p w:rsidR="00B22B78" w:rsidRPr="00A17171" w:rsidRDefault="00B22B78" w:rsidP="00D15F05">
            <w:pPr>
              <w:pStyle w:val="a8"/>
              <w:spacing w:line="360" w:lineRule="auto"/>
              <w:ind w:firstLineChars="0" w:firstLine="0"/>
              <w:rPr>
                <w:rFonts w:asciiTheme="minorEastAsia" w:eastAsiaTheme="minorEastAsia" w:hAnsiTheme="minorEastAsia"/>
                <w:sz w:val="24"/>
              </w:rPr>
            </w:pPr>
          </w:p>
        </w:tc>
      </w:tr>
      <w:tr w:rsidR="000D188E" w:rsidRPr="00A17171" w:rsidTr="00BE08B8">
        <w:tc>
          <w:tcPr>
            <w:tcW w:w="807" w:type="dxa"/>
          </w:tcPr>
          <w:p w:rsidR="000D188E" w:rsidRPr="00A17171" w:rsidRDefault="000D74C2"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7</w:t>
            </w:r>
          </w:p>
        </w:tc>
        <w:tc>
          <w:tcPr>
            <w:tcW w:w="1403" w:type="dxa"/>
          </w:tcPr>
          <w:p w:rsidR="000D188E" w:rsidRPr="00A17171" w:rsidRDefault="000D74C2"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高压缸</w:t>
            </w:r>
          </w:p>
        </w:tc>
        <w:tc>
          <w:tcPr>
            <w:tcW w:w="5118" w:type="dxa"/>
          </w:tcPr>
          <w:p w:rsidR="000D188E" w:rsidRPr="00A17171" w:rsidRDefault="000D74C2"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更换导汽管法兰垫片，检查导汽管、主汽管及各抽汽管支吊架，消除缺陷。</w:t>
            </w:r>
          </w:p>
        </w:tc>
        <w:tc>
          <w:tcPr>
            <w:tcW w:w="1523" w:type="dxa"/>
          </w:tcPr>
          <w:p w:rsidR="000D188E" w:rsidRPr="00A17171" w:rsidRDefault="000D188E" w:rsidP="00D15F05">
            <w:pPr>
              <w:pStyle w:val="a8"/>
              <w:spacing w:line="360" w:lineRule="auto"/>
              <w:ind w:firstLineChars="0" w:firstLine="0"/>
              <w:rPr>
                <w:rFonts w:asciiTheme="minorEastAsia" w:eastAsiaTheme="minorEastAsia" w:hAnsiTheme="minorEastAsia"/>
                <w:sz w:val="24"/>
              </w:rPr>
            </w:pPr>
          </w:p>
        </w:tc>
      </w:tr>
      <w:tr w:rsidR="000D74C2" w:rsidRPr="00A17171" w:rsidTr="00BE08B8">
        <w:tc>
          <w:tcPr>
            <w:tcW w:w="807" w:type="dxa"/>
          </w:tcPr>
          <w:p w:rsidR="000D74C2" w:rsidRPr="00A17171" w:rsidRDefault="000D74C2"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8</w:t>
            </w:r>
          </w:p>
        </w:tc>
        <w:tc>
          <w:tcPr>
            <w:tcW w:w="1403" w:type="dxa"/>
          </w:tcPr>
          <w:p w:rsidR="000D74C2" w:rsidRPr="00A17171" w:rsidRDefault="000D74C2"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主油箱</w:t>
            </w:r>
          </w:p>
        </w:tc>
        <w:tc>
          <w:tcPr>
            <w:tcW w:w="5118" w:type="dxa"/>
          </w:tcPr>
          <w:p w:rsidR="000D74C2" w:rsidRPr="00A17171" w:rsidRDefault="0019268A" w:rsidP="0019268A">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倒油清理</w:t>
            </w:r>
            <w:r w:rsidR="000D74C2" w:rsidRPr="00A17171">
              <w:rPr>
                <w:rFonts w:asciiTheme="minorEastAsia" w:eastAsiaTheme="minorEastAsia" w:hAnsiTheme="minorEastAsia" w:hint="eastAsia"/>
                <w:sz w:val="24"/>
              </w:rPr>
              <w:t>主油箱内部，内部管道、法兰及支吊架检查，消除缺陷。交、直流润滑油泵解体检修，高压启动油泵解体检修，消除缺陷。油系统</w:t>
            </w:r>
            <w:r w:rsidR="009F0F2B" w:rsidRPr="00A17171">
              <w:rPr>
                <w:rFonts w:asciiTheme="minorEastAsia" w:eastAsiaTheme="minorEastAsia" w:hAnsiTheme="minorEastAsia" w:hint="eastAsia"/>
                <w:sz w:val="24"/>
              </w:rPr>
              <w:t>滤网更换、冷油器清理，系统阀门调整方向。</w:t>
            </w:r>
          </w:p>
        </w:tc>
        <w:tc>
          <w:tcPr>
            <w:tcW w:w="1523" w:type="dxa"/>
          </w:tcPr>
          <w:p w:rsidR="000D74C2" w:rsidRPr="00A17171" w:rsidRDefault="000D74C2" w:rsidP="00D15F05">
            <w:pPr>
              <w:pStyle w:val="a8"/>
              <w:spacing w:line="360" w:lineRule="auto"/>
              <w:ind w:firstLineChars="0" w:firstLine="0"/>
              <w:rPr>
                <w:rFonts w:asciiTheme="minorEastAsia" w:eastAsiaTheme="minorEastAsia" w:hAnsiTheme="minorEastAsia"/>
                <w:sz w:val="24"/>
              </w:rPr>
            </w:pPr>
          </w:p>
        </w:tc>
      </w:tr>
      <w:tr w:rsidR="000D74C2" w:rsidRPr="00A17171" w:rsidTr="00BE08B8">
        <w:tc>
          <w:tcPr>
            <w:tcW w:w="807" w:type="dxa"/>
          </w:tcPr>
          <w:p w:rsidR="000D74C2" w:rsidRPr="00A17171" w:rsidRDefault="009F0F2B"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9</w:t>
            </w:r>
          </w:p>
        </w:tc>
        <w:tc>
          <w:tcPr>
            <w:tcW w:w="1403" w:type="dxa"/>
          </w:tcPr>
          <w:p w:rsidR="000D74C2" w:rsidRPr="00A17171" w:rsidRDefault="009F0F2B"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空冷器</w:t>
            </w:r>
          </w:p>
        </w:tc>
        <w:tc>
          <w:tcPr>
            <w:tcW w:w="5118" w:type="dxa"/>
          </w:tcPr>
          <w:p w:rsidR="000D74C2" w:rsidRPr="00A17171" w:rsidRDefault="009F0F2B"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发电机空冷器内部清理，打压查漏，并消除缺陷。</w:t>
            </w:r>
          </w:p>
        </w:tc>
        <w:tc>
          <w:tcPr>
            <w:tcW w:w="1523" w:type="dxa"/>
          </w:tcPr>
          <w:p w:rsidR="000D74C2" w:rsidRPr="00A17171" w:rsidRDefault="000D74C2" w:rsidP="00D15F05">
            <w:pPr>
              <w:pStyle w:val="a8"/>
              <w:spacing w:line="360" w:lineRule="auto"/>
              <w:ind w:firstLineChars="0" w:firstLine="0"/>
              <w:rPr>
                <w:rFonts w:asciiTheme="minorEastAsia" w:eastAsiaTheme="minorEastAsia" w:hAnsiTheme="minorEastAsia"/>
                <w:sz w:val="24"/>
              </w:rPr>
            </w:pPr>
          </w:p>
        </w:tc>
      </w:tr>
      <w:tr w:rsidR="009F0F2B" w:rsidRPr="00A17171" w:rsidTr="00BE08B8">
        <w:tc>
          <w:tcPr>
            <w:tcW w:w="807" w:type="dxa"/>
          </w:tcPr>
          <w:p w:rsidR="009F0F2B" w:rsidRPr="00A17171" w:rsidRDefault="009F0F2B"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10</w:t>
            </w:r>
          </w:p>
        </w:tc>
        <w:tc>
          <w:tcPr>
            <w:tcW w:w="1403" w:type="dxa"/>
          </w:tcPr>
          <w:p w:rsidR="009F0F2B" w:rsidRPr="00A17171" w:rsidRDefault="009F0F2B"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EH油系统</w:t>
            </w:r>
          </w:p>
        </w:tc>
        <w:tc>
          <w:tcPr>
            <w:tcW w:w="5118" w:type="dxa"/>
          </w:tcPr>
          <w:p w:rsidR="009F0F2B" w:rsidRPr="00A17171" w:rsidRDefault="009F0F2B" w:rsidP="009F0F2B">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清理EH油箱，更换滤网</w:t>
            </w:r>
            <w:r w:rsidR="0019268A" w:rsidRPr="00A17171">
              <w:rPr>
                <w:rFonts w:asciiTheme="minorEastAsia" w:eastAsiaTheme="minorEastAsia" w:hAnsiTheme="minorEastAsia" w:hint="eastAsia"/>
                <w:sz w:val="24"/>
              </w:rPr>
              <w:t>，清理冷却器，检查系统支吊架并消除缺陷</w:t>
            </w:r>
            <w:r w:rsidRPr="00A17171">
              <w:rPr>
                <w:rFonts w:asciiTheme="minorEastAsia" w:eastAsiaTheme="minorEastAsia" w:hAnsiTheme="minorEastAsia" w:hint="eastAsia"/>
                <w:sz w:val="24"/>
              </w:rPr>
              <w:t>。拆装返厂维修部件高调门、主汽门、提阀油动机，系统蓄能器（10个），危机遮断模块，试验模块，隔膜阀及油泵。</w:t>
            </w:r>
          </w:p>
        </w:tc>
        <w:tc>
          <w:tcPr>
            <w:tcW w:w="1523" w:type="dxa"/>
          </w:tcPr>
          <w:p w:rsidR="009F0F2B" w:rsidRPr="00A17171" w:rsidRDefault="009F0F2B" w:rsidP="00D15F05">
            <w:pPr>
              <w:pStyle w:val="a8"/>
              <w:spacing w:line="360" w:lineRule="auto"/>
              <w:ind w:firstLineChars="0" w:firstLine="0"/>
              <w:rPr>
                <w:rFonts w:asciiTheme="minorEastAsia" w:eastAsiaTheme="minorEastAsia" w:hAnsiTheme="minorEastAsia"/>
                <w:sz w:val="24"/>
              </w:rPr>
            </w:pPr>
          </w:p>
        </w:tc>
      </w:tr>
      <w:tr w:rsidR="009F0F2B" w:rsidRPr="00A17171" w:rsidTr="00BE08B8">
        <w:tc>
          <w:tcPr>
            <w:tcW w:w="807"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11</w:t>
            </w:r>
          </w:p>
        </w:tc>
        <w:tc>
          <w:tcPr>
            <w:tcW w:w="1403"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顶轴油泵</w:t>
            </w:r>
          </w:p>
        </w:tc>
        <w:tc>
          <w:tcPr>
            <w:tcW w:w="5118"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检查联轴器，消除管路漏油点。</w:t>
            </w:r>
          </w:p>
        </w:tc>
        <w:tc>
          <w:tcPr>
            <w:tcW w:w="1523" w:type="dxa"/>
          </w:tcPr>
          <w:p w:rsidR="009F0F2B" w:rsidRPr="00A17171" w:rsidRDefault="009F0F2B" w:rsidP="00D15F05">
            <w:pPr>
              <w:pStyle w:val="a8"/>
              <w:spacing w:line="360" w:lineRule="auto"/>
              <w:ind w:firstLineChars="0" w:firstLine="0"/>
              <w:rPr>
                <w:rFonts w:asciiTheme="minorEastAsia" w:eastAsiaTheme="minorEastAsia" w:hAnsiTheme="minorEastAsia"/>
                <w:sz w:val="24"/>
              </w:rPr>
            </w:pPr>
          </w:p>
        </w:tc>
      </w:tr>
      <w:tr w:rsidR="009F0F2B" w:rsidRPr="00A17171" w:rsidTr="00BE08B8">
        <w:tc>
          <w:tcPr>
            <w:tcW w:w="807"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12</w:t>
            </w:r>
          </w:p>
        </w:tc>
        <w:tc>
          <w:tcPr>
            <w:tcW w:w="1403"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配合金属监督</w:t>
            </w:r>
          </w:p>
        </w:tc>
        <w:tc>
          <w:tcPr>
            <w:tcW w:w="5118" w:type="dxa"/>
          </w:tcPr>
          <w:p w:rsidR="009F0F2B" w:rsidRPr="00A17171" w:rsidRDefault="0019268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打磨主汽、导气管弯头、焊缝等需打磨部位。打磨#1/#2高压加热器、#5/#6/#7低压加热器焊缝</w:t>
            </w:r>
            <w:r w:rsidR="00151569" w:rsidRPr="00A17171">
              <w:rPr>
                <w:rFonts w:asciiTheme="minorEastAsia" w:eastAsiaTheme="minorEastAsia" w:hAnsiTheme="minorEastAsia" w:hint="eastAsia"/>
                <w:sz w:val="24"/>
              </w:rPr>
              <w:t>及开人孔内检。</w:t>
            </w:r>
          </w:p>
        </w:tc>
        <w:tc>
          <w:tcPr>
            <w:tcW w:w="1523" w:type="dxa"/>
          </w:tcPr>
          <w:p w:rsidR="009F0F2B" w:rsidRPr="00A17171" w:rsidRDefault="009F0F2B" w:rsidP="00D15F05">
            <w:pPr>
              <w:pStyle w:val="a8"/>
              <w:spacing w:line="360" w:lineRule="auto"/>
              <w:ind w:firstLineChars="0" w:firstLine="0"/>
              <w:rPr>
                <w:rFonts w:asciiTheme="minorEastAsia" w:eastAsiaTheme="minorEastAsia" w:hAnsiTheme="minorEastAsia"/>
                <w:sz w:val="24"/>
              </w:rPr>
            </w:pPr>
          </w:p>
        </w:tc>
      </w:tr>
      <w:tr w:rsidR="00151569" w:rsidRPr="00A17171" w:rsidTr="00BE08B8">
        <w:tc>
          <w:tcPr>
            <w:tcW w:w="807" w:type="dxa"/>
          </w:tcPr>
          <w:p w:rsidR="00151569" w:rsidRPr="00A17171" w:rsidRDefault="00E9094A" w:rsidP="00AB28CE">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w:t>
            </w:r>
            <w:r w:rsidR="00AB28CE" w:rsidRPr="00A17171">
              <w:rPr>
                <w:rFonts w:asciiTheme="minorEastAsia" w:eastAsiaTheme="minorEastAsia" w:hAnsiTheme="minorEastAsia" w:hint="eastAsia"/>
                <w:sz w:val="24"/>
              </w:rPr>
              <w:t>2</w:t>
            </w:r>
          </w:p>
        </w:tc>
        <w:tc>
          <w:tcPr>
            <w:tcW w:w="1403" w:type="dxa"/>
          </w:tcPr>
          <w:p w:rsidR="00151569" w:rsidRPr="00A17171" w:rsidRDefault="00E9094A"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热控部分</w:t>
            </w:r>
          </w:p>
        </w:tc>
        <w:tc>
          <w:tcPr>
            <w:tcW w:w="5118" w:type="dxa"/>
          </w:tcPr>
          <w:p w:rsidR="00151569" w:rsidRPr="00A17171" w:rsidRDefault="00E9094A" w:rsidP="00E9094A">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机头前端箱TSI测点线扩孔1处，封堵2处。TSI探头拆装及送检（瓦振5支、轴振10支、转速7支、轴向位移2支、高低压缸胀差2支、键相1支、偏心1支）</w:t>
            </w:r>
            <w:r w:rsidR="009F459E" w:rsidRPr="00A17171">
              <w:rPr>
                <w:rFonts w:asciiTheme="minorEastAsia" w:eastAsiaTheme="minorEastAsia" w:hAnsiTheme="minorEastAsia" w:hint="eastAsia"/>
                <w:sz w:val="24"/>
              </w:rPr>
              <w:t>。</w:t>
            </w:r>
          </w:p>
        </w:tc>
        <w:tc>
          <w:tcPr>
            <w:tcW w:w="1523" w:type="dxa"/>
          </w:tcPr>
          <w:p w:rsidR="00151569" w:rsidRPr="00A17171" w:rsidRDefault="009F459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若部分未执行，按比例扣除相应费用。</w:t>
            </w:r>
          </w:p>
        </w:tc>
      </w:tr>
      <w:tr w:rsidR="009F459E" w:rsidRPr="00A17171" w:rsidTr="00BE08B8">
        <w:tc>
          <w:tcPr>
            <w:tcW w:w="807" w:type="dxa"/>
          </w:tcPr>
          <w:p w:rsidR="009F459E" w:rsidRPr="00A17171" w:rsidRDefault="009F459E" w:rsidP="00AB28CE">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w:t>
            </w:r>
            <w:r w:rsidR="00AB28CE" w:rsidRPr="00A17171">
              <w:rPr>
                <w:rFonts w:asciiTheme="minorEastAsia" w:eastAsiaTheme="minorEastAsia" w:hAnsiTheme="minorEastAsia" w:hint="eastAsia"/>
                <w:sz w:val="24"/>
              </w:rPr>
              <w:t>4</w:t>
            </w:r>
          </w:p>
        </w:tc>
        <w:tc>
          <w:tcPr>
            <w:tcW w:w="1403" w:type="dxa"/>
          </w:tcPr>
          <w:p w:rsidR="009F459E" w:rsidRPr="00A17171" w:rsidRDefault="009F459E" w:rsidP="00F116CC">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热控部分</w:t>
            </w:r>
          </w:p>
        </w:tc>
        <w:tc>
          <w:tcPr>
            <w:tcW w:w="5118" w:type="dxa"/>
          </w:tcPr>
          <w:p w:rsidR="009F459E" w:rsidRPr="00A17171" w:rsidRDefault="009F459E" w:rsidP="009F459E">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1-5号轴瓦温度度测点拆装及送检（轴瓦温度5支、轴瓦回油温度5支、正/负推力瓦温度22支）。</w:t>
            </w:r>
          </w:p>
        </w:tc>
        <w:tc>
          <w:tcPr>
            <w:tcW w:w="1523" w:type="dxa"/>
          </w:tcPr>
          <w:p w:rsidR="009F459E" w:rsidRPr="00A17171" w:rsidRDefault="009F459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若部分未执行，按比例扣除相应费用。</w:t>
            </w:r>
          </w:p>
        </w:tc>
      </w:tr>
      <w:tr w:rsidR="009F459E" w:rsidRPr="00A17171" w:rsidTr="00BE08B8">
        <w:tc>
          <w:tcPr>
            <w:tcW w:w="807" w:type="dxa"/>
          </w:tcPr>
          <w:p w:rsidR="009F459E" w:rsidRPr="00A17171" w:rsidRDefault="009F459E" w:rsidP="00AB28CE">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w:t>
            </w:r>
            <w:r w:rsidR="00AB28CE" w:rsidRPr="00A17171">
              <w:rPr>
                <w:rFonts w:asciiTheme="minorEastAsia" w:eastAsiaTheme="minorEastAsia" w:hAnsiTheme="minorEastAsia" w:hint="eastAsia"/>
                <w:sz w:val="24"/>
              </w:rPr>
              <w:t>5</w:t>
            </w:r>
          </w:p>
        </w:tc>
        <w:tc>
          <w:tcPr>
            <w:tcW w:w="1403" w:type="dxa"/>
          </w:tcPr>
          <w:p w:rsidR="009F459E" w:rsidRPr="00A17171" w:rsidRDefault="009F459E" w:rsidP="00F116CC">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热控部分</w:t>
            </w:r>
          </w:p>
        </w:tc>
        <w:tc>
          <w:tcPr>
            <w:tcW w:w="5118" w:type="dxa"/>
          </w:tcPr>
          <w:p w:rsidR="009F459E" w:rsidRPr="00A17171" w:rsidRDefault="009F459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顶轴油系统12个仪表针型阀更换，主汽门、高</w:t>
            </w:r>
            <w:r w:rsidRPr="00A17171">
              <w:rPr>
                <w:rFonts w:asciiTheme="minorEastAsia" w:eastAsiaTheme="minorEastAsia" w:hAnsiTheme="minorEastAsia" w:hint="eastAsia"/>
                <w:sz w:val="24"/>
              </w:rPr>
              <w:lastRenderedPageBreak/>
              <w:t>调门、抽汽门配合机务检修拆装及调试。</w:t>
            </w:r>
          </w:p>
        </w:tc>
        <w:tc>
          <w:tcPr>
            <w:tcW w:w="1523" w:type="dxa"/>
          </w:tcPr>
          <w:p w:rsidR="009F459E" w:rsidRPr="00A17171" w:rsidRDefault="009F459E" w:rsidP="00D15F05">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lastRenderedPageBreak/>
              <w:t>若部分未执</w:t>
            </w:r>
            <w:r w:rsidRPr="00A17171">
              <w:rPr>
                <w:rFonts w:asciiTheme="minorEastAsia" w:eastAsiaTheme="minorEastAsia" w:hAnsiTheme="minorEastAsia" w:hint="eastAsia"/>
                <w:sz w:val="24"/>
              </w:rPr>
              <w:lastRenderedPageBreak/>
              <w:t>行，按比例扣除相应费用。</w:t>
            </w:r>
          </w:p>
        </w:tc>
      </w:tr>
      <w:tr w:rsidR="005F7EA4" w:rsidRPr="00A17171" w:rsidTr="00BE08B8">
        <w:tc>
          <w:tcPr>
            <w:tcW w:w="807"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lastRenderedPageBreak/>
              <w:t>二</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电气组</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1</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#1机A低压给水泵电机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2.电机引接线检查。</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2</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#1机B低压给水泵电机</w:t>
            </w:r>
          </w:p>
        </w:tc>
        <w:tc>
          <w:tcPr>
            <w:tcW w:w="5118" w:type="dxa"/>
          </w:tcPr>
          <w:p w:rsidR="005F7EA4" w:rsidRPr="00A17171" w:rsidRDefault="005F7EA4" w:rsidP="00DF6C83">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2.电机抽转子，定子线圈、转子检查。轴承更换。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3</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#1机A、B闭式水泵电机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2.电机抽转子，定子线圈、转子检查。轴承更换。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4、</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#1机EH油系统电机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2.电机本体、转子检查。轴承更换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5</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#1机直流润滑油泵电机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2.电机本体、转子检查。轴承更换。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6</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#1机顶轴油泵A、B电机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2.电机本体、转子检查。轴承更换。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7、</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#1机高压启动油泵电机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2.电机本体、转子检查。轴承更换。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jc w:val="center"/>
              <w:rPr>
                <w:rFonts w:asciiTheme="minorEastAsia" w:eastAsiaTheme="minorEastAsia" w:hAnsiTheme="minorEastAsia"/>
                <w:sz w:val="24"/>
              </w:rPr>
            </w:pPr>
            <w:r w:rsidRPr="00A17171">
              <w:rPr>
                <w:rFonts w:asciiTheme="minorEastAsia" w:eastAsiaTheme="minorEastAsia" w:hAnsiTheme="minorEastAsia" w:hint="eastAsia"/>
                <w:sz w:val="24"/>
              </w:rPr>
              <w:t>8</w:t>
            </w: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#1机盘车电机</w:t>
            </w: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1.清扫、检查电机。</w:t>
            </w:r>
          </w:p>
          <w:p w:rsidR="005F7EA4" w:rsidRPr="00A17171" w:rsidRDefault="005F7EA4" w:rsidP="00DF6C83">
            <w:pPr>
              <w:pStyle w:val="a8"/>
              <w:spacing w:line="360" w:lineRule="auto"/>
              <w:ind w:firstLineChars="0" w:firstLine="0"/>
              <w:rPr>
                <w:rFonts w:asciiTheme="minorEastAsia" w:eastAsiaTheme="minorEastAsia" w:hAnsiTheme="minorEastAsia"/>
                <w:sz w:val="24"/>
              </w:rPr>
            </w:pPr>
            <w:r w:rsidRPr="00A17171">
              <w:rPr>
                <w:rFonts w:asciiTheme="minorEastAsia" w:eastAsiaTheme="minorEastAsia" w:hAnsiTheme="minorEastAsia" w:hint="eastAsia"/>
                <w:sz w:val="24"/>
              </w:rPr>
              <w:t>2.电机本体、转子检查。轴承更换。</w:t>
            </w: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r w:rsidR="005F7EA4" w:rsidRPr="00A17171" w:rsidTr="00BE08B8">
        <w:tc>
          <w:tcPr>
            <w:tcW w:w="807"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c>
          <w:tcPr>
            <w:tcW w:w="140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c>
          <w:tcPr>
            <w:tcW w:w="5118"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c>
          <w:tcPr>
            <w:tcW w:w="1523" w:type="dxa"/>
          </w:tcPr>
          <w:p w:rsidR="005F7EA4" w:rsidRPr="00A17171" w:rsidRDefault="005F7EA4" w:rsidP="00DF6C83">
            <w:pPr>
              <w:pStyle w:val="a8"/>
              <w:spacing w:line="360" w:lineRule="auto"/>
              <w:ind w:firstLineChars="0" w:firstLine="0"/>
              <w:rPr>
                <w:rFonts w:asciiTheme="minorEastAsia" w:eastAsiaTheme="minorEastAsia" w:hAnsiTheme="minorEastAsia"/>
                <w:sz w:val="24"/>
              </w:rPr>
            </w:pPr>
          </w:p>
        </w:tc>
      </w:tr>
    </w:tbl>
    <w:p w:rsidR="00D15F05" w:rsidRPr="00A17171" w:rsidRDefault="00D15F05" w:rsidP="00D15F05">
      <w:pPr>
        <w:pStyle w:val="a8"/>
        <w:spacing w:line="360" w:lineRule="auto"/>
        <w:ind w:left="435" w:firstLineChars="0" w:firstLine="0"/>
        <w:rPr>
          <w:rFonts w:asciiTheme="minorEastAsia" w:eastAsiaTheme="minorEastAsia" w:hAnsiTheme="minorEastAsia"/>
          <w:b/>
          <w:sz w:val="24"/>
        </w:rPr>
      </w:pPr>
    </w:p>
    <w:p w:rsidR="002A0974" w:rsidRPr="00A17171" w:rsidRDefault="00542470" w:rsidP="00542470">
      <w:pPr>
        <w:pStyle w:val="a8"/>
        <w:numPr>
          <w:ilvl w:val="0"/>
          <w:numId w:val="3"/>
        </w:numPr>
        <w:spacing w:line="360" w:lineRule="auto"/>
        <w:ind w:firstLineChars="0"/>
        <w:rPr>
          <w:rFonts w:asciiTheme="minorEastAsia" w:eastAsiaTheme="minorEastAsia" w:hAnsiTheme="minorEastAsia"/>
          <w:b/>
          <w:sz w:val="24"/>
        </w:rPr>
      </w:pPr>
      <w:r w:rsidRPr="00A17171">
        <w:rPr>
          <w:rFonts w:asciiTheme="minorEastAsia" w:eastAsiaTheme="minorEastAsia" w:hAnsiTheme="minorEastAsia" w:hint="eastAsia"/>
          <w:b/>
          <w:sz w:val="24"/>
        </w:rPr>
        <w:t>技术要求</w:t>
      </w:r>
    </w:p>
    <w:p w:rsidR="007940B1" w:rsidRPr="00A17171" w:rsidRDefault="0001782D" w:rsidP="0001782D">
      <w:pPr>
        <w:pStyle w:val="a8"/>
        <w:numPr>
          <w:ilvl w:val="1"/>
          <w:numId w:val="5"/>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本次检修主要解决的问题是：</w:t>
      </w:r>
    </w:p>
    <w:p w:rsidR="0001782D" w:rsidRPr="00A17171" w:rsidRDefault="0001782D" w:rsidP="0001782D">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lastRenderedPageBreak/>
        <w:t>轴承座渗油。</w:t>
      </w:r>
    </w:p>
    <w:p w:rsidR="0001782D" w:rsidRPr="00A17171" w:rsidRDefault="0001782D" w:rsidP="0001782D">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盘车漏油。</w:t>
      </w:r>
    </w:p>
    <w:p w:rsidR="0001782D" w:rsidRPr="00A17171" w:rsidRDefault="0001782D" w:rsidP="0001782D">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轴瓦磨损情况检查。</w:t>
      </w:r>
    </w:p>
    <w:p w:rsidR="0001782D" w:rsidRPr="00A17171" w:rsidRDefault="0001782D" w:rsidP="0001782D">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高调门液压缸漏油及调门抖动。</w:t>
      </w:r>
    </w:p>
    <w:p w:rsidR="005F7EA4" w:rsidRPr="00A17171" w:rsidRDefault="005F7EA4" w:rsidP="005F7EA4">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检查电机定子、转子、轴承、端盖、引出线无破损、绝缘良好。</w:t>
      </w:r>
    </w:p>
    <w:p w:rsidR="005F7EA4" w:rsidRPr="00A17171" w:rsidRDefault="005F7EA4" w:rsidP="005F7EA4">
      <w:pPr>
        <w:pStyle w:val="a8"/>
        <w:numPr>
          <w:ilvl w:val="2"/>
          <w:numId w:val="3"/>
        </w:numPr>
        <w:spacing w:line="360" w:lineRule="auto"/>
        <w:ind w:firstLineChars="0"/>
        <w:rPr>
          <w:rFonts w:asciiTheme="minorEastAsia" w:eastAsiaTheme="minorEastAsia" w:hAnsiTheme="minorEastAsia"/>
          <w:sz w:val="24"/>
        </w:rPr>
      </w:pPr>
      <w:r w:rsidRPr="00A17171">
        <w:rPr>
          <w:rFonts w:asciiTheme="minorEastAsia" w:eastAsiaTheme="minorEastAsia" w:hAnsiTheme="minorEastAsia" w:hint="eastAsia"/>
          <w:sz w:val="24"/>
        </w:rPr>
        <w:t>电机修后绝缘、振动要符合国家标准。</w:t>
      </w:r>
    </w:p>
    <w:p w:rsidR="0001782D" w:rsidRPr="00A17171" w:rsidRDefault="0001782D" w:rsidP="0001782D">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4.2  检修管理要求</w:t>
      </w:r>
    </w:p>
    <w:p w:rsidR="00542470" w:rsidRPr="00A17171" w:rsidRDefault="00542470" w:rsidP="00542470">
      <w:pPr>
        <w:spacing w:line="500" w:lineRule="exact"/>
        <w:rPr>
          <w:rFonts w:ascii="宋体" w:hAnsi="宋体"/>
          <w:sz w:val="24"/>
        </w:rPr>
      </w:pPr>
      <w:r w:rsidRPr="00A17171">
        <w:rPr>
          <w:rFonts w:ascii="宋体" w:hAnsi="宋体" w:hint="eastAsia"/>
          <w:sz w:val="24"/>
        </w:rPr>
        <w:t>4.</w:t>
      </w:r>
      <w:r w:rsidR="0001782D" w:rsidRPr="00A17171">
        <w:rPr>
          <w:rFonts w:ascii="宋体" w:hAnsi="宋体" w:hint="eastAsia"/>
          <w:sz w:val="24"/>
        </w:rPr>
        <w:t xml:space="preserve">2.1 </w:t>
      </w:r>
      <w:r w:rsidRPr="00A17171">
        <w:rPr>
          <w:rFonts w:ascii="宋体" w:hAnsi="宋体" w:hint="eastAsia"/>
          <w:sz w:val="24"/>
        </w:rPr>
        <w:t>投标方职工上班必须穿统一工作服、佩戴胸卡，保持良好精神风貌，按照要求路线进出施工现场，劳动防护用品、着装要符合安全规程要求，进入生产现场不准打赤膊、穿背心、穿短裤、穿凉鞋、拖鞋、高跟鞋。</w:t>
      </w:r>
    </w:p>
    <w:p w:rsidR="00542470" w:rsidRPr="00A17171" w:rsidRDefault="00542470" w:rsidP="00542470">
      <w:pPr>
        <w:spacing w:line="500" w:lineRule="exact"/>
        <w:rPr>
          <w:rFonts w:ascii="宋体" w:hAnsi="宋体"/>
          <w:sz w:val="24"/>
        </w:rPr>
      </w:pPr>
      <w:r w:rsidRPr="00A17171">
        <w:rPr>
          <w:rFonts w:ascii="宋体" w:hAnsi="宋体" w:hint="eastAsia"/>
          <w:sz w:val="24"/>
        </w:rPr>
        <w:t>4.2</w:t>
      </w:r>
      <w:r w:rsidR="0001782D" w:rsidRPr="00A17171">
        <w:rPr>
          <w:rFonts w:ascii="宋体" w:hAnsi="宋体" w:hint="eastAsia"/>
          <w:sz w:val="24"/>
        </w:rPr>
        <w:t xml:space="preserve">.2 </w:t>
      </w:r>
      <w:r w:rsidRPr="00A17171">
        <w:rPr>
          <w:rFonts w:ascii="宋体" w:hAnsi="宋体" w:hint="eastAsia"/>
          <w:sz w:val="24"/>
        </w:rPr>
        <w:t>投标方在生产车间、设备、建筑物、走廊、墙壁、道路、通道等处，禁止乱涂、乱写、乱画、乱丢破布、果皮、纸屑、饭菜、乱倒杂物、保温土垃圾等。</w:t>
      </w:r>
    </w:p>
    <w:p w:rsidR="00542470" w:rsidRPr="00A17171" w:rsidRDefault="0001782D" w:rsidP="0001782D">
      <w:pPr>
        <w:spacing w:line="500" w:lineRule="exact"/>
        <w:rPr>
          <w:rFonts w:ascii="宋体" w:hAnsi="宋体"/>
          <w:sz w:val="24"/>
        </w:rPr>
      </w:pPr>
      <w:r w:rsidRPr="00A17171">
        <w:rPr>
          <w:rFonts w:ascii="宋体" w:hAnsi="宋体" w:hint="eastAsia"/>
          <w:sz w:val="24"/>
        </w:rPr>
        <w:t xml:space="preserve">4.2.3 </w:t>
      </w:r>
      <w:r w:rsidR="00542470" w:rsidRPr="00A17171">
        <w:rPr>
          <w:rFonts w:ascii="宋体" w:hAnsi="宋体" w:hint="eastAsia"/>
          <w:sz w:val="24"/>
        </w:rPr>
        <w:t>生产区域任何地点均禁止吸烟。</w:t>
      </w:r>
    </w:p>
    <w:p w:rsidR="00542470" w:rsidRPr="00A17171" w:rsidRDefault="00542470" w:rsidP="00542470">
      <w:pPr>
        <w:spacing w:line="500" w:lineRule="exact"/>
        <w:rPr>
          <w:rFonts w:ascii="宋体" w:hAnsi="宋体"/>
          <w:sz w:val="24"/>
        </w:rPr>
      </w:pPr>
      <w:r w:rsidRPr="00A17171">
        <w:rPr>
          <w:rFonts w:ascii="宋体" w:hAnsi="宋体" w:hint="eastAsia"/>
          <w:sz w:val="24"/>
        </w:rPr>
        <w:t>4.</w:t>
      </w:r>
      <w:r w:rsidR="0001782D" w:rsidRPr="00A17171">
        <w:rPr>
          <w:rFonts w:ascii="宋体" w:hAnsi="宋体" w:hint="eastAsia"/>
          <w:sz w:val="24"/>
        </w:rPr>
        <w:t>2.</w:t>
      </w:r>
      <w:r w:rsidRPr="00A17171">
        <w:rPr>
          <w:rFonts w:ascii="宋体" w:hAnsi="宋体" w:hint="eastAsia"/>
          <w:sz w:val="24"/>
        </w:rPr>
        <w:t>4</w:t>
      </w:r>
      <w:r w:rsidR="0001782D" w:rsidRPr="00A17171">
        <w:rPr>
          <w:rFonts w:ascii="宋体" w:hAnsi="宋体" w:hint="eastAsia"/>
          <w:sz w:val="24"/>
        </w:rPr>
        <w:t xml:space="preserve"> </w:t>
      </w:r>
      <w:r w:rsidRPr="00A17171">
        <w:rPr>
          <w:rFonts w:ascii="宋体" w:hAnsi="宋体" w:hint="eastAsia"/>
          <w:sz w:val="24"/>
        </w:rPr>
        <w:t>施工现场须配专职卫生工，及时清理现场卫生，现场无杂物，无乱堆放设备材料，地面无积水、积灰、积油等，做到工完、料净、场地清，当天垃圾当天清理干净，不准过夜。</w:t>
      </w:r>
    </w:p>
    <w:p w:rsidR="00542470" w:rsidRPr="00A17171" w:rsidRDefault="00542470" w:rsidP="00542470">
      <w:pPr>
        <w:spacing w:line="500" w:lineRule="exact"/>
        <w:rPr>
          <w:rFonts w:ascii="宋体" w:hAnsi="宋体"/>
          <w:sz w:val="24"/>
        </w:rPr>
      </w:pPr>
      <w:r w:rsidRPr="00A17171">
        <w:rPr>
          <w:rFonts w:ascii="宋体" w:hAnsi="宋体" w:hint="eastAsia"/>
          <w:sz w:val="24"/>
        </w:rPr>
        <w:t>4.</w:t>
      </w:r>
      <w:r w:rsidR="0001782D" w:rsidRPr="00A17171">
        <w:rPr>
          <w:rFonts w:ascii="宋体" w:hAnsi="宋体" w:hint="eastAsia"/>
          <w:sz w:val="24"/>
        </w:rPr>
        <w:t>2.</w:t>
      </w:r>
      <w:r w:rsidRPr="00A17171">
        <w:rPr>
          <w:rFonts w:ascii="宋体" w:hAnsi="宋体" w:hint="eastAsia"/>
          <w:sz w:val="24"/>
        </w:rPr>
        <w:t>5</w:t>
      </w:r>
      <w:r w:rsidR="0001782D" w:rsidRPr="00A17171">
        <w:rPr>
          <w:rFonts w:ascii="宋体" w:hAnsi="宋体" w:hint="eastAsia"/>
          <w:sz w:val="24"/>
        </w:rPr>
        <w:t xml:space="preserve"> </w:t>
      </w:r>
      <w:r w:rsidRPr="00A17171">
        <w:rPr>
          <w:rFonts w:ascii="宋体" w:hAnsi="宋体" w:hint="eastAsia"/>
          <w:sz w:val="24"/>
        </w:rPr>
        <w:t>施工队伍应文明施工，现场施工堆料必须经招标方有关部门批准，统一堆放整齐，严禁在现场随便堆放保温材料和砂、石、水泥、油漆、涂料，施工完毕的当天应清理现场和剩余材料，应采取有力措施防止油料、油漆、涂料、泥浆垃圾杂物等造成二次污染。</w:t>
      </w:r>
    </w:p>
    <w:p w:rsidR="00542470" w:rsidRPr="00A17171" w:rsidRDefault="00542470" w:rsidP="00542470">
      <w:pPr>
        <w:spacing w:line="500" w:lineRule="exact"/>
        <w:rPr>
          <w:rFonts w:ascii="宋体" w:hAnsi="宋体"/>
          <w:sz w:val="24"/>
        </w:rPr>
      </w:pPr>
      <w:r w:rsidRPr="00A17171">
        <w:rPr>
          <w:rFonts w:ascii="宋体" w:hAnsi="宋体" w:hint="eastAsia"/>
          <w:sz w:val="24"/>
        </w:rPr>
        <w:t>4.</w:t>
      </w:r>
      <w:r w:rsidR="0001782D" w:rsidRPr="00A17171">
        <w:rPr>
          <w:rFonts w:ascii="宋体" w:hAnsi="宋体" w:hint="eastAsia"/>
          <w:sz w:val="24"/>
        </w:rPr>
        <w:t>2.</w:t>
      </w:r>
      <w:r w:rsidRPr="00A17171">
        <w:rPr>
          <w:rFonts w:ascii="宋体" w:hAnsi="宋体" w:hint="eastAsia"/>
          <w:sz w:val="24"/>
        </w:rPr>
        <w:t>6</w:t>
      </w:r>
      <w:r w:rsidR="0001782D" w:rsidRPr="00A17171">
        <w:rPr>
          <w:rFonts w:ascii="宋体" w:hAnsi="宋体" w:hint="eastAsia"/>
          <w:sz w:val="24"/>
        </w:rPr>
        <w:t xml:space="preserve"> </w:t>
      </w:r>
      <w:r w:rsidRPr="00A17171">
        <w:rPr>
          <w:rFonts w:ascii="宋体" w:hAnsi="宋体" w:hint="eastAsia"/>
          <w:sz w:val="24"/>
        </w:rPr>
        <w:t>严禁野蛮施工，必须在检修现场地面上铺衬垫（如木垫、橡皮板、塑料布、编织布等），做到设备零部件、工器具、脚手架等不直接落地，防止油或带油污设备和机件污染地面或其他设备。</w:t>
      </w:r>
    </w:p>
    <w:p w:rsidR="00542470" w:rsidRPr="00A17171" w:rsidRDefault="00542470" w:rsidP="00542470">
      <w:pPr>
        <w:spacing w:line="500" w:lineRule="exact"/>
        <w:rPr>
          <w:rFonts w:ascii="宋体" w:hAnsi="宋体"/>
          <w:sz w:val="24"/>
        </w:rPr>
      </w:pPr>
      <w:r w:rsidRPr="00A17171">
        <w:rPr>
          <w:rFonts w:ascii="宋体" w:hAnsi="宋体" w:hint="eastAsia"/>
          <w:sz w:val="24"/>
        </w:rPr>
        <w:t>4.</w:t>
      </w:r>
      <w:r w:rsidR="00EE3D10" w:rsidRPr="00A17171">
        <w:rPr>
          <w:rFonts w:ascii="宋体" w:hAnsi="宋体" w:hint="eastAsia"/>
          <w:sz w:val="24"/>
        </w:rPr>
        <w:t>2.</w:t>
      </w:r>
      <w:r w:rsidRPr="00A17171">
        <w:rPr>
          <w:rFonts w:ascii="宋体" w:hAnsi="宋体" w:hint="eastAsia"/>
          <w:sz w:val="24"/>
        </w:rPr>
        <w:t>7</w:t>
      </w:r>
      <w:r w:rsidR="00EE3D10" w:rsidRPr="00A17171">
        <w:rPr>
          <w:rFonts w:ascii="宋体" w:hAnsi="宋体" w:hint="eastAsia"/>
          <w:sz w:val="24"/>
        </w:rPr>
        <w:t xml:space="preserve"> </w:t>
      </w:r>
      <w:r w:rsidRPr="00A17171">
        <w:rPr>
          <w:rFonts w:ascii="宋体" w:hAnsi="宋体" w:hint="eastAsia"/>
          <w:sz w:val="24"/>
        </w:rPr>
        <w:t>应及时将废旧的设备、零部件、金属材料等送进招标方废料堆场或招标方指定地点，并根据废料堆场内设置分类堆放。废油要检修当天回收，交招标方危险品库，不随意倾倒。不得将废旧金属材料、零部件、阀门等可回收物品弃放垃圾堆内。</w:t>
      </w:r>
    </w:p>
    <w:p w:rsidR="00542470" w:rsidRPr="00A17171" w:rsidRDefault="00542470" w:rsidP="00542470">
      <w:pPr>
        <w:pStyle w:val="a8"/>
        <w:spacing w:line="360" w:lineRule="auto"/>
        <w:ind w:left="360" w:firstLineChars="0" w:firstLine="0"/>
        <w:rPr>
          <w:rFonts w:asciiTheme="minorEastAsia" w:eastAsiaTheme="minorEastAsia" w:hAnsiTheme="minorEastAsia"/>
          <w:sz w:val="24"/>
        </w:rPr>
      </w:pPr>
    </w:p>
    <w:p w:rsidR="00542470" w:rsidRPr="00A17171" w:rsidRDefault="00542470" w:rsidP="00542470">
      <w:pPr>
        <w:pStyle w:val="a8"/>
        <w:spacing w:line="360" w:lineRule="auto"/>
        <w:ind w:left="360" w:firstLineChars="0" w:firstLine="0"/>
        <w:rPr>
          <w:rFonts w:asciiTheme="minorEastAsia" w:eastAsiaTheme="minorEastAsia" w:hAnsiTheme="minorEastAsia"/>
          <w:sz w:val="24"/>
        </w:rPr>
      </w:pPr>
    </w:p>
    <w:p w:rsidR="002A0974" w:rsidRPr="00A17171" w:rsidRDefault="00997D00">
      <w:pPr>
        <w:spacing w:line="360" w:lineRule="auto"/>
        <w:rPr>
          <w:rFonts w:asciiTheme="minorEastAsia" w:eastAsiaTheme="minorEastAsia" w:hAnsiTheme="minorEastAsia"/>
          <w:b/>
          <w:sz w:val="24"/>
        </w:rPr>
      </w:pPr>
      <w:r w:rsidRPr="00A17171">
        <w:rPr>
          <w:rFonts w:asciiTheme="minorEastAsia" w:eastAsiaTheme="minorEastAsia" w:hAnsiTheme="minorEastAsia" w:hint="eastAsia"/>
          <w:b/>
          <w:sz w:val="24"/>
        </w:rPr>
        <w:t>5. 服务界面划分</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5.1  甲方责任：</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lastRenderedPageBreak/>
        <w:t>5.1.1  负责配件的联系及协调工作及施工安全教育入厂手续。</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5.1.2  负责检修、调校的验收。</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5.1.3  安装结束后，甲方负责试运工作。</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5.1.4  提供有关的技术数据和相关资料。</w:t>
      </w:r>
    </w:p>
    <w:p w:rsidR="005F7EA4" w:rsidRPr="00A17171" w:rsidRDefault="005F7EA4" w:rsidP="005F7EA4">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5.1.5  负责提供检修设备的备品、备件。</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   乙方责任</w:t>
      </w:r>
      <w:r w:rsidR="00A17171" w:rsidRPr="00A17171">
        <w:rPr>
          <w:rFonts w:asciiTheme="minorEastAsia" w:eastAsiaTheme="minorEastAsia" w:hAnsiTheme="minorEastAsia" w:hint="eastAsia"/>
          <w:sz w:val="24"/>
        </w:rPr>
        <w:t>（资质要求：</w:t>
      </w:r>
      <w:r w:rsidR="00A17171" w:rsidRPr="00A17171">
        <w:rPr>
          <w:rFonts w:asciiTheme="minorEastAsia" w:eastAsiaTheme="minorEastAsia" w:hAnsiTheme="minorEastAsia" w:hint="eastAsia"/>
          <w:b/>
          <w:sz w:val="24"/>
        </w:rPr>
        <w:t>电力设施承装类一级、承修类一级、承试类一级</w:t>
      </w:r>
      <w:r w:rsidR="00A17171" w:rsidRPr="00A17171">
        <w:rPr>
          <w:rFonts w:asciiTheme="minorEastAsia" w:eastAsiaTheme="minorEastAsia" w:hAnsiTheme="minorEastAsia" w:hint="eastAsia"/>
          <w:sz w:val="24"/>
        </w:rPr>
        <w:t>）</w:t>
      </w:r>
      <w:r w:rsidRPr="00A17171">
        <w:rPr>
          <w:rFonts w:asciiTheme="minorEastAsia" w:eastAsiaTheme="minorEastAsia" w:hAnsiTheme="minorEastAsia" w:hint="eastAsia"/>
          <w:sz w:val="24"/>
        </w:rPr>
        <w:t>：</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5.2.1  编制检修方案，要经甲方审核认可。</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5.2.2  保证检修时间</w:t>
      </w:r>
      <w:r w:rsidR="00520A3C" w:rsidRPr="00A17171">
        <w:rPr>
          <w:rFonts w:asciiTheme="minorEastAsia" w:eastAsiaTheme="minorEastAsia" w:hAnsiTheme="minorEastAsia" w:hint="eastAsia"/>
          <w:sz w:val="24"/>
        </w:rPr>
        <w:t>20</w:t>
      </w:r>
      <w:r w:rsidRPr="00A17171">
        <w:rPr>
          <w:rFonts w:asciiTheme="minorEastAsia" w:eastAsiaTheme="minorEastAsia" w:hAnsiTheme="minorEastAsia" w:hint="eastAsia"/>
          <w:sz w:val="24"/>
        </w:rPr>
        <w:t>天，提供检修时间统筹图。</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5.2.3  负责机组检修全过程的协调管理和质量控制。</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5.2.4  提供质量控制点。检修过程中接受甲方的质量检查。</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5.2.5  检修结束后20个工作日内，向甲方提供检修记录和试验报告。</w:t>
      </w:r>
    </w:p>
    <w:p w:rsidR="002A0974" w:rsidRPr="00A17171" w:rsidRDefault="00997D00">
      <w:pPr>
        <w:spacing w:line="360" w:lineRule="auto"/>
        <w:ind w:left="840" w:hangingChars="350" w:hanging="840"/>
        <w:rPr>
          <w:rFonts w:asciiTheme="minorEastAsia" w:eastAsiaTheme="minorEastAsia" w:hAnsiTheme="minorEastAsia"/>
          <w:sz w:val="24"/>
        </w:rPr>
      </w:pPr>
      <w:r w:rsidRPr="00A17171">
        <w:rPr>
          <w:rFonts w:asciiTheme="minorEastAsia" w:eastAsiaTheme="minorEastAsia" w:hAnsiTheme="minorEastAsia" w:hint="eastAsia"/>
          <w:sz w:val="24"/>
        </w:rPr>
        <w:t xml:space="preserve">5.2.6  协助甲方做好试运工作。机组大修后，带额定负荷试运72 </w:t>
      </w:r>
      <w:r w:rsidRPr="00A17171">
        <w:rPr>
          <w:rFonts w:asciiTheme="minorEastAsia" w:eastAsiaTheme="minorEastAsia" w:hAnsiTheme="minorEastAsia"/>
          <w:sz w:val="24"/>
        </w:rPr>
        <w:t>h，</w:t>
      </w:r>
      <w:r w:rsidRPr="00A17171">
        <w:rPr>
          <w:rFonts w:asciiTheme="minorEastAsia" w:eastAsiaTheme="minorEastAsia" w:hAnsiTheme="minorEastAsia" w:hint="eastAsia"/>
          <w:sz w:val="24"/>
        </w:rPr>
        <w:t>乙方保运至机组运行正常。</w:t>
      </w:r>
    </w:p>
    <w:p w:rsidR="005F7EA4" w:rsidRPr="00A17171" w:rsidRDefault="005F7EA4">
      <w:pPr>
        <w:spacing w:line="360" w:lineRule="auto"/>
        <w:ind w:left="840" w:hangingChars="350" w:hanging="840"/>
        <w:rPr>
          <w:rFonts w:asciiTheme="minorEastAsia" w:eastAsiaTheme="minorEastAsia" w:hAnsiTheme="minorEastAsia"/>
          <w:sz w:val="24"/>
        </w:rPr>
      </w:pPr>
      <w:r w:rsidRPr="00A17171">
        <w:rPr>
          <w:rFonts w:asciiTheme="minorEastAsia" w:eastAsiaTheme="minorEastAsia" w:hAnsiTheme="minorEastAsia" w:hint="eastAsia"/>
          <w:sz w:val="24"/>
        </w:rPr>
        <w:t xml:space="preserve">5.2.7  在检修中，使用工具和发生的各种消耗材料自备。  </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w:t>
      </w:r>
      <w:r w:rsidR="005F7EA4" w:rsidRPr="00A17171">
        <w:rPr>
          <w:rFonts w:asciiTheme="minorEastAsia" w:eastAsiaTheme="minorEastAsia" w:hAnsiTheme="minorEastAsia" w:hint="eastAsia"/>
          <w:sz w:val="24"/>
        </w:rPr>
        <w:t>8</w:t>
      </w:r>
      <w:r w:rsidRPr="00A17171">
        <w:rPr>
          <w:rFonts w:asciiTheme="minorEastAsia" w:eastAsiaTheme="minorEastAsia" w:hAnsiTheme="minorEastAsia" w:hint="eastAsia"/>
          <w:sz w:val="24"/>
        </w:rPr>
        <w:t xml:space="preserve">  在检修中，使用工具和发生的各种消耗材料自备。                     </w:t>
      </w: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w:t>
      </w:r>
      <w:r w:rsidR="005F7EA4" w:rsidRPr="00A17171">
        <w:rPr>
          <w:rFonts w:asciiTheme="minorEastAsia" w:eastAsiaTheme="minorEastAsia" w:hAnsiTheme="minorEastAsia" w:hint="eastAsia"/>
          <w:sz w:val="24"/>
        </w:rPr>
        <w:t>9</w:t>
      </w:r>
      <w:r w:rsidRPr="00A17171">
        <w:rPr>
          <w:rFonts w:asciiTheme="minorEastAsia" w:eastAsiaTheme="minorEastAsia" w:hAnsiTheme="minorEastAsia" w:hint="eastAsia"/>
          <w:sz w:val="24"/>
        </w:rPr>
        <w:t xml:space="preserve"> 配合甲方进行与乙方检修有关的DEH和DCS调试 。</w:t>
      </w:r>
    </w:p>
    <w:p w:rsidR="00520A3C"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w:t>
      </w:r>
      <w:r w:rsidR="005F7EA4" w:rsidRPr="00A17171">
        <w:rPr>
          <w:rFonts w:asciiTheme="minorEastAsia" w:eastAsiaTheme="minorEastAsia" w:hAnsiTheme="minorEastAsia" w:hint="eastAsia"/>
          <w:sz w:val="24"/>
        </w:rPr>
        <w:t>10</w:t>
      </w:r>
      <w:r w:rsidRPr="00A17171">
        <w:rPr>
          <w:rFonts w:asciiTheme="minorEastAsia" w:eastAsiaTheme="minorEastAsia" w:hAnsiTheme="minorEastAsia" w:hint="eastAsia"/>
          <w:sz w:val="24"/>
        </w:rPr>
        <w:t xml:space="preserve"> </w:t>
      </w:r>
      <w:r w:rsidR="00520A3C" w:rsidRPr="00A17171">
        <w:rPr>
          <w:rFonts w:asciiTheme="minorEastAsia" w:eastAsiaTheme="minorEastAsia" w:hAnsiTheme="minorEastAsia" w:hint="eastAsia"/>
          <w:sz w:val="24"/>
        </w:rPr>
        <w:t xml:space="preserve"> </w:t>
      </w:r>
      <w:r w:rsidR="002D7095" w:rsidRPr="00A17171">
        <w:rPr>
          <w:rFonts w:asciiTheme="minorEastAsia" w:eastAsiaTheme="minorEastAsia" w:hAnsiTheme="minorEastAsia" w:hint="eastAsia"/>
          <w:sz w:val="24"/>
        </w:rPr>
        <w:t>检修中所需要的脚手架及</w:t>
      </w:r>
      <w:r w:rsidRPr="00A17171">
        <w:rPr>
          <w:rFonts w:asciiTheme="minorEastAsia" w:eastAsiaTheme="minorEastAsia" w:hAnsiTheme="minorEastAsia" w:hint="eastAsia"/>
          <w:sz w:val="24"/>
        </w:rPr>
        <w:t>保温拆除和恢复</w:t>
      </w:r>
      <w:r w:rsidR="002D7095" w:rsidRPr="00A17171">
        <w:rPr>
          <w:rFonts w:asciiTheme="minorEastAsia" w:eastAsiaTheme="minorEastAsia" w:hAnsiTheme="minorEastAsia" w:hint="eastAsia"/>
          <w:sz w:val="24"/>
        </w:rPr>
        <w:t>由乙方负责。</w:t>
      </w:r>
    </w:p>
    <w:p w:rsidR="002D7095" w:rsidRPr="00A17171" w:rsidRDefault="002D7095">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5.2.1</w:t>
      </w:r>
      <w:r w:rsidR="005F7EA4" w:rsidRPr="00A17171">
        <w:rPr>
          <w:rFonts w:asciiTheme="minorEastAsia" w:eastAsiaTheme="minorEastAsia" w:hAnsiTheme="minorEastAsia" w:hint="eastAsia"/>
          <w:sz w:val="24"/>
        </w:rPr>
        <w:t>1</w:t>
      </w:r>
      <w:r w:rsidRPr="00A17171">
        <w:rPr>
          <w:rFonts w:asciiTheme="minorEastAsia" w:eastAsiaTheme="minorEastAsia" w:hAnsiTheme="minorEastAsia" w:hint="eastAsia"/>
          <w:sz w:val="24"/>
        </w:rPr>
        <w:t xml:space="preserve"> 检修中所涉及的热控及电气线路拆装由乙方负责</w:t>
      </w:r>
      <w:r w:rsidR="00991F2E" w:rsidRPr="00A17171">
        <w:rPr>
          <w:rFonts w:asciiTheme="minorEastAsia" w:eastAsiaTheme="minorEastAsia" w:hAnsiTheme="minorEastAsia" w:hint="eastAsia"/>
          <w:sz w:val="24"/>
        </w:rPr>
        <w:t>，并在检修结束20个工作日内提供校验报告及检修总结或检修报告</w:t>
      </w:r>
      <w:r w:rsidRPr="00A17171">
        <w:rPr>
          <w:rFonts w:asciiTheme="minorEastAsia" w:eastAsiaTheme="minorEastAsia" w:hAnsiTheme="minorEastAsia" w:hint="eastAsia"/>
          <w:sz w:val="24"/>
        </w:rPr>
        <w:t>。</w:t>
      </w:r>
    </w:p>
    <w:p w:rsidR="005F7EA4" w:rsidRPr="00A17171" w:rsidRDefault="005F7EA4" w:rsidP="005F7EA4">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5.2,12 检修中设备的拆卸、 安装、吊装、运输、对中(如:联轴器的拆卸、电机运输、找中)等。</w:t>
      </w:r>
    </w:p>
    <w:p w:rsidR="005F7EA4" w:rsidRPr="00A17171" w:rsidRDefault="005F7EA4" w:rsidP="005F7EA4">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5.2.13电机检修完成后，乙方应通电试转，确认无误后移交甲方，由甲方有关人员验收。甲方对不符合要求和存在质量问题有权不予验收并退回维修。</w:t>
      </w:r>
    </w:p>
    <w:p w:rsidR="005F7EA4" w:rsidRPr="00A17171" w:rsidRDefault="005F7EA4">
      <w:pPr>
        <w:spacing w:line="360" w:lineRule="auto"/>
        <w:rPr>
          <w:rFonts w:asciiTheme="minorEastAsia" w:eastAsiaTheme="minorEastAsia" w:hAnsiTheme="minorEastAsia"/>
          <w:sz w:val="24"/>
        </w:rPr>
      </w:pPr>
    </w:p>
    <w:p w:rsidR="002A0974" w:rsidRPr="00A17171" w:rsidRDefault="00997D00">
      <w:pPr>
        <w:spacing w:line="360" w:lineRule="auto"/>
        <w:rPr>
          <w:rFonts w:asciiTheme="minorEastAsia" w:eastAsiaTheme="minorEastAsia" w:hAnsiTheme="minorEastAsia"/>
          <w:sz w:val="24"/>
        </w:rPr>
      </w:pPr>
      <w:r w:rsidRPr="00A17171">
        <w:rPr>
          <w:rFonts w:asciiTheme="minorEastAsia" w:eastAsiaTheme="minorEastAsia" w:hAnsiTheme="minorEastAsia" w:hint="eastAsia"/>
          <w:b/>
          <w:sz w:val="24"/>
        </w:rPr>
        <w:t>6. 检验方法和要求</w:t>
      </w:r>
    </w:p>
    <w:p w:rsidR="002A0974" w:rsidRPr="00A17171" w:rsidRDefault="00492E58">
      <w:pPr>
        <w:tabs>
          <w:tab w:val="left" w:pos="0"/>
          <w:tab w:val="left" w:pos="840"/>
        </w:tabs>
        <w:spacing w:line="360" w:lineRule="auto"/>
        <w:ind w:firstLineChars="200" w:firstLine="480"/>
        <w:rPr>
          <w:rFonts w:asciiTheme="minorEastAsia" w:eastAsiaTheme="minorEastAsia" w:hAnsiTheme="minorEastAsia"/>
          <w:sz w:val="24"/>
        </w:rPr>
      </w:pPr>
      <w:r w:rsidRPr="00A17171">
        <w:rPr>
          <w:rFonts w:asciiTheme="minorEastAsia" w:eastAsiaTheme="minorEastAsia" w:hAnsiTheme="minorEastAsia" w:hint="eastAsia"/>
          <w:sz w:val="24"/>
        </w:rPr>
        <w:t>《电力建设施工技术规范 第3部分：汽轮发电机组》 DL/T 5190.3-2012</w:t>
      </w:r>
      <w:r w:rsidR="00997D00" w:rsidRPr="00A17171">
        <w:rPr>
          <w:rFonts w:asciiTheme="minorEastAsia" w:eastAsiaTheme="minorEastAsia" w:hAnsiTheme="minorEastAsia" w:hint="eastAsia"/>
          <w:sz w:val="24"/>
        </w:rPr>
        <w:t>；</w:t>
      </w:r>
    </w:p>
    <w:p w:rsidR="002D7095" w:rsidRPr="00A17171" w:rsidRDefault="002D7095" w:rsidP="002D7095">
      <w:pPr>
        <w:tabs>
          <w:tab w:val="left" w:pos="0"/>
          <w:tab w:val="left" w:pos="840"/>
        </w:tabs>
        <w:spacing w:line="360" w:lineRule="auto"/>
        <w:ind w:firstLineChars="200" w:firstLine="480"/>
        <w:rPr>
          <w:rFonts w:asciiTheme="minorEastAsia" w:eastAsiaTheme="minorEastAsia" w:hAnsiTheme="minorEastAsia"/>
          <w:sz w:val="24"/>
        </w:rPr>
      </w:pPr>
      <w:r w:rsidRPr="00A17171">
        <w:rPr>
          <w:rFonts w:asciiTheme="minorEastAsia" w:eastAsiaTheme="minorEastAsia" w:hAnsiTheme="minorEastAsia" w:hint="eastAsia"/>
          <w:sz w:val="24"/>
        </w:rPr>
        <w:t>《电力建设施工技术规范 第3部分：汽轮发电机组》      DL/T 5190.3-2012；</w:t>
      </w:r>
    </w:p>
    <w:p w:rsidR="002A0974" w:rsidRPr="00A17171" w:rsidRDefault="00997D00">
      <w:pPr>
        <w:spacing w:line="360" w:lineRule="auto"/>
        <w:ind w:firstLineChars="200" w:firstLine="480"/>
        <w:rPr>
          <w:rFonts w:asciiTheme="minorEastAsia" w:eastAsiaTheme="minorEastAsia" w:hAnsiTheme="minorEastAsia"/>
          <w:sz w:val="24"/>
        </w:rPr>
      </w:pPr>
      <w:r w:rsidRPr="00A17171">
        <w:rPr>
          <w:rFonts w:asciiTheme="minorEastAsia" w:eastAsiaTheme="minorEastAsia" w:hAnsiTheme="minorEastAsia" w:hint="eastAsia"/>
          <w:sz w:val="24"/>
        </w:rPr>
        <w:t>《石油化工设备维护检修规程》第六册 （电气设备）2004版。</w:t>
      </w:r>
    </w:p>
    <w:p w:rsidR="00C178F8" w:rsidRPr="00A17171" w:rsidRDefault="00C178F8" w:rsidP="00C178F8">
      <w:pPr>
        <w:spacing w:line="360" w:lineRule="auto"/>
        <w:rPr>
          <w:rFonts w:asciiTheme="minorEastAsia" w:eastAsiaTheme="minorEastAsia" w:hAnsiTheme="minorEastAsia"/>
          <w:b/>
          <w:sz w:val="24"/>
        </w:rPr>
      </w:pPr>
      <w:r w:rsidRPr="00A17171">
        <w:rPr>
          <w:rFonts w:asciiTheme="minorEastAsia" w:eastAsiaTheme="minorEastAsia" w:hAnsiTheme="minorEastAsia" w:hint="eastAsia"/>
          <w:b/>
          <w:sz w:val="24"/>
        </w:rPr>
        <w:t>7. 工期保证：</w:t>
      </w:r>
    </w:p>
    <w:p w:rsidR="00C178F8" w:rsidRPr="00A17171" w:rsidRDefault="00C178F8" w:rsidP="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7.1</w:t>
      </w:r>
      <w:r w:rsidR="00C7444D" w:rsidRPr="00A17171">
        <w:rPr>
          <w:rFonts w:asciiTheme="minorEastAsia" w:eastAsiaTheme="minorEastAsia" w:hAnsiTheme="minorEastAsia" w:hint="eastAsia"/>
          <w:sz w:val="24"/>
        </w:rPr>
        <w:t>合同生效后，开工日</w:t>
      </w:r>
      <w:r w:rsidRPr="00A17171">
        <w:rPr>
          <w:rFonts w:asciiTheme="minorEastAsia" w:eastAsiaTheme="minorEastAsia" w:hAnsiTheme="minorEastAsia" w:hint="eastAsia"/>
          <w:sz w:val="24"/>
        </w:rPr>
        <w:t>起</w:t>
      </w:r>
      <w:r w:rsidR="002D7095" w:rsidRPr="00A17171">
        <w:rPr>
          <w:rFonts w:asciiTheme="minorEastAsia" w:eastAsiaTheme="minorEastAsia" w:hAnsiTheme="minorEastAsia" w:hint="eastAsia"/>
          <w:sz w:val="24"/>
        </w:rPr>
        <w:t>20</w:t>
      </w:r>
      <w:r w:rsidRPr="00A17171">
        <w:rPr>
          <w:rFonts w:asciiTheme="minorEastAsia" w:eastAsiaTheme="minorEastAsia" w:hAnsiTheme="minorEastAsia" w:hint="eastAsia"/>
          <w:sz w:val="24"/>
        </w:rPr>
        <w:t>天内。</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b/>
          <w:sz w:val="24"/>
        </w:rPr>
        <w:t>8</w:t>
      </w:r>
      <w:r w:rsidR="00997D00" w:rsidRPr="00A17171">
        <w:rPr>
          <w:rFonts w:asciiTheme="minorEastAsia" w:eastAsiaTheme="minorEastAsia" w:hAnsiTheme="minorEastAsia" w:hint="eastAsia"/>
          <w:b/>
          <w:sz w:val="24"/>
        </w:rPr>
        <w:t>. 性能保证条款</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lastRenderedPageBreak/>
        <w:t>8</w:t>
      </w:r>
      <w:r w:rsidR="00997D00" w:rsidRPr="00A17171">
        <w:rPr>
          <w:rFonts w:asciiTheme="minorEastAsia" w:eastAsiaTheme="minorEastAsia" w:hAnsiTheme="minorEastAsia" w:hint="eastAsia"/>
          <w:sz w:val="24"/>
        </w:rPr>
        <w:t>.1  检修人员资格要求：配备汽轮机、发电机</w:t>
      </w:r>
      <w:r w:rsidR="00991F2E" w:rsidRPr="00A17171">
        <w:rPr>
          <w:rFonts w:asciiTheme="minorEastAsia" w:eastAsiaTheme="minorEastAsia" w:hAnsiTheme="minorEastAsia" w:hint="eastAsia"/>
          <w:sz w:val="24"/>
        </w:rPr>
        <w:t>、热控</w:t>
      </w:r>
      <w:r w:rsidR="005F7EA4" w:rsidRPr="00A17171">
        <w:rPr>
          <w:rFonts w:asciiTheme="minorEastAsia" w:eastAsiaTheme="minorEastAsia" w:hAnsiTheme="minorEastAsia" w:hint="eastAsia"/>
          <w:sz w:val="24"/>
        </w:rPr>
        <w:t>、电气</w:t>
      </w:r>
      <w:r w:rsidR="00997D00" w:rsidRPr="00A17171">
        <w:rPr>
          <w:rFonts w:asciiTheme="minorEastAsia" w:eastAsiaTheme="minorEastAsia" w:hAnsiTheme="minorEastAsia" w:hint="eastAsia"/>
          <w:sz w:val="24"/>
        </w:rPr>
        <w:t>检修专业工程师各一名，技师各一名，高级工若干名（进入现场时资格证提交甲方验证备案，不能满足上述资格要求的，一律不予办理入厂许可证）</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8</w:t>
      </w:r>
      <w:r w:rsidR="00997D00" w:rsidRPr="00A17171">
        <w:rPr>
          <w:rFonts w:asciiTheme="minorEastAsia" w:eastAsiaTheme="minorEastAsia" w:hAnsiTheme="minorEastAsia" w:hint="eastAsia"/>
          <w:sz w:val="24"/>
        </w:rPr>
        <w:t>.2  质保期限为投运后一年。</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b/>
          <w:sz w:val="24"/>
        </w:rPr>
        <w:t>9</w:t>
      </w:r>
      <w:r w:rsidR="00997D00" w:rsidRPr="00A17171">
        <w:rPr>
          <w:rFonts w:asciiTheme="minorEastAsia" w:eastAsiaTheme="minorEastAsia" w:hAnsiTheme="minorEastAsia" w:hint="eastAsia"/>
          <w:b/>
          <w:sz w:val="24"/>
        </w:rPr>
        <w:t>. 售后服务要求及服务内容条款</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9</w:t>
      </w:r>
      <w:r w:rsidR="00997D00" w:rsidRPr="00A17171">
        <w:rPr>
          <w:rFonts w:asciiTheme="minorEastAsia" w:eastAsiaTheme="minorEastAsia" w:hAnsiTheme="minorEastAsia" w:hint="eastAsia"/>
          <w:sz w:val="24"/>
        </w:rPr>
        <w:t>.1  因乙方检修质量问题引起的设备故障和对甲方造成的损失由乙方负责。</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9</w:t>
      </w:r>
      <w:r w:rsidR="00997D00" w:rsidRPr="00A17171">
        <w:rPr>
          <w:rFonts w:asciiTheme="minorEastAsia" w:eastAsiaTheme="minorEastAsia" w:hAnsiTheme="minorEastAsia" w:hint="eastAsia"/>
          <w:sz w:val="24"/>
        </w:rPr>
        <w:t>.2  质保期限内，乙方接到故障通知12小时内到达现场。</w:t>
      </w:r>
    </w:p>
    <w:p w:rsidR="002A0974" w:rsidRPr="00A17171" w:rsidRDefault="00C178F8">
      <w:pPr>
        <w:spacing w:line="360" w:lineRule="auto"/>
        <w:rPr>
          <w:rFonts w:asciiTheme="minorEastAsia" w:eastAsiaTheme="minorEastAsia" w:hAnsiTheme="minorEastAsia"/>
          <w:b/>
          <w:sz w:val="24"/>
        </w:rPr>
      </w:pPr>
      <w:r w:rsidRPr="00A17171">
        <w:rPr>
          <w:rFonts w:asciiTheme="minorEastAsia" w:eastAsiaTheme="minorEastAsia" w:hAnsiTheme="minorEastAsia" w:hint="eastAsia"/>
          <w:b/>
          <w:sz w:val="24"/>
        </w:rPr>
        <w:t>10</w:t>
      </w:r>
      <w:r w:rsidR="00997D00" w:rsidRPr="00A17171">
        <w:rPr>
          <w:rFonts w:asciiTheme="minorEastAsia" w:eastAsiaTheme="minorEastAsia" w:hAnsiTheme="minorEastAsia" w:hint="eastAsia"/>
          <w:b/>
          <w:sz w:val="24"/>
        </w:rPr>
        <w:t>. 其他约定事项</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10</w:t>
      </w:r>
      <w:r w:rsidR="00997D00" w:rsidRPr="00A17171">
        <w:rPr>
          <w:rFonts w:asciiTheme="minorEastAsia" w:eastAsiaTheme="minorEastAsia" w:hAnsiTheme="minorEastAsia" w:hint="eastAsia"/>
          <w:sz w:val="24"/>
        </w:rPr>
        <w:t>.1  本协议一式</w:t>
      </w:r>
      <w:r w:rsidRPr="00A17171">
        <w:rPr>
          <w:rFonts w:asciiTheme="minorEastAsia" w:eastAsiaTheme="minorEastAsia" w:hAnsiTheme="minorEastAsia" w:hint="eastAsia"/>
          <w:sz w:val="24"/>
        </w:rPr>
        <w:t>二</w:t>
      </w:r>
      <w:r w:rsidR="00997D00" w:rsidRPr="00A17171">
        <w:rPr>
          <w:rFonts w:asciiTheme="minorEastAsia" w:eastAsiaTheme="minorEastAsia" w:hAnsiTheme="minorEastAsia" w:hint="eastAsia"/>
          <w:sz w:val="24"/>
        </w:rPr>
        <w:t>份，甲方</w:t>
      </w:r>
      <w:r w:rsidRPr="00A17171">
        <w:rPr>
          <w:rFonts w:asciiTheme="minorEastAsia" w:eastAsiaTheme="minorEastAsia" w:hAnsiTheme="minorEastAsia" w:hint="eastAsia"/>
          <w:sz w:val="24"/>
        </w:rPr>
        <w:t>一</w:t>
      </w:r>
      <w:r w:rsidR="00997D00" w:rsidRPr="00A17171">
        <w:rPr>
          <w:rFonts w:asciiTheme="minorEastAsia" w:eastAsiaTheme="minorEastAsia" w:hAnsiTheme="minorEastAsia" w:hint="eastAsia"/>
          <w:sz w:val="24"/>
        </w:rPr>
        <w:t>份，乙方一份。</w:t>
      </w:r>
    </w:p>
    <w:p w:rsidR="002A0974" w:rsidRPr="00A17171" w:rsidRDefault="00C178F8">
      <w:pPr>
        <w:spacing w:line="360" w:lineRule="auto"/>
        <w:rPr>
          <w:rFonts w:asciiTheme="minorEastAsia" w:eastAsiaTheme="minorEastAsia" w:hAnsiTheme="minorEastAsia"/>
          <w:sz w:val="24"/>
        </w:rPr>
      </w:pPr>
      <w:r w:rsidRPr="00A17171">
        <w:rPr>
          <w:rFonts w:asciiTheme="minorEastAsia" w:eastAsiaTheme="minorEastAsia" w:hAnsiTheme="minorEastAsia" w:hint="eastAsia"/>
          <w:sz w:val="24"/>
        </w:rPr>
        <w:t>10</w:t>
      </w:r>
      <w:r w:rsidR="00997D00" w:rsidRPr="00A17171">
        <w:rPr>
          <w:rFonts w:asciiTheme="minorEastAsia" w:eastAsiaTheme="minorEastAsia" w:hAnsiTheme="minorEastAsia" w:hint="eastAsia"/>
          <w:sz w:val="24"/>
        </w:rPr>
        <w:t>.2  其它未尽事宜,双方另行友好协商解决。</w:t>
      </w:r>
    </w:p>
    <w:p w:rsidR="002A0974" w:rsidRPr="00A17171" w:rsidRDefault="002A0974">
      <w:pPr>
        <w:tabs>
          <w:tab w:val="left" w:pos="0"/>
          <w:tab w:val="left" w:pos="840"/>
        </w:tabs>
        <w:spacing w:line="360" w:lineRule="auto"/>
        <w:ind w:firstLineChars="200" w:firstLine="480"/>
        <w:rPr>
          <w:rFonts w:asciiTheme="minorEastAsia" w:eastAsiaTheme="minorEastAsia" w:hAnsiTheme="minorEastAsia"/>
          <w:sz w:val="24"/>
        </w:rPr>
      </w:pPr>
    </w:p>
    <w:p w:rsidR="00C178F8" w:rsidRPr="00A17171" w:rsidRDefault="00C178F8" w:rsidP="00C178F8">
      <w:pPr>
        <w:spacing w:line="360" w:lineRule="auto"/>
        <w:rPr>
          <w:rFonts w:asciiTheme="minorEastAsia" w:eastAsiaTheme="minorEastAsia" w:hAnsiTheme="minorEastAsia"/>
          <w:sz w:val="24"/>
        </w:rPr>
      </w:pPr>
    </w:p>
    <w:p w:rsidR="00C178F8" w:rsidRPr="00A17171" w:rsidRDefault="00C178F8" w:rsidP="00C178F8">
      <w:pPr>
        <w:pStyle w:val="3"/>
        <w:widowControl/>
        <w:wordWrap w:val="0"/>
        <w:spacing w:after="15"/>
        <w:rPr>
          <w:rFonts w:asciiTheme="minorEastAsia" w:eastAsiaTheme="minorEastAsia" w:hAnsiTheme="minorEastAsia" w:hint="default"/>
          <w:sz w:val="24"/>
        </w:rPr>
      </w:pPr>
      <w:r w:rsidRPr="00A17171">
        <w:rPr>
          <w:rFonts w:asciiTheme="minorEastAsia" w:eastAsiaTheme="minorEastAsia" w:hAnsiTheme="minorEastAsia"/>
          <w:b w:val="0"/>
          <w:kern w:val="2"/>
          <w:sz w:val="24"/>
          <w:szCs w:val="24"/>
        </w:rPr>
        <w:t xml:space="preserve">甲方：                       </w:t>
      </w:r>
      <w:r w:rsidR="00953F31" w:rsidRPr="00A17171">
        <w:rPr>
          <w:rFonts w:asciiTheme="minorEastAsia" w:eastAsiaTheme="minorEastAsia" w:hAnsiTheme="minorEastAsia"/>
          <w:b w:val="0"/>
          <w:kern w:val="2"/>
          <w:sz w:val="24"/>
          <w:szCs w:val="24"/>
        </w:rPr>
        <w:t xml:space="preserve">               </w:t>
      </w:r>
      <w:r w:rsidRPr="00A17171">
        <w:rPr>
          <w:rFonts w:asciiTheme="minorEastAsia" w:eastAsiaTheme="minorEastAsia" w:hAnsiTheme="minorEastAsia"/>
          <w:b w:val="0"/>
          <w:kern w:val="2"/>
          <w:sz w:val="24"/>
          <w:szCs w:val="24"/>
        </w:rPr>
        <w:t xml:space="preserve">  乙方：          </w:t>
      </w:r>
      <w:r w:rsidRPr="00A17171">
        <w:rPr>
          <w:rFonts w:asciiTheme="minorEastAsia" w:eastAsiaTheme="minorEastAsia" w:hAnsiTheme="minorEastAsia"/>
          <w:sz w:val="24"/>
        </w:rPr>
        <w:t xml:space="preserve">                                   </w:t>
      </w:r>
    </w:p>
    <w:p w:rsidR="002A0974" w:rsidRPr="00A17171" w:rsidRDefault="00C178F8" w:rsidP="00953F31">
      <w:pPr>
        <w:spacing w:line="360" w:lineRule="auto"/>
        <w:ind w:left="600" w:hangingChars="250" w:hanging="600"/>
        <w:rPr>
          <w:rFonts w:asciiTheme="minorEastAsia" w:eastAsiaTheme="minorEastAsia" w:hAnsiTheme="minorEastAsia"/>
          <w:sz w:val="24"/>
        </w:rPr>
      </w:pPr>
      <w:r w:rsidRPr="00A17171">
        <w:rPr>
          <w:rFonts w:asciiTheme="minorEastAsia" w:eastAsiaTheme="minorEastAsia" w:hAnsiTheme="minorEastAsia" w:hint="eastAsia"/>
          <w:sz w:val="24"/>
        </w:rPr>
        <w:t>代表人：                                     代表人：</w:t>
      </w:r>
    </w:p>
    <w:sectPr w:rsidR="002A0974" w:rsidRPr="00A17171" w:rsidSect="002A0974">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B5" w:rsidRDefault="005217B5" w:rsidP="002A0974">
      <w:r>
        <w:separator/>
      </w:r>
    </w:p>
  </w:endnote>
  <w:endnote w:type="continuationSeparator" w:id="0">
    <w:p w:rsidR="005217B5" w:rsidRDefault="005217B5" w:rsidP="002A09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74" w:rsidRDefault="00997D00">
    <w:pPr>
      <w:pStyle w:val="a3"/>
      <w:jc w:val="center"/>
    </w:pPr>
    <w:r>
      <w:rPr>
        <w:rFonts w:hint="eastAsia"/>
        <w:kern w:val="0"/>
        <w:szCs w:val="21"/>
      </w:rPr>
      <w:t>第</w:t>
    </w:r>
    <w:r>
      <w:rPr>
        <w:rFonts w:hint="eastAsia"/>
        <w:kern w:val="0"/>
        <w:szCs w:val="21"/>
      </w:rPr>
      <w:t xml:space="preserve"> </w:t>
    </w:r>
    <w:r w:rsidR="005326BC">
      <w:rPr>
        <w:kern w:val="0"/>
        <w:szCs w:val="21"/>
      </w:rPr>
      <w:fldChar w:fldCharType="begin"/>
    </w:r>
    <w:r>
      <w:rPr>
        <w:kern w:val="0"/>
        <w:szCs w:val="21"/>
      </w:rPr>
      <w:instrText xml:space="preserve"> PAGE </w:instrText>
    </w:r>
    <w:r w:rsidR="005326BC">
      <w:rPr>
        <w:kern w:val="0"/>
        <w:szCs w:val="21"/>
      </w:rPr>
      <w:fldChar w:fldCharType="separate"/>
    </w:r>
    <w:r w:rsidR="00A17171">
      <w:rPr>
        <w:noProof/>
        <w:kern w:val="0"/>
        <w:szCs w:val="21"/>
      </w:rPr>
      <w:t>6</w:t>
    </w:r>
    <w:r w:rsidR="005326B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26BC">
      <w:rPr>
        <w:kern w:val="0"/>
        <w:szCs w:val="21"/>
      </w:rPr>
      <w:fldChar w:fldCharType="begin"/>
    </w:r>
    <w:r>
      <w:rPr>
        <w:kern w:val="0"/>
        <w:szCs w:val="21"/>
      </w:rPr>
      <w:instrText xml:space="preserve"> NUMPAGES </w:instrText>
    </w:r>
    <w:r w:rsidR="005326BC">
      <w:rPr>
        <w:kern w:val="0"/>
        <w:szCs w:val="21"/>
      </w:rPr>
      <w:fldChar w:fldCharType="separate"/>
    </w:r>
    <w:r w:rsidR="00A17171">
      <w:rPr>
        <w:noProof/>
        <w:kern w:val="0"/>
        <w:szCs w:val="21"/>
      </w:rPr>
      <w:t>7</w:t>
    </w:r>
    <w:r w:rsidR="005326B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B5" w:rsidRDefault="005217B5" w:rsidP="002A0974">
      <w:r>
        <w:separator/>
      </w:r>
    </w:p>
  </w:footnote>
  <w:footnote w:type="continuationSeparator" w:id="0">
    <w:p w:rsidR="005217B5" w:rsidRDefault="005217B5" w:rsidP="002A0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FE4B6D"/>
    <w:multiLevelType w:val="multilevel"/>
    <w:tmpl w:val="00FE4B6D"/>
    <w:lvl w:ilvl="0">
      <w:start w:val="1"/>
      <w:numFmt w:val="decimal"/>
      <w:lvlText w:val="%1."/>
      <w:lvlJc w:val="left"/>
      <w:pPr>
        <w:tabs>
          <w:tab w:val="left" w:pos="435"/>
        </w:tabs>
        <w:ind w:left="435" w:hanging="435"/>
      </w:pPr>
      <w:rPr>
        <w:rFonts w:hint="default"/>
        <w:b/>
        <w:color w:val="000000"/>
        <w:sz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9C45237"/>
    <w:multiLevelType w:val="multilevel"/>
    <w:tmpl w:val="7EE22ADE"/>
    <w:lvl w:ilvl="0">
      <w:start w:val="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5EF76F13"/>
    <w:multiLevelType w:val="multilevel"/>
    <w:tmpl w:val="D7FA1BF2"/>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6EB43094"/>
    <w:multiLevelType w:val="multilevel"/>
    <w:tmpl w:val="D7462450"/>
    <w:lvl w:ilvl="0">
      <w:start w:val="3"/>
      <w:numFmt w:val="decimal"/>
      <w:lvlText w:val="%1."/>
      <w:lvlJc w:val="left"/>
      <w:pPr>
        <w:ind w:left="360" w:hanging="360"/>
      </w:pPr>
      <w:rPr>
        <w:rFonts w:hint="default"/>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6FC06BFE"/>
    <w:multiLevelType w:val="multilevel"/>
    <w:tmpl w:val="638699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323"/>
    <w:rsid w:val="00003A82"/>
    <w:rsid w:val="000048CE"/>
    <w:rsid w:val="000074FB"/>
    <w:rsid w:val="00007E37"/>
    <w:rsid w:val="000128B4"/>
    <w:rsid w:val="00013B5E"/>
    <w:rsid w:val="000149E1"/>
    <w:rsid w:val="00016869"/>
    <w:rsid w:val="0001782D"/>
    <w:rsid w:val="00021693"/>
    <w:rsid w:val="00024000"/>
    <w:rsid w:val="00026114"/>
    <w:rsid w:val="000304E1"/>
    <w:rsid w:val="0003466C"/>
    <w:rsid w:val="00035884"/>
    <w:rsid w:val="00035ACD"/>
    <w:rsid w:val="00036DE4"/>
    <w:rsid w:val="00037A19"/>
    <w:rsid w:val="00042E45"/>
    <w:rsid w:val="00042FEF"/>
    <w:rsid w:val="00044566"/>
    <w:rsid w:val="00046D17"/>
    <w:rsid w:val="00047EDE"/>
    <w:rsid w:val="00052014"/>
    <w:rsid w:val="00054CD5"/>
    <w:rsid w:val="0005523E"/>
    <w:rsid w:val="00067D0E"/>
    <w:rsid w:val="000716B6"/>
    <w:rsid w:val="000729EE"/>
    <w:rsid w:val="0007406F"/>
    <w:rsid w:val="00074BCF"/>
    <w:rsid w:val="00077A19"/>
    <w:rsid w:val="00080221"/>
    <w:rsid w:val="00081F74"/>
    <w:rsid w:val="00082019"/>
    <w:rsid w:val="0008511B"/>
    <w:rsid w:val="00085190"/>
    <w:rsid w:val="00086EAF"/>
    <w:rsid w:val="00087B37"/>
    <w:rsid w:val="00093F41"/>
    <w:rsid w:val="0009699A"/>
    <w:rsid w:val="00097EF7"/>
    <w:rsid w:val="000A1B39"/>
    <w:rsid w:val="000A21E1"/>
    <w:rsid w:val="000A2F17"/>
    <w:rsid w:val="000A363C"/>
    <w:rsid w:val="000A4BA0"/>
    <w:rsid w:val="000A7E85"/>
    <w:rsid w:val="000B366F"/>
    <w:rsid w:val="000C496C"/>
    <w:rsid w:val="000C4EA5"/>
    <w:rsid w:val="000C6B7D"/>
    <w:rsid w:val="000C6C6C"/>
    <w:rsid w:val="000D188E"/>
    <w:rsid w:val="000D7494"/>
    <w:rsid w:val="000D74C2"/>
    <w:rsid w:val="000D7DA9"/>
    <w:rsid w:val="000E15D6"/>
    <w:rsid w:val="000E30AA"/>
    <w:rsid w:val="000E77DA"/>
    <w:rsid w:val="000F6409"/>
    <w:rsid w:val="000F72C8"/>
    <w:rsid w:val="001047FD"/>
    <w:rsid w:val="00105D85"/>
    <w:rsid w:val="001105F0"/>
    <w:rsid w:val="0011164A"/>
    <w:rsid w:val="00125485"/>
    <w:rsid w:val="0013122E"/>
    <w:rsid w:val="00131A3C"/>
    <w:rsid w:val="00133E4C"/>
    <w:rsid w:val="00134CA4"/>
    <w:rsid w:val="00137BB3"/>
    <w:rsid w:val="00141115"/>
    <w:rsid w:val="00145485"/>
    <w:rsid w:val="00145995"/>
    <w:rsid w:val="00150DE7"/>
    <w:rsid w:val="00151569"/>
    <w:rsid w:val="001535FA"/>
    <w:rsid w:val="00153FBD"/>
    <w:rsid w:val="00154D6D"/>
    <w:rsid w:val="00157F24"/>
    <w:rsid w:val="00160C80"/>
    <w:rsid w:val="00161BEC"/>
    <w:rsid w:val="00165A16"/>
    <w:rsid w:val="001664C5"/>
    <w:rsid w:val="00171756"/>
    <w:rsid w:val="00173704"/>
    <w:rsid w:val="00174F27"/>
    <w:rsid w:val="001750EE"/>
    <w:rsid w:val="001765CE"/>
    <w:rsid w:val="00181F7F"/>
    <w:rsid w:val="001848B6"/>
    <w:rsid w:val="001875FB"/>
    <w:rsid w:val="0019268A"/>
    <w:rsid w:val="0019370F"/>
    <w:rsid w:val="00197B06"/>
    <w:rsid w:val="001A2243"/>
    <w:rsid w:val="001A5501"/>
    <w:rsid w:val="001B1AED"/>
    <w:rsid w:val="001B580A"/>
    <w:rsid w:val="001B58D1"/>
    <w:rsid w:val="001C05A9"/>
    <w:rsid w:val="001C3B66"/>
    <w:rsid w:val="001C7B82"/>
    <w:rsid w:val="001D42A5"/>
    <w:rsid w:val="001D580B"/>
    <w:rsid w:val="001D6F0B"/>
    <w:rsid w:val="001E1358"/>
    <w:rsid w:val="001E3175"/>
    <w:rsid w:val="001E369B"/>
    <w:rsid w:val="001E3C64"/>
    <w:rsid w:val="001E60F0"/>
    <w:rsid w:val="001E6938"/>
    <w:rsid w:val="001E7987"/>
    <w:rsid w:val="001F368B"/>
    <w:rsid w:val="0020278A"/>
    <w:rsid w:val="00203FE2"/>
    <w:rsid w:val="002045DB"/>
    <w:rsid w:val="00207EB4"/>
    <w:rsid w:val="00211D2E"/>
    <w:rsid w:val="002136B4"/>
    <w:rsid w:val="00214EFB"/>
    <w:rsid w:val="00225F65"/>
    <w:rsid w:val="00231FC8"/>
    <w:rsid w:val="00237450"/>
    <w:rsid w:val="0024147C"/>
    <w:rsid w:val="00241543"/>
    <w:rsid w:val="002435E5"/>
    <w:rsid w:val="00251252"/>
    <w:rsid w:val="002541EE"/>
    <w:rsid w:val="00257E84"/>
    <w:rsid w:val="00260F3E"/>
    <w:rsid w:val="00262ECB"/>
    <w:rsid w:val="00265C82"/>
    <w:rsid w:val="00265EB0"/>
    <w:rsid w:val="002662FC"/>
    <w:rsid w:val="002717DC"/>
    <w:rsid w:val="002755EE"/>
    <w:rsid w:val="00275663"/>
    <w:rsid w:val="00276AC0"/>
    <w:rsid w:val="00281FA2"/>
    <w:rsid w:val="00282F25"/>
    <w:rsid w:val="00284E50"/>
    <w:rsid w:val="00296276"/>
    <w:rsid w:val="002A0974"/>
    <w:rsid w:val="002A174E"/>
    <w:rsid w:val="002A2CDF"/>
    <w:rsid w:val="002A3E41"/>
    <w:rsid w:val="002B1A4D"/>
    <w:rsid w:val="002B3096"/>
    <w:rsid w:val="002B5D9E"/>
    <w:rsid w:val="002B76CA"/>
    <w:rsid w:val="002B775E"/>
    <w:rsid w:val="002C01F0"/>
    <w:rsid w:val="002C0F5B"/>
    <w:rsid w:val="002C6294"/>
    <w:rsid w:val="002C7CAB"/>
    <w:rsid w:val="002D41E1"/>
    <w:rsid w:val="002D7095"/>
    <w:rsid w:val="002E055A"/>
    <w:rsid w:val="002E08E1"/>
    <w:rsid w:val="002E4DFC"/>
    <w:rsid w:val="002E50C1"/>
    <w:rsid w:val="002E7BED"/>
    <w:rsid w:val="002F0453"/>
    <w:rsid w:val="002F09E7"/>
    <w:rsid w:val="002F4F12"/>
    <w:rsid w:val="003048FD"/>
    <w:rsid w:val="00307962"/>
    <w:rsid w:val="00313D39"/>
    <w:rsid w:val="003146F0"/>
    <w:rsid w:val="003173C2"/>
    <w:rsid w:val="00321689"/>
    <w:rsid w:val="00330786"/>
    <w:rsid w:val="003329FB"/>
    <w:rsid w:val="00341D39"/>
    <w:rsid w:val="00342EB0"/>
    <w:rsid w:val="00346B4B"/>
    <w:rsid w:val="003515DB"/>
    <w:rsid w:val="00354FC2"/>
    <w:rsid w:val="00370327"/>
    <w:rsid w:val="0037545A"/>
    <w:rsid w:val="00380AD2"/>
    <w:rsid w:val="003811D4"/>
    <w:rsid w:val="00382394"/>
    <w:rsid w:val="00383D3F"/>
    <w:rsid w:val="00385BD2"/>
    <w:rsid w:val="0039291D"/>
    <w:rsid w:val="003949E2"/>
    <w:rsid w:val="00395093"/>
    <w:rsid w:val="003A0C31"/>
    <w:rsid w:val="003A699A"/>
    <w:rsid w:val="003C12EA"/>
    <w:rsid w:val="003C4703"/>
    <w:rsid w:val="003C5FD6"/>
    <w:rsid w:val="003C759B"/>
    <w:rsid w:val="003C7902"/>
    <w:rsid w:val="003D20B0"/>
    <w:rsid w:val="003D3D70"/>
    <w:rsid w:val="003D779A"/>
    <w:rsid w:val="003D7DB6"/>
    <w:rsid w:val="003E06AD"/>
    <w:rsid w:val="003E0F15"/>
    <w:rsid w:val="003E4C16"/>
    <w:rsid w:val="003E78C9"/>
    <w:rsid w:val="003E7D8E"/>
    <w:rsid w:val="004011F9"/>
    <w:rsid w:val="00401FE8"/>
    <w:rsid w:val="004031BA"/>
    <w:rsid w:val="00404C23"/>
    <w:rsid w:val="0040506C"/>
    <w:rsid w:val="00411263"/>
    <w:rsid w:val="00412905"/>
    <w:rsid w:val="00412B29"/>
    <w:rsid w:val="00414F77"/>
    <w:rsid w:val="0042022C"/>
    <w:rsid w:val="004213BE"/>
    <w:rsid w:val="00422487"/>
    <w:rsid w:val="00422817"/>
    <w:rsid w:val="00423477"/>
    <w:rsid w:val="00426133"/>
    <w:rsid w:val="004271FC"/>
    <w:rsid w:val="00433503"/>
    <w:rsid w:val="00436A98"/>
    <w:rsid w:val="0044316F"/>
    <w:rsid w:val="0044593E"/>
    <w:rsid w:val="00445AD7"/>
    <w:rsid w:val="0044638C"/>
    <w:rsid w:val="004514DB"/>
    <w:rsid w:val="00462F60"/>
    <w:rsid w:val="00463EA5"/>
    <w:rsid w:val="00467268"/>
    <w:rsid w:val="00473221"/>
    <w:rsid w:val="0047632B"/>
    <w:rsid w:val="004763C7"/>
    <w:rsid w:val="00483EBD"/>
    <w:rsid w:val="00484C3B"/>
    <w:rsid w:val="0049084F"/>
    <w:rsid w:val="00490AFE"/>
    <w:rsid w:val="00491828"/>
    <w:rsid w:val="00492E58"/>
    <w:rsid w:val="004969FC"/>
    <w:rsid w:val="004A09F7"/>
    <w:rsid w:val="004A2D9A"/>
    <w:rsid w:val="004A552E"/>
    <w:rsid w:val="004B492C"/>
    <w:rsid w:val="004C4C29"/>
    <w:rsid w:val="004C4E7C"/>
    <w:rsid w:val="004C5543"/>
    <w:rsid w:val="004D03F4"/>
    <w:rsid w:val="004D52E6"/>
    <w:rsid w:val="004D64B7"/>
    <w:rsid w:val="004D6A65"/>
    <w:rsid w:val="004D72A1"/>
    <w:rsid w:val="004D7824"/>
    <w:rsid w:val="004E06C6"/>
    <w:rsid w:val="004E2783"/>
    <w:rsid w:val="004E603B"/>
    <w:rsid w:val="004E7613"/>
    <w:rsid w:val="004E7C0E"/>
    <w:rsid w:val="004F26CC"/>
    <w:rsid w:val="004F56CC"/>
    <w:rsid w:val="00502045"/>
    <w:rsid w:val="005052A0"/>
    <w:rsid w:val="00505859"/>
    <w:rsid w:val="005114EB"/>
    <w:rsid w:val="0051261F"/>
    <w:rsid w:val="00514E5F"/>
    <w:rsid w:val="00520A3C"/>
    <w:rsid w:val="0052168E"/>
    <w:rsid w:val="005217B5"/>
    <w:rsid w:val="00530E78"/>
    <w:rsid w:val="005326BC"/>
    <w:rsid w:val="00532911"/>
    <w:rsid w:val="0053722F"/>
    <w:rsid w:val="00542470"/>
    <w:rsid w:val="00542755"/>
    <w:rsid w:val="005446FB"/>
    <w:rsid w:val="00545E2E"/>
    <w:rsid w:val="0054690D"/>
    <w:rsid w:val="0055021C"/>
    <w:rsid w:val="00554481"/>
    <w:rsid w:val="00554739"/>
    <w:rsid w:val="00555834"/>
    <w:rsid w:val="0055666A"/>
    <w:rsid w:val="005573B5"/>
    <w:rsid w:val="005634F5"/>
    <w:rsid w:val="005664BE"/>
    <w:rsid w:val="0056758E"/>
    <w:rsid w:val="00567D08"/>
    <w:rsid w:val="00571B30"/>
    <w:rsid w:val="00572C13"/>
    <w:rsid w:val="00573967"/>
    <w:rsid w:val="0057624B"/>
    <w:rsid w:val="00580021"/>
    <w:rsid w:val="00583B55"/>
    <w:rsid w:val="005841D5"/>
    <w:rsid w:val="00586BFD"/>
    <w:rsid w:val="0059087D"/>
    <w:rsid w:val="005914D1"/>
    <w:rsid w:val="00591BFD"/>
    <w:rsid w:val="0059219B"/>
    <w:rsid w:val="005926AA"/>
    <w:rsid w:val="005A1B16"/>
    <w:rsid w:val="005A583A"/>
    <w:rsid w:val="005B08AC"/>
    <w:rsid w:val="005B3286"/>
    <w:rsid w:val="005B6BF2"/>
    <w:rsid w:val="005C2E99"/>
    <w:rsid w:val="005C44F7"/>
    <w:rsid w:val="005D1790"/>
    <w:rsid w:val="005D5157"/>
    <w:rsid w:val="005D6337"/>
    <w:rsid w:val="005E3F96"/>
    <w:rsid w:val="005E4B3C"/>
    <w:rsid w:val="005E7A6E"/>
    <w:rsid w:val="005F2C84"/>
    <w:rsid w:val="005F2D72"/>
    <w:rsid w:val="005F3C03"/>
    <w:rsid w:val="005F7EA4"/>
    <w:rsid w:val="006013C5"/>
    <w:rsid w:val="00607E6A"/>
    <w:rsid w:val="00610525"/>
    <w:rsid w:val="00612F1C"/>
    <w:rsid w:val="006136BA"/>
    <w:rsid w:val="00613726"/>
    <w:rsid w:val="0061564A"/>
    <w:rsid w:val="00620620"/>
    <w:rsid w:val="006209BB"/>
    <w:rsid w:val="00622944"/>
    <w:rsid w:val="0062299B"/>
    <w:rsid w:val="00624BE6"/>
    <w:rsid w:val="006255D8"/>
    <w:rsid w:val="00627B35"/>
    <w:rsid w:val="006509A2"/>
    <w:rsid w:val="00650AAF"/>
    <w:rsid w:val="006518EA"/>
    <w:rsid w:val="00652A29"/>
    <w:rsid w:val="0065677B"/>
    <w:rsid w:val="00656A32"/>
    <w:rsid w:val="00656D30"/>
    <w:rsid w:val="00666323"/>
    <w:rsid w:val="0066693B"/>
    <w:rsid w:val="006741DB"/>
    <w:rsid w:val="00674720"/>
    <w:rsid w:val="006769FE"/>
    <w:rsid w:val="00677B74"/>
    <w:rsid w:val="00681D61"/>
    <w:rsid w:val="006837AC"/>
    <w:rsid w:val="0068380E"/>
    <w:rsid w:val="006909B8"/>
    <w:rsid w:val="00691E38"/>
    <w:rsid w:val="00692550"/>
    <w:rsid w:val="00695B2F"/>
    <w:rsid w:val="00696E65"/>
    <w:rsid w:val="0069791A"/>
    <w:rsid w:val="006A436A"/>
    <w:rsid w:val="006A7F47"/>
    <w:rsid w:val="006B55B3"/>
    <w:rsid w:val="006B55E5"/>
    <w:rsid w:val="006C3EC6"/>
    <w:rsid w:val="006C429D"/>
    <w:rsid w:val="006D1DEA"/>
    <w:rsid w:val="006D30F8"/>
    <w:rsid w:val="006D7D44"/>
    <w:rsid w:val="006E00B0"/>
    <w:rsid w:val="006E25C5"/>
    <w:rsid w:val="006E2E77"/>
    <w:rsid w:val="006E55F4"/>
    <w:rsid w:val="006F1DF9"/>
    <w:rsid w:val="006F28AD"/>
    <w:rsid w:val="006F3BFB"/>
    <w:rsid w:val="006F43E9"/>
    <w:rsid w:val="006F6373"/>
    <w:rsid w:val="006F6B51"/>
    <w:rsid w:val="00702D0B"/>
    <w:rsid w:val="00706418"/>
    <w:rsid w:val="00712735"/>
    <w:rsid w:val="0072262E"/>
    <w:rsid w:val="0072611C"/>
    <w:rsid w:val="00726B52"/>
    <w:rsid w:val="00730DE6"/>
    <w:rsid w:val="0073125C"/>
    <w:rsid w:val="00734248"/>
    <w:rsid w:val="00736D94"/>
    <w:rsid w:val="00744149"/>
    <w:rsid w:val="007446AC"/>
    <w:rsid w:val="00745CCD"/>
    <w:rsid w:val="00757651"/>
    <w:rsid w:val="00760D29"/>
    <w:rsid w:val="00764AD7"/>
    <w:rsid w:val="00764DA3"/>
    <w:rsid w:val="00766F3C"/>
    <w:rsid w:val="00767CFA"/>
    <w:rsid w:val="0077372D"/>
    <w:rsid w:val="00774760"/>
    <w:rsid w:val="00776E9D"/>
    <w:rsid w:val="00777D33"/>
    <w:rsid w:val="007809CC"/>
    <w:rsid w:val="00780B23"/>
    <w:rsid w:val="007835A4"/>
    <w:rsid w:val="007861DC"/>
    <w:rsid w:val="00786345"/>
    <w:rsid w:val="00786DC6"/>
    <w:rsid w:val="0078757E"/>
    <w:rsid w:val="007903F2"/>
    <w:rsid w:val="007940B1"/>
    <w:rsid w:val="007942C4"/>
    <w:rsid w:val="0079448A"/>
    <w:rsid w:val="00794DE8"/>
    <w:rsid w:val="00794F50"/>
    <w:rsid w:val="007A354E"/>
    <w:rsid w:val="007A4AD1"/>
    <w:rsid w:val="007A5541"/>
    <w:rsid w:val="007A6AD7"/>
    <w:rsid w:val="007A6AE7"/>
    <w:rsid w:val="007A789E"/>
    <w:rsid w:val="007A7DB8"/>
    <w:rsid w:val="007B0C8A"/>
    <w:rsid w:val="007B2AAD"/>
    <w:rsid w:val="007B5B07"/>
    <w:rsid w:val="007C5666"/>
    <w:rsid w:val="007D0F40"/>
    <w:rsid w:val="007D6731"/>
    <w:rsid w:val="007E1ABF"/>
    <w:rsid w:val="007E41E7"/>
    <w:rsid w:val="007E5474"/>
    <w:rsid w:val="007E70A7"/>
    <w:rsid w:val="007F1BBA"/>
    <w:rsid w:val="007F1C27"/>
    <w:rsid w:val="007F270F"/>
    <w:rsid w:val="007F55F1"/>
    <w:rsid w:val="007F5BB9"/>
    <w:rsid w:val="007F72BE"/>
    <w:rsid w:val="008008EA"/>
    <w:rsid w:val="00801719"/>
    <w:rsid w:val="00806317"/>
    <w:rsid w:val="0081025B"/>
    <w:rsid w:val="00811A3E"/>
    <w:rsid w:val="00817FF5"/>
    <w:rsid w:val="00821C91"/>
    <w:rsid w:val="008224F9"/>
    <w:rsid w:val="00823970"/>
    <w:rsid w:val="008243B6"/>
    <w:rsid w:val="0083227A"/>
    <w:rsid w:val="0083560C"/>
    <w:rsid w:val="00843615"/>
    <w:rsid w:val="0084377A"/>
    <w:rsid w:val="00847318"/>
    <w:rsid w:val="00847C7F"/>
    <w:rsid w:val="00854E51"/>
    <w:rsid w:val="00855EB6"/>
    <w:rsid w:val="00856CD9"/>
    <w:rsid w:val="00863842"/>
    <w:rsid w:val="008653B8"/>
    <w:rsid w:val="00870884"/>
    <w:rsid w:val="00871EE7"/>
    <w:rsid w:val="00881D08"/>
    <w:rsid w:val="008834A0"/>
    <w:rsid w:val="008847A5"/>
    <w:rsid w:val="0088783F"/>
    <w:rsid w:val="00892464"/>
    <w:rsid w:val="008A477C"/>
    <w:rsid w:val="008B0652"/>
    <w:rsid w:val="008B12A1"/>
    <w:rsid w:val="008B56A6"/>
    <w:rsid w:val="008C035F"/>
    <w:rsid w:val="008C1B9A"/>
    <w:rsid w:val="008C2D9D"/>
    <w:rsid w:val="008C3D52"/>
    <w:rsid w:val="008C633C"/>
    <w:rsid w:val="008C64B1"/>
    <w:rsid w:val="008C6537"/>
    <w:rsid w:val="008C66D0"/>
    <w:rsid w:val="008C6D07"/>
    <w:rsid w:val="008D015A"/>
    <w:rsid w:val="008D2826"/>
    <w:rsid w:val="008D3A56"/>
    <w:rsid w:val="008D3BEA"/>
    <w:rsid w:val="008E0057"/>
    <w:rsid w:val="008E185B"/>
    <w:rsid w:val="008E4E96"/>
    <w:rsid w:val="008F4431"/>
    <w:rsid w:val="008F717D"/>
    <w:rsid w:val="00903BD0"/>
    <w:rsid w:val="0090526D"/>
    <w:rsid w:val="0090763D"/>
    <w:rsid w:val="009119E9"/>
    <w:rsid w:val="00915B3B"/>
    <w:rsid w:val="009211D0"/>
    <w:rsid w:val="0092764E"/>
    <w:rsid w:val="00932050"/>
    <w:rsid w:val="009417E0"/>
    <w:rsid w:val="00942448"/>
    <w:rsid w:val="00943018"/>
    <w:rsid w:val="00944C53"/>
    <w:rsid w:val="00945F6A"/>
    <w:rsid w:val="00950A3F"/>
    <w:rsid w:val="00953F31"/>
    <w:rsid w:val="0095454B"/>
    <w:rsid w:val="0096080A"/>
    <w:rsid w:val="00962DB0"/>
    <w:rsid w:val="009630CC"/>
    <w:rsid w:val="00965021"/>
    <w:rsid w:val="009733C9"/>
    <w:rsid w:val="009744DE"/>
    <w:rsid w:val="00974E3D"/>
    <w:rsid w:val="00976F52"/>
    <w:rsid w:val="00977353"/>
    <w:rsid w:val="00980880"/>
    <w:rsid w:val="00985122"/>
    <w:rsid w:val="009864DB"/>
    <w:rsid w:val="009879B7"/>
    <w:rsid w:val="009909AA"/>
    <w:rsid w:val="00991F2E"/>
    <w:rsid w:val="00996F84"/>
    <w:rsid w:val="009973B7"/>
    <w:rsid w:val="00997D00"/>
    <w:rsid w:val="009C2BCF"/>
    <w:rsid w:val="009C3CC2"/>
    <w:rsid w:val="009C5CAB"/>
    <w:rsid w:val="009C7CFF"/>
    <w:rsid w:val="009D34BF"/>
    <w:rsid w:val="009D617C"/>
    <w:rsid w:val="009E032F"/>
    <w:rsid w:val="009E178D"/>
    <w:rsid w:val="009E5595"/>
    <w:rsid w:val="009E75AE"/>
    <w:rsid w:val="009F0F2B"/>
    <w:rsid w:val="009F31F7"/>
    <w:rsid w:val="009F459E"/>
    <w:rsid w:val="00A00034"/>
    <w:rsid w:val="00A0214B"/>
    <w:rsid w:val="00A109DE"/>
    <w:rsid w:val="00A13511"/>
    <w:rsid w:val="00A1608A"/>
    <w:rsid w:val="00A16972"/>
    <w:rsid w:val="00A17171"/>
    <w:rsid w:val="00A17EB1"/>
    <w:rsid w:val="00A2263A"/>
    <w:rsid w:val="00A22810"/>
    <w:rsid w:val="00A26C3E"/>
    <w:rsid w:val="00A27161"/>
    <w:rsid w:val="00A33B6B"/>
    <w:rsid w:val="00A34B47"/>
    <w:rsid w:val="00A40371"/>
    <w:rsid w:val="00A407C9"/>
    <w:rsid w:val="00A43717"/>
    <w:rsid w:val="00A44BB0"/>
    <w:rsid w:val="00A4679E"/>
    <w:rsid w:val="00A47D2C"/>
    <w:rsid w:val="00A47F3C"/>
    <w:rsid w:val="00A50605"/>
    <w:rsid w:val="00A51F16"/>
    <w:rsid w:val="00A52519"/>
    <w:rsid w:val="00A54472"/>
    <w:rsid w:val="00A61CF4"/>
    <w:rsid w:val="00A6332D"/>
    <w:rsid w:val="00A73DA1"/>
    <w:rsid w:val="00A763A5"/>
    <w:rsid w:val="00A8445D"/>
    <w:rsid w:val="00A8477A"/>
    <w:rsid w:val="00A90093"/>
    <w:rsid w:val="00A91209"/>
    <w:rsid w:val="00A923F7"/>
    <w:rsid w:val="00AA0947"/>
    <w:rsid w:val="00AA1C2D"/>
    <w:rsid w:val="00AA26E9"/>
    <w:rsid w:val="00AA42F1"/>
    <w:rsid w:val="00AB09A9"/>
    <w:rsid w:val="00AB28CE"/>
    <w:rsid w:val="00AB6DDF"/>
    <w:rsid w:val="00AB6E0F"/>
    <w:rsid w:val="00AB72C8"/>
    <w:rsid w:val="00AC28E7"/>
    <w:rsid w:val="00AC5F40"/>
    <w:rsid w:val="00AC7BC8"/>
    <w:rsid w:val="00AD33A5"/>
    <w:rsid w:val="00AD4401"/>
    <w:rsid w:val="00AD5C19"/>
    <w:rsid w:val="00AD6BA9"/>
    <w:rsid w:val="00AE0E60"/>
    <w:rsid w:val="00AE1B71"/>
    <w:rsid w:val="00AE1C22"/>
    <w:rsid w:val="00AE4449"/>
    <w:rsid w:val="00AE6DD3"/>
    <w:rsid w:val="00AF0D86"/>
    <w:rsid w:val="00AF3133"/>
    <w:rsid w:val="00AF34CD"/>
    <w:rsid w:val="00AF48F2"/>
    <w:rsid w:val="00AF4A59"/>
    <w:rsid w:val="00AF4AC5"/>
    <w:rsid w:val="00B00B74"/>
    <w:rsid w:val="00B0716C"/>
    <w:rsid w:val="00B119BB"/>
    <w:rsid w:val="00B11C5D"/>
    <w:rsid w:val="00B11E3D"/>
    <w:rsid w:val="00B12334"/>
    <w:rsid w:val="00B138BE"/>
    <w:rsid w:val="00B1590F"/>
    <w:rsid w:val="00B1724A"/>
    <w:rsid w:val="00B22B78"/>
    <w:rsid w:val="00B25C85"/>
    <w:rsid w:val="00B272B7"/>
    <w:rsid w:val="00B27686"/>
    <w:rsid w:val="00B30566"/>
    <w:rsid w:val="00B34119"/>
    <w:rsid w:val="00B50BE4"/>
    <w:rsid w:val="00B66517"/>
    <w:rsid w:val="00B70E63"/>
    <w:rsid w:val="00B72706"/>
    <w:rsid w:val="00B81940"/>
    <w:rsid w:val="00B830FD"/>
    <w:rsid w:val="00B846F7"/>
    <w:rsid w:val="00B859D8"/>
    <w:rsid w:val="00B910D3"/>
    <w:rsid w:val="00BA0AE3"/>
    <w:rsid w:val="00BA3F65"/>
    <w:rsid w:val="00BA52EA"/>
    <w:rsid w:val="00BA580E"/>
    <w:rsid w:val="00BA59A6"/>
    <w:rsid w:val="00BA69FE"/>
    <w:rsid w:val="00BB1A70"/>
    <w:rsid w:val="00BB39C1"/>
    <w:rsid w:val="00BB7AB2"/>
    <w:rsid w:val="00BC2730"/>
    <w:rsid w:val="00BC287F"/>
    <w:rsid w:val="00BC5881"/>
    <w:rsid w:val="00BC73A3"/>
    <w:rsid w:val="00BC7452"/>
    <w:rsid w:val="00BD654D"/>
    <w:rsid w:val="00BD79DF"/>
    <w:rsid w:val="00BE08B8"/>
    <w:rsid w:val="00BE6A99"/>
    <w:rsid w:val="00BE7C29"/>
    <w:rsid w:val="00BF1EAA"/>
    <w:rsid w:val="00BF21F7"/>
    <w:rsid w:val="00BF4A75"/>
    <w:rsid w:val="00C00FB2"/>
    <w:rsid w:val="00C02B3A"/>
    <w:rsid w:val="00C0306B"/>
    <w:rsid w:val="00C053AD"/>
    <w:rsid w:val="00C06A3E"/>
    <w:rsid w:val="00C070AE"/>
    <w:rsid w:val="00C16347"/>
    <w:rsid w:val="00C165C5"/>
    <w:rsid w:val="00C178F8"/>
    <w:rsid w:val="00C1795F"/>
    <w:rsid w:val="00C17ECD"/>
    <w:rsid w:val="00C317A8"/>
    <w:rsid w:val="00C3379C"/>
    <w:rsid w:val="00C33A83"/>
    <w:rsid w:val="00C3447F"/>
    <w:rsid w:val="00C3705D"/>
    <w:rsid w:val="00C40AC7"/>
    <w:rsid w:val="00C44500"/>
    <w:rsid w:val="00C45F40"/>
    <w:rsid w:val="00C46EEA"/>
    <w:rsid w:val="00C50DFC"/>
    <w:rsid w:val="00C5754D"/>
    <w:rsid w:val="00C70632"/>
    <w:rsid w:val="00C7151D"/>
    <w:rsid w:val="00C72D96"/>
    <w:rsid w:val="00C7444D"/>
    <w:rsid w:val="00C763E8"/>
    <w:rsid w:val="00C86D61"/>
    <w:rsid w:val="00C9244D"/>
    <w:rsid w:val="00C93D92"/>
    <w:rsid w:val="00CA044B"/>
    <w:rsid w:val="00CA7BA4"/>
    <w:rsid w:val="00CC0A3E"/>
    <w:rsid w:val="00CC142A"/>
    <w:rsid w:val="00CC1451"/>
    <w:rsid w:val="00CD0443"/>
    <w:rsid w:val="00CD1C41"/>
    <w:rsid w:val="00CD2DAB"/>
    <w:rsid w:val="00CD3D83"/>
    <w:rsid w:val="00CD490E"/>
    <w:rsid w:val="00CD4EA1"/>
    <w:rsid w:val="00CE4FE1"/>
    <w:rsid w:val="00CE6916"/>
    <w:rsid w:val="00D03A4D"/>
    <w:rsid w:val="00D04D47"/>
    <w:rsid w:val="00D07933"/>
    <w:rsid w:val="00D126DD"/>
    <w:rsid w:val="00D14263"/>
    <w:rsid w:val="00D15ED3"/>
    <w:rsid w:val="00D15F05"/>
    <w:rsid w:val="00D16673"/>
    <w:rsid w:val="00D16D79"/>
    <w:rsid w:val="00D216A1"/>
    <w:rsid w:val="00D23CAA"/>
    <w:rsid w:val="00D23CCC"/>
    <w:rsid w:val="00D32615"/>
    <w:rsid w:val="00D33666"/>
    <w:rsid w:val="00D33BDE"/>
    <w:rsid w:val="00D35664"/>
    <w:rsid w:val="00D37BC5"/>
    <w:rsid w:val="00D415B5"/>
    <w:rsid w:val="00D42D50"/>
    <w:rsid w:val="00D5268C"/>
    <w:rsid w:val="00D52A72"/>
    <w:rsid w:val="00D52C83"/>
    <w:rsid w:val="00D55230"/>
    <w:rsid w:val="00D5593E"/>
    <w:rsid w:val="00D56A24"/>
    <w:rsid w:val="00D60010"/>
    <w:rsid w:val="00D6019E"/>
    <w:rsid w:val="00D632ED"/>
    <w:rsid w:val="00D66C10"/>
    <w:rsid w:val="00D678A6"/>
    <w:rsid w:val="00D6793A"/>
    <w:rsid w:val="00D70204"/>
    <w:rsid w:val="00D75CF8"/>
    <w:rsid w:val="00D75EFE"/>
    <w:rsid w:val="00D77CA4"/>
    <w:rsid w:val="00D81ADC"/>
    <w:rsid w:val="00D86AB7"/>
    <w:rsid w:val="00D870D6"/>
    <w:rsid w:val="00D91A2F"/>
    <w:rsid w:val="00D940C3"/>
    <w:rsid w:val="00D94C6D"/>
    <w:rsid w:val="00D9711F"/>
    <w:rsid w:val="00D973B5"/>
    <w:rsid w:val="00DA1D86"/>
    <w:rsid w:val="00DA379C"/>
    <w:rsid w:val="00DB0BC3"/>
    <w:rsid w:val="00DB6137"/>
    <w:rsid w:val="00DC370A"/>
    <w:rsid w:val="00DD02D2"/>
    <w:rsid w:val="00DD02D5"/>
    <w:rsid w:val="00DD050A"/>
    <w:rsid w:val="00DD282C"/>
    <w:rsid w:val="00DD43BC"/>
    <w:rsid w:val="00DD73DD"/>
    <w:rsid w:val="00DE1E8D"/>
    <w:rsid w:val="00DE3E3F"/>
    <w:rsid w:val="00DE4AAC"/>
    <w:rsid w:val="00DE6756"/>
    <w:rsid w:val="00DF1E39"/>
    <w:rsid w:val="00DF1EDA"/>
    <w:rsid w:val="00DF24B7"/>
    <w:rsid w:val="00DF2A55"/>
    <w:rsid w:val="00DF76E7"/>
    <w:rsid w:val="00E0162B"/>
    <w:rsid w:val="00E01DE4"/>
    <w:rsid w:val="00E02298"/>
    <w:rsid w:val="00E12D24"/>
    <w:rsid w:val="00E143E5"/>
    <w:rsid w:val="00E17CA2"/>
    <w:rsid w:val="00E214C3"/>
    <w:rsid w:val="00E24178"/>
    <w:rsid w:val="00E242BB"/>
    <w:rsid w:val="00E24386"/>
    <w:rsid w:val="00E25910"/>
    <w:rsid w:val="00E27B1A"/>
    <w:rsid w:val="00E349CE"/>
    <w:rsid w:val="00E35D70"/>
    <w:rsid w:val="00E52337"/>
    <w:rsid w:val="00E52F43"/>
    <w:rsid w:val="00E5362C"/>
    <w:rsid w:val="00E5721C"/>
    <w:rsid w:val="00E62072"/>
    <w:rsid w:val="00E634A3"/>
    <w:rsid w:val="00E63B80"/>
    <w:rsid w:val="00E654CD"/>
    <w:rsid w:val="00E65C1A"/>
    <w:rsid w:val="00E704B8"/>
    <w:rsid w:val="00E7128D"/>
    <w:rsid w:val="00E72E3B"/>
    <w:rsid w:val="00E73542"/>
    <w:rsid w:val="00E741B7"/>
    <w:rsid w:val="00E74A47"/>
    <w:rsid w:val="00E80AF3"/>
    <w:rsid w:val="00E830E4"/>
    <w:rsid w:val="00E87F23"/>
    <w:rsid w:val="00E9094A"/>
    <w:rsid w:val="00E912D6"/>
    <w:rsid w:val="00E92170"/>
    <w:rsid w:val="00E92307"/>
    <w:rsid w:val="00E93196"/>
    <w:rsid w:val="00E93592"/>
    <w:rsid w:val="00E97C49"/>
    <w:rsid w:val="00EB041E"/>
    <w:rsid w:val="00EB0CBC"/>
    <w:rsid w:val="00EB1BEF"/>
    <w:rsid w:val="00EB2781"/>
    <w:rsid w:val="00EB5EC7"/>
    <w:rsid w:val="00EB7FCA"/>
    <w:rsid w:val="00EC5B9B"/>
    <w:rsid w:val="00EC6FFC"/>
    <w:rsid w:val="00ED08D3"/>
    <w:rsid w:val="00ED456D"/>
    <w:rsid w:val="00ED4DDA"/>
    <w:rsid w:val="00ED4E7F"/>
    <w:rsid w:val="00ED5200"/>
    <w:rsid w:val="00EE1801"/>
    <w:rsid w:val="00EE240F"/>
    <w:rsid w:val="00EE3D10"/>
    <w:rsid w:val="00EE4B5E"/>
    <w:rsid w:val="00F00C5A"/>
    <w:rsid w:val="00F15660"/>
    <w:rsid w:val="00F1664F"/>
    <w:rsid w:val="00F2063D"/>
    <w:rsid w:val="00F228E9"/>
    <w:rsid w:val="00F23ED8"/>
    <w:rsid w:val="00F30C2C"/>
    <w:rsid w:val="00F31252"/>
    <w:rsid w:val="00F34CAE"/>
    <w:rsid w:val="00F46847"/>
    <w:rsid w:val="00F46E55"/>
    <w:rsid w:val="00F47928"/>
    <w:rsid w:val="00F51C95"/>
    <w:rsid w:val="00F5239B"/>
    <w:rsid w:val="00F526E3"/>
    <w:rsid w:val="00F5288C"/>
    <w:rsid w:val="00F55010"/>
    <w:rsid w:val="00F711F1"/>
    <w:rsid w:val="00F718A8"/>
    <w:rsid w:val="00F72BF3"/>
    <w:rsid w:val="00F734FD"/>
    <w:rsid w:val="00F74A4F"/>
    <w:rsid w:val="00F77A57"/>
    <w:rsid w:val="00F84B8B"/>
    <w:rsid w:val="00F87F04"/>
    <w:rsid w:val="00FA22A9"/>
    <w:rsid w:val="00FA3239"/>
    <w:rsid w:val="00FA7FE6"/>
    <w:rsid w:val="00FB41B9"/>
    <w:rsid w:val="00FB7E92"/>
    <w:rsid w:val="00FC3307"/>
    <w:rsid w:val="00FC7534"/>
    <w:rsid w:val="00FD001B"/>
    <w:rsid w:val="00FD4DE6"/>
    <w:rsid w:val="00FD5E83"/>
    <w:rsid w:val="00FE16E3"/>
    <w:rsid w:val="00FE257D"/>
    <w:rsid w:val="00FE4BB4"/>
    <w:rsid w:val="00FE5A9B"/>
    <w:rsid w:val="00FE7861"/>
    <w:rsid w:val="00FF0314"/>
    <w:rsid w:val="00FF24F6"/>
    <w:rsid w:val="00FF322A"/>
    <w:rsid w:val="00FF4225"/>
    <w:rsid w:val="62BC7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74"/>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rsid w:val="00C178F8"/>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2A0974"/>
    <w:pPr>
      <w:tabs>
        <w:tab w:val="center" w:pos="4153"/>
        <w:tab w:val="right" w:pos="8306"/>
      </w:tabs>
      <w:snapToGrid w:val="0"/>
      <w:jc w:val="left"/>
    </w:pPr>
    <w:rPr>
      <w:sz w:val="18"/>
      <w:szCs w:val="18"/>
    </w:rPr>
  </w:style>
  <w:style w:type="paragraph" w:styleId="a4">
    <w:name w:val="header"/>
    <w:basedOn w:val="a"/>
    <w:link w:val="Char0"/>
    <w:unhideWhenUsed/>
    <w:qFormat/>
    <w:rsid w:val="002A0974"/>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2A0974"/>
    <w:pPr>
      <w:tabs>
        <w:tab w:val="right" w:leader="dot" w:pos="9356"/>
      </w:tabs>
    </w:pPr>
  </w:style>
  <w:style w:type="character" w:styleId="a5">
    <w:name w:val="Hyperlink"/>
    <w:basedOn w:val="a0"/>
    <w:semiHidden/>
    <w:rsid w:val="002A0974"/>
    <w:rPr>
      <w:color w:val="0000FF"/>
      <w:u w:val="single"/>
    </w:rPr>
  </w:style>
  <w:style w:type="character" w:customStyle="1" w:styleId="Char0">
    <w:name w:val="页眉 Char"/>
    <w:basedOn w:val="a0"/>
    <w:link w:val="a4"/>
    <w:uiPriority w:val="99"/>
    <w:semiHidden/>
    <w:rsid w:val="002A0974"/>
    <w:rPr>
      <w:sz w:val="18"/>
      <w:szCs w:val="18"/>
    </w:rPr>
  </w:style>
  <w:style w:type="character" w:customStyle="1" w:styleId="Char">
    <w:name w:val="页脚 Char"/>
    <w:basedOn w:val="a0"/>
    <w:link w:val="a3"/>
    <w:uiPriority w:val="99"/>
    <w:semiHidden/>
    <w:qFormat/>
    <w:rsid w:val="002A0974"/>
    <w:rPr>
      <w:sz w:val="18"/>
      <w:szCs w:val="18"/>
    </w:rPr>
  </w:style>
  <w:style w:type="paragraph" w:customStyle="1" w:styleId="Default">
    <w:name w:val="Default"/>
    <w:qFormat/>
    <w:rsid w:val="002A0974"/>
    <w:pPr>
      <w:widowControl w:val="0"/>
      <w:autoSpaceDE w:val="0"/>
      <w:autoSpaceDN w:val="0"/>
      <w:adjustRightInd w:val="0"/>
    </w:pPr>
    <w:rPr>
      <w:rFonts w:ascii="宋体" w:eastAsia="宋体" w:hAnsi="Times New Roman" w:cs="宋体"/>
      <w:color w:val="000000"/>
      <w:sz w:val="24"/>
      <w:szCs w:val="24"/>
    </w:rPr>
  </w:style>
  <w:style w:type="paragraph" w:styleId="a6">
    <w:name w:val="Plain Text"/>
    <w:aliases w:val="普通文字 Char,纯文本 Char1 Char Char,纯文本 Char Char Char Char,纯文本 Char Char1,纯文本 Char1 Char,纯文本 Char Char Char,孙普文字,普通文字 Char1,普通文字 Char Char,正 文 1,普通文字 Char Char Char Char Char,纯文本 Char Char,普通文字,Plain Text,普通文字 Char Char Char Char Char Char Char"/>
    <w:basedOn w:val="a"/>
    <w:link w:val="Char1"/>
    <w:rsid w:val="00C178F8"/>
    <w:rPr>
      <w:rFonts w:ascii="宋体" w:hAnsi="Courier New"/>
      <w:szCs w:val="20"/>
    </w:rPr>
  </w:style>
  <w:style w:type="character" w:customStyle="1" w:styleId="Char2">
    <w:name w:val="纯文本 Char"/>
    <w:basedOn w:val="a0"/>
    <w:link w:val="a6"/>
    <w:uiPriority w:val="99"/>
    <w:semiHidden/>
    <w:rsid w:val="00C178F8"/>
    <w:rPr>
      <w:rFonts w:ascii="宋体" w:eastAsia="宋体" w:hAnsi="Courier New" w:cs="Courier New"/>
      <w:kern w:val="2"/>
      <w:sz w:val="21"/>
      <w:szCs w:val="21"/>
    </w:rPr>
  </w:style>
  <w:style w:type="character" w:customStyle="1" w:styleId="Char1">
    <w:name w:val="纯文本 Char1"/>
    <w:aliases w:val="普通文字 Char Char1,纯文本 Char1 Char Char Char,纯文本 Char Char Char Char Char,纯文本 Char Char1 Char,纯文本 Char1 Char Char1,纯文本 Char Char Char Char1,孙普文字 Char,普通文字 Char1 Char,普通文字 Char Char Char,正 文 1 Char,普通文字 Char Char Char Char Char Char,普通文字 Char2"/>
    <w:basedOn w:val="a0"/>
    <w:link w:val="a6"/>
    <w:rsid w:val="00C178F8"/>
    <w:rPr>
      <w:rFonts w:ascii="宋体" w:eastAsia="宋体" w:hAnsi="Courier New" w:cs="Times New Roman"/>
      <w:kern w:val="2"/>
      <w:sz w:val="21"/>
    </w:rPr>
  </w:style>
  <w:style w:type="character" w:customStyle="1" w:styleId="3Char">
    <w:name w:val="标题 3 Char"/>
    <w:basedOn w:val="a0"/>
    <w:link w:val="3"/>
    <w:rsid w:val="00C178F8"/>
    <w:rPr>
      <w:rFonts w:ascii="宋体" w:eastAsia="宋体" w:hAnsi="宋体" w:cs="Times New Roman"/>
      <w:b/>
      <w:sz w:val="27"/>
      <w:szCs w:val="27"/>
    </w:rPr>
  </w:style>
  <w:style w:type="paragraph" w:styleId="a7">
    <w:name w:val="Date"/>
    <w:basedOn w:val="a"/>
    <w:next w:val="a"/>
    <w:link w:val="Char3"/>
    <w:uiPriority w:val="99"/>
    <w:semiHidden/>
    <w:unhideWhenUsed/>
    <w:rsid w:val="007A6AE7"/>
    <w:pPr>
      <w:ind w:leftChars="2500" w:left="100"/>
    </w:pPr>
  </w:style>
  <w:style w:type="character" w:customStyle="1" w:styleId="Char3">
    <w:name w:val="日期 Char"/>
    <w:basedOn w:val="a0"/>
    <w:link w:val="a7"/>
    <w:uiPriority w:val="99"/>
    <w:semiHidden/>
    <w:rsid w:val="007A6AE7"/>
    <w:rPr>
      <w:rFonts w:ascii="Times New Roman" w:eastAsia="宋体" w:hAnsi="Times New Roman" w:cs="Times New Roman"/>
      <w:kern w:val="2"/>
      <w:sz w:val="21"/>
      <w:szCs w:val="24"/>
    </w:rPr>
  </w:style>
  <w:style w:type="paragraph" w:styleId="a8">
    <w:name w:val="List Paragraph"/>
    <w:basedOn w:val="a"/>
    <w:uiPriority w:val="34"/>
    <w:unhideWhenUsed/>
    <w:qFormat/>
    <w:rsid w:val="00D15F05"/>
    <w:pPr>
      <w:ind w:firstLineChars="200" w:firstLine="420"/>
    </w:pPr>
  </w:style>
  <w:style w:type="table" w:styleId="a9">
    <w:name w:val="Table Grid"/>
    <w:basedOn w:val="a1"/>
    <w:uiPriority w:val="59"/>
    <w:rsid w:val="00D15F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a"/>
    <w:rsid w:val="0054247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584</Words>
  <Characters>3331</Characters>
  <Application>Microsoft Office Word</Application>
  <DocSecurity>0</DocSecurity>
  <Lines>27</Lines>
  <Paragraphs>7</Paragraphs>
  <ScaleCrop>false</ScaleCrop>
  <Company>微软中国</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蒋路于</dc:creator>
  <cp:lastModifiedBy>汤彦鑫</cp:lastModifiedBy>
  <cp:revision>71</cp:revision>
  <dcterms:created xsi:type="dcterms:W3CDTF">2017-12-06T05:56:00Z</dcterms:created>
  <dcterms:modified xsi:type="dcterms:W3CDTF">2019-01-09T04:12:00Z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