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12" w:rsidRPr="006B55E5" w:rsidRDefault="00C53612" w:rsidP="00623B16">
      <w:pPr>
        <w:snapToGrid w:val="0"/>
        <w:spacing w:afterLines="20"/>
        <w:jc w:val="center"/>
        <w:rPr>
          <w:b/>
          <w:sz w:val="52"/>
        </w:rPr>
      </w:pPr>
      <w:r w:rsidRPr="006B55E5">
        <w:rPr>
          <w:rFonts w:hint="eastAsia"/>
          <w:b/>
          <w:sz w:val="52"/>
        </w:rPr>
        <w:t>福建福海创石油化工有限公司</w:t>
      </w:r>
    </w:p>
    <w:p w:rsidR="00C53612" w:rsidRDefault="00C53612" w:rsidP="00623B16">
      <w:pPr>
        <w:snapToGrid w:val="0"/>
        <w:spacing w:afterLines="20"/>
        <w:jc w:val="center"/>
        <w:rPr>
          <w:b/>
          <w:sz w:val="52"/>
        </w:rPr>
      </w:pPr>
    </w:p>
    <w:p w:rsidR="00C53612" w:rsidRPr="00AF70EA" w:rsidRDefault="00C53612" w:rsidP="00623B16">
      <w:pPr>
        <w:snapToGrid w:val="0"/>
        <w:spacing w:afterLines="20"/>
        <w:jc w:val="center"/>
        <w:rPr>
          <w:b/>
          <w:sz w:val="52"/>
        </w:rPr>
      </w:pPr>
      <w:r w:rsidRPr="006B55E5">
        <w:rPr>
          <w:rFonts w:hint="eastAsia"/>
          <w:b/>
          <w:sz w:val="52"/>
        </w:rPr>
        <w:t>热电厂</w:t>
      </w:r>
      <w:r>
        <w:rPr>
          <w:rFonts w:hint="eastAsia"/>
          <w:b/>
          <w:sz w:val="52"/>
        </w:rPr>
        <w:t>管道更换工程</w:t>
      </w:r>
    </w:p>
    <w:p w:rsidR="00C53612" w:rsidRPr="00007BB2" w:rsidRDefault="00C53612" w:rsidP="00C53612">
      <w:pPr>
        <w:spacing w:before="50" w:after="50"/>
      </w:pPr>
    </w:p>
    <w:p w:rsidR="00C53612" w:rsidRDefault="00C53612" w:rsidP="00C53612">
      <w:pPr>
        <w:spacing w:after="50"/>
        <w:jc w:val="center"/>
        <w:rPr>
          <w:rFonts w:ascii="黑体" w:eastAsia="黑体" w:hAnsi="宋体"/>
          <w:sz w:val="84"/>
          <w:szCs w:val="84"/>
        </w:rPr>
      </w:pPr>
      <w:r>
        <w:rPr>
          <w:rFonts w:ascii="黑体" w:eastAsia="黑体" w:hAnsi="宋体" w:hint="eastAsia"/>
          <w:sz w:val="84"/>
          <w:szCs w:val="84"/>
        </w:rPr>
        <w:t>发包说明</w:t>
      </w:r>
    </w:p>
    <w:p w:rsidR="00C53612" w:rsidRPr="00007BB2" w:rsidRDefault="00C53612" w:rsidP="00C53612">
      <w:pPr>
        <w:spacing w:before="50" w:after="50"/>
      </w:pPr>
    </w:p>
    <w:p w:rsidR="00C53612" w:rsidRPr="00FB38A8" w:rsidRDefault="00C53612" w:rsidP="00C53612">
      <w:pPr>
        <w:spacing w:before="50" w:after="50"/>
        <w:rPr>
          <w:i/>
        </w:rPr>
      </w:pPr>
    </w:p>
    <w:p w:rsidR="00C53612" w:rsidRPr="00007BB2" w:rsidRDefault="00C53612" w:rsidP="00C53612">
      <w:pPr>
        <w:spacing w:before="50" w:after="50"/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  <w:rPr>
          <w:rFonts w:ascii="宋体" w:hAnsi="宋体"/>
          <w:sz w:val="24"/>
        </w:rPr>
      </w:pPr>
    </w:p>
    <w:p w:rsidR="00C53612" w:rsidRDefault="00C53612" w:rsidP="00C53612">
      <w:pPr>
        <w:spacing w:before="50" w:after="50"/>
        <w:jc w:val="center"/>
      </w:pPr>
    </w:p>
    <w:p w:rsidR="00CA1684" w:rsidRPr="00CA1684" w:rsidRDefault="00CA1684" w:rsidP="00C53612">
      <w:pPr>
        <w:spacing w:before="50" w:after="50"/>
        <w:jc w:val="center"/>
      </w:pPr>
    </w:p>
    <w:p w:rsidR="00C53612" w:rsidRPr="00682DF5" w:rsidRDefault="00C53612" w:rsidP="00C53612">
      <w:pPr>
        <w:spacing w:line="360" w:lineRule="auto"/>
        <w:ind w:firstLineChars="620" w:firstLine="1992"/>
        <w:rPr>
          <w:b/>
          <w:sz w:val="32"/>
          <w:szCs w:val="32"/>
        </w:rPr>
      </w:pPr>
      <w:r w:rsidRPr="00682DF5">
        <w:rPr>
          <w:rFonts w:hAnsi="宋体"/>
          <w:b/>
          <w:sz w:val="32"/>
          <w:szCs w:val="32"/>
        </w:rPr>
        <w:t>发包方：</w:t>
      </w:r>
      <w:r>
        <w:rPr>
          <w:rFonts w:hAnsi="宋体" w:hint="eastAsia"/>
          <w:b/>
          <w:bCs/>
          <w:sz w:val="32"/>
          <w:szCs w:val="32"/>
        </w:rPr>
        <w:t>福海创石油化工有限公司</w:t>
      </w:r>
    </w:p>
    <w:p w:rsidR="00C53612" w:rsidRPr="00682DF5" w:rsidRDefault="00C53612" w:rsidP="00C53612">
      <w:pPr>
        <w:spacing w:line="360" w:lineRule="auto"/>
        <w:ind w:firstLineChars="620" w:firstLine="1992"/>
        <w:rPr>
          <w:b/>
          <w:sz w:val="32"/>
          <w:szCs w:val="32"/>
        </w:rPr>
      </w:pPr>
      <w:r w:rsidRPr="00682DF5">
        <w:rPr>
          <w:rFonts w:hAnsi="宋体"/>
          <w:b/>
          <w:sz w:val="32"/>
          <w:szCs w:val="32"/>
        </w:rPr>
        <w:t>承</w:t>
      </w:r>
      <w:r w:rsidRPr="008B16E9">
        <w:rPr>
          <w:rFonts w:hAnsi="宋体"/>
          <w:b/>
          <w:bCs/>
          <w:sz w:val="32"/>
          <w:szCs w:val="32"/>
        </w:rPr>
        <w:t>包方：</w:t>
      </w:r>
      <w:r>
        <w:rPr>
          <w:rFonts w:hAnsi="宋体" w:hint="eastAsia"/>
          <w:b/>
          <w:bCs/>
          <w:sz w:val="32"/>
          <w:szCs w:val="32"/>
        </w:rPr>
        <w:t xml:space="preserve"> </w:t>
      </w:r>
    </w:p>
    <w:p w:rsidR="00C53612" w:rsidRPr="00682DF5" w:rsidRDefault="00C53612" w:rsidP="00C53612">
      <w:pPr>
        <w:spacing w:line="360" w:lineRule="auto"/>
        <w:jc w:val="center"/>
        <w:rPr>
          <w:b/>
          <w:sz w:val="36"/>
          <w:szCs w:val="36"/>
        </w:rPr>
      </w:pPr>
      <w:r w:rsidRPr="00682DF5">
        <w:rPr>
          <w:b/>
          <w:sz w:val="36"/>
          <w:szCs w:val="36"/>
        </w:rPr>
        <w:t>201</w:t>
      </w:r>
      <w:r w:rsidRPr="00682DF5">
        <w:rPr>
          <w:rFonts w:hint="eastAsia"/>
          <w:b/>
          <w:sz w:val="36"/>
          <w:szCs w:val="36"/>
        </w:rPr>
        <w:t xml:space="preserve"> </w:t>
      </w:r>
      <w:r w:rsidRPr="00682DF5">
        <w:rPr>
          <w:rFonts w:hAnsi="宋体"/>
          <w:b/>
          <w:sz w:val="36"/>
          <w:szCs w:val="36"/>
        </w:rPr>
        <w:t>年</w:t>
      </w:r>
      <w:r w:rsidRPr="00682DF5">
        <w:rPr>
          <w:rFonts w:hint="eastAsia"/>
          <w:b/>
          <w:sz w:val="36"/>
          <w:szCs w:val="36"/>
        </w:rPr>
        <w:t xml:space="preserve">  </w:t>
      </w:r>
      <w:r w:rsidRPr="00682DF5">
        <w:rPr>
          <w:rFonts w:hAnsi="宋体"/>
          <w:b/>
          <w:sz w:val="36"/>
          <w:szCs w:val="36"/>
        </w:rPr>
        <w:t>月</w:t>
      </w:r>
    </w:p>
    <w:p w:rsidR="00C53612" w:rsidRDefault="00C53612" w:rsidP="00C53612">
      <w:pPr>
        <w:spacing w:before="50" w:after="50"/>
        <w:jc w:val="center"/>
        <w:rPr>
          <w:rFonts w:ascii="黑体" w:eastAsia="黑体"/>
          <w:sz w:val="32"/>
          <w:szCs w:val="32"/>
        </w:rPr>
      </w:pPr>
    </w:p>
    <w:p w:rsidR="00C53612" w:rsidRDefault="00C53612" w:rsidP="00C53612">
      <w:pPr>
        <w:spacing w:before="50" w:after="50"/>
        <w:jc w:val="center"/>
        <w:rPr>
          <w:b/>
          <w:sz w:val="32"/>
          <w:szCs w:val="32"/>
        </w:rPr>
      </w:pPr>
    </w:p>
    <w:p w:rsidR="00C53612" w:rsidRPr="009E0F3F" w:rsidRDefault="00C53612" w:rsidP="00C53612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 w:rsidRPr="00797207">
        <w:rPr>
          <w:rFonts w:ascii="宋体" w:hAnsi="宋体" w:hint="eastAsia"/>
          <w:b/>
          <w:color w:val="000000"/>
          <w:sz w:val="28"/>
          <w:szCs w:val="28"/>
        </w:rPr>
        <w:lastRenderedPageBreak/>
        <w:t>概述</w:t>
      </w:r>
    </w:p>
    <w:p w:rsidR="00C53612" w:rsidRPr="0095046B" w:rsidRDefault="00C53612" w:rsidP="00C53612">
      <w:pPr>
        <w:tabs>
          <w:tab w:val="num" w:pos="0"/>
          <w:tab w:val="num" w:pos="840"/>
        </w:tabs>
        <w:spacing w:line="360" w:lineRule="auto"/>
        <w:ind w:firstLineChars="200" w:firstLine="480"/>
        <w:rPr>
          <w:rFonts w:ascii="宋体" w:hAnsi="宋体"/>
          <w:color w:val="000000"/>
          <w:sz w:val="24"/>
          <w:szCs w:val="28"/>
        </w:rPr>
      </w:pPr>
      <w:r>
        <w:rPr>
          <w:rFonts w:ascii="宋体" w:hAnsi="宋体" w:hint="eastAsia"/>
          <w:color w:val="000000"/>
          <w:sz w:val="24"/>
          <w:szCs w:val="28"/>
        </w:rPr>
        <w:t>福海创石油化工有限公司</w:t>
      </w:r>
      <w:r w:rsidRPr="0095046B">
        <w:rPr>
          <w:rFonts w:ascii="宋体" w:hAnsi="宋体"/>
          <w:color w:val="000000"/>
          <w:sz w:val="24"/>
          <w:szCs w:val="28"/>
        </w:rPr>
        <w:t>位于漳州古雷港口经济区</w:t>
      </w:r>
      <w:r w:rsidRPr="0095046B">
        <w:rPr>
          <w:rFonts w:ascii="宋体" w:hAnsi="宋体" w:hint="eastAsia"/>
          <w:color w:val="000000"/>
          <w:sz w:val="24"/>
          <w:szCs w:val="28"/>
        </w:rPr>
        <w:t>（</w:t>
      </w:r>
      <w:r w:rsidRPr="0095046B">
        <w:rPr>
          <w:rFonts w:ascii="宋体" w:hAnsi="宋体"/>
          <w:color w:val="000000"/>
          <w:sz w:val="24"/>
          <w:szCs w:val="28"/>
        </w:rPr>
        <w:t>位于福建省南端，东经117°30′～117°45′，北纬23°25′～24°</w:t>
      </w:r>
      <w:r w:rsidRPr="0095046B">
        <w:rPr>
          <w:rFonts w:ascii="宋体" w:hAnsi="宋体" w:hint="eastAsia"/>
          <w:color w:val="000000"/>
          <w:sz w:val="24"/>
          <w:szCs w:val="28"/>
        </w:rPr>
        <w:t>）</w:t>
      </w:r>
      <w:r w:rsidRPr="0095046B">
        <w:rPr>
          <w:rFonts w:ascii="宋体" w:hAnsi="宋体"/>
          <w:color w:val="000000"/>
          <w:sz w:val="24"/>
          <w:szCs w:val="28"/>
        </w:rPr>
        <w:t>，古雷区域东临浮头湾、台湾海峡，西靠东山湾，面对东山县、云霄县，三面环海。陆路至漳州112km，至厦门138km，至汕头146km。沈海高速公路从规划区北面穿过并设有互通口；国道324线、漳州沿海大通道和规划建设的厦深铁路横贯规划区北面，区位和交通条件优越。</w:t>
      </w:r>
    </w:p>
    <w:p w:rsidR="00C53612" w:rsidRDefault="00C53612" w:rsidP="00C53612">
      <w:pPr>
        <w:numPr>
          <w:ilvl w:val="0"/>
          <w:numId w:val="1"/>
        </w:num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执行标准</w:t>
      </w:r>
    </w:p>
    <w:p w:rsidR="00C53612" w:rsidRDefault="00C53612" w:rsidP="00C53612">
      <w:pPr>
        <w:tabs>
          <w:tab w:val="num" w:pos="0"/>
          <w:tab w:val="num" w:pos="840"/>
        </w:tabs>
        <w:spacing w:line="360" w:lineRule="auto"/>
        <w:ind w:firstLineChars="200" w:firstLine="480"/>
        <w:rPr>
          <w:rFonts w:ascii="宋体" w:hAnsi="宋体"/>
          <w:color w:val="000000"/>
          <w:sz w:val="24"/>
          <w:szCs w:val="28"/>
        </w:rPr>
      </w:pPr>
      <w:r>
        <w:rPr>
          <w:rFonts w:ascii="宋体" w:hAnsi="宋体" w:hint="eastAsia"/>
          <w:color w:val="000000"/>
          <w:sz w:val="24"/>
          <w:szCs w:val="28"/>
        </w:rPr>
        <w:t>《发电企业设备检修导则》          DL/T838-2003</w:t>
      </w:r>
      <w:r w:rsidRPr="00797207">
        <w:rPr>
          <w:rFonts w:ascii="宋体" w:hAnsi="宋体" w:hint="eastAsia"/>
          <w:color w:val="000000"/>
          <w:sz w:val="24"/>
          <w:szCs w:val="28"/>
        </w:rPr>
        <w:t>；</w:t>
      </w:r>
    </w:p>
    <w:p w:rsidR="00C53612" w:rsidRDefault="00C53612" w:rsidP="00C53612">
      <w:pPr>
        <w:tabs>
          <w:tab w:val="num" w:pos="0"/>
          <w:tab w:val="num" w:pos="840"/>
        </w:tabs>
        <w:spacing w:line="360" w:lineRule="auto"/>
        <w:ind w:firstLineChars="200" w:firstLine="480"/>
        <w:rPr>
          <w:rFonts w:ascii="宋体" w:hAnsi="宋体" w:hint="eastAsia"/>
          <w:color w:val="000000"/>
          <w:sz w:val="24"/>
          <w:szCs w:val="28"/>
        </w:rPr>
      </w:pPr>
      <w:r>
        <w:rPr>
          <w:rFonts w:ascii="宋体" w:hAnsi="宋体" w:hint="eastAsia"/>
          <w:color w:val="000000"/>
          <w:sz w:val="24"/>
          <w:szCs w:val="28"/>
        </w:rPr>
        <w:t>《电力建设施工及验收技术规范》    DL 5011-1992</w:t>
      </w:r>
      <w:r w:rsidRPr="00797207">
        <w:rPr>
          <w:rFonts w:ascii="宋体" w:hAnsi="宋体" w:hint="eastAsia"/>
          <w:color w:val="000000"/>
          <w:sz w:val="24"/>
          <w:szCs w:val="28"/>
        </w:rPr>
        <w:t>；</w:t>
      </w:r>
    </w:p>
    <w:p w:rsidR="00623B16" w:rsidRDefault="00623B16" w:rsidP="00C53612">
      <w:pPr>
        <w:tabs>
          <w:tab w:val="num" w:pos="0"/>
          <w:tab w:val="num" w:pos="840"/>
        </w:tabs>
        <w:spacing w:line="360" w:lineRule="auto"/>
        <w:ind w:firstLineChars="200" w:firstLine="480"/>
        <w:rPr>
          <w:rFonts w:ascii="宋体" w:hAnsi="宋体"/>
          <w:color w:val="000000"/>
          <w:sz w:val="24"/>
          <w:szCs w:val="28"/>
        </w:rPr>
      </w:pPr>
      <w:r w:rsidRPr="00623B16">
        <w:rPr>
          <w:rFonts w:ascii="宋体" w:hAnsi="宋体" w:hint="eastAsia"/>
          <w:color w:val="000000"/>
          <w:sz w:val="24"/>
          <w:szCs w:val="28"/>
        </w:rPr>
        <w:t>《火力发电厂焊接技术规程》        DL/T869</w:t>
      </w:r>
    </w:p>
    <w:p w:rsidR="00C53612" w:rsidRPr="00B92FB6" w:rsidRDefault="00C53612" w:rsidP="00C53612">
      <w:pPr>
        <w:numPr>
          <w:ilvl w:val="0"/>
          <w:numId w:val="1"/>
        </w:num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 w:rsidRPr="00B92FB6">
        <w:rPr>
          <w:rFonts w:ascii="宋体" w:hAnsi="宋体" w:hint="eastAsia"/>
          <w:b/>
          <w:color w:val="000000"/>
          <w:sz w:val="28"/>
          <w:szCs w:val="28"/>
        </w:rPr>
        <w:t>维修范围</w:t>
      </w:r>
    </w:p>
    <w:p w:rsidR="00C53612" w:rsidRDefault="00C53612" w:rsidP="00C53612">
      <w:pPr>
        <w:pStyle w:val="a3"/>
        <w:spacing w:line="360" w:lineRule="auto"/>
        <w:ind w:left="435" w:firstLineChars="0" w:firstLine="0"/>
        <w:rPr>
          <w:sz w:val="24"/>
        </w:rPr>
      </w:pPr>
      <w:r>
        <w:rPr>
          <w:rFonts w:hint="eastAsia"/>
          <w:sz w:val="24"/>
        </w:rPr>
        <w:t>详见附件：</w:t>
      </w:r>
    </w:p>
    <w:p w:rsidR="00C53612" w:rsidRDefault="00C53612" w:rsidP="00C53612">
      <w:pPr>
        <w:pStyle w:val="a3"/>
        <w:spacing w:line="360" w:lineRule="auto"/>
        <w:ind w:left="435" w:firstLineChars="0" w:firstLine="0"/>
        <w:rPr>
          <w:sz w:val="24"/>
        </w:rPr>
      </w:pPr>
      <w:r w:rsidRPr="00C53612">
        <w:rPr>
          <w:rFonts w:hint="eastAsia"/>
          <w:sz w:val="24"/>
        </w:rPr>
        <w:t>附件一《</w:t>
      </w:r>
      <w:r w:rsidRPr="00C53612">
        <w:rPr>
          <w:sz w:val="24"/>
        </w:rPr>
        <w:t>热电厂</w:t>
      </w:r>
      <w:r w:rsidRPr="00C53612">
        <w:rPr>
          <w:rFonts w:hint="eastAsia"/>
          <w:sz w:val="24"/>
        </w:rPr>
        <w:t>疏水管及管件更换安装》</w:t>
      </w:r>
    </w:p>
    <w:p w:rsidR="00C53612" w:rsidRDefault="00C53612" w:rsidP="00C53612">
      <w:pPr>
        <w:pStyle w:val="a3"/>
        <w:spacing w:line="360" w:lineRule="auto"/>
        <w:ind w:left="435" w:firstLineChars="0" w:firstLine="0"/>
        <w:rPr>
          <w:sz w:val="24"/>
        </w:rPr>
      </w:pPr>
      <w:r w:rsidRPr="00C53612">
        <w:rPr>
          <w:rFonts w:hint="eastAsia"/>
          <w:sz w:val="24"/>
        </w:rPr>
        <w:t>附件</w:t>
      </w:r>
      <w:r>
        <w:rPr>
          <w:rFonts w:hint="eastAsia"/>
          <w:sz w:val="24"/>
        </w:rPr>
        <w:t>二</w:t>
      </w:r>
      <w:r w:rsidRPr="00C53612">
        <w:rPr>
          <w:rFonts w:hint="eastAsia"/>
          <w:sz w:val="24"/>
        </w:rPr>
        <w:t>《</w:t>
      </w:r>
      <w:r w:rsidRPr="00C53612">
        <w:rPr>
          <w:sz w:val="24"/>
        </w:rPr>
        <w:t>热电厂</w:t>
      </w:r>
      <w:r w:rsidRPr="00C53612">
        <w:rPr>
          <w:rFonts w:hint="eastAsia"/>
          <w:sz w:val="24"/>
        </w:rPr>
        <w:t>#1</w:t>
      </w:r>
      <w:r w:rsidRPr="00C53612">
        <w:rPr>
          <w:rFonts w:hint="eastAsia"/>
          <w:sz w:val="24"/>
        </w:rPr>
        <w:t>、</w:t>
      </w:r>
      <w:r w:rsidRPr="00C53612">
        <w:rPr>
          <w:rFonts w:hint="eastAsia"/>
          <w:sz w:val="24"/>
        </w:rPr>
        <w:t>#2</w:t>
      </w:r>
      <w:r w:rsidRPr="00C53612">
        <w:rPr>
          <w:rFonts w:hint="eastAsia"/>
          <w:sz w:val="24"/>
        </w:rPr>
        <w:t>机凝汽器海水进回水管道更换安装》</w:t>
      </w:r>
    </w:p>
    <w:p w:rsidR="00C53612" w:rsidRDefault="00C53612" w:rsidP="00C53612">
      <w:pPr>
        <w:pStyle w:val="a3"/>
        <w:spacing w:line="360" w:lineRule="auto"/>
        <w:ind w:left="435" w:firstLineChars="0" w:firstLine="0"/>
        <w:rPr>
          <w:sz w:val="24"/>
        </w:rPr>
      </w:pPr>
      <w:r w:rsidRPr="00C53612">
        <w:rPr>
          <w:rFonts w:hint="eastAsia"/>
          <w:sz w:val="24"/>
        </w:rPr>
        <w:t>附件</w:t>
      </w:r>
      <w:r>
        <w:rPr>
          <w:rFonts w:hint="eastAsia"/>
          <w:sz w:val="24"/>
        </w:rPr>
        <w:t>三</w:t>
      </w:r>
      <w:r w:rsidRPr="00C53612">
        <w:rPr>
          <w:rFonts w:hint="eastAsia"/>
          <w:sz w:val="24"/>
        </w:rPr>
        <w:t>《热电厂主厂房顶部</w:t>
      </w:r>
      <w:r w:rsidRPr="00C53612">
        <w:rPr>
          <w:rFonts w:hint="eastAsia"/>
          <w:sz w:val="24"/>
        </w:rPr>
        <w:t>47</w:t>
      </w:r>
      <w:r w:rsidRPr="00C53612">
        <w:rPr>
          <w:rFonts w:hint="eastAsia"/>
          <w:sz w:val="24"/>
        </w:rPr>
        <w:t>米层备用消防水箱管道增压泵》</w:t>
      </w:r>
    </w:p>
    <w:p w:rsidR="000E7920" w:rsidRDefault="000E7920" w:rsidP="00C53612">
      <w:pPr>
        <w:pStyle w:val="a3"/>
        <w:spacing w:line="360" w:lineRule="auto"/>
        <w:ind w:left="435" w:firstLineChars="0" w:firstLine="0"/>
        <w:rPr>
          <w:sz w:val="24"/>
        </w:rPr>
      </w:pPr>
      <w:r w:rsidRPr="000E7920">
        <w:rPr>
          <w:rFonts w:hint="eastAsia"/>
          <w:sz w:val="24"/>
        </w:rPr>
        <w:t>附件四《热电厂高温高压阀门更换安装技术协议》</w:t>
      </w:r>
    </w:p>
    <w:p w:rsidR="000E7920" w:rsidRPr="00C53612" w:rsidRDefault="000E7920" w:rsidP="00C53612">
      <w:pPr>
        <w:pStyle w:val="a3"/>
        <w:spacing w:line="360" w:lineRule="auto"/>
        <w:ind w:left="435" w:firstLineChars="0" w:firstLine="0"/>
        <w:rPr>
          <w:sz w:val="24"/>
        </w:rPr>
      </w:pPr>
      <w:r w:rsidRPr="000E7920">
        <w:rPr>
          <w:rFonts w:hint="eastAsia"/>
          <w:sz w:val="24"/>
        </w:rPr>
        <w:t>附件五《热电厂</w:t>
      </w:r>
      <w:r w:rsidRPr="000E7920">
        <w:rPr>
          <w:rFonts w:hint="eastAsia"/>
          <w:sz w:val="24"/>
        </w:rPr>
        <w:t>#1#2</w:t>
      </w:r>
      <w:r w:rsidRPr="000E7920">
        <w:rPr>
          <w:rFonts w:hint="eastAsia"/>
          <w:sz w:val="24"/>
        </w:rPr>
        <w:t>机无压放水管道安装技术协议》</w:t>
      </w:r>
    </w:p>
    <w:p w:rsidR="00F91184" w:rsidRDefault="00F91184" w:rsidP="00F91184">
      <w:pPr>
        <w:numPr>
          <w:ilvl w:val="0"/>
          <w:numId w:val="1"/>
        </w:num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资质要求</w:t>
      </w:r>
    </w:p>
    <w:p w:rsidR="00F91184" w:rsidRPr="005F6F78" w:rsidRDefault="005F6F78" w:rsidP="00F91184">
      <w:pPr>
        <w:spacing w:line="360" w:lineRule="auto"/>
        <w:ind w:left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02F2A">
        <w:rPr>
          <w:rFonts w:ascii="宋体" w:hAnsi="宋体" w:hint="eastAsia"/>
          <w:sz w:val="24"/>
        </w:rPr>
        <w:t>须取得国家和电力行业相应规定的承装承修资质</w:t>
      </w:r>
      <w:r>
        <w:rPr>
          <w:rFonts w:ascii="宋体" w:hAnsi="宋体" w:hint="eastAsia"/>
          <w:sz w:val="24"/>
        </w:rPr>
        <w:t>（</w:t>
      </w:r>
      <w:r w:rsidRPr="005F6F78">
        <w:rPr>
          <w:rFonts w:ascii="宋体" w:hAnsi="宋体" w:hint="eastAsia"/>
          <w:sz w:val="24"/>
        </w:rPr>
        <w:t>GD1、GC1管道安装资质和锅炉维修一级资质</w:t>
      </w:r>
      <w:r>
        <w:rPr>
          <w:rFonts w:ascii="宋体" w:hAnsi="宋体" w:hint="eastAsia"/>
          <w:sz w:val="24"/>
        </w:rPr>
        <w:t>）</w:t>
      </w:r>
      <w:r w:rsidRPr="00102F2A">
        <w:rPr>
          <w:rFonts w:ascii="宋体" w:hAnsi="宋体" w:hint="eastAsia"/>
          <w:sz w:val="24"/>
        </w:rPr>
        <w:t>，且从事</w:t>
      </w:r>
      <w:r>
        <w:rPr>
          <w:rFonts w:ascii="宋体" w:hAnsi="宋体" w:hint="eastAsia"/>
          <w:sz w:val="24"/>
        </w:rPr>
        <w:t>管道更换安装焊接</w:t>
      </w:r>
      <w:r w:rsidRPr="00102F2A">
        <w:rPr>
          <w:rFonts w:ascii="宋体" w:hAnsi="宋体" w:hint="eastAsia"/>
          <w:sz w:val="24"/>
        </w:rPr>
        <w:t>的工作人员应当取得相应作业资格证（资格证书在有效期内）</w:t>
      </w:r>
      <w:r>
        <w:rPr>
          <w:rFonts w:ascii="宋体" w:hAnsi="宋体" w:hint="eastAsia"/>
          <w:sz w:val="24"/>
        </w:rPr>
        <w:t>。</w:t>
      </w:r>
    </w:p>
    <w:p w:rsidR="005F6F78" w:rsidRDefault="005F6F78" w:rsidP="005F6F78">
      <w:pPr>
        <w:numPr>
          <w:ilvl w:val="0"/>
          <w:numId w:val="1"/>
        </w:num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报价及工期</w:t>
      </w:r>
      <w:r w:rsidR="00B16E6C">
        <w:rPr>
          <w:rFonts w:ascii="宋体" w:hAnsi="宋体" w:hint="eastAsia"/>
          <w:b/>
          <w:color w:val="000000"/>
          <w:sz w:val="28"/>
          <w:szCs w:val="28"/>
        </w:rPr>
        <w:t>要求</w:t>
      </w:r>
    </w:p>
    <w:p w:rsidR="005F6F78" w:rsidRPr="005F6F78" w:rsidRDefault="005F6F78" w:rsidP="005F6F78">
      <w:pPr>
        <w:spacing w:line="360" w:lineRule="auto"/>
        <w:ind w:left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5F6F78">
        <w:rPr>
          <w:rFonts w:ascii="宋体" w:hAnsi="宋体" w:hint="eastAsia"/>
          <w:sz w:val="24"/>
        </w:rPr>
        <w:t>附件</w:t>
      </w:r>
      <w:r w:rsidRPr="005F6F78">
        <w:rPr>
          <w:rFonts w:ascii="宋体" w:hAnsi="宋体"/>
          <w:sz w:val="24"/>
        </w:rPr>
        <w:t>要求分项报价</w:t>
      </w:r>
      <w:r w:rsidRPr="005F6F78">
        <w:rPr>
          <w:rFonts w:ascii="宋体" w:hAnsi="宋体" w:hint="eastAsia"/>
          <w:sz w:val="24"/>
        </w:rPr>
        <w:t>。承包方具体施工项目及时间根据发包方热电厂停机实际情况施工，承包方应承诺服从发包方安排，承包方应承诺在规定时间内完成施工，开工日期根据现场条件并经发包方许可后方可施工，施工工期为开工后25天内完成</w:t>
      </w:r>
      <w:r>
        <w:rPr>
          <w:rFonts w:ascii="宋体" w:hAnsi="宋体" w:hint="eastAsia"/>
          <w:sz w:val="24"/>
        </w:rPr>
        <w:t>，预计时间为2019年5月1日至25日。</w:t>
      </w:r>
    </w:p>
    <w:p w:rsidR="005F6F78" w:rsidRPr="005F6F78" w:rsidRDefault="005F6F78"/>
    <w:sectPr w:rsidR="005F6F78" w:rsidRPr="005F6F78" w:rsidSect="00DB28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536" w:rsidRDefault="00B92536" w:rsidP="00CA1684">
      <w:r>
        <w:separator/>
      </w:r>
    </w:p>
  </w:endnote>
  <w:endnote w:type="continuationSeparator" w:id="0">
    <w:p w:rsidR="00B92536" w:rsidRDefault="00B92536" w:rsidP="00CA1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536" w:rsidRDefault="00B92536" w:rsidP="00CA1684">
      <w:r>
        <w:separator/>
      </w:r>
    </w:p>
  </w:footnote>
  <w:footnote w:type="continuationSeparator" w:id="0">
    <w:p w:rsidR="00B92536" w:rsidRDefault="00B92536" w:rsidP="00CA1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B6D"/>
    <w:multiLevelType w:val="multilevel"/>
    <w:tmpl w:val="65FE588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612"/>
    <w:rsid w:val="000E3EB0"/>
    <w:rsid w:val="000E7920"/>
    <w:rsid w:val="001329CE"/>
    <w:rsid w:val="003A441C"/>
    <w:rsid w:val="005F6F78"/>
    <w:rsid w:val="00605E3B"/>
    <w:rsid w:val="00623B16"/>
    <w:rsid w:val="006D4379"/>
    <w:rsid w:val="00724DB6"/>
    <w:rsid w:val="00B16E6C"/>
    <w:rsid w:val="00B92536"/>
    <w:rsid w:val="00C53612"/>
    <w:rsid w:val="00C87527"/>
    <w:rsid w:val="00CA1684"/>
    <w:rsid w:val="00DB28D1"/>
    <w:rsid w:val="00F91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61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536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536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A1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A16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汤彦鑫</dc:creator>
  <cp:lastModifiedBy>汤彦鑫</cp:lastModifiedBy>
  <cp:revision>10</cp:revision>
  <dcterms:created xsi:type="dcterms:W3CDTF">2019-01-10T02:22:00Z</dcterms:created>
  <dcterms:modified xsi:type="dcterms:W3CDTF">2019-01-16T05:40:00Z</dcterms:modified>
</cp:coreProperties>
</file>