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6BA545">
      <w:pPr>
        <w:spacing w:line="360" w:lineRule="auto"/>
        <w:jc w:val="center"/>
        <w:rPr>
          <w:rFonts w:asciiTheme="minorEastAsia" w:hAnsiTheme="minorEastAsia" w:eastAsiaTheme="minorEastAsia"/>
          <w:b/>
          <w:bCs/>
          <w:sz w:val="32"/>
          <w:szCs w:val="32"/>
        </w:rPr>
      </w:pPr>
    </w:p>
    <w:p w14:paraId="341142AA">
      <w:pPr>
        <w:spacing w:line="360" w:lineRule="auto"/>
        <w:jc w:val="center"/>
        <w:rPr>
          <w:rFonts w:asciiTheme="minorEastAsia" w:hAnsiTheme="minorEastAsia" w:eastAsiaTheme="minorEastAsia"/>
          <w:b/>
          <w:bCs/>
          <w:sz w:val="44"/>
          <w:szCs w:val="44"/>
        </w:rPr>
      </w:pPr>
      <w:r>
        <w:rPr>
          <w:rFonts w:hint="eastAsia" w:asciiTheme="minorEastAsia" w:hAnsiTheme="minorEastAsia" w:eastAsiaTheme="minorEastAsia"/>
          <w:b/>
          <w:bCs/>
          <w:sz w:val="44"/>
          <w:szCs w:val="44"/>
        </w:rPr>
        <w:t>腾龙芳烃（漳州）有限公司</w:t>
      </w:r>
    </w:p>
    <w:p w14:paraId="21E40E24">
      <w:pPr>
        <w:spacing w:line="360" w:lineRule="auto"/>
        <w:jc w:val="center"/>
        <w:rPr>
          <w:rFonts w:asciiTheme="minorEastAsia" w:hAnsiTheme="minorEastAsia" w:eastAsiaTheme="minorEastAsia"/>
          <w:b/>
          <w:bCs/>
          <w:sz w:val="44"/>
          <w:szCs w:val="44"/>
        </w:rPr>
      </w:pPr>
      <w:r>
        <w:rPr>
          <w:rFonts w:hint="eastAsia" w:asciiTheme="minorEastAsia" w:hAnsiTheme="minorEastAsia" w:eastAsiaTheme="minorEastAsia"/>
          <w:b/>
          <w:bCs/>
          <w:sz w:val="44"/>
          <w:szCs w:val="44"/>
        </w:rPr>
        <w:t>芳烃联合装置32-E-102A/B重整反应产物冷却器管束采购技术要求</w:t>
      </w:r>
    </w:p>
    <w:p w14:paraId="7F4C943F">
      <w:pPr>
        <w:spacing w:line="360" w:lineRule="auto"/>
        <w:jc w:val="center"/>
        <w:rPr>
          <w:rFonts w:asciiTheme="minorEastAsia" w:hAnsiTheme="minorEastAsia" w:eastAsiaTheme="minorEastAsia"/>
          <w:b/>
          <w:bCs/>
          <w:sz w:val="32"/>
          <w:szCs w:val="32"/>
        </w:rPr>
      </w:pPr>
    </w:p>
    <w:p w14:paraId="3819DAFC">
      <w:pPr>
        <w:spacing w:line="360" w:lineRule="auto"/>
        <w:jc w:val="center"/>
        <w:rPr>
          <w:rFonts w:asciiTheme="minorEastAsia" w:hAnsiTheme="minorEastAsia" w:eastAsiaTheme="minorEastAsia"/>
          <w:b/>
          <w:bCs/>
          <w:sz w:val="32"/>
          <w:szCs w:val="32"/>
        </w:rPr>
      </w:pPr>
    </w:p>
    <w:p w14:paraId="50293882">
      <w:pPr>
        <w:spacing w:line="360" w:lineRule="auto"/>
        <w:jc w:val="center"/>
        <w:rPr>
          <w:rFonts w:asciiTheme="minorEastAsia" w:hAnsiTheme="minorEastAsia" w:eastAsiaTheme="minorEastAsia"/>
          <w:b/>
          <w:bCs/>
          <w:sz w:val="32"/>
          <w:szCs w:val="32"/>
        </w:rPr>
      </w:pPr>
    </w:p>
    <w:p w14:paraId="744DFFF6">
      <w:pPr>
        <w:spacing w:line="360" w:lineRule="auto"/>
        <w:jc w:val="center"/>
        <w:rPr>
          <w:rFonts w:asciiTheme="minorEastAsia" w:hAnsiTheme="minorEastAsia" w:eastAsiaTheme="minorEastAsia"/>
          <w:b/>
          <w:bCs/>
          <w:sz w:val="32"/>
          <w:szCs w:val="32"/>
        </w:rPr>
      </w:pPr>
    </w:p>
    <w:p w14:paraId="5013C47B">
      <w:pPr>
        <w:spacing w:line="360" w:lineRule="auto"/>
        <w:jc w:val="center"/>
        <w:rPr>
          <w:rFonts w:asciiTheme="minorEastAsia" w:hAnsiTheme="minorEastAsia" w:eastAsiaTheme="minorEastAsia"/>
          <w:b/>
          <w:bCs/>
          <w:sz w:val="32"/>
          <w:szCs w:val="32"/>
        </w:rPr>
      </w:pPr>
    </w:p>
    <w:p w14:paraId="738A013C">
      <w:pPr>
        <w:spacing w:line="360" w:lineRule="auto"/>
        <w:jc w:val="center"/>
        <w:rPr>
          <w:rFonts w:asciiTheme="minorEastAsia" w:hAnsiTheme="minorEastAsia" w:eastAsiaTheme="minorEastAsia"/>
          <w:b/>
          <w:bCs/>
          <w:sz w:val="32"/>
          <w:szCs w:val="32"/>
        </w:rPr>
      </w:pPr>
    </w:p>
    <w:p w14:paraId="2343BAEB">
      <w:pPr>
        <w:spacing w:line="360" w:lineRule="auto"/>
        <w:jc w:val="center"/>
        <w:rPr>
          <w:rFonts w:asciiTheme="minorEastAsia" w:hAnsiTheme="minorEastAsia" w:eastAsiaTheme="minorEastAsia"/>
          <w:b/>
          <w:bCs/>
          <w:sz w:val="32"/>
          <w:szCs w:val="32"/>
        </w:rPr>
      </w:pPr>
    </w:p>
    <w:p w14:paraId="09E8EFB9">
      <w:pPr>
        <w:spacing w:line="360" w:lineRule="auto"/>
        <w:jc w:val="center"/>
        <w:rPr>
          <w:rFonts w:asciiTheme="minorEastAsia" w:hAnsiTheme="minorEastAsia" w:eastAsiaTheme="minorEastAsia"/>
          <w:b/>
          <w:bCs/>
          <w:sz w:val="32"/>
          <w:szCs w:val="32"/>
        </w:rPr>
      </w:pPr>
    </w:p>
    <w:p w14:paraId="5F667FCD">
      <w:pPr>
        <w:spacing w:line="360" w:lineRule="auto"/>
        <w:jc w:val="center"/>
        <w:rPr>
          <w:rFonts w:asciiTheme="minorEastAsia" w:hAnsiTheme="minorEastAsia" w:eastAsiaTheme="minorEastAsia"/>
          <w:b/>
          <w:bCs/>
          <w:sz w:val="32"/>
          <w:szCs w:val="32"/>
        </w:rPr>
      </w:pPr>
    </w:p>
    <w:p w14:paraId="28E51717">
      <w:pPr>
        <w:spacing w:line="360" w:lineRule="auto"/>
        <w:jc w:val="center"/>
        <w:rPr>
          <w:rFonts w:asciiTheme="minorEastAsia" w:hAnsiTheme="minorEastAsia" w:eastAsiaTheme="minorEastAsia"/>
          <w:b/>
          <w:bCs/>
          <w:sz w:val="32"/>
          <w:szCs w:val="32"/>
        </w:rPr>
      </w:pPr>
    </w:p>
    <w:p w14:paraId="75FD11CB">
      <w:pPr>
        <w:spacing w:line="360" w:lineRule="auto"/>
        <w:jc w:val="center"/>
        <w:rPr>
          <w:rFonts w:asciiTheme="minorEastAsia" w:hAnsiTheme="minorEastAsia" w:eastAsiaTheme="minorEastAsia"/>
          <w:b/>
          <w:bCs/>
          <w:sz w:val="32"/>
          <w:szCs w:val="32"/>
        </w:rPr>
      </w:pPr>
    </w:p>
    <w:p w14:paraId="686D9E04">
      <w:pPr>
        <w:spacing w:line="360" w:lineRule="auto"/>
        <w:jc w:val="center"/>
        <w:rPr>
          <w:rFonts w:asciiTheme="minorEastAsia" w:hAnsiTheme="minorEastAsia" w:eastAsiaTheme="minorEastAsia"/>
          <w:b/>
          <w:bCs/>
          <w:sz w:val="32"/>
          <w:szCs w:val="32"/>
        </w:rPr>
      </w:pPr>
    </w:p>
    <w:p w14:paraId="05736ACD">
      <w:pPr>
        <w:spacing w:line="360" w:lineRule="auto"/>
        <w:jc w:val="center"/>
        <w:rPr>
          <w:rFonts w:asciiTheme="minorEastAsia" w:hAnsiTheme="minorEastAsia" w:eastAsiaTheme="minorEastAsia"/>
          <w:b/>
          <w:bCs/>
          <w:sz w:val="32"/>
          <w:szCs w:val="32"/>
        </w:rPr>
      </w:pPr>
    </w:p>
    <w:p w14:paraId="01E8182A">
      <w:pPr>
        <w:spacing w:line="360" w:lineRule="auto"/>
        <w:jc w:val="center"/>
        <w:rPr>
          <w:rFonts w:asciiTheme="minorEastAsia" w:hAnsiTheme="minorEastAsia" w:eastAsiaTheme="minorEastAsia"/>
          <w:b/>
          <w:bCs/>
          <w:sz w:val="32"/>
          <w:szCs w:val="32"/>
        </w:rPr>
      </w:pPr>
    </w:p>
    <w:p w14:paraId="66CBF5C6">
      <w:pPr>
        <w:spacing w:line="360" w:lineRule="auto"/>
        <w:jc w:val="center"/>
        <w:rPr>
          <w:rFonts w:asciiTheme="minorEastAsia" w:hAnsiTheme="minorEastAsia" w:eastAsiaTheme="minorEastAsia"/>
          <w:b/>
          <w:bCs/>
          <w:sz w:val="32"/>
          <w:szCs w:val="32"/>
        </w:rPr>
      </w:pPr>
    </w:p>
    <w:p w14:paraId="356256B9">
      <w:pPr>
        <w:spacing w:line="360" w:lineRule="auto"/>
        <w:jc w:val="center"/>
        <w:rPr>
          <w:rFonts w:asciiTheme="minorEastAsia" w:hAnsiTheme="minorEastAsia" w:eastAsiaTheme="minorEastAsia"/>
          <w:b/>
          <w:bCs/>
          <w:sz w:val="32"/>
          <w:szCs w:val="32"/>
        </w:rPr>
      </w:pPr>
    </w:p>
    <w:p w14:paraId="5A764826">
      <w:pPr>
        <w:spacing w:line="360" w:lineRule="auto"/>
        <w:jc w:val="center"/>
        <w:rPr>
          <w:rFonts w:asciiTheme="minorEastAsia" w:hAnsiTheme="minorEastAsia" w:eastAsiaTheme="minorEastAsia"/>
          <w:b/>
          <w:bCs/>
          <w:sz w:val="32"/>
          <w:szCs w:val="32"/>
        </w:rPr>
      </w:pPr>
    </w:p>
    <w:p w14:paraId="04F8B49A">
      <w:pPr>
        <w:spacing w:line="360" w:lineRule="auto"/>
        <w:rPr>
          <w:rFonts w:asciiTheme="minorEastAsia" w:hAnsiTheme="minorEastAsia" w:eastAsiaTheme="minorEastAsia"/>
          <w:b/>
          <w:bCs/>
          <w:sz w:val="24"/>
        </w:rPr>
      </w:pPr>
      <w:r>
        <w:rPr>
          <w:rFonts w:hint="eastAsia" w:asciiTheme="minorEastAsia" w:hAnsiTheme="minorEastAsia" w:eastAsiaTheme="minorEastAsia"/>
          <w:b/>
          <w:bCs/>
          <w:sz w:val="24"/>
        </w:rPr>
        <w:t>一</w:t>
      </w:r>
      <w:r>
        <w:rPr>
          <w:rFonts w:asciiTheme="minorEastAsia" w:hAnsiTheme="minorEastAsia" w:eastAsiaTheme="minorEastAsia"/>
          <w:b/>
          <w:bCs/>
          <w:sz w:val="24"/>
        </w:rPr>
        <w:t>、厂商资质要求</w:t>
      </w:r>
    </w:p>
    <w:p w14:paraId="2EAE62A1"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</w:rPr>
      </w:pPr>
      <w:r>
        <w:rPr>
          <w:rFonts w:asciiTheme="minorEastAsia" w:hAnsiTheme="minorEastAsia" w:eastAsiaTheme="minorEastAsia"/>
          <w:sz w:val="24"/>
        </w:rPr>
        <w:t>1</w:t>
      </w:r>
      <w:r>
        <w:rPr>
          <w:rFonts w:hint="eastAsia" w:asciiTheme="minorEastAsia" w:hAnsiTheme="minorEastAsia" w:eastAsiaTheme="minorEastAsia"/>
          <w:sz w:val="24"/>
        </w:rPr>
        <w:t>、参选单位应具备有效的国家质量监督部门颁发的《中华人民共和国特种设备制造许可证》（压力容器），具有</w:t>
      </w:r>
      <w:r>
        <w:rPr>
          <w:rFonts w:asciiTheme="minorEastAsia" w:hAnsiTheme="minorEastAsia" w:eastAsiaTheme="minorEastAsia"/>
          <w:sz w:val="24"/>
        </w:rPr>
        <w:t>A2</w:t>
      </w:r>
      <w:r>
        <w:rPr>
          <w:rFonts w:hint="eastAsia" w:asciiTheme="minorEastAsia" w:hAnsiTheme="minorEastAsia" w:eastAsiaTheme="minorEastAsia"/>
          <w:sz w:val="24"/>
        </w:rPr>
        <w:t>级或以上压力容器设计和制造资质。</w:t>
      </w:r>
    </w:p>
    <w:p w14:paraId="7D6CF989"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</w:rPr>
      </w:pPr>
      <w:r>
        <w:rPr>
          <w:rFonts w:asciiTheme="minorEastAsia" w:hAnsiTheme="minorEastAsia" w:eastAsiaTheme="minorEastAsia"/>
          <w:sz w:val="24"/>
        </w:rPr>
        <w:t>2</w:t>
      </w:r>
      <w:r>
        <w:rPr>
          <w:rFonts w:hint="eastAsia" w:asciiTheme="minorEastAsia" w:hAnsiTheme="minorEastAsia" w:eastAsiaTheme="minorEastAsia"/>
          <w:sz w:val="24"/>
        </w:rPr>
        <w:t>、类似项目业绩</w:t>
      </w:r>
      <w:r>
        <w:rPr>
          <w:rFonts w:asciiTheme="minorEastAsia" w:hAnsiTheme="minorEastAsia" w:eastAsiaTheme="minorEastAsia"/>
          <w:sz w:val="24"/>
        </w:rPr>
        <w:t>:</w:t>
      </w:r>
      <w:r>
        <w:rPr>
          <w:rFonts w:hint="eastAsia" w:asciiTheme="minorEastAsia" w:hAnsiTheme="minorEastAsia" w:eastAsiaTheme="minorEastAsia"/>
          <w:sz w:val="24"/>
          <w:lang w:eastAsia="zh-CN"/>
        </w:rPr>
        <w:t>参选人</w:t>
      </w:r>
      <w:r>
        <w:rPr>
          <w:rFonts w:hint="eastAsia" w:asciiTheme="minorEastAsia" w:hAnsiTheme="minorEastAsia" w:eastAsiaTheme="minorEastAsia"/>
          <w:sz w:val="24"/>
        </w:rPr>
        <w:t>近五年</w:t>
      </w:r>
      <w:r>
        <w:rPr>
          <w:rFonts w:asciiTheme="minorEastAsia" w:hAnsiTheme="minorEastAsia" w:eastAsiaTheme="minorEastAsia"/>
          <w:sz w:val="24"/>
        </w:rPr>
        <w:t>(</w:t>
      </w:r>
      <w:r>
        <w:rPr>
          <w:rFonts w:hint="eastAsia" w:asciiTheme="minorEastAsia" w:hAnsiTheme="minorEastAsia" w:eastAsiaTheme="minorEastAsia"/>
          <w:sz w:val="24"/>
        </w:rPr>
        <w:t>招标公告发布之日向前推算</w:t>
      </w:r>
      <w:r>
        <w:rPr>
          <w:rFonts w:asciiTheme="minorEastAsia" w:hAnsiTheme="minorEastAsia" w:eastAsiaTheme="minorEastAsia"/>
          <w:sz w:val="24"/>
        </w:rPr>
        <w:t>)</w:t>
      </w:r>
      <w:r>
        <w:rPr>
          <w:rFonts w:hint="eastAsia" w:asciiTheme="minorEastAsia" w:hAnsiTheme="minorEastAsia" w:eastAsiaTheme="minorEastAsia"/>
          <w:sz w:val="24"/>
        </w:rPr>
        <w:t>在中华人民共和国境内</w:t>
      </w:r>
      <w:r>
        <w:rPr>
          <w:rFonts w:asciiTheme="minorEastAsia" w:hAnsiTheme="minorEastAsia" w:eastAsiaTheme="minorEastAsia"/>
          <w:sz w:val="24"/>
        </w:rPr>
        <w:t>(</w:t>
      </w:r>
      <w:r>
        <w:rPr>
          <w:rFonts w:hint="eastAsia" w:asciiTheme="minorEastAsia" w:hAnsiTheme="minorEastAsia" w:eastAsiaTheme="minorEastAsia"/>
          <w:sz w:val="24"/>
        </w:rPr>
        <w:t>不含港、澳、台地区</w:t>
      </w:r>
      <w:r>
        <w:rPr>
          <w:rFonts w:asciiTheme="minorEastAsia" w:hAnsiTheme="minorEastAsia" w:eastAsiaTheme="minorEastAsia"/>
          <w:sz w:val="24"/>
        </w:rPr>
        <w:t>)</w:t>
      </w:r>
      <w:r>
        <w:rPr>
          <w:rFonts w:hint="eastAsia" w:asciiTheme="minorEastAsia" w:hAnsiTheme="minorEastAsia" w:eastAsiaTheme="minorEastAsia"/>
          <w:sz w:val="24"/>
        </w:rPr>
        <w:t>应具有</w:t>
      </w:r>
      <w:r>
        <w:rPr>
          <w:rFonts w:asciiTheme="minorEastAsia" w:hAnsiTheme="minorEastAsia" w:eastAsiaTheme="minorEastAsia"/>
          <w:sz w:val="24"/>
        </w:rPr>
        <w:t>5</w:t>
      </w:r>
      <w:r>
        <w:rPr>
          <w:rFonts w:hint="eastAsia" w:asciiTheme="minorEastAsia" w:hAnsiTheme="minorEastAsia" w:eastAsiaTheme="minorEastAsia"/>
          <w:sz w:val="24"/>
        </w:rPr>
        <w:t>台及以上类似项目（钩圈浮头式换热器，直径≥</w:t>
      </w:r>
      <w:r>
        <w:rPr>
          <w:rFonts w:asciiTheme="minorEastAsia" w:hAnsiTheme="minorEastAsia" w:eastAsiaTheme="minorEastAsia"/>
          <w:sz w:val="24"/>
        </w:rPr>
        <w:t xml:space="preserve">1600mm </w:t>
      </w:r>
      <w:r>
        <w:rPr>
          <w:rFonts w:hint="eastAsia" w:asciiTheme="minorEastAsia" w:hAnsiTheme="minorEastAsia" w:eastAsiaTheme="minorEastAsia"/>
          <w:sz w:val="24"/>
        </w:rPr>
        <w:t>）制造并交付业绩（需要提供合同、供货清单、压力容器监检证书等证明文件）。</w:t>
      </w:r>
    </w:p>
    <w:p w14:paraId="11C25EA9"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3、参选单位与我司合作项目不存在技术或者商务纠纷，供给我司产品无质量问题。</w:t>
      </w:r>
    </w:p>
    <w:p w14:paraId="160ACDAB">
      <w:pPr>
        <w:spacing w:line="360" w:lineRule="auto"/>
        <w:rPr>
          <w:rFonts w:asciiTheme="minorEastAsia" w:hAnsiTheme="minorEastAsia" w:eastAsiaTheme="minorEastAsia"/>
          <w:b/>
          <w:sz w:val="24"/>
        </w:rPr>
      </w:pPr>
      <w:r>
        <w:rPr>
          <w:rFonts w:hint="eastAsia" w:asciiTheme="minorEastAsia" w:hAnsiTheme="minorEastAsia" w:eastAsiaTheme="minorEastAsia"/>
          <w:b/>
          <w:sz w:val="24"/>
        </w:rPr>
        <w:t>二、供货</w:t>
      </w:r>
      <w:r>
        <w:rPr>
          <w:rFonts w:asciiTheme="minorEastAsia" w:hAnsiTheme="minorEastAsia" w:eastAsiaTheme="minorEastAsia"/>
          <w:b/>
          <w:sz w:val="24"/>
        </w:rPr>
        <w:t>范围</w:t>
      </w:r>
    </w:p>
    <w:p w14:paraId="3F236B32">
      <w:pPr>
        <w:spacing w:line="360" w:lineRule="auto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1、换热器</w:t>
      </w:r>
      <w:r>
        <w:rPr>
          <w:rFonts w:asciiTheme="minorEastAsia" w:hAnsiTheme="minorEastAsia" w:eastAsiaTheme="minorEastAsia"/>
          <w:sz w:val="24"/>
        </w:rPr>
        <w:t>管束</w:t>
      </w:r>
    </w:p>
    <w:tbl>
      <w:tblPr>
        <w:tblStyle w:val="7"/>
        <w:tblW w:w="96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1559"/>
        <w:gridCol w:w="1836"/>
        <w:gridCol w:w="2558"/>
        <w:gridCol w:w="1140"/>
        <w:gridCol w:w="1546"/>
      </w:tblGrid>
      <w:tr w14:paraId="5AD58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988" w:type="dxa"/>
            <w:vAlign w:val="center"/>
          </w:tcPr>
          <w:p w14:paraId="547E84B5">
            <w:pPr>
              <w:pStyle w:val="10"/>
              <w:keepNext w:val="0"/>
              <w:keepLines w:val="0"/>
              <w:ind w:left="0" w:firstLine="0"/>
              <w:jc w:val="both"/>
              <w:rPr>
                <w:rFonts w:asciiTheme="minorEastAsia" w:hAnsiTheme="minorEastAsia" w:eastAsiaTheme="minorEastAsia" w:cstheme="minorEastAsia"/>
                <w:bCs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</w:rPr>
              <w:t>序号</w:t>
            </w:r>
          </w:p>
        </w:tc>
        <w:tc>
          <w:tcPr>
            <w:tcW w:w="1559" w:type="dxa"/>
            <w:vAlign w:val="center"/>
          </w:tcPr>
          <w:p w14:paraId="2C64756E">
            <w:pPr>
              <w:pStyle w:val="10"/>
              <w:keepNext w:val="0"/>
              <w:keepLines w:val="0"/>
              <w:ind w:left="0" w:firstLine="0"/>
              <w:jc w:val="center"/>
              <w:rPr>
                <w:rFonts w:asciiTheme="minorEastAsia" w:hAnsiTheme="minorEastAsia" w:eastAsiaTheme="minorEastAsia" w:cstheme="minorEastAsia"/>
                <w:bCs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</w:rPr>
              <w:t>设备位号</w:t>
            </w:r>
          </w:p>
        </w:tc>
        <w:tc>
          <w:tcPr>
            <w:tcW w:w="1836" w:type="dxa"/>
            <w:vAlign w:val="center"/>
          </w:tcPr>
          <w:p w14:paraId="373D199E">
            <w:pPr>
              <w:pStyle w:val="10"/>
              <w:keepNext w:val="0"/>
              <w:keepLines w:val="0"/>
              <w:ind w:left="0" w:firstLine="0"/>
              <w:jc w:val="center"/>
              <w:rPr>
                <w:rFonts w:asciiTheme="minorEastAsia" w:hAnsiTheme="minorEastAsia" w:eastAsiaTheme="minorEastAsia" w:cstheme="minorEastAsia"/>
                <w:bCs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</w:rPr>
              <w:t>设备名称</w:t>
            </w:r>
          </w:p>
        </w:tc>
        <w:tc>
          <w:tcPr>
            <w:tcW w:w="2558" w:type="dxa"/>
            <w:vAlign w:val="center"/>
          </w:tcPr>
          <w:p w14:paraId="7F3E2A28">
            <w:pPr>
              <w:pStyle w:val="10"/>
              <w:keepNext w:val="0"/>
              <w:keepLines w:val="0"/>
              <w:ind w:left="0" w:firstLine="0"/>
              <w:jc w:val="center"/>
              <w:rPr>
                <w:rFonts w:asciiTheme="minorEastAsia" w:hAnsiTheme="minorEastAsia" w:eastAsiaTheme="minorEastAsia" w:cstheme="minorEastAsia"/>
                <w:bCs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</w:rPr>
              <w:t>规格型号</w:t>
            </w:r>
          </w:p>
        </w:tc>
        <w:tc>
          <w:tcPr>
            <w:tcW w:w="1140" w:type="dxa"/>
            <w:vAlign w:val="center"/>
          </w:tcPr>
          <w:p w14:paraId="44479683">
            <w:pPr>
              <w:pStyle w:val="10"/>
              <w:keepNext w:val="0"/>
              <w:keepLines w:val="0"/>
              <w:ind w:left="0" w:firstLine="0"/>
              <w:jc w:val="center"/>
              <w:rPr>
                <w:rFonts w:asciiTheme="minorEastAsia" w:hAnsiTheme="minorEastAsia" w:eastAsiaTheme="minorEastAsia" w:cstheme="minorEastAsia"/>
                <w:bCs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</w:rPr>
              <w:t>数量</w:t>
            </w:r>
          </w:p>
        </w:tc>
        <w:tc>
          <w:tcPr>
            <w:tcW w:w="1546" w:type="dxa"/>
            <w:vAlign w:val="center"/>
          </w:tcPr>
          <w:p w14:paraId="1751E0AB">
            <w:pPr>
              <w:pStyle w:val="10"/>
              <w:keepNext w:val="0"/>
              <w:keepLines w:val="0"/>
              <w:ind w:left="0" w:firstLine="0"/>
              <w:jc w:val="center"/>
              <w:rPr>
                <w:rFonts w:asciiTheme="minorEastAsia" w:hAnsiTheme="minorEastAsia" w:eastAsiaTheme="minorEastAsia" w:cstheme="minorEastAsia"/>
                <w:bCs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</w:rPr>
              <w:t>备注</w:t>
            </w:r>
          </w:p>
        </w:tc>
      </w:tr>
      <w:tr w14:paraId="22F12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988" w:type="dxa"/>
            <w:vAlign w:val="center"/>
          </w:tcPr>
          <w:p w14:paraId="08F4C7D2">
            <w:pPr>
              <w:tabs>
                <w:tab w:val="left" w:pos="2410"/>
              </w:tabs>
              <w:spacing w:line="360" w:lineRule="auto"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</w:t>
            </w:r>
          </w:p>
        </w:tc>
        <w:tc>
          <w:tcPr>
            <w:tcW w:w="1559" w:type="dxa"/>
            <w:vAlign w:val="center"/>
          </w:tcPr>
          <w:p w14:paraId="6C6A6574">
            <w:pPr>
              <w:tabs>
                <w:tab w:val="left" w:pos="2410"/>
              </w:tabs>
              <w:spacing w:line="360" w:lineRule="auto"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32-E-102A/B</w:t>
            </w:r>
          </w:p>
        </w:tc>
        <w:tc>
          <w:tcPr>
            <w:tcW w:w="1836" w:type="dxa"/>
            <w:vAlign w:val="center"/>
          </w:tcPr>
          <w:p w14:paraId="10853BE8">
            <w:pPr>
              <w:tabs>
                <w:tab w:val="left" w:pos="2410"/>
              </w:tabs>
              <w:spacing w:line="360" w:lineRule="auto"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重整反应产物冷却器（管束）</w:t>
            </w:r>
          </w:p>
        </w:tc>
        <w:tc>
          <w:tcPr>
            <w:tcW w:w="2558" w:type="dxa"/>
            <w:vAlign w:val="center"/>
          </w:tcPr>
          <w:p w14:paraId="0BD676C1">
            <w:pPr>
              <w:tabs>
                <w:tab w:val="left" w:pos="2410"/>
              </w:tabs>
              <w:spacing w:line="360" w:lineRule="auto"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AJS -1750-1.2/0.93-787-6/19-4I</w:t>
            </w:r>
          </w:p>
        </w:tc>
        <w:tc>
          <w:tcPr>
            <w:tcW w:w="1140" w:type="dxa"/>
            <w:vAlign w:val="center"/>
          </w:tcPr>
          <w:p w14:paraId="05D8BAAA">
            <w:pPr>
              <w:tabs>
                <w:tab w:val="left" w:pos="2410"/>
              </w:tabs>
              <w:spacing w:line="360" w:lineRule="auto"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2台</w:t>
            </w:r>
          </w:p>
        </w:tc>
        <w:tc>
          <w:tcPr>
            <w:tcW w:w="1546" w:type="dxa"/>
            <w:vAlign w:val="center"/>
          </w:tcPr>
          <w:p w14:paraId="7174ABD3">
            <w:pPr>
              <w:tabs>
                <w:tab w:val="left" w:pos="2410"/>
              </w:tabs>
              <w:spacing w:line="360" w:lineRule="auto"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含钩圈、浮头盖、螺栓等</w:t>
            </w:r>
          </w:p>
        </w:tc>
      </w:tr>
    </w:tbl>
    <w:p w14:paraId="13711048">
      <w:pPr>
        <w:spacing w:line="360" w:lineRule="auto"/>
        <w:rPr>
          <w:rFonts w:asciiTheme="minorEastAsia" w:hAnsiTheme="minorEastAsia" w:eastAsiaTheme="minorEastAsia"/>
          <w:sz w:val="24"/>
        </w:rPr>
      </w:pPr>
    </w:p>
    <w:p w14:paraId="3E82CDBA">
      <w:pPr>
        <w:spacing w:line="360" w:lineRule="auto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2、备品</w:t>
      </w:r>
      <w:r>
        <w:rPr>
          <w:rFonts w:asciiTheme="minorEastAsia" w:hAnsiTheme="minorEastAsia" w:eastAsiaTheme="minorEastAsia"/>
          <w:sz w:val="24"/>
        </w:rPr>
        <w:t>备件</w:t>
      </w:r>
    </w:p>
    <w:p w14:paraId="74FFB089">
      <w:pPr>
        <w:spacing w:line="360" w:lineRule="auto"/>
        <w:rPr>
          <w:rFonts w:hint="eastAsia" w:ascii="宋体" w:hAnsi="宋体" w:eastAsiaTheme="minorEastAsia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换热器垫片（包括管箱、</w:t>
      </w:r>
      <w:r>
        <w:rPr>
          <w:rFonts w:hint="eastAsia" w:ascii="宋体" w:hAnsi="宋体" w:eastAsia="宋体"/>
          <w:sz w:val="24"/>
          <w:szCs w:val="24"/>
        </w:rPr>
        <w:t>管箱侧、浮头、外头盖</w:t>
      </w:r>
      <w:r>
        <w:rPr>
          <w:rFonts w:hint="eastAsia" w:ascii="宋体" w:hAnsi="宋体"/>
          <w:sz w:val="24"/>
          <w:szCs w:val="24"/>
        </w:rPr>
        <w:t>等）：</w:t>
      </w:r>
      <w:r>
        <w:rPr>
          <w:rFonts w:hint="eastAsia" w:ascii="宋体" w:hAnsi="宋体" w:eastAsia="宋体"/>
          <w:sz w:val="24"/>
          <w:szCs w:val="24"/>
        </w:rPr>
        <w:t>4台套</w:t>
      </w:r>
      <w:r>
        <w:rPr>
          <w:rFonts w:hint="eastAsia" w:ascii="宋体" w:hAnsi="宋体"/>
          <w:sz w:val="24"/>
          <w:szCs w:val="24"/>
        </w:rPr>
        <w:t>。</w:t>
      </w:r>
    </w:p>
    <w:p w14:paraId="1A39D0D3">
      <w:pPr>
        <w:spacing w:line="360" w:lineRule="auto"/>
        <w:rPr>
          <w:rFonts w:asciiTheme="minorEastAsia" w:hAnsiTheme="minorEastAsia" w:eastAsiaTheme="minorEastAsia"/>
          <w:b/>
          <w:sz w:val="24"/>
        </w:rPr>
      </w:pPr>
      <w:r>
        <w:rPr>
          <w:rFonts w:hint="eastAsia" w:asciiTheme="minorEastAsia" w:hAnsiTheme="minorEastAsia" w:eastAsiaTheme="minorEastAsia"/>
          <w:b/>
          <w:sz w:val="24"/>
        </w:rPr>
        <w:t>三</w:t>
      </w:r>
      <w:r>
        <w:rPr>
          <w:rFonts w:asciiTheme="minorEastAsia" w:hAnsiTheme="minorEastAsia" w:eastAsiaTheme="minorEastAsia"/>
          <w:b/>
          <w:sz w:val="24"/>
        </w:rPr>
        <w:t>、</w:t>
      </w:r>
      <w:r>
        <w:rPr>
          <w:rFonts w:hint="eastAsia" w:asciiTheme="minorEastAsia" w:hAnsiTheme="minorEastAsia" w:eastAsiaTheme="minorEastAsia"/>
          <w:b/>
          <w:sz w:val="24"/>
        </w:rPr>
        <w:t>货期</w:t>
      </w:r>
      <w:r>
        <w:rPr>
          <w:rFonts w:asciiTheme="minorEastAsia" w:hAnsiTheme="minorEastAsia" w:eastAsiaTheme="minorEastAsia"/>
          <w:b/>
          <w:sz w:val="24"/>
        </w:rPr>
        <w:t>要求</w:t>
      </w:r>
    </w:p>
    <w:p w14:paraId="21B6674C">
      <w:pPr>
        <w:spacing w:line="360" w:lineRule="auto"/>
        <w:ind w:firstLine="480" w:firstLineChars="200"/>
        <w:rPr>
          <w:rFonts w:ascii="宋体" w:hAnsi="宋体" w:eastAsiaTheme="minorEastAsia"/>
          <w:sz w:val="24"/>
        </w:rPr>
      </w:pPr>
      <w:r>
        <w:rPr>
          <w:rFonts w:ascii="宋体" w:hAnsi="宋体"/>
          <w:sz w:val="24"/>
          <w:szCs w:val="24"/>
        </w:rPr>
        <w:t>交</w:t>
      </w:r>
      <w:r>
        <w:rPr>
          <w:rFonts w:ascii="宋体" w:hAnsi="宋体"/>
          <w:sz w:val="24"/>
        </w:rPr>
        <w:t>货期</w:t>
      </w:r>
      <w:r>
        <w:rPr>
          <w:rFonts w:hint="eastAsia" w:ascii="宋体" w:hAnsi="宋体" w:eastAsiaTheme="minorEastAsia"/>
          <w:sz w:val="24"/>
        </w:rPr>
        <w:t>（按</w:t>
      </w:r>
      <w:r>
        <w:rPr>
          <w:rFonts w:hint="eastAsia" w:asciiTheme="minorEastAsia" w:hAnsiTheme="minorEastAsia" w:eastAsiaTheme="minorEastAsia"/>
          <w:sz w:val="24"/>
        </w:rPr>
        <w:t>接到买</w:t>
      </w:r>
      <w:r>
        <w:rPr>
          <w:rFonts w:asciiTheme="minorEastAsia" w:hAnsiTheme="minorEastAsia" w:eastAsiaTheme="minorEastAsia"/>
          <w:sz w:val="24"/>
        </w:rPr>
        <w:t>方中标通知书算起</w:t>
      </w:r>
      <w:r>
        <w:rPr>
          <w:rFonts w:hint="eastAsia" w:ascii="宋体" w:hAnsi="宋体" w:eastAsiaTheme="minorEastAsia"/>
          <w:sz w:val="24"/>
        </w:rPr>
        <w:t>）</w:t>
      </w:r>
      <w:r>
        <w:rPr>
          <w:rFonts w:ascii="宋体" w:hAnsi="宋体"/>
          <w:sz w:val="24"/>
        </w:rPr>
        <w:t>：</w:t>
      </w:r>
      <w:r>
        <w:rPr>
          <w:rFonts w:hint="eastAsia" w:ascii="宋体" w:hAnsi="宋体" w:eastAsia="宋体"/>
          <w:sz w:val="24"/>
        </w:rPr>
        <w:t>不大于</w:t>
      </w:r>
      <w:r>
        <w:rPr>
          <w:rFonts w:hint="eastAsia" w:eastAsia="宋体"/>
          <w:sz w:val="24"/>
        </w:rPr>
        <w:t>65个</w:t>
      </w:r>
      <w:r>
        <w:rPr>
          <w:rFonts w:hint="eastAsia" w:ascii="宋体" w:hAnsi="宋体" w:eastAsiaTheme="minorEastAsia"/>
          <w:sz w:val="24"/>
        </w:rPr>
        <w:t>日</w:t>
      </w:r>
      <w:r>
        <w:rPr>
          <w:rFonts w:ascii="宋体" w:hAnsi="宋体" w:eastAsiaTheme="minorEastAsia"/>
          <w:sz w:val="24"/>
        </w:rPr>
        <w:t>历</w:t>
      </w:r>
      <w:r>
        <w:rPr>
          <w:rFonts w:ascii="宋体" w:hAnsi="宋体"/>
          <w:sz w:val="24"/>
        </w:rPr>
        <w:t>天</w:t>
      </w:r>
      <w:r>
        <w:rPr>
          <w:rFonts w:hint="eastAsia" w:ascii="宋体" w:hAnsi="宋体" w:eastAsiaTheme="minorEastAsia"/>
          <w:sz w:val="24"/>
        </w:rPr>
        <w:t>，</w:t>
      </w:r>
      <w:r>
        <w:rPr>
          <w:rFonts w:ascii="宋体" w:hAnsi="宋体" w:eastAsiaTheme="minorEastAsia"/>
          <w:sz w:val="24"/>
        </w:rPr>
        <w:t>以最后一台送达</w:t>
      </w:r>
      <w:r>
        <w:rPr>
          <w:rFonts w:hint="eastAsia" w:ascii="宋体" w:hAnsi="宋体" w:eastAsiaTheme="minorEastAsia"/>
          <w:sz w:val="24"/>
        </w:rPr>
        <w:t>买</w:t>
      </w:r>
      <w:r>
        <w:rPr>
          <w:rFonts w:ascii="宋体" w:hAnsi="宋体" w:eastAsiaTheme="minorEastAsia"/>
          <w:sz w:val="24"/>
        </w:rPr>
        <w:t>方现场</w:t>
      </w:r>
      <w:r>
        <w:rPr>
          <w:rFonts w:hint="eastAsia" w:ascii="宋体" w:hAnsi="宋体" w:eastAsiaTheme="minorEastAsia"/>
          <w:sz w:val="24"/>
        </w:rPr>
        <w:t>为</w:t>
      </w:r>
      <w:r>
        <w:rPr>
          <w:rFonts w:ascii="宋体" w:hAnsi="宋体" w:eastAsiaTheme="minorEastAsia"/>
          <w:sz w:val="24"/>
        </w:rPr>
        <w:t>准</w:t>
      </w:r>
      <w:r>
        <w:rPr>
          <w:rFonts w:hint="eastAsia" w:ascii="宋体" w:hAnsi="宋体"/>
          <w:sz w:val="24"/>
        </w:rPr>
        <w:t>。</w:t>
      </w:r>
    </w:p>
    <w:p w14:paraId="38AD9FB7">
      <w:pPr>
        <w:spacing w:line="360" w:lineRule="auto"/>
        <w:rPr>
          <w:rFonts w:asciiTheme="minorEastAsia" w:hAnsiTheme="minorEastAsia" w:eastAsiaTheme="minorEastAsia"/>
          <w:b/>
          <w:sz w:val="24"/>
        </w:rPr>
      </w:pPr>
      <w:r>
        <w:rPr>
          <w:rFonts w:hint="eastAsia" w:asciiTheme="minorEastAsia" w:hAnsiTheme="minorEastAsia" w:eastAsiaTheme="minorEastAsia"/>
          <w:b/>
          <w:sz w:val="24"/>
        </w:rPr>
        <w:t>四</w:t>
      </w:r>
      <w:r>
        <w:rPr>
          <w:rFonts w:asciiTheme="minorEastAsia" w:hAnsiTheme="minorEastAsia" w:eastAsiaTheme="minorEastAsia"/>
          <w:b/>
          <w:sz w:val="24"/>
        </w:rPr>
        <w:t>、技术要求</w:t>
      </w:r>
    </w:p>
    <w:p w14:paraId="0E922432">
      <w:pPr>
        <w:spacing w:line="360" w:lineRule="auto"/>
        <w:rPr>
          <w:rFonts w:hint="eastAsia" w:asciiTheme="minorEastAsia" w:hAnsiTheme="minorEastAsia" w:eastAsiaTheme="minorEastAsia"/>
          <w:sz w:val="24"/>
        </w:rPr>
      </w:pPr>
      <w:r>
        <w:rPr>
          <w:rFonts w:ascii="Times New Roman" w:hAnsi="Times New Roman" w:eastAsia="宋体" w:cs="Times New Roman"/>
          <w:snapToGrid/>
          <w:color w:val="auto"/>
          <w:kern w:val="2"/>
          <w:sz w:val="24"/>
          <w:szCs w:val="24"/>
        </w:rPr>
        <w:t>1</w:t>
      </w:r>
      <w:r>
        <w:rPr>
          <w:rFonts w:hint="eastAsia" w:ascii="Times New Roman" w:hAnsi="Times New Roman" w:eastAsia="宋体" w:cs="Times New Roman"/>
          <w:snapToGrid/>
          <w:color w:val="auto"/>
          <w:kern w:val="2"/>
          <w:sz w:val="24"/>
          <w:szCs w:val="24"/>
        </w:rPr>
        <w:t>、换热器管束的设计与制造应遵循本技术条件及相关标准规范的要求；</w:t>
      </w:r>
      <w:r>
        <w:rPr>
          <w:rFonts w:asciiTheme="minorEastAsia" w:hAnsiTheme="minorEastAsia" w:eastAsiaTheme="minorEastAsia"/>
          <w:sz w:val="24"/>
        </w:rPr>
        <w:t>外型尺寸按照业主提供的设备图纸</w:t>
      </w:r>
      <w:r>
        <w:rPr>
          <w:rFonts w:hint="eastAsia" w:asciiTheme="minorEastAsia" w:hAnsiTheme="minorEastAsia" w:eastAsiaTheme="minorEastAsia"/>
          <w:sz w:val="24"/>
        </w:rPr>
        <w:t>、</w:t>
      </w:r>
      <w:r>
        <w:rPr>
          <w:rFonts w:asciiTheme="minorEastAsia" w:hAnsiTheme="minorEastAsia" w:eastAsiaTheme="minorEastAsia"/>
          <w:sz w:val="24"/>
        </w:rPr>
        <w:t>设计</w:t>
      </w:r>
      <w:r>
        <w:rPr>
          <w:rFonts w:hint="eastAsia" w:asciiTheme="minorEastAsia" w:hAnsiTheme="minorEastAsia" w:eastAsiaTheme="minorEastAsia"/>
          <w:sz w:val="24"/>
        </w:rPr>
        <w:t>资料</w:t>
      </w:r>
      <w:r>
        <w:rPr>
          <w:rFonts w:asciiTheme="minorEastAsia" w:hAnsiTheme="minorEastAsia" w:eastAsiaTheme="minorEastAsia"/>
          <w:sz w:val="24"/>
        </w:rPr>
        <w:t>进行设计</w:t>
      </w:r>
      <w:r>
        <w:rPr>
          <w:rFonts w:hint="eastAsia" w:asciiTheme="minorEastAsia" w:hAnsiTheme="minorEastAsia" w:eastAsiaTheme="minorEastAsia"/>
          <w:sz w:val="24"/>
        </w:rPr>
        <w:t>、</w:t>
      </w:r>
      <w:r>
        <w:rPr>
          <w:rFonts w:asciiTheme="minorEastAsia" w:hAnsiTheme="minorEastAsia" w:eastAsiaTheme="minorEastAsia"/>
          <w:sz w:val="24"/>
        </w:rPr>
        <w:t>制造</w:t>
      </w:r>
      <w:r>
        <w:rPr>
          <w:rFonts w:hint="eastAsia" w:asciiTheme="minorEastAsia" w:hAnsiTheme="minorEastAsia" w:eastAsiaTheme="minorEastAsia"/>
          <w:sz w:val="24"/>
        </w:rPr>
        <w:t>，并</w:t>
      </w:r>
      <w:r>
        <w:rPr>
          <w:rFonts w:asciiTheme="minorEastAsia" w:hAnsiTheme="minorEastAsia" w:eastAsiaTheme="minorEastAsia"/>
          <w:sz w:val="24"/>
        </w:rPr>
        <w:t>确保</w:t>
      </w:r>
      <w:r>
        <w:rPr>
          <w:rFonts w:hint="eastAsia" w:asciiTheme="minorEastAsia" w:hAnsiTheme="minorEastAsia" w:eastAsiaTheme="minorEastAsia"/>
          <w:sz w:val="24"/>
        </w:rPr>
        <w:t>新</w:t>
      </w:r>
      <w:r>
        <w:rPr>
          <w:rFonts w:asciiTheme="minorEastAsia" w:hAnsiTheme="minorEastAsia" w:eastAsiaTheme="minorEastAsia"/>
          <w:sz w:val="24"/>
        </w:rPr>
        <w:t>制造管束原位</w:t>
      </w:r>
      <w:r>
        <w:rPr>
          <w:rFonts w:hint="eastAsia" w:asciiTheme="minorEastAsia" w:hAnsiTheme="minorEastAsia" w:eastAsiaTheme="minorEastAsia"/>
          <w:sz w:val="24"/>
        </w:rPr>
        <w:t>替</w:t>
      </w:r>
      <w:r>
        <w:rPr>
          <w:rFonts w:asciiTheme="minorEastAsia" w:hAnsiTheme="minorEastAsia" w:eastAsiaTheme="minorEastAsia"/>
          <w:sz w:val="24"/>
        </w:rPr>
        <w:t>换。</w:t>
      </w:r>
    </w:p>
    <w:p w14:paraId="5B5215B7">
      <w:pPr>
        <w:widowControl w:val="0"/>
        <w:kinsoku/>
        <w:autoSpaceDE/>
        <w:autoSpaceDN/>
        <w:adjustRightInd/>
        <w:snapToGrid/>
        <w:spacing w:line="360" w:lineRule="auto"/>
        <w:jc w:val="both"/>
        <w:textAlignment w:val="auto"/>
        <w:rPr>
          <w:rFonts w:ascii="Times New Roman" w:hAnsi="Times New Roman" w:eastAsia="宋体" w:cs="Times New Roman"/>
          <w:snapToGrid/>
          <w:color w:val="auto"/>
          <w:kern w:val="2"/>
          <w:sz w:val="24"/>
          <w:szCs w:val="24"/>
        </w:rPr>
      </w:pPr>
      <w:r>
        <w:rPr>
          <w:rFonts w:ascii="Times New Roman" w:hAnsi="Times New Roman" w:eastAsia="宋体" w:cs="Times New Roman"/>
          <w:snapToGrid/>
          <w:color w:val="auto"/>
          <w:kern w:val="2"/>
          <w:sz w:val="24"/>
          <w:szCs w:val="24"/>
        </w:rPr>
        <w:t>2</w:t>
      </w:r>
      <w:r>
        <w:rPr>
          <w:rFonts w:hint="eastAsia" w:ascii="Times New Roman" w:hAnsi="Times New Roman" w:eastAsia="宋体" w:cs="Times New Roman"/>
          <w:snapToGrid/>
          <w:color w:val="auto"/>
          <w:kern w:val="2"/>
          <w:sz w:val="24"/>
          <w:szCs w:val="24"/>
        </w:rPr>
        <w:t>、本管束按GB/T151-2014中I级管束的要求进行制造、检验及验收；</w:t>
      </w:r>
    </w:p>
    <w:p w14:paraId="7717F9E6">
      <w:pPr>
        <w:widowControl w:val="0"/>
        <w:kinsoku/>
        <w:autoSpaceDE/>
        <w:autoSpaceDN/>
        <w:adjustRightInd/>
        <w:snapToGrid/>
        <w:spacing w:line="360" w:lineRule="auto"/>
        <w:jc w:val="both"/>
        <w:textAlignment w:val="auto"/>
        <w:rPr>
          <w:rFonts w:ascii="Times New Roman" w:hAnsi="Times New Roman" w:eastAsia="宋体" w:cs="Times New Roman"/>
          <w:snapToGrid/>
          <w:color w:val="auto"/>
          <w:kern w:val="2"/>
          <w:sz w:val="24"/>
          <w:szCs w:val="24"/>
        </w:rPr>
      </w:pPr>
      <w:r>
        <w:rPr>
          <w:rFonts w:ascii="Times New Roman" w:hAnsi="Times New Roman" w:eastAsia="宋体" w:cs="Times New Roman"/>
          <w:snapToGrid/>
          <w:color w:val="auto"/>
          <w:kern w:val="2"/>
          <w:sz w:val="24"/>
          <w:szCs w:val="24"/>
        </w:rPr>
        <w:t>3</w:t>
      </w:r>
      <w:r>
        <w:rPr>
          <w:rFonts w:hint="eastAsia" w:ascii="Times New Roman" w:hAnsi="Times New Roman" w:eastAsia="宋体" w:cs="Times New Roman"/>
          <w:snapToGrid/>
          <w:color w:val="auto"/>
          <w:kern w:val="2"/>
          <w:sz w:val="24"/>
          <w:szCs w:val="24"/>
        </w:rPr>
        <w:t>、锻件用16Mn钢板应符合NB/T 47008-2008的要求且以正火状态供货；</w:t>
      </w:r>
      <w:r>
        <w:rPr>
          <w:rFonts w:ascii="Times New Roman" w:hAnsi="Times New Roman" w:eastAsia="宋体" w:cs="Times New Roman"/>
          <w:snapToGrid/>
          <w:color w:val="auto"/>
          <w:kern w:val="2"/>
          <w:sz w:val="24"/>
          <w:szCs w:val="24"/>
        </w:rPr>
        <w:t xml:space="preserve"> </w:t>
      </w:r>
    </w:p>
    <w:p w14:paraId="6DDAE663">
      <w:pPr>
        <w:widowControl w:val="0"/>
        <w:kinsoku/>
        <w:autoSpaceDE/>
        <w:autoSpaceDN/>
        <w:adjustRightInd/>
        <w:snapToGrid/>
        <w:spacing w:line="360" w:lineRule="auto"/>
        <w:jc w:val="both"/>
        <w:textAlignment w:val="auto"/>
        <w:rPr>
          <w:rFonts w:ascii="Times New Roman" w:hAnsi="Times New Roman" w:eastAsia="宋体" w:cs="Times New Roman"/>
          <w:snapToGrid/>
          <w:color w:val="auto"/>
          <w:kern w:val="2"/>
          <w:sz w:val="24"/>
          <w:szCs w:val="24"/>
        </w:rPr>
      </w:pPr>
      <w:r>
        <w:rPr>
          <w:rFonts w:ascii="Times New Roman" w:hAnsi="Times New Roman" w:eastAsia="宋体" w:cs="Times New Roman"/>
          <w:snapToGrid/>
          <w:color w:val="auto"/>
          <w:kern w:val="2"/>
          <w:sz w:val="24"/>
          <w:szCs w:val="24"/>
        </w:rPr>
        <w:t>4</w:t>
      </w:r>
      <w:r>
        <w:rPr>
          <w:rFonts w:hint="eastAsia" w:ascii="Times New Roman" w:hAnsi="Times New Roman" w:eastAsia="宋体" w:cs="Times New Roman"/>
          <w:snapToGrid/>
          <w:color w:val="auto"/>
          <w:kern w:val="2"/>
          <w:sz w:val="24"/>
          <w:szCs w:val="24"/>
        </w:rPr>
        <w:t>、换</w:t>
      </w:r>
      <m:oMath>
        <m:r>
          <m:rPr>
            <m:sty m:val="p"/>
          </m:rPr>
          <w:rPr>
            <w:rFonts w:hint="eastAsia" w:ascii="Cambria Math" w:hAnsi="Cambria Math" w:eastAsia="宋体" w:cs="Times New Roman"/>
            <w:snapToGrid/>
            <w:color w:val="auto"/>
            <w:kern w:val="2"/>
            <w:sz w:val="24"/>
            <w:szCs w:val="24"/>
          </w:rPr>
          <m:t>热</m:t>
        </m:r>
      </m:oMath>
      <w:r>
        <w:rPr>
          <w:rFonts w:hint="eastAsia" w:ascii="Times New Roman" w:hAnsi="Times New Roman" w:eastAsia="宋体" w:cs="Times New Roman"/>
          <w:snapToGrid/>
          <w:color w:val="auto"/>
          <w:kern w:val="2"/>
          <w:sz w:val="24"/>
          <w:szCs w:val="24"/>
        </w:rPr>
        <w:t>管应符合GB9948-2013标准中冷拔、高精度管的要求；</w:t>
      </w:r>
    </w:p>
    <w:p w14:paraId="01C54B4C">
      <w:pPr>
        <w:widowControl w:val="0"/>
        <w:kinsoku/>
        <w:autoSpaceDE/>
        <w:autoSpaceDN/>
        <w:adjustRightInd/>
        <w:snapToGrid/>
        <w:spacing w:line="360" w:lineRule="auto"/>
        <w:jc w:val="both"/>
        <w:textAlignment w:val="auto"/>
        <w:rPr>
          <w:rFonts w:ascii="Times New Roman" w:hAnsi="Times New Roman" w:eastAsia="宋体" w:cs="Times New Roman"/>
          <w:snapToGrid/>
          <w:color w:val="000000" w:themeColor="text1"/>
          <w:kern w:val="2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snapToGrid/>
          <w:color w:val="000000" w:themeColor="text1"/>
          <w:kern w:val="2"/>
          <w:sz w:val="24"/>
          <w:szCs w:val="24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Times New Roman" w:hAnsi="Times New Roman" w:eastAsia="宋体" w:cs="Times New Roman"/>
          <w:snapToGrid/>
          <w:color w:val="000000" w:themeColor="text1"/>
          <w:kern w:val="2"/>
          <w:sz w:val="24"/>
          <w:szCs w:val="24"/>
          <w14:textFill>
            <w14:solidFill>
              <w14:schemeClr w14:val="tx1"/>
            </w14:solidFill>
          </w14:textFill>
        </w:rPr>
        <w:t>、换热管与管板的接头应采用自动焊，至少焊接2遍，焊接完成后除按相关标准规范要求进行焊缝检测外，还需采用棒阳极X射线对焊接接头进行复检，复检的抽检比例不低于1%，参照NB/T47013，II级合格，抽检不合格处需进行返修处理，并扩大抽检比例。检测报告随竣工资料一并交付。</w:t>
      </w:r>
    </w:p>
    <w:p w14:paraId="08E6424F">
      <w:pPr>
        <w:widowControl w:val="0"/>
        <w:kinsoku/>
        <w:autoSpaceDE/>
        <w:autoSpaceDN/>
        <w:adjustRightInd/>
        <w:snapToGrid/>
        <w:spacing w:line="360" w:lineRule="auto"/>
        <w:jc w:val="both"/>
        <w:textAlignment w:val="auto"/>
        <w:rPr>
          <w:rFonts w:ascii="Times New Roman" w:hAnsi="Times New Roman" w:eastAsia="宋体" w:cs="Times New Roman"/>
          <w:snapToGrid/>
          <w:color w:val="auto"/>
          <w:kern w:val="2"/>
          <w:sz w:val="24"/>
          <w:szCs w:val="24"/>
        </w:rPr>
      </w:pPr>
      <w:r>
        <w:rPr>
          <w:rFonts w:ascii="Times New Roman" w:hAnsi="Times New Roman" w:eastAsia="宋体" w:cs="Times New Roman"/>
          <w:snapToGrid/>
          <w:color w:val="auto"/>
          <w:kern w:val="2"/>
          <w:sz w:val="24"/>
          <w:szCs w:val="24"/>
        </w:rPr>
        <w:t>6</w:t>
      </w:r>
      <w:r>
        <w:rPr>
          <w:rFonts w:hint="eastAsia" w:ascii="Times New Roman" w:hAnsi="Times New Roman" w:eastAsia="宋体" w:cs="Times New Roman"/>
          <w:snapToGrid/>
          <w:color w:val="auto"/>
          <w:kern w:val="2"/>
          <w:sz w:val="24"/>
          <w:szCs w:val="24"/>
        </w:rPr>
        <w:t>、焊接接头的类型及尺寸，除图纸中注明外，按HG/T 20583-2011中的规定，角焊缝的焊脚高度为较薄件的厚度，对接焊接接头及角焊缝均须全焊透；</w:t>
      </w:r>
    </w:p>
    <w:p w14:paraId="048A7DD0">
      <w:pPr>
        <w:widowControl w:val="0"/>
        <w:kinsoku/>
        <w:autoSpaceDE/>
        <w:autoSpaceDN/>
        <w:adjustRightInd/>
        <w:snapToGrid/>
        <w:spacing w:line="360" w:lineRule="auto"/>
        <w:jc w:val="both"/>
        <w:textAlignment w:val="auto"/>
        <w:rPr>
          <w:rFonts w:ascii="Times New Roman" w:hAnsi="Times New Roman" w:eastAsia="宋体" w:cs="Times New Roman"/>
          <w:snapToGrid/>
          <w:color w:val="auto"/>
          <w:kern w:val="2"/>
          <w:sz w:val="24"/>
          <w:szCs w:val="24"/>
        </w:rPr>
      </w:pPr>
      <w:r>
        <w:rPr>
          <w:rFonts w:ascii="Times New Roman" w:hAnsi="Times New Roman" w:eastAsia="宋体" w:cs="Times New Roman"/>
          <w:snapToGrid/>
          <w:color w:val="auto"/>
          <w:kern w:val="2"/>
          <w:sz w:val="24"/>
          <w:szCs w:val="24"/>
        </w:rPr>
        <w:t>7</w:t>
      </w:r>
      <w:r>
        <w:rPr>
          <w:rFonts w:hint="eastAsia" w:ascii="Times New Roman" w:hAnsi="Times New Roman" w:eastAsia="宋体" w:cs="Times New Roman"/>
          <w:snapToGrid/>
          <w:color w:val="auto"/>
          <w:kern w:val="2"/>
          <w:sz w:val="24"/>
          <w:szCs w:val="24"/>
        </w:rPr>
        <w:t>、导流筒支撑板与导流筒、折流板焊牢。</w:t>
      </w:r>
    </w:p>
    <w:p w14:paraId="50094601">
      <w:pPr>
        <w:widowControl w:val="0"/>
        <w:kinsoku/>
        <w:autoSpaceDE/>
        <w:autoSpaceDN/>
        <w:adjustRightInd/>
        <w:snapToGrid/>
        <w:spacing w:line="360" w:lineRule="auto"/>
        <w:jc w:val="both"/>
        <w:textAlignment w:val="auto"/>
        <w:rPr>
          <w:rFonts w:ascii="Times New Roman" w:hAnsi="Times New Roman" w:eastAsia="宋体" w:cs="Times New Roman"/>
          <w:snapToGrid/>
          <w:color w:val="auto"/>
          <w:kern w:val="2"/>
          <w:sz w:val="24"/>
          <w:szCs w:val="24"/>
        </w:rPr>
      </w:pPr>
      <w:r>
        <w:rPr>
          <w:rFonts w:ascii="Times New Roman" w:hAnsi="Times New Roman" w:eastAsia="宋体" w:cs="Times New Roman"/>
          <w:snapToGrid/>
          <w:color w:val="auto"/>
          <w:kern w:val="2"/>
          <w:sz w:val="24"/>
          <w:szCs w:val="24"/>
        </w:rPr>
        <w:t>8</w:t>
      </w:r>
      <w:r>
        <w:rPr>
          <w:rFonts w:hint="eastAsia" w:ascii="Times New Roman" w:hAnsi="Times New Roman" w:eastAsia="宋体" w:cs="Times New Roman"/>
          <w:snapToGrid/>
          <w:color w:val="auto"/>
          <w:kern w:val="2"/>
          <w:sz w:val="24"/>
          <w:szCs w:val="24"/>
        </w:rPr>
        <w:t>、水压试验完毕应立即将水渍清理干净、吹干；</w:t>
      </w:r>
    </w:p>
    <w:p w14:paraId="0ECF80D1">
      <w:pPr>
        <w:widowControl w:val="0"/>
        <w:kinsoku/>
        <w:autoSpaceDE/>
        <w:autoSpaceDN/>
        <w:adjustRightInd/>
        <w:snapToGrid/>
        <w:spacing w:line="360" w:lineRule="auto"/>
        <w:jc w:val="both"/>
        <w:textAlignment w:val="auto"/>
        <w:rPr>
          <w:rFonts w:ascii="Times New Roman" w:hAnsi="Times New Roman" w:eastAsia="宋体" w:cs="Times New Roman"/>
          <w:snapToGrid/>
          <w:color w:val="auto"/>
          <w:kern w:val="2"/>
          <w:sz w:val="24"/>
          <w:szCs w:val="24"/>
        </w:rPr>
      </w:pPr>
      <w:r>
        <w:rPr>
          <w:rFonts w:ascii="Times New Roman" w:hAnsi="Times New Roman" w:eastAsia="宋体" w:cs="Times New Roman"/>
          <w:snapToGrid/>
          <w:color w:val="auto"/>
          <w:kern w:val="2"/>
          <w:sz w:val="24"/>
          <w:szCs w:val="24"/>
        </w:rPr>
        <w:t>9</w:t>
      </w:r>
      <w:r>
        <w:rPr>
          <w:rFonts w:hint="eastAsia" w:ascii="Times New Roman" w:hAnsi="Times New Roman" w:eastAsia="宋体" w:cs="Times New Roman"/>
          <w:snapToGrid/>
          <w:color w:val="auto"/>
          <w:kern w:val="2"/>
          <w:sz w:val="24"/>
          <w:szCs w:val="24"/>
        </w:rPr>
        <w:t>、设备涂覆、包装运输按JB/T4673-2003及项目规定。</w:t>
      </w:r>
    </w:p>
    <w:p w14:paraId="498D8673">
      <w:pPr>
        <w:widowControl w:val="0"/>
        <w:kinsoku/>
        <w:autoSpaceDE/>
        <w:autoSpaceDN/>
        <w:adjustRightInd/>
        <w:snapToGrid/>
        <w:spacing w:line="360" w:lineRule="auto"/>
        <w:textAlignment w:val="auto"/>
        <w:rPr>
          <w:rFonts w:ascii="Times New Roman" w:hAnsi="Times New Roman" w:eastAsia="宋体" w:cs="Times New Roman"/>
          <w:snapToGrid/>
          <w:color w:val="auto"/>
          <w:kern w:val="2"/>
          <w:sz w:val="24"/>
          <w:szCs w:val="24"/>
        </w:rPr>
      </w:pPr>
      <w:r>
        <w:rPr>
          <w:rFonts w:ascii="Times New Roman" w:hAnsi="Times New Roman" w:eastAsia="宋体" w:cs="Times New Roman"/>
          <w:snapToGrid/>
          <w:color w:val="auto"/>
          <w:kern w:val="2"/>
          <w:sz w:val="24"/>
          <w:szCs w:val="24"/>
        </w:rPr>
        <w:t>10</w:t>
      </w:r>
      <w:r>
        <w:rPr>
          <w:rFonts w:hint="eastAsia" w:ascii="Times New Roman" w:hAnsi="Times New Roman" w:eastAsia="宋体" w:cs="Times New Roman"/>
          <w:snapToGrid/>
          <w:color w:val="auto"/>
          <w:kern w:val="2"/>
          <w:sz w:val="24"/>
          <w:szCs w:val="24"/>
        </w:rPr>
        <w:t>、按照《特种设备安全安全技术规范》规定实施制造监检。</w:t>
      </w:r>
    </w:p>
    <w:p w14:paraId="3E0992C0">
      <w:pPr>
        <w:spacing w:line="360" w:lineRule="auto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11、其他</w:t>
      </w:r>
      <w:r>
        <w:rPr>
          <w:rFonts w:asciiTheme="minorEastAsia" w:hAnsiTheme="minorEastAsia" w:eastAsiaTheme="minorEastAsia"/>
          <w:sz w:val="24"/>
        </w:rPr>
        <w:t>技术要求详见技术协议。</w:t>
      </w:r>
    </w:p>
    <w:p w14:paraId="7D869291">
      <w:pPr>
        <w:spacing w:line="360" w:lineRule="auto"/>
        <w:rPr>
          <w:rFonts w:asciiTheme="minorEastAsia" w:hAnsiTheme="minorEastAsia" w:eastAsiaTheme="minorEastAsia"/>
          <w:b/>
          <w:sz w:val="24"/>
        </w:rPr>
      </w:pPr>
      <w:r>
        <w:rPr>
          <w:rFonts w:hint="eastAsia" w:asciiTheme="minorEastAsia" w:hAnsiTheme="minorEastAsia" w:eastAsiaTheme="minorEastAsia"/>
          <w:b/>
          <w:sz w:val="24"/>
        </w:rPr>
        <w:t>五</w:t>
      </w:r>
      <w:r>
        <w:rPr>
          <w:rFonts w:asciiTheme="minorEastAsia" w:hAnsiTheme="minorEastAsia" w:eastAsiaTheme="minorEastAsia"/>
          <w:b/>
          <w:sz w:val="24"/>
        </w:rPr>
        <w:t>、</w:t>
      </w:r>
      <w:r>
        <w:rPr>
          <w:rFonts w:hint="eastAsia" w:asciiTheme="minorEastAsia" w:hAnsiTheme="minorEastAsia" w:eastAsiaTheme="minorEastAsia"/>
          <w:b/>
          <w:sz w:val="24"/>
        </w:rPr>
        <w:t>评选</w:t>
      </w:r>
      <w:r>
        <w:rPr>
          <w:rFonts w:asciiTheme="minorEastAsia" w:hAnsiTheme="minorEastAsia" w:eastAsiaTheme="minorEastAsia"/>
          <w:b/>
          <w:sz w:val="24"/>
        </w:rPr>
        <w:t>方式</w:t>
      </w:r>
    </w:p>
    <w:p w14:paraId="0F8052A7">
      <w:pPr>
        <w:spacing w:line="360" w:lineRule="auto"/>
        <w:ind w:firstLine="480" w:firstLineChars="200"/>
        <w:rPr>
          <w:rFonts w:asciiTheme="minorHAnsi" w:hAnsiTheme="minorHAnsi" w:eastAsiaTheme="minorEastAsia" w:cstheme="minorBidi"/>
          <w:snapToGrid/>
          <w:color w:val="auto"/>
          <w:kern w:val="2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</w:rPr>
        <w:t>本案采用综合评选的方式，</w:t>
      </w:r>
      <w:r>
        <w:rPr>
          <w:rFonts w:hint="eastAsia" w:asciiTheme="minorHAnsi" w:hAnsiTheme="minorHAnsi" w:eastAsiaTheme="minorEastAsia" w:cstheme="minorBidi"/>
          <w:snapToGrid/>
          <w:color w:val="auto"/>
          <w:kern w:val="2"/>
          <w:sz w:val="24"/>
          <w:szCs w:val="24"/>
        </w:rPr>
        <w:t>分值</w:t>
      </w:r>
      <w:r>
        <w:rPr>
          <w:rFonts w:asciiTheme="minorHAnsi" w:hAnsiTheme="minorHAnsi" w:eastAsiaTheme="minorEastAsia" w:cstheme="minorBidi"/>
          <w:snapToGrid/>
          <w:color w:val="auto"/>
          <w:kern w:val="2"/>
          <w:sz w:val="24"/>
          <w:szCs w:val="24"/>
        </w:rPr>
        <w:t>构成</w:t>
      </w:r>
      <w:r>
        <w:rPr>
          <w:rFonts w:hint="eastAsia" w:asciiTheme="minorHAnsi" w:hAnsiTheme="minorHAnsi" w:eastAsiaTheme="minorEastAsia" w:cstheme="minorBidi"/>
          <w:snapToGrid/>
          <w:color w:val="auto"/>
          <w:kern w:val="2"/>
          <w:sz w:val="24"/>
          <w:szCs w:val="24"/>
        </w:rPr>
        <w:t>总</w:t>
      </w:r>
      <w:r>
        <w:rPr>
          <w:rFonts w:asciiTheme="minorHAnsi" w:hAnsiTheme="minorHAnsi" w:eastAsiaTheme="minorEastAsia" w:cstheme="minorBidi"/>
          <w:snapToGrid/>
          <w:color w:val="auto"/>
          <w:kern w:val="2"/>
          <w:sz w:val="24"/>
          <w:szCs w:val="24"/>
        </w:rPr>
        <w:t>分</w:t>
      </w:r>
      <w:r>
        <w:rPr>
          <w:rFonts w:hint="eastAsia" w:asciiTheme="minorHAnsi" w:hAnsiTheme="minorHAnsi" w:eastAsiaTheme="minorEastAsia" w:cstheme="minorBidi"/>
          <w:snapToGrid/>
          <w:color w:val="auto"/>
          <w:kern w:val="2"/>
          <w:sz w:val="24"/>
          <w:szCs w:val="24"/>
        </w:rPr>
        <w:t>100分。技术部分30分，</w:t>
      </w:r>
      <w:bookmarkStart w:id="0" w:name="EBce8d6fd9d89344b99f5516ff3d5def08"/>
      <w:r>
        <w:rPr>
          <w:rFonts w:hint="eastAsia" w:asciiTheme="minorHAnsi" w:hAnsiTheme="minorHAnsi" w:eastAsiaTheme="minorEastAsia" w:cstheme="minorBidi"/>
          <w:snapToGrid/>
          <w:color w:val="auto"/>
          <w:kern w:val="2"/>
          <w:sz w:val="24"/>
          <w:szCs w:val="24"/>
        </w:rPr>
        <w:t>投标报价</w:t>
      </w:r>
      <w:r>
        <w:rPr>
          <w:rFonts w:hint="eastAsia" w:asciiTheme="minorHAnsi" w:hAnsiTheme="minorHAnsi" w:eastAsiaTheme="minorEastAsia" w:cstheme="minorBidi"/>
          <w:snapToGrid/>
          <w:color w:val="auto"/>
          <w:kern w:val="2"/>
          <w:sz w:val="24"/>
          <w:szCs w:val="24"/>
          <w:lang w:val="en-US" w:eastAsia="zh-CN"/>
        </w:rPr>
        <w:t>7</w:t>
      </w:r>
      <w:r>
        <w:rPr>
          <w:rFonts w:hint="eastAsia" w:asciiTheme="minorHAnsi" w:hAnsiTheme="minorHAnsi" w:eastAsiaTheme="minorEastAsia" w:cstheme="minorBidi"/>
          <w:snapToGrid/>
          <w:color w:val="auto"/>
          <w:kern w:val="2"/>
          <w:sz w:val="24"/>
          <w:szCs w:val="24"/>
        </w:rPr>
        <w:t>0</w:t>
      </w:r>
      <w:bookmarkEnd w:id="0"/>
      <w:r>
        <w:rPr>
          <w:rFonts w:hint="eastAsia" w:asciiTheme="minorHAnsi" w:hAnsiTheme="minorHAnsi" w:eastAsiaTheme="minorEastAsia" w:cstheme="minorBidi"/>
          <w:snapToGrid/>
          <w:color w:val="auto"/>
          <w:kern w:val="2"/>
          <w:sz w:val="24"/>
          <w:szCs w:val="24"/>
        </w:rPr>
        <w:t>分，</w:t>
      </w:r>
      <w:r>
        <w:rPr>
          <w:rFonts w:hint="eastAsia" w:asciiTheme="minorEastAsia" w:hAnsiTheme="minorEastAsia" w:eastAsiaTheme="minorEastAsia"/>
          <w:sz w:val="24"/>
        </w:rPr>
        <w:t>具体评审项目如下:</w:t>
      </w:r>
    </w:p>
    <w:tbl>
      <w:tblPr>
        <w:tblStyle w:val="12"/>
        <w:tblW w:w="8207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4"/>
        <w:gridCol w:w="1459"/>
        <w:gridCol w:w="778"/>
        <w:gridCol w:w="5266"/>
      </w:tblGrid>
      <w:tr w14:paraId="75F25C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704" w:type="dxa"/>
          </w:tcPr>
          <w:p w14:paraId="5EA3A6DE">
            <w:pPr>
              <w:spacing w:before="46" w:line="360" w:lineRule="auto"/>
              <w:ind w:left="115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7"/>
              </w:rPr>
              <w:t>序号</w:t>
            </w:r>
          </w:p>
        </w:tc>
        <w:tc>
          <w:tcPr>
            <w:tcW w:w="1459" w:type="dxa"/>
          </w:tcPr>
          <w:p w14:paraId="16474982">
            <w:pPr>
              <w:spacing w:before="43" w:line="360" w:lineRule="auto"/>
              <w:ind w:left="261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>评议内容</w:t>
            </w:r>
          </w:p>
        </w:tc>
        <w:tc>
          <w:tcPr>
            <w:tcW w:w="778" w:type="dxa"/>
          </w:tcPr>
          <w:p w14:paraId="45123BF0">
            <w:pPr>
              <w:spacing w:before="43" w:line="360" w:lineRule="auto"/>
              <w:ind w:left="182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4"/>
              </w:rPr>
              <w:t>分值</w:t>
            </w:r>
          </w:p>
        </w:tc>
        <w:tc>
          <w:tcPr>
            <w:tcW w:w="5266" w:type="dxa"/>
          </w:tcPr>
          <w:p w14:paraId="113464D2">
            <w:pPr>
              <w:spacing w:before="45" w:line="360" w:lineRule="auto"/>
              <w:ind w:left="3043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>评审标准</w:t>
            </w:r>
          </w:p>
        </w:tc>
      </w:tr>
      <w:tr w14:paraId="5D0194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704" w:type="dxa"/>
          </w:tcPr>
          <w:p w14:paraId="5170830E">
            <w:pPr>
              <w:spacing w:before="150" w:line="360" w:lineRule="auto"/>
              <w:ind w:left="225"/>
              <w:rPr>
                <w:rFonts w:ascii="宋体" w:hAnsi="宋体" w:eastAsia="宋体" w:cs="宋体"/>
                <w:b/>
              </w:rPr>
            </w:pPr>
            <w:r>
              <w:rPr>
                <w:rFonts w:ascii="宋体" w:hAnsi="宋体" w:eastAsia="宋体" w:cs="宋体"/>
                <w:b/>
                <w:position w:val="-5"/>
              </w:rPr>
              <w:t>一</w:t>
            </w:r>
          </w:p>
        </w:tc>
        <w:tc>
          <w:tcPr>
            <w:tcW w:w="7503" w:type="dxa"/>
            <w:gridSpan w:val="3"/>
          </w:tcPr>
          <w:p w14:paraId="761F7122">
            <w:pPr>
              <w:spacing w:before="41" w:line="360" w:lineRule="auto"/>
              <w:ind w:left="121"/>
              <w:rPr>
                <w:rFonts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  <w:spacing w:val="5"/>
              </w:rPr>
              <w:t>技术</w:t>
            </w:r>
            <w:r>
              <w:rPr>
                <w:rFonts w:ascii="宋体" w:hAnsi="宋体" w:eastAsia="宋体" w:cs="宋体"/>
                <w:b/>
                <w:spacing w:val="5"/>
              </w:rPr>
              <w:t>部分(满分30分)</w:t>
            </w:r>
          </w:p>
        </w:tc>
      </w:tr>
      <w:tr w14:paraId="563D74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7" w:hRule="atLeast"/>
        </w:trPr>
        <w:tc>
          <w:tcPr>
            <w:tcW w:w="704" w:type="dxa"/>
            <w:vAlign w:val="center"/>
          </w:tcPr>
          <w:p w14:paraId="51613E37">
            <w:pPr>
              <w:spacing w:before="62" w:line="360" w:lineRule="auto"/>
              <w:ind w:left="294"/>
              <w:jc w:val="both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</w:t>
            </w:r>
          </w:p>
        </w:tc>
        <w:tc>
          <w:tcPr>
            <w:tcW w:w="1459" w:type="dxa"/>
            <w:vAlign w:val="center"/>
          </w:tcPr>
          <w:p w14:paraId="79F08C64">
            <w:pPr>
              <w:tabs>
                <w:tab w:val="left" w:pos="0"/>
              </w:tabs>
              <w:spacing w:before="62" w:line="360" w:lineRule="auto"/>
              <w:jc w:val="center"/>
              <w:rPr>
                <w:rFonts w:asciiTheme="minorEastAsia" w:hAnsiTheme="minorEastAsia" w:eastAsiaTheme="minorEastAsia" w:cstheme="minorEastAsia"/>
                <w:color w:val="auto"/>
                <w:highlight w:val="yellow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yellow"/>
              </w:rPr>
              <w:t>综合实力</w:t>
            </w:r>
          </w:p>
        </w:tc>
        <w:tc>
          <w:tcPr>
            <w:tcW w:w="778" w:type="dxa"/>
            <w:vAlign w:val="center"/>
          </w:tcPr>
          <w:p w14:paraId="1D8921B0">
            <w:pPr>
              <w:spacing w:before="62" w:line="360" w:lineRule="auto"/>
              <w:ind w:left="294"/>
              <w:jc w:val="both"/>
            </w:pPr>
            <w:r>
              <w:rPr>
                <w:rFonts w:hint="eastAsia" w:asciiTheme="minorEastAsia" w:hAnsiTheme="minorEastAsia" w:eastAsiaTheme="minorEastAsia" w:cstheme="minorEastAsia"/>
              </w:rPr>
              <w:t>3分</w:t>
            </w:r>
          </w:p>
        </w:tc>
        <w:tc>
          <w:tcPr>
            <w:tcW w:w="5266" w:type="dxa"/>
          </w:tcPr>
          <w:p w14:paraId="54E0C54F">
            <w:pPr>
              <w:spacing w:before="62" w:line="360" w:lineRule="auto"/>
              <w:ind w:left="10" w:hanging="10" w:hangingChars="5"/>
              <w:jc w:val="both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1、根据</w:t>
            </w: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参选人</w:t>
            </w:r>
            <w:r>
              <w:rPr>
                <w:rFonts w:hint="eastAsia" w:asciiTheme="minorEastAsia" w:hAnsiTheme="minorEastAsia" w:eastAsiaTheme="minorEastAsia" w:cstheme="minorEastAsia"/>
              </w:rPr>
              <w:t>企业规模、企业优势、企业的专业性、企业资质、近年(2023年～2025年)企业获奖情况等方面情况，在0-2分之间进行评分。</w:t>
            </w:r>
          </w:p>
          <w:p w14:paraId="5C85872D">
            <w:pPr>
              <w:spacing w:before="62" w:line="360" w:lineRule="auto"/>
              <w:ind w:left="10" w:hanging="10" w:hangingChars="5"/>
              <w:jc w:val="both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2、</w:t>
            </w: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参选人</w:t>
            </w:r>
            <w:r>
              <w:rPr>
                <w:rFonts w:hint="eastAsia" w:asciiTheme="minorEastAsia" w:hAnsiTheme="minorEastAsia" w:eastAsiaTheme="minorEastAsia" w:cstheme="minorEastAsia"/>
              </w:rPr>
              <w:t>近几年(2023年～2025年)财务报表状况、银行资信、 企业信誉(主要是履约信誉),在0-1分之间进行评分。</w:t>
            </w: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参选人</w:t>
            </w:r>
            <w:r>
              <w:rPr>
                <w:rFonts w:hint="eastAsia" w:asciiTheme="minorEastAsia" w:hAnsiTheme="minorEastAsia" w:eastAsiaTheme="minorEastAsia" w:cstheme="minorEastAsia"/>
              </w:rPr>
              <w:t>应在投标文件中附上相关证明材料(如资信证书、重合同守信用证书等)并加盖</w:t>
            </w: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参选人</w:t>
            </w:r>
            <w:r>
              <w:rPr>
                <w:rFonts w:hint="eastAsia" w:asciiTheme="minorEastAsia" w:hAnsiTheme="minorEastAsia" w:eastAsiaTheme="minorEastAsia" w:cstheme="minorEastAsia"/>
              </w:rPr>
              <w:t>单位公章。</w:t>
            </w:r>
          </w:p>
        </w:tc>
      </w:tr>
      <w:tr w14:paraId="393906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7" w:hRule="atLeast"/>
        </w:trPr>
        <w:tc>
          <w:tcPr>
            <w:tcW w:w="704" w:type="dxa"/>
            <w:vAlign w:val="center"/>
          </w:tcPr>
          <w:p w14:paraId="11E69892">
            <w:pPr>
              <w:spacing w:before="62" w:line="360" w:lineRule="auto"/>
              <w:ind w:left="294"/>
              <w:jc w:val="both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2</w:t>
            </w:r>
          </w:p>
        </w:tc>
        <w:tc>
          <w:tcPr>
            <w:tcW w:w="1459" w:type="dxa"/>
            <w:vAlign w:val="center"/>
          </w:tcPr>
          <w:p w14:paraId="5677E2EB">
            <w:pPr>
              <w:tabs>
                <w:tab w:val="left" w:pos="0"/>
              </w:tabs>
              <w:spacing w:before="62"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highlight w:val="yellow"/>
              </w:rPr>
            </w:pPr>
            <w:r>
              <w:rPr>
                <w:rFonts w:hint="eastAsia" w:ascii="宋体" w:hAnsi="宋体" w:cs="宋体"/>
                <w:color w:val="auto"/>
                <w:highlight w:val="yellow"/>
              </w:rPr>
              <w:t>投标文件质量</w:t>
            </w:r>
          </w:p>
        </w:tc>
        <w:tc>
          <w:tcPr>
            <w:tcW w:w="778" w:type="dxa"/>
            <w:vAlign w:val="center"/>
          </w:tcPr>
          <w:p w14:paraId="50492EF5">
            <w:pPr>
              <w:spacing w:before="62" w:line="360" w:lineRule="auto"/>
              <w:ind w:left="294"/>
              <w:jc w:val="both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2分</w:t>
            </w:r>
          </w:p>
        </w:tc>
        <w:tc>
          <w:tcPr>
            <w:tcW w:w="5266" w:type="dxa"/>
          </w:tcPr>
          <w:p w14:paraId="229B41D3">
            <w:pPr>
              <w:spacing w:line="460" w:lineRule="exact"/>
              <w:ind w:firstLine="420" w:firstLineChars="200"/>
              <w:rPr>
                <w:rFonts w:hint="eastAsia" w:ascii="宋体" w:hAnsi="宋体" w:cs="宋体" w:eastAsiaTheme="minorEastAsia"/>
              </w:rPr>
            </w:pPr>
            <w:r>
              <w:rPr>
                <w:rFonts w:hint="eastAsia" w:ascii="宋体" w:hAnsi="宋体" w:cs="宋体"/>
              </w:rPr>
              <w:t>根据</w:t>
            </w:r>
            <w:r>
              <w:rPr>
                <w:rFonts w:hint="eastAsia" w:ascii="宋体" w:hAnsi="宋体" w:eastAsia="宋体" w:cs="宋体"/>
                <w:lang w:eastAsia="zh-CN"/>
              </w:rPr>
              <w:t>参选人</w:t>
            </w:r>
            <w:r>
              <w:rPr>
                <w:rFonts w:hint="eastAsia" w:ascii="宋体" w:hAnsi="宋体" w:cs="宋体"/>
              </w:rPr>
              <w:t>提供的投标文件的质量，内容编制是否规范合理，响应文件编制是否完整,</w:t>
            </w:r>
            <w:r>
              <w:rPr>
                <w:rFonts w:hint="eastAsia" w:ascii="宋体" w:hAnsi="宋体" w:cs="宋体" w:eastAsiaTheme="minorEastAsia"/>
              </w:rPr>
              <w:t>查阅</w:t>
            </w:r>
            <w:r>
              <w:rPr>
                <w:rFonts w:ascii="宋体" w:hAnsi="宋体" w:cs="宋体" w:eastAsiaTheme="minorEastAsia"/>
              </w:rPr>
              <w:t>是否便利，</w:t>
            </w:r>
            <w:r>
              <w:rPr>
                <w:rFonts w:hint="eastAsia" w:ascii="宋体" w:hAnsi="宋体" w:cs="宋体"/>
              </w:rPr>
              <w:t>对</w:t>
            </w:r>
            <w:r>
              <w:rPr>
                <w:rFonts w:ascii="宋体" w:hAnsi="宋体" w:cs="宋体"/>
              </w:rPr>
              <w:t>本</w:t>
            </w:r>
            <w:r>
              <w:rPr>
                <w:rFonts w:hint="eastAsia" w:ascii="宋体" w:hAnsi="宋体" w:cs="宋体"/>
              </w:rPr>
              <w:t>项目设计</w:t>
            </w:r>
            <w:r>
              <w:rPr>
                <w:rFonts w:ascii="宋体" w:hAnsi="宋体" w:cs="宋体"/>
              </w:rPr>
              <w:t>及制造</w:t>
            </w:r>
            <w:r>
              <w:rPr>
                <w:rFonts w:hint="eastAsia" w:ascii="宋体" w:hAnsi="宋体" w:cs="宋体"/>
              </w:rPr>
              <w:t>方面的</w:t>
            </w:r>
            <w:r>
              <w:rPr>
                <w:rFonts w:ascii="宋体" w:hAnsi="宋体" w:cs="宋体"/>
              </w:rPr>
              <w:t>针对性</w:t>
            </w:r>
            <w:r>
              <w:rPr>
                <w:rFonts w:hint="eastAsia" w:ascii="宋体" w:hAnsi="宋体" w:cs="宋体"/>
              </w:rPr>
              <w:t>等方面情况，在0-2分之间评分。</w:t>
            </w:r>
          </w:p>
        </w:tc>
      </w:tr>
      <w:tr w14:paraId="22B2F1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7" w:hRule="atLeast"/>
        </w:trPr>
        <w:tc>
          <w:tcPr>
            <w:tcW w:w="704" w:type="dxa"/>
            <w:vAlign w:val="center"/>
          </w:tcPr>
          <w:p w14:paraId="3AC44641">
            <w:pPr>
              <w:spacing w:before="62" w:line="360" w:lineRule="auto"/>
              <w:ind w:left="294"/>
              <w:jc w:val="both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3</w:t>
            </w:r>
          </w:p>
        </w:tc>
        <w:tc>
          <w:tcPr>
            <w:tcW w:w="1459" w:type="dxa"/>
            <w:vAlign w:val="center"/>
          </w:tcPr>
          <w:p w14:paraId="16C7F7D1">
            <w:pPr>
              <w:tabs>
                <w:tab w:val="left" w:pos="0"/>
              </w:tabs>
              <w:spacing w:before="62" w:line="360" w:lineRule="auto"/>
              <w:jc w:val="center"/>
              <w:rPr>
                <w:rFonts w:hint="eastAsia" w:ascii="宋体" w:hAnsi="宋体" w:cs="宋体"/>
                <w:color w:val="auto"/>
                <w:highlight w:val="yellow"/>
              </w:rPr>
            </w:pPr>
            <w:r>
              <w:rPr>
                <w:rFonts w:hint="eastAsia" w:ascii="宋体" w:hAnsi="宋体" w:cs="宋体"/>
                <w:color w:val="auto"/>
                <w:highlight w:val="yellow"/>
              </w:rPr>
              <w:t>机械</w:t>
            </w:r>
            <w:r>
              <w:rPr>
                <w:rFonts w:ascii="宋体" w:hAnsi="宋体" w:cs="宋体"/>
                <w:color w:val="auto"/>
                <w:highlight w:val="yellow"/>
              </w:rPr>
              <w:t>装备</w:t>
            </w:r>
            <w:r>
              <w:rPr>
                <w:rFonts w:hint="eastAsia" w:ascii="宋体" w:hAnsi="宋体" w:cs="宋体"/>
                <w:color w:val="auto"/>
                <w:highlight w:val="yellow"/>
              </w:rPr>
              <w:t>配置</w:t>
            </w:r>
            <w:r>
              <w:rPr>
                <w:rFonts w:ascii="宋体" w:hAnsi="宋体" w:cs="宋体"/>
                <w:color w:val="auto"/>
                <w:highlight w:val="yellow"/>
              </w:rPr>
              <w:t>能力</w:t>
            </w:r>
            <w:r>
              <w:rPr>
                <w:rFonts w:hint="eastAsia" w:ascii="宋体" w:hAnsi="宋体" w:cs="宋体"/>
                <w:color w:val="auto"/>
                <w:highlight w:val="yellow"/>
              </w:rPr>
              <w:t>及</w:t>
            </w:r>
            <w:r>
              <w:rPr>
                <w:rFonts w:ascii="宋体" w:hAnsi="宋体" w:cs="宋体"/>
                <w:color w:val="auto"/>
                <w:highlight w:val="yellow"/>
              </w:rPr>
              <w:t>行业经验能力</w:t>
            </w:r>
          </w:p>
        </w:tc>
        <w:tc>
          <w:tcPr>
            <w:tcW w:w="778" w:type="dxa"/>
            <w:vAlign w:val="center"/>
          </w:tcPr>
          <w:p w14:paraId="107ADC5A">
            <w:pPr>
              <w:spacing w:before="62" w:line="360" w:lineRule="auto"/>
              <w:ind w:left="294"/>
              <w:jc w:val="both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8分</w:t>
            </w:r>
          </w:p>
        </w:tc>
        <w:tc>
          <w:tcPr>
            <w:tcW w:w="5266" w:type="dxa"/>
          </w:tcPr>
          <w:p w14:paraId="1BC01547"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</w:rPr>
              <w:t>1</w:t>
            </w:r>
            <w:r>
              <w:rPr>
                <w:rFonts w:hint="eastAsia" w:ascii="宋体" w:hAnsi="宋体" w:cs="宋体" w:eastAsiaTheme="minorEastAsia"/>
              </w:rPr>
              <w:t>、</w:t>
            </w:r>
            <w:r>
              <w:rPr>
                <w:rFonts w:hint="eastAsia" w:ascii="宋体" w:hAnsi="宋体" w:cs="宋体"/>
              </w:rPr>
              <w:t>根据</w:t>
            </w:r>
            <w:r>
              <w:rPr>
                <w:rFonts w:hint="eastAsia" w:ascii="宋体" w:hAnsi="宋体" w:eastAsia="宋体" w:cs="宋体"/>
                <w:lang w:eastAsia="zh-CN"/>
              </w:rPr>
              <w:t>参选人</w:t>
            </w:r>
            <w:r>
              <w:rPr>
                <w:rFonts w:hint="eastAsia" w:ascii="宋体" w:hAnsi="宋体" w:cs="宋体"/>
              </w:rPr>
              <w:t>提供</w:t>
            </w:r>
            <w:r>
              <w:rPr>
                <w:rFonts w:ascii="宋体" w:hAnsi="宋体" w:cs="宋体"/>
              </w:rPr>
              <w:t>的</w:t>
            </w:r>
            <w:r>
              <w:rPr>
                <w:rFonts w:hint="eastAsia" w:ascii="宋体" w:hAnsi="宋体"/>
              </w:rPr>
              <w:t>制造本</w:t>
            </w:r>
            <w:r>
              <w:rPr>
                <w:rFonts w:ascii="宋体" w:hAnsi="宋体"/>
              </w:rPr>
              <w:t>案</w:t>
            </w:r>
            <w:r>
              <w:rPr>
                <w:rFonts w:hint="eastAsia" w:ascii="宋体" w:hAnsi="宋体"/>
              </w:rPr>
              <w:t>设备的机械装备齐全性及性能</w:t>
            </w:r>
            <w:r>
              <w:rPr>
                <w:rFonts w:ascii="宋体" w:hAnsi="宋体"/>
              </w:rPr>
              <w:t>品牌</w:t>
            </w:r>
            <w:r>
              <w:rPr>
                <w:rFonts w:hint="eastAsia" w:ascii="宋体" w:hAnsi="宋体"/>
              </w:rPr>
              <w:t>，满足招标文件要求的程度，在0-</w:t>
            </w:r>
            <w:r>
              <w:rPr>
                <w:rFonts w:ascii="宋体" w:hAnsi="宋体"/>
              </w:rPr>
              <w:t>6</w:t>
            </w:r>
            <w:r>
              <w:rPr>
                <w:rFonts w:hint="eastAsia" w:ascii="宋体" w:hAnsi="宋体"/>
              </w:rPr>
              <w:t>分之间评分。</w:t>
            </w:r>
          </w:p>
          <w:p w14:paraId="32FD12A5">
            <w:pPr>
              <w:spacing w:line="360" w:lineRule="auto"/>
              <w:ind w:firstLine="369" w:firstLineChars="176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A </w:t>
            </w:r>
            <w:r>
              <w:rPr>
                <w:rFonts w:hint="eastAsia"/>
              </w:rPr>
              <w:t>换热器</w:t>
            </w:r>
            <w:r>
              <w:t>制造</w:t>
            </w:r>
            <w:r>
              <w:rPr>
                <w:rFonts w:hint="eastAsia"/>
              </w:rPr>
              <w:t>相关</w:t>
            </w:r>
            <w:r>
              <w:t>设备：</w:t>
            </w:r>
            <w:r>
              <w:rPr>
                <w:rFonts w:hint="eastAsia"/>
              </w:rPr>
              <w:t>大型机加工切削设备及自动化程度、管板</w:t>
            </w:r>
            <w:r>
              <w:t>自动</w:t>
            </w:r>
            <w:r>
              <w:rPr>
                <w:rFonts w:hint="eastAsia"/>
              </w:rPr>
              <w:t>焊</w:t>
            </w:r>
            <w:r>
              <w:t>机、</w:t>
            </w:r>
            <w:r>
              <w:rPr>
                <w:rFonts w:hint="eastAsia"/>
              </w:rPr>
              <w:t>胀</w:t>
            </w:r>
            <w:r>
              <w:t>管设备、试压工装等</w:t>
            </w:r>
          </w:p>
          <w:p w14:paraId="31C11337">
            <w:pPr>
              <w:spacing w:line="360" w:lineRule="auto"/>
              <w:ind w:firstLine="369" w:firstLineChars="176"/>
            </w:pPr>
            <w:r>
              <w:t>B</w:t>
            </w:r>
            <w:r>
              <w:rPr>
                <w:rFonts w:hint="eastAsia"/>
              </w:rPr>
              <w:t>其他</w:t>
            </w:r>
            <w:r>
              <w:t>设备</w:t>
            </w:r>
            <w:r>
              <w:rPr>
                <w:rFonts w:hint="eastAsia"/>
              </w:rPr>
              <w:t>能力</w:t>
            </w:r>
            <w:r>
              <w:t>：</w:t>
            </w:r>
            <w:r>
              <w:rPr>
                <w:rFonts w:hint="eastAsia"/>
              </w:rPr>
              <w:t>起重设备</w:t>
            </w:r>
            <w:r>
              <w:t>、</w:t>
            </w:r>
            <w:r>
              <w:rPr>
                <w:rFonts w:hint="eastAsia"/>
              </w:rPr>
              <w:t>卷板设备、热处理设备、无损检测及</w:t>
            </w:r>
            <w:r>
              <w:t>理化分析</w:t>
            </w:r>
            <w:r>
              <w:rPr>
                <w:rFonts w:hint="eastAsia"/>
              </w:rPr>
              <w:t>设备等</w:t>
            </w:r>
          </w:p>
          <w:p w14:paraId="570B0590">
            <w:pPr>
              <w:spacing w:line="460" w:lineRule="exact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2</w:t>
            </w:r>
            <w:r>
              <w:rPr>
                <w:rFonts w:hint="eastAsia" w:ascii="宋体" w:hAnsi="宋体" w:cs="宋体" w:eastAsiaTheme="minorEastAsia"/>
              </w:rPr>
              <w:t>、</w:t>
            </w:r>
            <w:r>
              <w:rPr>
                <w:rFonts w:hint="eastAsia" w:ascii="宋体" w:hAnsi="宋体" w:cs="宋体" w:eastAsiaTheme="minorEastAsia"/>
                <w:lang w:eastAsia="zh-CN"/>
              </w:rPr>
              <w:t>参选人</w:t>
            </w:r>
            <w:r>
              <w:rPr>
                <w:rFonts w:hint="eastAsia" w:ascii="宋体" w:hAnsi="宋体" w:cs="宋体"/>
              </w:rPr>
              <w:t>根据</w:t>
            </w:r>
            <w:r>
              <w:rPr>
                <w:rFonts w:ascii="宋体" w:hAnsi="宋体" w:cs="宋体"/>
              </w:rPr>
              <w:t>自身经验，</w:t>
            </w:r>
            <w:r>
              <w:rPr>
                <w:rFonts w:hint="eastAsia" w:ascii="宋体" w:hAnsi="宋体"/>
              </w:rPr>
              <w:t>针对本招标项目在</w:t>
            </w:r>
            <w:r>
              <w:rPr>
                <w:rFonts w:ascii="宋体" w:hAnsi="宋体"/>
              </w:rPr>
              <w:t>设计</w:t>
            </w:r>
            <w:r>
              <w:rPr>
                <w:rFonts w:hint="eastAsia" w:ascii="宋体" w:hAnsi="宋体"/>
              </w:rPr>
              <w:t>、</w:t>
            </w:r>
            <w:r>
              <w:rPr>
                <w:rFonts w:ascii="宋体" w:hAnsi="宋体"/>
              </w:rPr>
              <w:t>制造</w:t>
            </w:r>
            <w:r>
              <w:rPr>
                <w:rFonts w:hint="eastAsia" w:ascii="宋体" w:hAnsi="宋体"/>
              </w:rPr>
              <w:t>及</w:t>
            </w:r>
            <w:r>
              <w:rPr>
                <w:rFonts w:ascii="宋体" w:hAnsi="宋体"/>
              </w:rPr>
              <w:t>使用</w:t>
            </w:r>
            <w:r>
              <w:rPr>
                <w:rFonts w:hint="eastAsia" w:ascii="宋体" w:hAnsi="宋体"/>
              </w:rPr>
              <w:t>维护方面提出的可行性建议及优化方案，根据可行性建议及优化方案的合理性及可行性在0-2分之间评分。</w:t>
            </w:r>
          </w:p>
          <w:p w14:paraId="546430DA">
            <w:pPr>
              <w:spacing w:line="460" w:lineRule="exact"/>
              <w:ind w:firstLine="420" w:firstLineChars="200"/>
              <w:rPr>
                <w:rFonts w:hint="eastAsia" w:ascii="宋体" w:hAnsi="宋体" w:eastAsiaTheme="minorEastAsia"/>
              </w:rPr>
            </w:pPr>
            <w:r>
              <w:rPr>
                <w:rFonts w:hint="eastAsia" w:ascii="宋体" w:hAnsi="宋体"/>
              </w:rPr>
              <w:t>备注：</w:t>
            </w:r>
            <w:r>
              <w:rPr>
                <w:rFonts w:hint="eastAsia" w:ascii="宋体" w:hAnsi="宋体" w:eastAsia="宋体"/>
                <w:lang w:eastAsia="zh-CN"/>
              </w:rPr>
              <w:t>参选人</w:t>
            </w:r>
            <w:r>
              <w:rPr>
                <w:rFonts w:hint="eastAsia" w:ascii="宋体" w:hAnsi="宋体"/>
              </w:rPr>
              <w:t>应在投标文件中进行阐述，并附上相关证明材料。</w:t>
            </w:r>
          </w:p>
        </w:tc>
      </w:tr>
      <w:tr w14:paraId="39EF02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7" w:hRule="atLeast"/>
        </w:trPr>
        <w:tc>
          <w:tcPr>
            <w:tcW w:w="704" w:type="dxa"/>
            <w:vAlign w:val="center"/>
          </w:tcPr>
          <w:p w14:paraId="05F79A3F">
            <w:pPr>
              <w:spacing w:before="62" w:line="360" w:lineRule="auto"/>
              <w:ind w:left="294"/>
              <w:jc w:val="both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4</w:t>
            </w:r>
          </w:p>
        </w:tc>
        <w:tc>
          <w:tcPr>
            <w:tcW w:w="1459" w:type="dxa"/>
            <w:vAlign w:val="center"/>
          </w:tcPr>
          <w:p w14:paraId="06E527C0">
            <w:pPr>
              <w:tabs>
                <w:tab w:val="left" w:pos="0"/>
              </w:tabs>
              <w:spacing w:before="62" w:line="360" w:lineRule="auto"/>
              <w:jc w:val="center"/>
              <w:rPr>
                <w:rFonts w:hint="eastAsia" w:ascii="宋体" w:hAnsi="宋体" w:cs="宋体"/>
                <w:color w:val="auto"/>
                <w:highlight w:val="yellow"/>
              </w:rPr>
            </w:pPr>
            <w:r>
              <w:rPr>
                <w:rFonts w:hint="eastAsia" w:ascii="宋体" w:hAnsi="宋体"/>
                <w:color w:val="auto"/>
                <w:highlight w:val="yellow"/>
              </w:rPr>
              <w:t>质量控制</w:t>
            </w:r>
            <w:r>
              <w:rPr>
                <w:rFonts w:ascii="宋体" w:hAnsi="宋体"/>
                <w:color w:val="auto"/>
                <w:highlight w:val="yellow"/>
              </w:rPr>
              <w:t>管理</w:t>
            </w:r>
            <w:r>
              <w:rPr>
                <w:rFonts w:hint="eastAsia" w:ascii="宋体" w:hAnsi="宋体"/>
                <w:color w:val="auto"/>
                <w:highlight w:val="yellow"/>
              </w:rPr>
              <w:t>评审</w:t>
            </w:r>
          </w:p>
        </w:tc>
        <w:tc>
          <w:tcPr>
            <w:tcW w:w="778" w:type="dxa"/>
            <w:vAlign w:val="center"/>
          </w:tcPr>
          <w:p w14:paraId="2032A175">
            <w:pPr>
              <w:spacing w:before="62" w:line="360" w:lineRule="auto"/>
              <w:ind w:left="294"/>
              <w:jc w:val="both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7分</w:t>
            </w:r>
          </w:p>
        </w:tc>
        <w:tc>
          <w:tcPr>
            <w:tcW w:w="5266" w:type="dxa"/>
          </w:tcPr>
          <w:p w14:paraId="1C063FC2">
            <w:pPr>
              <w:spacing w:line="46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  <w:r>
              <w:rPr>
                <w:rFonts w:hint="eastAsia" w:ascii="宋体" w:hAnsi="宋体" w:eastAsiaTheme="minorEastAsia"/>
              </w:rPr>
              <w:t>、</w:t>
            </w:r>
            <w:r>
              <w:rPr>
                <w:rFonts w:hint="eastAsia" w:ascii="宋体" w:hAnsi="宋体" w:eastAsiaTheme="minorEastAsia"/>
                <w:lang w:eastAsia="zh-CN"/>
              </w:rPr>
              <w:t>参选人</w:t>
            </w:r>
            <w:r>
              <w:rPr>
                <w:rFonts w:hint="eastAsia" w:ascii="宋体" w:hAnsi="宋体"/>
              </w:rPr>
              <w:t>具备有效</w:t>
            </w:r>
            <w:r>
              <w:rPr>
                <w:rFonts w:ascii="宋体" w:hAnsi="宋体"/>
              </w:rPr>
              <w:t>的</w:t>
            </w:r>
            <w:r>
              <w:rPr>
                <w:rFonts w:hint="eastAsia" w:ascii="宋体" w:hAnsi="宋体"/>
              </w:rPr>
              <w:t>质量</w:t>
            </w:r>
            <w:r>
              <w:rPr>
                <w:rFonts w:ascii="宋体" w:hAnsi="宋体"/>
              </w:rPr>
              <w:t>管理、</w:t>
            </w:r>
            <w:r>
              <w:rPr>
                <w:rFonts w:hint="eastAsia" w:ascii="宋体" w:hAnsi="宋体"/>
              </w:rPr>
              <w:t>环境</w:t>
            </w:r>
            <w:r>
              <w:rPr>
                <w:rFonts w:ascii="宋体" w:hAnsi="宋体"/>
              </w:rPr>
              <w:t>管理</w:t>
            </w:r>
            <w:r>
              <w:rPr>
                <w:rFonts w:hint="eastAsia" w:ascii="宋体" w:hAnsi="宋体"/>
              </w:rPr>
              <w:t>、</w:t>
            </w:r>
            <w:r>
              <w:rPr>
                <w:rFonts w:ascii="宋体" w:hAnsi="宋体"/>
              </w:rPr>
              <w:t>职业</w:t>
            </w:r>
            <w:r>
              <w:rPr>
                <w:rFonts w:hint="eastAsia" w:ascii="宋体" w:hAnsi="宋体"/>
              </w:rPr>
              <w:t>健康</w:t>
            </w:r>
            <w:r>
              <w:rPr>
                <w:rFonts w:ascii="宋体" w:hAnsi="宋体"/>
              </w:rPr>
              <w:t>安全管理三大</w:t>
            </w:r>
            <w:r>
              <w:rPr>
                <w:rFonts w:hint="eastAsia" w:ascii="宋体" w:hAnsi="宋体"/>
              </w:rPr>
              <w:t>体</w:t>
            </w:r>
            <w:r>
              <w:rPr>
                <w:rFonts w:ascii="宋体" w:hAnsi="宋体"/>
              </w:rPr>
              <w:t>系</w:t>
            </w:r>
            <w:r>
              <w:rPr>
                <w:rFonts w:hint="eastAsia" w:ascii="宋体" w:hAnsi="宋体"/>
              </w:rPr>
              <w:t>认证</w:t>
            </w:r>
            <w:r>
              <w:rPr>
                <w:rFonts w:ascii="宋体" w:hAnsi="宋体"/>
              </w:rPr>
              <w:t>资质</w:t>
            </w:r>
            <w:r>
              <w:rPr>
                <w:rFonts w:hint="eastAsia" w:ascii="宋体" w:hAnsi="宋体"/>
              </w:rPr>
              <w:t>，</w:t>
            </w:r>
            <w:r>
              <w:rPr>
                <w:rFonts w:ascii="宋体" w:hAnsi="宋体"/>
              </w:rPr>
              <w:t>评分</w:t>
            </w:r>
            <w:r>
              <w:rPr>
                <w:rFonts w:hint="eastAsia" w:ascii="宋体" w:hAnsi="宋体"/>
              </w:rPr>
              <w:t>0</w:t>
            </w:r>
            <w:r>
              <w:rPr>
                <w:rFonts w:ascii="宋体" w:hAnsi="宋体"/>
              </w:rPr>
              <w:t>-1</w:t>
            </w:r>
            <w:r>
              <w:rPr>
                <w:rFonts w:hint="eastAsia" w:ascii="宋体" w:hAnsi="宋体"/>
              </w:rPr>
              <w:t>分</w:t>
            </w:r>
            <w:r>
              <w:rPr>
                <w:rFonts w:ascii="宋体" w:hAnsi="宋体"/>
              </w:rPr>
              <w:t>。</w:t>
            </w:r>
          </w:p>
          <w:p w14:paraId="36C8C042">
            <w:pPr>
              <w:spacing w:line="46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</w:t>
            </w:r>
            <w:r>
              <w:rPr>
                <w:rFonts w:hint="eastAsia" w:ascii="宋体" w:hAnsi="宋体" w:eastAsiaTheme="minorEastAsia"/>
              </w:rPr>
              <w:t>、</w:t>
            </w:r>
            <w:r>
              <w:rPr>
                <w:rFonts w:hint="eastAsia" w:ascii="宋体" w:hAnsi="宋体" w:eastAsiaTheme="minorEastAsia"/>
                <w:lang w:eastAsia="zh-CN"/>
              </w:rPr>
              <w:t>参选人</w:t>
            </w:r>
            <w:r>
              <w:rPr>
                <w:rFonts w:ascii="宋体" w:hAnsi="宋体"/>
              </w:rPr>
              <w:t>根据本项目制定</w:t>
            </w:r>
            <w:r>
              <w:rPr>
                <w:rFonts w:hint="eastAsia" w:ascii="宋体" w:hAnsi="宋体"/>
              </w:rPr>
              <w:t>专项</w:t>
            </w:r>
            <w:r>
              <w:rPr>
                <w:rFonts w:ascii="宋体" w:hAnsi="宋体"/>
              </w:rPr>
              <w:t>的质量控制方案</w:t>
            </w:r>
            <w:r>
              <w:rPr>
                <w:rFonts w:hint="eastAsia" w:ascii="宋体" w:hAnsi="宋体"/>
              </w:rPr>
              <w:t>，包括</w:t>
            </w:r>
            <w:r>
              <w:rPr>
                <w:rFonts w:ascii="宋体" w:hAnsi="宋体"/>
              </w:rPr>
              <w:t>从原材料采购到产品出厂的全流程控制</w:t>
            </w:r>
            <w:r>
              <w:rPr>
                <w:rFonts w:hint="eastAsia" w:ascii="宋体" w:hAnsi="宋体"/>
              </w:rPr>
              <w:t>，评分0-6分。</w:t>
            </w:r>
          </w:p>
          <w:p w14:paraId="2DA44A79">
            <w:pPr>
              <w:spacing w:line="46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A、无</w:t>
            </w:r>
            <w:r>
              <w:rPr>
                <w:rFonts w:ascii="宋体" w:hAnsi="宋体"/>
              </w:rPr>
              <w:t>专项方案</w:t>
            </w:r>
            <w:r>
              <w:rPr>
                <w:rFonts w:hint="eastAsia" w:ascii="宋体" w:hAnsi="宋体"/>
              </w:rPr>
              <w:t>0分；</w:t>
            </w:r>
          </w:p>
          <w:p w14:paraId="12C9DDF3">
            <w:pPr>
              <w:spacing w:line="46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B、</w:t>
            </w:r>
            <w:r>
              <w:rPr>
                <w:rFonts w:ascii="宋体" w:hAnsi="宋体"/>
              </w:rPr>
              <w:t>根据方案的</w:t>
            </w:r>
            <w:r>
              <w:rPr>
                <w:rFonts w:hint="eastAsia" w:ascii="宋体" w:hAnsi="宋体"/>
              </w:rPr>
              <w:t>完整</w:t>
            </w:r>
            <w:r>
              <w:rPr>
                <w:rFonts w:ascii="宋体" w:hAnsi="宋体"/>
              </w:rPr>
              <w:t>性</w:t>
            </w:r>
            <w:r>
              <w:rPr>
                <w:rFonts w:hint="eastAsia" w:ascii="宋体" w:hAnsi="宋体"/>
              </w:rPr>
              <w:t>、</w:t>
            </w:r>
            <w:r>
              <w:rPr>
                <w:rFonts w:ascii="宋体" w:hAnsi="宋体"/>
              </w:rPr>
              <w:t>可操作性和</w:t>
            </w:r>
            <w:r>
              <w:rPr>
                <w:rFonts w:hint="eastAsia" w:ascii="宋体" w:hAnsi="宋体"/>
              </w:rPr>
              <w:t>符合</w:t>
            </w:r>
            <w:r>
              <w:rPr>
                <w:rFonts w:ascii="宋体" w:hAnsi="宋体"/>
              </w:rPr>
              <w:t>实际性进行评审</w:t>
            </w:r>
            <w:r>
              <w:rPr>
                <w:rFonts w:hint="eastAsia" w:ascii="宋体" w:hAnsi="宋体"/>
              </w:rPr>
              <w:t>，</w:t>
            </w:r>
            <w:r>
              <w:rPr>
                <w:rFonts w:ascii="宋体" w:hAnsi="宋体"/>
              </w:rPr>
              <w:t>评分</w:t>
            </w:r>
            <w:r>
              <w:rPr>
                <w:rFonts w:hint="eastAsia" w:ascii="宋体" w:hAnsi="宋体"/>
              </w:rPr>
              <w:t>1</w:t>
            </w:r>
            <w:r>
              <w:rPr>
                <w:rFonts w:ascii="宋体" w:hAnsi="宋体"/>
              </w:rPr>
              <w:t>-4</w:t>
            </w:r>
            <w:r>
              <w:rPr>
                <w:rFonts w:hint="eastAsia" w:ascii="宋体" w:hAnsi="宋体"/>
              </w:rPr>
              <w:t>分；</w:t>
            </w:r>
          </w:p>
          <w:p w14:paraId="5168BB87">
            <w:pPr>
              <w:spacing w:line="460" w:lineRule="exact"/>
              <w:rPr>
                <w:rFonts w:hint="eastAsia" w:ascii="宋体" w:hAnsi="宋体" w:cs="宋体" w:eastAsiaTheme="minorEastAsia"/>
              </w:rPr>
            </w:pPr>
            <w:r>
              <w:rPr>
                <w:rFonts w:hint="eastAsia" w:ascii="宋体" w:hAnsi="宋体"/>
              </w:rPr>
              <w:t>C、</w:t>
            </w:r>
            <w:r>
              <w:rPr>
                <w:rFonts w:hint="eastAsia" w:ascii="宋体" w:hAnsi="宋体" w:cs="宋体"/>
              </w:rPr>
              <w:t>根据</w:t>
            </w:r>
            <w:r>
              <w:rPr>
                <w:rFonts w:hint="eastAsia" w:ascii="宋体" w:hAnsi="宋体" w:eastAsia="宋体" w:cs="宋体"/>
                <w:lang w:eastAsia="zh-CN"/>
              </w:rPr>
              <w:t>参选人</w:t>
            </w:r>
            <w:r>
              <w:rPr>
                <w:rFonts w:hint="eastAsia" w:ascii="宋体" w:hAnsi="宋体" w:cs="宋体"/>
              </w:rPr>
              <w:t>提供的服务承诺及协调沟通方案，</w:t>
            </w:r>
            <w:r>
              <w:rPr>
                <w:rFonts w:ascii="宋体" w:hAnsi="宋体" w:cs="宋体"/>
              </w:rPr>
              <w:t>承诺</w:t>
            </w:r>
            <w:r>
              <w:rPr>
                <w:rFonts w:hint="eastAsia" w:ascii="宋体" w:hAnsi="宋体" w:cs="宋体"/>
              </w:rPr>
              <w:t>在</w:t>
            </w:r>
            <w:r>
              <w:rPr>
                <w:rFonts w:ascii="宋体" w:hAnsi="宋体" w:cs="宋体"/>
              </w:rPr>
              <w:t>原设计文件或相关规范</w:t>
            </w:r>
            <w:r>
              <w:rPr>
                <w:rFonts w:hint="eastAsia" w:ascii="宋体" w:hAnsi="宋体" w:cs="宋体"/>
              </w:rPr>
              <w:t>未</w:t>
            </w:r>
            <w:r>
              <w:rPr>
                <w:rFonts w:ascii="宋体" w:hAnsi="宋体" w:cs="宋体"/>
              </w:rPr>
              <w:t>有明确要求，</w:t>
            </w:r>
            <w:r>
              <w:rPr>
                <w:rFonts w:hint="eastAsia" w:ascii="宋体" w:hAnsi="宋体" w:cs="宋体"/>
              </w:rPr>
              <w:t>但有利于</w:t>
            </w:r>
            <w:r>
              <w:rPr>
                <w:rFonts w:ascii="宋体" w:hAnsi="宋体" w:cs="宋体"/>
              </w:rPr>
              <w:t>设备制造质量控制的方案或</w:t>
            </w:r>
            <w:r>
              <w:rPr>
                <w:rFonts w:hint="eastAsia" w:ascii="宋体" w:hAnsi="宋体" w:cs="宋体"/>
              </w:rPr>
              <w:t>措施，评分1</w:t>
            </w:r>
            <w:r>
              <w:rPr>
                <w:rFonts w:ascii="宋体" w:hAnsi="宋体" w:cs="宋体"/>
              </w:rPr>
              <w:t>-2</w:t>
            </w:r>
            <w:r>
              <w:rPr>
                <w:rFonts w:hint="eastAsia" w:ascii="宋体" w:hAnsi="宋体" w:cs="宋体"/>
              </w:rPr>
              <w:t>分</w:t>
            </w:r>
            <w:r>
              <w:rPr>
                <w:rFonts w:ascii="宋体" w:hAnsi="宋体" w:cs="宋体"/>
              </w:rPr>
              <w:t>。</w:t>
            </w:r>
          </w:p>
        </w:tc>
      </w:tr>
      <w:tr w14:paraId="2A2F74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7" w:hRule="atLeast"/>
        </w:trPr>
        <w:tc>
          <w:tcPr>
            <w:tcW w:w="704" w:type="dxa"/>
            <w:vAlign w:val="center"/>
          </w:tcPr>
          <w:p w14:paraId="3BA9CD6B">
            <w:pPr>
              <w:spacing w:before="62" w:line="360" w:lineRule="auto"/>
              <w:ind w:left="294"/>
              <w:jc w:val="both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5</w:t>
            </w:r>
          </w:p>
        </w:tc>
        <w:tc>
          <w:tcPr>
            <w:tcW w:w="1459" w:type="dxa"/>
            <w:vAlign w:val="center"/>
          </w:tcPr>
          <w:p w14:paraId="4B96A61F">
            <w:pPr>
              <w:tabs>
                <w:tab w:val="left" w:pos="0"/>
              </w:tabs>
              <w:spacing w:before="62" w:line="360" w:lineRule="auto"/>
              <w:jc w:val="center"/>
              <w:rPr>
                <w:rFonts w:asciiTheme="minorEastAsia" w:hAnsiTheme="minorEastAsia" w:eastAsiaTheme="minorEastAsia" w:cstheme="minorEastAsia"/>
                <w:color w:val="auto"/>
                <w:highlight w:val="yellow"/>
              </w:rPr>
            </w:pPr>
            <w:r>
              <w:rPr>
                <w:rFonts w:hint="eastAsia" w:hAnsi="宋体" w:eastAsia="宋体"/>
                <w:bCs/>
                <w:color w:val="auto"/>
                <w:highlight w:val="yellow"/>
                <w:lang w:eastAsia="zh-CN"/>
              </w:rPr>
              <w:t>参选人</w:t>
            </w:r>
            <w:r>
              <w:rPr>
                <w:rFonts w:hint="eastAsia" w:hAnsi="宋体"/>
                <w:bCs/>
                <w:color w:val="auto"/>
                <w:highlight w:val="yellow"/>
              </w:rPr>
              <w:t>类似项目业绩</w:t>
            </w:r>
          </w:p>
        </w:tc>
        <w:tc>
          <w:tcPr>
            <w:tcW w:w="778" w:type="dxa"/>
            <w:vAlign w:val="center"/>
          </w:tcPr>
          <w:p w14:paraId="05F6A0BA">
            <w:pPr>
              <w:spacing w:before="62" w:line="360" w:lineRule="auto"/>
              <w:ind w:left="294"/>
              <w:jc w:val="both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4分</w:t>
            </w:r>
          </w:p>
        </w:tc>
        <w:tc>
          <w:tcPr>
            <w:tcW w:w="5266" w:type="dxa"/>
          </w:tcPr>
          <w:p w14:paraId="7BB4F07D">
            <w:pPr>
              <w:spacing w:before="62" w:line="360" w:lineRule="auto"/>
              <w:ind w:left="10" w:firstLine="315" w:firstLineChars="150"/>
              <w:jc w:val="both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参选人</w:t>
            </w:r>
            <w:r>
              <w:rPr>
                <w:rFonts w:hint="eastAsia" w:asciiTheme="minorEastAsia" w:hAnsiTheme="minorEastAsia" w:eastAsiaTheme="minorEastAsia" w:cstheme="minorEastAsia"/>
              </w:rPr>
              <w:t>近五年(招标公告发布之日向前推算)在中华人民共和国境内(不含港、澳、台地区)具有的与本次招标项目的类似业绩（管壳</w:t>
            </w:r>
            <w:r>
              <w:rPr>
                <w:rFonts w:asciiTheme="minorEastAsia" w:hAnsiTheme="minorEastAsia" w:eastAsiaTheme="minorEastAsia" w:cstheme="minorEastAsia"/>
              </w:rPr>
              <w:t>式换热器</w:t>
            </w:r>
            <w:r>
              <w:rPr>
                <w:rFonts w:hint="eastAsia" w:asciiTheme="minorEastAsia" w:hAnsiTheme="minorEastAsia" w:eastAsiaTheme="minorEastAsia" w:cstheme="minorEastAsia"/>
              </w:rPr>
              <w:t>，直径≥1600mm ）的换热器设备的制造并交付业绩,在满足资格要求基础上，每增加一台业绩加0.5分，满分4分。</w:t>
            </w:r>
          </w:p>
          <w:p w14:paraId="164CEC47">
            <w:pPr>
              <w:spacing w:before="62" w:line="360" w:lineRule="auto"/>
              <w:ind w:left="10" w:firstLine="315" w:firstLineChars="150"/>
              <w:jc w:val="both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注:</w:t>
            </w: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参选人</w:t>
            </w:r>
            <w:r>
              <w:rPr>
                <w:rFonts w:hint="eastAsia" w:asciiTheme="minorEastAsia" w:hAnsiTheme="minorEastAsia" w:eastAsiaTheme="minorEastAsia" w:cstheme="minorEastAsia"/>
              </w:rPr>
              <w:t>需提供业绩合同、供货清单、压力容器监检证书等证明文件，若所报业绩的合同文件未体现类似业绩要求的项目特征(如换热器规格、材质等)的，应补充提交其他佐证资料(如技术协议或图纸或数据表等)复印件加盖</w:t>
            </w: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参选人</w:t>
            </w:r>
            <w:r>
              <w:rPr>
                <w:rFonts w:hint="eastAsia" w:asciiTheme="minorEastAsia" w:hAnsiTheme="minorEastAsia" w:eastAsiaTheme="minorEastAsia" w:cstheme="minorEastAsia"/>
              </w:rPr>
              <w:t>单位公章。</w:t>
            </w:r>
          </w:p>
        </w:tc>
      </w:tr>
      <w:tr w14:paraId="6487C1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8" w:hRule="atLeast"/>
        </w:trPr>
        <w:tc>
          <w:tcPr>
            <w:tcW w:w="704" w:type="dxa"/>
            <w:shd w:val="clear" w:color="auto" w:fill="auto"/>
            <w:vAlign w:val="center"/>
          </w:tcPr>
          <w:p w14:paraId="58A6605C">
            <w:pPr>
              <w:spacing w:before="62" w:line="360" w:lineRule="auto"/>
              <w:ind w:left="294"/>
              <w:jc w:val="both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6</w:t>
            </w:r>
          </w:p>
        </w:tc>
        <w:tc>
          <w:tcPr>
            <w:tcW w:w="1459" w:type="dxa"/>
            <w:shd w:val="clear" w:color="auto" w:fill="auto"/>
            <w:vAlign w:val="center"/>
          </w:tcPr>
          <w:p w14:paraId="250C530F">
            <w:pPr>
              <w:spacing w:before="62" w:line="360" w:lineRule="auto"/>
              <w:ind w:left="10" w:hanging="10" w:hangingChars="5"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highlight w:val="yellow"/>
              </w:rPr>
              <w:t>供货周期</w:t>
            </w:r>
          </w:p>
        </w:tc>
        <w:tc>
          <w:tcPr>
            <w:tcW w:w="778" w:type="dxa"/>
            <w:shd w:val="clear" w:color="auto" w:fill="auto"/>
            <w:vAlign w:val="center"/>
          </w:tcPr>
          <w:p w14:paraId="78205931">
            <w:pPr>
              <w:spacing w:before="62" w:line="360" w:lineRule="auto"/>
              <w:ind w:left="10" w:hanging="10" w:hangingChars="5"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6分</w:t>
            </w:r>
          </w:p>
        </w:tc>
        <w:tc>
          <w:tcPr>
            <w:tcW w:w="5266" w:type="dxa"/>
            <w:shd w:val="clear" w:color="auto" w:fill="auto"/>
          </w:tcPr>
          <w:p w14:paraId="37045BDF">
            <w:pPr>
              <w:spacing w:before="62" w:line="360" w:lineRule="auto"/>
              <w:ind w:firstLine="315" w:firstLineChars="150"/>
              <w:jc w:val="both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供货</w:t>
            </w:r>
            <w:r>
              <w:rPr>
                <w:rFonts w:asciiTheme="minorEastAsia" w:hAnsiTheme="minorEastAsia" w:eastAsiaTheme="minorEastAsia" w:cstheme="minorEastAsia"/>
              </w:rPr>
              <w:t>期</w:t>
            </w:r>
            <w:r>
              <w:rPr>
                <w:rFonts w:hint="eastAsia" w:asciiTheme="minorEastAsia" w:hAnsiTheme="minorEastAsia" w:eastAsiaTheme="minorEastAsia" w:cstheme="minorEastAsia"/>
              </w:rPr>
              <w:t>55天得</w:t>
            </w:r>
            <w:r>
              <w:rPr>
                <w:rFonts w:asciiTheme="minorEastAsia" w:hAnsiTheme="minorEastAsia" w:eastAsiaTheme="minorEastAsia" w:cstheme="minorEastAsia"/>
              </w:rPr>
              <w:t>满分</w:t>
            </w:r>
            <w:r>
              <w:rPr>
                <w:rFonts w:hint="eastAsia" w:asciiTheme="minorEastAsia" w:hAnsiTheme="minorEastAsia" w:eastAsiaTheme="minorEastAsia" w:cstheme="minorEastAsia"/>
              </w:rPr>
              <w:t>6分</w:t>
            </w:r>
            <w:r>
              <w:rPr>
                <w:rFonts w:asciiTheme="minorEastAsia" w:hAnsiTheme="minorEastAsia" w:eastAsiaTheme="minorEastAsia" w:cstheme="minorEastAsia"/>
              </w:rPr>
              <w:t>，每增加一天</w:t>
            </w:r>
            <w:r>
              <w:rPr>
                <w:rFonts w:hint="eastAsia" w:asciiTheme="minorEastAsia" w:hAnsiTheme="minorEastAsia" w:eastAsiaTheme="minorEastAsia" w:cstheme="minorEastAsia"/>
              </w:rPr>
              <w:t>扣0.6分</w:t>
            </w:r>
            <w:r>
              <w:rPr>
                <w:rFonts w:asciiTheme="minorEastAsia" w:hAnsiTheme="minorEastAsia" w:eastAsiaTheme="minorEastAsia" w:cstheme="minorEastAsia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</w:rPr>
              <w:t>即56天</w:t>
            </w:r>
            <w:r>
              <w:rPr>
                <w:rFonts w:asciiTheme="minorEastAsia" w:hAnsiTheme="minorEastAsia" w:eastAsiaTheme="minorEastAsia" w:cstheme="minorEastAsia"/>
              </w:rPr>
              <w:t>得</w:t>
            </w:r>
            <w:r>
              <w:rPr>
                <w:rFonts w:hint="eastAsia" w:asciiTheme="minorEastAsia" w:hAnsiTheme="minorEastAsia" w:eastAsiaTheme="minorEastAsia" w:cstheme="minorEastAsia"/>
              </w:rPr>
              <w:t>5.4分</w:t>
            </w:r>
            <w:r>
              <w:rPr>
                <w:rFonts w:asciiTheme="minorEastAsia" w:hAnsiTheme="minorEastAsia" w:eastAsiaTheme="minorEastAsia" w:cstheme="minorEastAsia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</w:rPr>
              <w:t>57天</w:t>
            </w:r>
            <w:r>
              <w:rPr>
                <w:rFonts w:asciiTheme="minorEastAsia" w:hAnsiTheme="minorEastAsia" w:eastAsiaTheme="minorEastAsia" w:cstheme="minorEastAsia"/>
              </w:rPr>
              <w:t>得</w:t>
            </w:r>
            <w:r>
              <w:rPr>
                <w:rFonts w:hint="eastAsia" w:asciiTheme="minorEastAsia" w:hAnsiTheme="minorEastAsia" w:eastAsiaTheme="minorEastAsia" w:cstheme="minorEastAsia"/>
              </w:rPr>
              <w:t>4.8分</w:t>
            </w:r>
            <w:r>
              <w:rPr>
                <w:rFonts w:asciiTheme="minorEastAsia" w:hAnsiTheme="minorEastAsia" w:eastAsiaTheme="minorEastAsia" w:cstheme="minorEastAsia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</w:rPr>
              <w:t>依</w:t>
            </w:r>
            <w:r>
              <w:rPr>
                <w:rFonts w:asciiTheme="minorEastAsia" w:hAnsiTheme="minorEastAsia" w:eastAsiaTheme="minorEastAsia" w:cstheme="minorEastAsia"/>
              </w:rPr>
              <w:t>此类推</w:t>
            </w:r>
            <w:r>
              <w:rPr>
                <w:rFonts w:hint="eastAsia" w:asciiTheme="minorEastAsia" w:hAnsiTheme="minorEastAsia" w:eastAsiaTheme="minorEastAsia" w:cstheme="minorEastAsia"/>
              </w:rPr>
              <w:t>，63天</w:t>
            </w:r>
            <w:r>
              <w:rPr>
                <w:rFonts w:asciiTheme="minorEastAsia" w:hAnsiTheme="minorEastAsia" w:eastAsiaTheme="minorEastAsia" w:cstheme="minorEastAsia"/>
              </w:rPr>
              <w:t>得</w:t>
            </w:r>
            <w:r>
              <w:rPr>
                <w:rFonts w:hint="eastAsia" w:asciiTheme="minorEastAsia" w:hAnsiTheme="minorEastAsia" w:eastAsiaTheme="minorEastAsia" w:cstheme="minorEastAsia"/>
              </w:rPr>
              <w:t>1.2分</w:t>
            </w:r>
            <w:r>
              <w:rPr>
                <w:rFonts w:asciiTheme="minorEastAsia" w:hAnsiTheme="minorEastAsia" w:eastAsiaTheme="minorEastAsia" w:cstheme="minorEastAsia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</w:rPr>
              <w:t>64天</w:t>
            </w:r>
            <w:r>
              <w:rPr>
                <w:rFonts w:asciiTheme="minorEastAsia" w:hAnsiTheme="minorEastAsia" w:eastAsiaTheme="minorEastAsia" w:cstheme="minorEastAsia"/>
              </w:rPr>
              <w:t>得</w:t>
            </w:r>
            <w:r>
              <w:rPr>
                <w:rFonts w:hint="eastAsia" w:asciiTheme="minorEastAsia" w:hAnsiTheme="minorEastAsia" w:eastAsiaTheme="minorEastAsia" w:cstheme="minorEastAsia"/>
              </w:rPr>
              <w:t>0.6分</w:t>
            </w:r>
            <w:r>
              <w:rPr>
                <w:rFonts w:asciiTheme="minorEastAsia" w:hAnsiTheme="minorEastAsia" w:eastAsiaTheme="minorEastAsia" w:cstheme="minorEastAsia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</w:rPr>
              <w:t>65天</w:t>
            </w:r>
            <w:r>
              <w:rPr>
                <w:rFonts w:asciiTheme="minorEastAsia" w:hAnsiTheme="minorEastAsia" w:eastAsiaTheme="minorEastAsia" w:cstheme="minorEastAsia"/>
              </w:rPr>
              <w:t>得</w:t>
            </w:r>
            <w:r>
              <w:rPr>
                <w:rFonts w:hint="eastAsia" w:asciiTheme="minorEastAsia" w:hAnsiTheme="minorEastAsia" w:eastAsiaTheme="minorEastAsia" w:cstheme="minorEastAsia"/>
              </w:rPr>
              <w:t>0分</w:t>
            </w:r>
            <w:r>
              <w:rPr>
                <w:rFonts w:asciiTheme="minorEastAsia" w:hAnsiTheme="minorEastAsia" w:eastAsiaTheme="minorEastAsia" w:cstheme="minorEastAsia"/>
              </w:rPr>
              <w:t>。</w:t>
            </w:r>
          </w:p>
        </w:tc>
      </w:tr>
      <w:tr w14:paraId="1977DA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704" w:type="dxa"/>
            <w:shd w:val="clear" w:color="auto" w:fill="auto"/>
            <w:vAlign w:val="center"/>
          </w:tcPr>
          <w:p w14:paraId="059B7ADF">
            <w:pPr>
              <w:spacing w:before="111" w:line="360" w:lineRule="auto"/>
              <w:jc w:val="center"/>
              <w:rPr>
                <w:rFonts w:asciiTheme="minorEastAsia" w:hAnsiTheme="minorEastAsia" w:eastAsiaTheme="minorEastAsia" w:cstheme="minorEastAsia"/>
                <w:b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position w:val="-2"/>
              </w:rPr>
              <w:t>二</w:t>
            </w:r>
          </w:p>
        </w:tc>
        <w:tc>
          <w:tcPr>
            <w:tcW w:w="7503" w:type="dxa"/>
            <w:gridSpan w:val="3"/>
            <w:shd w:val="clear" w:color="auto" w:fill="auto"/>
          </w:tcPr>
          <w:p w14:paraId="750B1DA0">
            <w:pPr>
              <w:spacing w:before="163" w:line="360" w:lineRule="auto"/>
              <w:ind w:left="93"/>
              <w:rPr>
                <w:rFonts w:asciiTheme="minorEastAsia" w:hAnsiTheme="minorEastAsia" w:eastAsiaTheme="minorEastAsia" w:cstheme="minorEastAsia"/>
                <w:b/>
                <w:spacing w:val="13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pacing w:val="5"/>
              </w:rPr>
              <w:t>投标</w:t>
            </w:r>
            <w:r>
              <w:rPr>
                <w:rFonts w:asciiTheme="minorEastAsia" w:hAnsiTheme="minorEastAsia" w:eastAsiaTheme="minorEastAsia" w:cstheme="minorEastAsia"/>
                <w:b/>
                <w:spacing w:val="5"/>
              </w:rPr>
              <w:t>报价</w:t>
            </w:r>
            <w:r>
              <w:rPr>
                <w:rFonts w:hint="eastAsia" w:asciiTheme="minorEastAsia" w:hAnsiTheme="minorEastAsia" w:eastAsiaTheme="minorEastAsia" w:cstheme="minorEastAsia"/>
                <w:b/>
                <w:spacing w:val="5"/>
              </w:rPr>
              <w:t>(满分70分)</w:t>
            </w:r>
          </w:p>
        </w:tc>
      </w:tr>
      <w:tr w14:paraId="681FA7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8" w:hRule="atLeast"/>
        </w:trPr>
        <w:tc>
          <w:tcPr>
            <w:tcW w:w="704" w:type="dxa"/>
            <w:shd w:val="clear" w:color="auto" w:fill="auto"/>
            <w:vAlign w:val="center"/>
          </w:tcPr>
          <w:p w14:paraId="67DFF951">
            <w:pPr>
              <w:spacing w:before="78" w:line="360" w:lineRule="auto"/>
              <w:ind w:left="285"/>
              <w:jc w:val="both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</w:t>
            </w:r>
          </w:p>
        </w:tc>
        <w:tc>
          <w:tcPr>
            <w:tcW w:w="1459" w:type="dxa"/>
            <w:shd w:val="clear" w:color="auto" w:fill="auto"/>
            <w:vAlign w:val="center"/>
          </w:tcPr>
          <w:p w14:paraId="5A6E0B16">
            <w:pPr>
              <w:spacing w:before="78" w:line="360" w:lineRule="auto"/>
              <w:ind w:left="230"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"/>
              </w:rPr>
              <w:t>商务报价</w:t>
            </w:r>
          </w:p>
        </w:tc>
        <w:tc>
          <w:tcPr>
            <w:tcW w:w="778" w:type="dxa"/>
            <w:shd w:val="clear" w:color="auto" w:fill="auto"/>
            <w:vAlign w:val="center"/>
          </w:tcPr>
          <w:p w14:paraId="1697D73C">
            <w:pPr>
              <w:spacing w:before="78" w:line="360" w:lineRule="auto"/>
              <w:ind w:left="302"/>
              <w:jc w:val="both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</w:rPr>
              <w:t>70</w:t>
            </w:r>
          </w:p>
        </w:tc>
        <w:tc>
          <w:tcPr>
            <w:tcW w:w="5266" w:type="dxa"/>
            <w:shd w:val="clear" w:color="auto" w:fill="auto"/>
          </w:tcPr>
          <w:p w14:paraId="5052FA51">
            <w:pPr>
              <w:widowControl w:val="0"/>
              <w:tabs>
                <w:tab w:val="left" w:pos="825"/>
              </w:tabs>
              <w:kinsoku/>
              <w:autoSpaceDE/>
              <w:autoSpaceDN/>
              <w:adjustRightInd/>
              <w:spacing w:line="460" w:lineRule="exact"/>
              <w:ind w:firstLine="472" w:firstLineChars="225"/>
              <w:jc w:val="both"/>
              <w:textAlignment w:val="auto"/>
              <w:rPr>
                <w:rFonts w:ascii="宋体" w:hAnsi="宋体" w:eastAsia="宋体" w:cs="宋体"/>
                <w:snapToGrid/>
                <w:color w:val="auto"/>
                <w:kern w:val="2"/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kern w:val="2"/>
              </w:rPr>
              <w:t>投标价格得分=(F低/Fn)*70</w:t>
            </w:r>
          </w:p>
          <w:p w14:paraId="65DE2EFF">
            <w:pPr>
              <w:widowControl w:val="0"/>
              <w:tabs>
                <w:tab w:val="left" w:pos="825"/>
              </w:tabs>
              <w:kinsoku/>
              <w:autoSpaceDE/>
              <w:autoSpaceDN/>
              <w:adjustRightInd/>
              <w:spacing w:line="460" w:lineRule="exact"/>
              <w:ind w:firstLine="472" w:firstLineChars="225"/>
              <w:jc w:val="both"/>
              <w:textAlignment w:val="auto"/>
              <w:rPr>
                <w:rFonts w:ascii="宋体" w:hAnsi="宋体" w:eastAsia="宋体" w:cs="宋体"/>
                <w:snapToGrid/>
                <w:color w:val="auto"/>
                <w:kern w:val="2"/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kern w:val="2"/>
              </w:rPr>
              <w:t>式中：①F低为评标基准价=进入报价部分评分的各合格</w:t>
            </w:r>
            <w:r>
              <w:rPr>
                <w:rFonts w:hint="eastAsia" w:ascii="宋体" w:hAnsi="宋体" w:eastAsia="宋体" w:cs="宋体"/>
                <w:snapToGrid/>
                <w:color w:val="auto"/>
                <w:kern w:val="2"/>
                <w:lang w:eastAsia="zh-CN"/>
              </w:rPr>
              <w:t>参选人</w:t>
            </w:r>
            <w:r>
              <w:rPr>
                <w:rFonts w:hint="eastAsia" w:ascii="宋体" w:hAnsi="宋体" w:eastAsia="宋体" w:cs="宋体"/>
                <w:snapToGrid/>
                <w:color w:val="auto"/>
                <w:kern w:val="2"/>
              </w:rPr>
              <w:t>中最低的报价评标价。</w:t>
            </w:r>
          </w:p>
          <w:p w14:paraId="57FAEA6A">
            <w:pPr>
              <w:widowControl w:val="0"/>
              <w:tabs>
                <w:tab w:val="left" w:pos="825"/>
              </w:tabs>
              <w:kinsoku/>
              <w:autoSpaceDE/>
              <w:autoSpaceDN/>
              <w:adjustRightInd/>
              <w:spacing w:line="460" w:lineRule="exact"/>
              <w:ind w:firstLine="1050" w:firstLineChars="500"/>
              <w:jc w:val="both"/>
              <w:textAlignment w:val="auto"/>
              <w:rPr>
                <w:rFonts w:ascii="宋体" w:hAnsi="宋体" w:eastAsia="宋体" w:cs="宋体"/>
                <w:snapToGrid/>
                <w:color w:val="auto"/>
                <w:kern w:val="2"/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kern w:val="2"/>
              </w:rPr>
              <w:t>②Fn为进入报价部分评分的各合格</w:t>
            </w:r>
            <w:r>
              <w:rPr>
                <w:rFonts w:hint="eastAsia" w:ascii="宋体" w:hAnsi="宋体" w:eastAsia="宋体" w:cs="宋体"/>
                <w:snapToGrid/>
                <w:color w:val="auto"/>
                <w:kern w:val="2"/>
                <w:lang w:eastAsia="zh-CN"/>
              </w:rPr>
              <w:t>参选人</w:t>
            </w:r>
            <w:r>
              <w:rPr>
                <w:rFonts w:hint="eastAsia" w:ascii="宋体" w:hAnsi="宋体" w:eastAsia="宋体" w:cs="宋体"/>
                <w:snapToGrid/>
                <w:color w:val="auto"/>
                <w:kern w:val="2"/>
              </w:rPr>
              <w:t>的报价评标价。</w:t>
            </w:r>
          </w:p>
          <w:p w14:paraId="37F3AB6D">
            <w:pPr>
              <w:widowControl w:val="0"/>
              <w:tabs>
                <w:tab w:val="left" w:pos="825"/>
              </w:tabs>
              <w:kinsoku/>
              <w:autoSpaceDE/>
              <w:autoSpaceDN/>
              <w:adjustRightInd/>
              <w:spacing w:line="460" w:lineRule="exact"/>
              <w:ind w:firstLine="472" w:firstLineChars="225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kern w:val="2"/>
              </w:rPr>
              <w:t>投标报价得分小数点后保留两人，第三位“四舍五入”，第四位及以后不计</w:t>
            </w:r>
            <w:r>
              <w:rPr>
                <w:rFonts w:hint="eastAsia" w:ascii="宋体" w:hAnsi="宋体" w:eastAsia="宋体" w:cs="Times New Roman"/>
                <w:snapToGrid/>
                <w:color w:val="auto"/>
                <w:kern w:val="2"/>
              </w:rPr>
              <w:t>。</w:t>
            </w:r>
          </w:p>
        </w:tc>
      </w:tr>
    </w:tbl>
    <w:p w14:paraId="765A23FB"/>
    <w:p w14:paraId="18B441CB">
      <w:pPr>
        <w:spacing w:line="360" w:lineRule="auto"/>
        <w:rPr>
          <w:rFonts w:hint="eastAsia" w:eastAsiaTheme="minorEastAsia"/>
          <w:b/>
          <w:sz w:val="24"/>
          <w:szCs w:val="24"/>
        </w:rPr>
      </w:pPr>
    </w:p>
    <w:p w14:paraId="441D2622">
      <w:pPr>
        <w:spacing w:line="360" w:lineRule="auto"/>
        <w:rPr>
          <w:rFonts w:eastAsiaTheme="minorEastAsia"/>
          <w:b/>
          <w:sz w:val="24"/>
          <w:szCs w:val="24"/>
        </w:rPr>
      </w:pPr>
      <w:r>
        <w:rPr>
          <w:rFonts w:hint="eastAsia" w:eastAsiaTheme="minorEastAsia"/>
          <w:b/>
          <w:sz w:val="24"/>
          <w:szCs w:val="24"/>
        </w:rPr>
        <w:t>六</w:t>
      </w:r>
      <w:r>
        <w:rPr>
          <w:rFonts w:eastAsiaTheme="minorEastAsia"/>
          <w:b/>
          <w:sz w:val="24"/>
          <w:szCs w:val="24"/>
        </w:rPr>
        <w:t>、</w:t>
      </w:r>
      <w:r>
        <w:rPr>
          <w:rFonts w:hint="eastAsia" w:eastAsiaTheme="minorEastAsia"/>
          <w:b/>
          <w:sz w:val="24"/>
          <w:szCs w:val="24"/>
          <w:lang w:val="en-US" w:eastAsia="zh-CN"/>
        </w:rPr>
        <w:t>参选</w:t>
      </w:r>
      <w:r>
        <w:rPr>
          <w:rFonts w:eastAsiaTheme="minorEastAsia"/>
          <w:b/>
          <w:sz w:val="24"/>
          <w:szCs w:val="24"/>
        </w:rPr>
        <w:t>须知</w:t>
      </w:r>
    </w:p>
    <w:p w14:paraId="52C73CCE"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  <w:lang w:eastAsia="zh-CN"/>
        </w:rPr>
        <w:t>参选人</w:t>
      </w:r>
      <w:r>
        <w:rPr>
          <w:rFonts w:hint="eastAsia" w:asciiTheme="minorEastAsia" w:hAnsiTheme="minorEastAsia" w:eastAsiaTheme="minorEastAsia"/>
          <w:sz w:val="24"/>
        </w:rPr>
        <w:t>应</w:t>
      </w:r>
      <w:r>
        <w:rPr>
          <w:rFonts w:asciiTheme="minorEastAsia" w:hAnsiTheme="minorEastAsia" w:eastAsiaTheme="minorEastAsia"/>
          <w:sz w:val="24"/>
        </w:rPr>
        <w:t>充分了解交货期</w:t>
      </w:r>
      <w:r>
        <w:rPr>
          <w:rFonts w:hint="eastAsia" w:asciiTheme="minorEastAsia" w:hAnsiTheme="minorEastAsia" w:eastAsiaTheme="minorEastAsia"/>
          <w:sz w:val="24"/>
        </w:rPr>
        <w:t>对</w:t>
      </w:r>
      <w:r>
        <w:rPr>
          <w:rFonts w:asciiTheme="minorEastAsia" w:hAnsiTheme="minorEastAsia" w:eastAsiaTheme="minorEastAsia"/>
          <w:sz w:val="24"/>
        </w:rPr>
        <w:t>招标人</w:t>
      </w:r>
      <w:r>
        <w:rPr>
          <w:rFonts w:hint="eastAsia" w:asciiTheme="minorEastAsia" w:hAnsiTheme="minorEastAsia" w:eastAsiaTheme="minorEastAsia"/>
          <w:sz w:val="24"/>
        </w:rPr>
        <w:t>生产经营</w:t>
      </w:r>
      <w:r>
        <w:rPr>
          <w:rFonts w:asciiTheme="minorEastAsia" w:hAnsiTheme="minorEastAsia" w:eastAsiaTheme="minorEastAsia"/>
          <w:sz w:val="24"/>
        </w:rPr>
        <w:t>计划的影响，</w:t>
      </w:r>
      <w:r>
        <w:rPr>
          <w:rFonts w:hint="eastAsia" w:asciiTheme="minorEastAsia" w:hAnsiTheme="minorEastAsia" w:eastAsiaTheme="minorEastAsia"/>
          <w:sz w:val="24"/>
          <w:lang w:eastAsia="zh-CN"/>
        </w:rPr>
        <w:t>参选人</w:t>
      </w:r>
      <w:r>
        <w:rPr>
          <w:rFonts w:hint="eastAsia" w:asciiTheme="minorEastAsia" w:hAnsiTheme="minorEastAsia" w:eastAsiaTheme="minorEastAsia"/>
          <w:sz w:val="24"/>
        </w:rPr>
        <w:t>承诺</w:t>
      </w:r>
      <w:r>
        <w:rPr>
          <w:rFonts w:asciiTheme="minorEastAsia" w:hAnsiTheme="minorEastAsia" w:eastAsiaTheme="minorEastAsia"/>
          <w:sz w:val="24"/>
        </w:rPr>
        <w:t>的</w:t>
      </w:r>
      <w:r>
        <w:rPr>
          <w:rFonts w:hint="eastAsia" w:asciiTheme="minorEastAsia" w:hAnsiTheme="minorEastAsia" w:eastAsiaTheme="minorEastAsia"/>
          <w:sz w:val="24"/>
        </w:rPr>
        <w:t>交</w:t>
      </w:r>
      <w:r>
        <w:rPr>
          <w:rFonts w:asciiTheme="minorEastAsia" w:hAnsiTheme="minorEastAsia" w:eastAsiaTheme="minorEastAsia"/>
          <w:sz w:val="24"/>
        </w:rPr>
        <w:t>货期</w:t>
      </w:r>
      <w:r>
        <w:rPr>
          <w:rFonts w:hint="eastAsia" w:asciiTheme="minorEastAsia" w:hAnsiTheme="minorEastAsia" w:eastAsiaTheme="minorEastAsia"/>
          <w:sz w:val="24"/>
        </w:rPr>
        <w:t>将作为</w:t>
      </w:r>
      <w:r>
        <w:rPr>
          <w:rFonts w:asciiTheme="minorEastAsia" w:hAnsiTheme="minorEastAsia" w:eastAsiaTheme="minorEastAsia"/>
          <w:sz w:val="24"/>
        </w:rPr>
        <w:t>合同执行的考核依据，</w:t>
      </w:r>
      <w:r>
        <w:rPr>
          <w:rFonts w:hint="eastAsia" w:asciiTheme="minorEastAsia" w:hAnsiTheme="minorEastAsia" w:eastAsiaTheme="minorEastAsia"/>
          <w:sz w:val="24"/>
        </w:rPr>
        <w:t>如</w:t>
      </w:r>
      <w:r>
        <w:rPr>
          <w:rFonts w:asciiTheme="minorEastAsia" w:hAnsiTheme="minorEastAsia" w:eastAsiaTheme="minorEastAsia"/>
          <w:sz w:val="24"/>
        </w:rPr>
        <w:t>不能按期交货，</w:t>
      </w:r>
      <w:r>
        <w:rPr>
          <w:rFonts w:hint="eastAsia" w:asciiTheme="minorEastAsia" w:hAnsiTheme="minorEastAsia" w:eastAsiaTheme="minorEastAsia"/>
          <w:sz w:val="24"/>
        </w:rPr>
        <w:t>买方</w:t>
      </w:r>
      <w:r>
        <w:rPr>
          <w:rFonts w:asciiTheme="minorEastAsia" w:hAnsiTheme="minorEastAsia" w:eastAsiaTheme="minorEastAsia"/>
          <w:sz w:val="24"/>
        </w:rPr>
        <w:t>有权</w:t>
      </w:r>
      <w:r>
        <w:rPr>
          <w:rFonts w:hint="eastAsia" w:asciiTheme="minorEastAsia" w:hAnsiTheme="minorEastAsia" w:eastAsiaTheme="minorEastAsia"/>
          <w:sz w:val="24"/>
        </w:rPr>
        <w:t>按</w:t>
      </w:r>
      <w:r>
        <w:rPr>
          <w:rFonts w:asciiTheme="minorEastAsia" w:hAnsiTheme="minorEastAsia" w:eastAsiaTheme="minorEastAsia"/>
          <w:sz w:val="24"/>
        </w:rPr>
        <w:t>比例</w:t>
      </w:r>
      <w:r>
        <w:rPr>
          <w:rFonts w:hint="eastAsia" w:asciiTheme="minorEastAsia" w:hAnsiTheme="minorEastAsia" w:eastAsiaTheme="minorEastAsia"/>
          <w:sz w:val="24"/>
        </w:rPr>
        <w:t>向</w:t>
      </w:r>
      <w:r>
        <w:rPr>
          <w:rFonts w:asciiTheme="minorEastAsia" w:hAnsiTheme="minorEastAsia" w:eastAsiaTheme="minorEastAsia"/>
          <w:sz w:val="24"/>
        </w:rPr>
        <w:t>卖方</w:t>
      </w:r>
      <w:r>
        <w:rPr>
          <w:rFonts w:hint="eastAsia" w:asciiTheme="minorEastAsia" w:hAnsiTheme="minorEastAsia" w:eastAsiaTheme="minorEastAsia"/>
          <w:sz w:val="24"/>
        </w:rPr>
        <w:t>收取</w:t>
      </w:r>
      <w:r>
        <w:rPr>
          <w:rFonts w:asciiTheme="minorEastAsia" w:hAnsiTheme="minorEastAsia" w:eastAsiaTheme="minorEastAsia"/>
          <w:sz w:val="24"/>
        </w:rPr>
        <w:t>逾期交货</w:t>
      </w:r>
      <w:r>
        <w:rPr>
          <w:rFonts w:hint="eastAsia" w:asciiTheme="minorEastAsia" w:hAnsiTheme="minorEastAsia" w:eastAsiaTheme="minorEastAsia"/>
          <w:sz w:val="24"/>
        </w:rPr>
        <w:t>违约金：每推迟</w:t>
      </w:r>
      <w:r>
        <w:rPr>
          <w:rFonts w:asciiTheme="minorEastAsia" w:hAnsiTheme="minorEastAsia" w:eastAsiaTheme="minorEastAsia"/>
          <w:sz w:val="24"/>
        </w:rPr>
        <w:t>交货一天</w:t>
      </w:r>
      <w:r>
        <w:rPr>
          <w:rFonts w:hint="eastAsia" w:asciiTheme="minorEastAsia" w:hAnsiTheme="minorEastAsia" w:eastAsiaTheme="minorEastAsia"/>
          <w:sz w:val="24"/>
        </w:rPr>
        <w:t>，收取违约金额</w:t>
      </w:r>
      <w:r>
        <w:rPr>
          <w:rFonts w:asciiTheme="minorEastAsia" w:hAnsiTheme="minorEastAsia" w:eastAsiaTheme="minorEastAsia"/>
          <w:sz w:val="24"/>
        </w:rPr>
        <w:t>为合同</w:t>
      </w:r>
      <w:r>
        <w:rPr>
          <w:rFonts w:hint="eastAsia" w:asciiTheme="minorEastAsia" w:hAnsiTheme="minorEastAsia" w:eastAsiaTheme="minorEastAsia"/>
          <w:sz w:val="24"/>
        </w:rPr>
        <w:t>总价1%。</w:t>
      </w:r>
    </w:p>
    <w:p w14:paraId="7BBAF25D">
      <w:pPr>
        <w:spacing w:line="360" w:lineRule="auto"/>
        <w:rPr>
          <w:rFonts w:asciiTheme="minorEastAsia" w:hAnsiTheme="minorEastAsia" w:eastAsiaTheme="minorEastAsia"/>
          <w:b/>
          <w:sz w:val="24"/>
        </w:rPr>
      </w:pPr>
      <w:r>
        <w:rPr>
          <w:rFonts w:hint="eastAsia" w:asciiTheme="minorEastAsia" w:hAnsiTheme="minorEastAsia" w:eastAsiaTheme="minorEastAsia"/>
          <w:b/>
          <w:sz w:val="24"/>
        </w:rPr>
        <w:t>七</w:t>
      </w:r>
      <w:r>
        <w:rPr>
          <w:rFonts w:asciiTheme="minorEastAsia" w:hAnsiTheme="minorEastAsia" w:eastAsiaTheme="minorEastAsia"/>
          <w:b/>
          <w:sz w:val="24"/>
        </w:rPr>
        <w:t>、附件</w:t>
      </w:r>
    </w:p>
    <w:p w14:paraId="02CBBD44">
      <w:pPr>
        <w:spacing w:line="360" w:lineRule="auto"/>
        <w:ind w:firstLine="360" w:firstLineChars="15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附件1：</w:t>
      </w:r>
      <w:r>
        <w:rPr>
          <w:rFonts w:hint="eastAsia" w:asciiTheme="minorEastAsia" w:hAnsiTheme="minorEastAsia" w:eastAsiaTheme="minorEastAsia" w:cstheme="minorEastAsia"/>
        </w:rPr>
        <w:t>32-E-102A/B</w:t>
      </w:r>
      <w:r>
        <w:rPr>
          <w:rFonts w:hint="eastAsia" w:asciiTheme="minorEastAsia" w:hAnsiTheme="minorEastAsia" w:eastAsiaTheme="minorEastAsia"/>
          <w:sz w:val="24"/>
        </w:rPr>
        <w:t>原</w:t>
      </w:r>
      <w:r>
        <w:rPr>
          <w:rFonts w:hint="eastAsia" w:asciiTheme="minorEastAsia" w:hAnsiTheme="minorEastAsia" w:eastAsiaTheme="minorEastAsia" w:cstheme="minorEastAsia"/>
        </w:rPr>
        <w:t>重整反应产物冷却器</w:t>
      </w:r>
      <w:r>
        <w:rPr>
          <w:rFonts w:hint="eastAsia" w:asciiTheme="minorEastAsia" w:hAnsiTheme="minorEastAsia" w:eastAsiaTheme="minorEastAsia"/>
          <w:sz w:val="24"/>
        </w:rPr>
        <w:t>管束设备图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D62"/>
    <w:rsid w:val="00064F80"/>
    <w:rsid w:val="000E6231"/>
    <w:rsid w:val="000F67A7"/>
    <w:rsid w:val="001F471F"/>
    <w:rsid w:val="00211030"/>
    <w:rsid w:val="00254CAE"/>
    <w:rsid w:val="002F0A58"/>
    <w:rsid w:val="003715EE"/>
    <w:rsid w:val="00390076"/>
    <w:rsid w:val="004106C0"/>
    <w:rsid w:val="00443B74"/>
    <w:rsid w:val="00524F58"/>
    <w:rsid w:val="0053626A"/>
    <w:rsid w:val="0058418F"/>
    <w:rsid w:val="005B094B"/>
    <w:rsid w:val="005B429A"/>
    <w:rsid w:val="005D5C5E"/>
    <w:rsid w:val="005E2B72"/>
    <w:rsid w:val="006766D4"/>
    <w:rsid w:val="00693007"/>
    <w:rsid w:val="00697EE0"/>
    <w:rsid w:val="00750797"/>
    <w:rsid w:val="007D7F3E"/>
    <w:rsid w:val="007E1020"/>
    <w:rsid w:val="00864D64"/>
    <w:rsid w:val="00865038"/>
    <w:rsid w:val="008A5853"/>
    <w:rsid w:val="0094626C"/>
    <w:rsid w:val="009754C2"/>
    <w:rsid w:val="00A17109"/>
    <w:rsid w:val="00A17232"/>
    <w:rsid w:val="00A61C27"/>
    <w:rsid w:val="00B4005B"/>
    <w:rsid w:val="00B63BAB"/>
    <w:rsid w:val="00BB6B84"/>
    <w:rsid w:val="00C21B8D"/>
    <w:rsid w:val="00C24794"/>
    <w:rsid w:val="00C31332"/>
    <w:rsid w:val="00C959EA"/>
    <w:rsid w:val="00CD711C"/>
    <w:rsid w:val="00CF3F3A"/>
    <w:rsid w:val="00D260BA"/>
    <w:rsid w:val="00D4279E"/>
    <w:rsid w:val="00D50658"/>
    <w:rsid w:val="00D82075"/>
    <w:rsid w:val="00D9162A"/>
    <w:rsid w:val="00DC09A1"/>
    <w:rsid w:val="00DC0ED0"/>
    <w:rsid w:val="00E974BF"/>
    <w:rsid w:val="00EB7D62"/>
    <w:rsid w:val="00ED468E"/>
    <w:rsid w:val="00EE7386"/>
    <w:rsid w:val="00EF7EA6"/>
    <w:rsid w:val="00F04DD4"/>
    <w:rsid w:val="00F37107"/>
    <w:rsid w:val="00FA7ECE"/>
    <w:rsid w:val="108D0859"/>
    <w:rsid w:val="17AB3576"/>
    <w:rsid w:val="186F651F"/>
    <w:rsid w:val="2C4F42C9"/>
    <w:rsid w:val="2C7733BC"/>
    <w:rsid w:val="2E857BE9"/>
    <w:rsid w:val="30DD4CE0"/>
    <w:rsid w:val="43410CC3"/>
    <w:rsid w:val="45703A5D"/>
    <w:rsid w:val="491D642C"/>
    <w:rsid w:val="59D12F7C"/>
    <w:rsid w:val="6117739C"/>
    <w:rsid w:val="63A72A14"/>
    <w:rsid w:val="6A353567"/>
    <w:rsid w:val="6FDE7E36"/>
    <w:rsid w:val="73492669"/>
    <w:rsid w:val="73E62FB9"/>
    <w:rsid w:val="73F92CEC"/>
    <w:rsid w:val="7AE4066E"/>
    <w:rsid w:val="7CF21BF3"/>
    <w:rsid w:val="7EE03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link w:val="11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spacing w:before="100" w:beforeAutospacing="1" w:after="100" w:afterAutospacing="1"/>
    </w:pPr>
    <w:rPr>
      <w:rFonts w:ascii="宋体" w:hAnsi="宋体" w:eastAsia="宋体" w:cs="宋体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样式 标题 2 + (符号) 宋体 段前: 7.8 磅 段后: 7.8 磅"/>
    <w:basedOn w:val="2"/>
    <w:qFormat/>
    <w:uiPriority w:val="99"/>
    <w:pPr>
      <w:tabs>
        <w:tab w:val="left" w:pos="1080"/>
      </w:tabs>
      <w:spacing w:before="0" w:after="0" w:line="360" w:lineRule="auto"/>
      <w:ind w:left="785" w:hanging="425"/>
    </w:pPr>
    <w:rPr>
      <w:rFonts w:ascii="Times New Roman" w:hAnsi="宋体" w:eastAsia="Times New Roman" w:cs="宋体"/>
      <w:b w:val="0"/>
      <w:bCs w:val="0"/>
      <w:sz w:val="24"/>
      <w:szCs w:val="21"/>
    </w:rPr>
  </w:style>
  <w:style w:type="character" w:customStyle="1" w:styleId="11">
    <w:name w:val="标题 2 Char"/>
    <w:basedOn w:val="9"/>
    <w:link w:val="2"/>
    <w:semiHidden/>
    <w:qFormat/>
    <w:uiPriority w:val="9"/>
    <w:rPr>
      <w:rFonts w:asciiTheme="majorHAnsi" w:hAnsiTheme="majorHAnsi" w:eastAsiaTheme="majorEastAsia" w:cstheme="majorBidi"/>
      <w:b/>
      <w:bCs/>
      <w:snapToGrid w:val="0"/>
      <w:color w:val="000000"/>
      <w:kern w:val="0"/>
      <w:sz w:val="32"/>
      <w:szCs w:val="32"/>
    </w:rPr>
  </w:style>
  <w:style w:type="table" w:customStyle="1" w:styleId="12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页眉 Char"/>
    <w:basedOn w:val="9"/>
    <w:link w:val="5"/>
    <w:qFormat/>
    <w:uiPriority w:val="99"/>
    <w:rPr>
      <w:rFonts w:ascii="Arial" w:hAnsi="Arial" w:eastAsia="Arial" w:cs="Arial"/>
      <w:snapToGrid w:val="0"/>
      <w:color w:val="000000"/>
      <w:kern w:val="0"/>
      <w:sz w:val="18"/>
      <w:szCs w:val="18"/>
    </w:rPr>
  </w:style>
  <w:style w:type="character" w:customStyle="1" w:styleId="15">
    <w:name w:val="页脚 Char"/>
    <w:basedOn w:val="9"/>
    <w:link w:val="4"/>
    <w:qFormat/>
    <w:uiPriority w:val="99"/>
    <w:rPr>
      <w:rFonts w:ascii="Arial" w:hAnsi="Arial" w:eastAsia="Arial" w:cs="Arial"/>
      <w:snapToGrid w:val="0"/>
      <w:color w:val="000000"/>
      <w:kern w:val="0"/>
      <w:sz w:val="18"/>
      <w:szCs w:val="18"/>
    </w:rPr>
  </w:style>
  <w:style w:type="character" w:customStyle="1" w:styleId="16">
    <w:name w:val="批注框文本 Char"/>
    <w:basedOn w:val="9"/>
    <w:link w:val="3"/>
    <w:semiHidden/>
    <w:qFormat/>
    <w:uiPriority w:val="99"/>
    <w:rPr>
      <w:rFonts w:ascii="Arial" w:hAnsi="Arial" w:eastAsia="Arial" w:cs="Arial"/>
      <w:snapToGrid w:val="0"/>
      <w:color w:val="000000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893</Words>
  <Characters>1023</Characters>
  <Lines>18</Lines>
  <Paragraphs>5</Paragraphs>
  <TotalTime>37</TotalTime>
  <ScaleCrop>false</ScaleCrop>
  <LinksUpToDate>false</LinksUpToDate>
  <CharactersWithSpaces>1028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2025-09-01T01:43:00Z</dcterms:created>
  <dc:creator>Mjren[任木建_DAC]</dc:creator>
  <cp:lastModifiedBy>沈学荣</cp:lastModifiedBy>
  <cp:lastPrinted>2025-09-01T03:19:00Z</cp:lastPrinted>
  <dcterms:modified xsi:type="dcterms:W3CDTF">2025-09-28T10:45:53Z</dcterms:modified>
  <cp:revision>98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eyJoZGlkIjoiNGYwZDdhODNlMmM3NjQ3OGUyNjYwYTRmNmIzZTYzMjQiLCJ1c2VySWQiOiIxNTY4NzkzMDYxIn0=</vt:lpwstr>
  </property>
  <property fmtid="{D5CDD505-2E9C-101B-9397-08002B2CF9AE}" pid="3" name="KSOProductBuildVer">
    <vt:lpwstr>2052-12.1.0.19770</vt:lpwstr>
  </property>
  <property fmtid="{D5CDD505-2E9C-101B-9397-08002B2CF9AE}" pid="4" name="ICV">
    <vt:lpwstr>CE88C90AE1634E6A95A07E47D86F7626_13</vt:lpwstr>
  </property>
</Properties>
</file>