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88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400" w:lineRule="exact"/>
        <w:jc w:val="center"/>
        <w:textAlignment w:val="auto"/>
        <w:rPr>
          <w:b/>
          <w:color w:val="000000"/>
          <w:sz w:val="24"/>
          <w:lang w:eastAsia="zh-CN"/>
        </w:rPr>
      </w:pPr>
      <w:bookmarkStart w:id="0" w:name="_Toc251742852"/>
      <w:r>
        <w:rPr>
          <w:rFonts w:hint="eastAsia"/>
          <w:bCs/>
          <w:sz w:val="30"/>
          <w:szCs w:val="30"/>
          <w:lang w:eastAsia="zh-CN"/>
        </w:rPr>
        <w:t>工业用碳十粗芳烃组分和CHDM样品委外</w:t>
      </w:r>
      <w:r>
        <w:rPr>
          <w:bCs/>
          <w:sz w:val="30"/>
          <w:szCs w:val="30"/>
          <w:lang w:eastAsia="zh-CN"/>
        </w:rPr>
        <w:t>检测合同</w:t>
      </w:r>
      <w:r>
        <w:rPr>
          <w:rFonts w:hint="eastAsia"/>
          <w:b/>
          <w:color w:val="000000"/>
          <w:sz w:val="24"/>
          <w:lang w:eastAsia="zh-CN"/>
        </w:rPr>
        <w:t xml:space="preserve">                    </w:t>
      </w:r>
    </w:p>
    <w:p w14:paraId="033B8AC8">
      <w:pPr>
        <w:spacing w:line="360" w:lineRule="auto"/>
        <w:ind w:firstLine="482" w:firstLineChars="200"/>
        <w:jc w:val="center"/>
        <w:rPr>
          <w:b/>
          <w:color w:val="000000"/>
          <w:sz w:val="24"/>
          <w:lang w:eastAsia="zh-CN"/>
        </w:rPr>
      </w:pPr>
      <w:r>
        <w:rPr>
          <w:rFonts w:hint="eastAsia"/>
          <w:b/>
          <w:color w:val="000000"/>
          <w:sz w:val="24"/>
          <w:lang w:eastAsia="zh-CN"/>
        </w:rPr>
        <w:t xml:space="preserve">                        </w:t>
      </w:r>
      <w:r>
        <w:rPr>
          <w:b/>
          <w:color w:val="000000"/>
          <w:sz w:val="24"/>
          <w:lang w:eastAsia="zh-CN"/>
        </w:rPr>
        <w:t xml:space="preserve">               </w:t>
      </w:r>
      <w:r>
        <w:rPr>
          <w:rFonts w:hint="eastAsia"/>
          <w:b/>
          <w:color w:val="000000"/>
          <w:sz w:val="24"/>
          <w:lang w:eastAsia="zh-CN"/>
        </w:rPr>
        <w:t xml:space="preserve"> 合同编号：</w:t>
      </w:r>
    </w:p>
    <w:p w14:paraId="32A98739">
      <w:pPr>
        <w:pStyle w:val="58"/>
        <w:spacing w:line="360" w:lineRule="auto"/>
        <w:ind w:firstLine="482" w:firstLineChars="20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                                        合同日期：202</w:t>
      </w:r>
      <w:r>
        <w:rPr>
          <w:b/>
          <w:color w:val="000000"/>
          <w:sz w:val="24"/>
        </w:rPr>
        <w:t>5</w:t>
      </w:r>
      <w:r>
        <w:rPr>
          <w:rFonts w:hint="eastAsia"/>
          <w:b/>
          <w:color w:val="000000"/>
          <w:sz w:val="24"/>
        </w:rPr>
        <w:t>年</w:t>
      </w:r>
      <w:r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>月</w:t>
      </w:r>
      <w:r>
        <w:rPr>
          <w:b/>
          <w:color w:val="000000"/>
          <w:sz w:val="24"/>
        </w:rPr>
        <w:t xml:space="preserve">  </w:t>
      </w:r>
      <w:r>
        <w:rPr>
          <w:rFonts w:hint="eastAsia"/>
          <w:b/>
          <w:color w:val="000000"/>
          <w:sz w:val="24"/>
        </w:rPr>
        <w:t>日</w:t>
      </w:r>
    </w:p>
    <w:p w14:paraId="6D4E8481">
      <w:pPr>
        <w:pStyle w:val="58"/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甲方：福建福海创石油化工有限公司、腾龙芳烃（漳州）有限公司</w:t>
      </w:r>
    </w:p>
    <w:p w14:paraId="13402068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乙方：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</w:t>
      </w:r>
    </w:p>
    <w:p w14:paraId="560FA8FB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经甲乙双方商定，就甲方委托乙方提供检测服务相关事宜，达成如下协议：</w:t>
      </w:r>
    </w:p>
    <w:p w14:paraId="454CDD8E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一、委托检测产品：</w:t>
      </w:r>
    </w:p>
    <w:p w14:paraId="427E239E">
      <w:pPr>
        <w:spacing w:before="156" w:beforeLines="50" w:after="156" w:afterLines="50"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工业用碳十粗芳烃、1,4-环已烷二甲醇(CHDM)</w:t>
      </w:r>
    </w:p>
    <w:p w14:paraId="40B50981">
      <w:pPr>
        <w:spacing w:before="156" w:beforeLines="50" w:after="156" w:afterLines="50"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二、产品检测项目、执行标准及价格：</w:t>
      </w:r>
      <w:bookmarkStart w:id="3" w:name="_GoBack"/>
      <w:bookmarkEnd w:id="3"/>
    </w:p>
    <w:tbl>
      <w:tblPr>
        <w:tblStyle w:val="4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40"/>
        <w:gridCol w:w="2694"/>
        <w:gridCol w:w="1559"/>
        <w:gridCol w:w="1417"/>
        <w:gridCol w:w="1560"/>
      </w:tblGrid>
      <w:tr w14:paraId="38BD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3" w:type="dxa"/>
            <w:noWrap/>
            <w:vAlign w:val="center"/>
          </w:tcPr>
          <w:p w14:paraId="5505120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bookmarkStart w:id="1" w:name="RANGE!A3:D5"/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序号</w:t>
            </w:r>
            <w:bookmarkEnd w:id="1"/>
          </w:p>
        </w:tc>
        <w:tc>
          <w:tcPr>
            <w:tcW w:w="1540" w:type="dxa"/>
            <w:noWrap/>
            <w:vAlign w:val="center"/>
          </w:tcPr>
          <w:p w14:paraId="204A2C9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产品</w:t>
            </w:r>
          </w:p>
        </w:tc>
        <w:tc>
          <w:tcPr>
            <w:tcW w:w="2694" w:type="dxa"/>
            <w:noWrap/>
            <w:vAlign w:val="center"/>
          </w:tcPr>
          <w:p w14:paraId="55A621D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1559" w:type="dxa"/>
            <w:noWrap/>
            <w:vAlign w:val="center"/>
          </w:tcPr>
          <w:p w14:paraId="0CCD43F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预估次数/次</w:t>
            </w:r>
          </w:p>
        </w:tc>
        <w:tc>
          <w:tcPr>
            <w:tcW w:w="1417" w:type="dxa"/>
            <w:noWrap/>
            <w:vAlign w:val="center"/>
          </w:tcPr>
          <w:p w14:paraId="126DCE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单价/元</w:t>
            </w:r>
          </w:p>
        </w:tc>
        <w:tc>
          <w:tcPr>
            <w:tcW w:w="1560" w:type="dxa"/>
            <w:noWrap/>
            <w:vAlign w:val="center"/>
          </w:tcPr>
          <w:p w14:paraId="5F79086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 w14:paraId="7462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noWrap/>
            <w:vAlign w:val="center"/>
          </w:tcPr>
          <w:p w14:paraId="6A6B54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0" w:type="dxa"/>
            <w:vAlign w:val="center"/>
          </w:tcPr>
          <w:p w14:paraId="54FEB36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工业用碳十粗芳烃</w:t>
            </w:r>
          </w:p>
        </w:tc>
        <w:tc>
          <w:tcPr>
            <w:tcW w:w="2694" w:type="dxa"/>
            <w:vAlign w:val="center"/>
          </w:tcPr>
          <w:p w14:paraId="0FAD7FD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①组分报告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②出具按《国际散装运输危险化学品船舶构造和设备规则》（IBC规则）分类报告</w:t>
            </w:r>
          </w:p>
        </w:tc>
        <w:tc>
          <w:tcPr>
            <w:tcW w:w="1559" w:type="dxa"/>
            <w:noWrap/>
            <w:vAlign w:val="center"/>
          </w:tcPr>
          <w:p w14:paraId="6649AF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7AE7BCF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/>
            <w:vAlign w:val="center"/>
          </w:tcPr>
          <w:p w14:paraId="5ED56960">
            <w:pPr>
              <w:widowControl/>
              <w:autoSpaceDE/>
              <w:autoSpaceDN/>
              <w:jc w:val="center"/>
              <w:rPr>
                <w:color w:val="000000"/>
                <w:lang w:eastAsia="zh-CN"/>
              </w:rPr>
            </w:pPr>
          </w:p>
        </w:tc>
      </w:tr>
      <w:tr w14:paraId="482A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3" w:type="dxa"/>
            <w:vAlign w:val="center"/>
          </w:tcPr>
          <w:p w14:paraId="43C04D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0" w:type="dxa"/>
            <w:vAlign w:val="center"/>
          </w:tcPr>
          <w:p w14:paraId="7D0E5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1,4-环已烷二甲醇(CHDM)</w:t>
            </w:r>
          </w:p>
        </w:tc>
        <w:tc>
          <w:tcPr>
            <w:tcW w:w="2694" w:type="dxa"/>
            <w:noWrap/>
            <w:vAlign w:val="center"/>
          </w:tcPr>
          <w:p w14:paraId="15049597">
            <w:pPr>
              <w:widowControl/>
              <w:autoSpaceDE/>
              <w:autoSpaceDN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559" w:type="dxa"/>
            <w:noWrap/>
            <w:vAlign w:val="center"/>
          </w:tcPr>
          <w:p w14:paraId="3A2F357C">
            <w:pPr>
              <w:widowControl/>
              <w:autoSpaceDE/>
              <w:autoSpaceDN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14:paraId="4C3443F7">
            <w:pPr>
              <w:widowControl/>
              <w:autoSpaceDE/>
              <w:autoSpaceDN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560" w:type="dxa"/>
            <w:noWrap/>
            <w:vAlign w:val="center"/>
          </w:tcPr>
          <w:p w14:paraId="27E87123">
            <w:pPr>
              <w:widowControl/>
              <w:autoSpaceDE/>
              <w:autoSpaceDN/>
              <w:jc w:val="center"/>
              <w:rPr>
                <w:color w:val="000000"/>
                <w:lang w:eastAsia="zh-CN"/>
              </w:rPr>
            </w:pPr>
          </w:p>
        </w:tc>
      </w:tr>
    </w:tbl>
    <w:p w14:paraId="5FCA1A01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三、甲方的权利义务</w:t>
      </w:r>
    </w:p>
    <w:p w14:paraId="3F3C02B7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1、甲方有权监督乙方的检测工作。</w:t>
      </w:r>
    </w:p>
    <w:p w14:paraId="5EBD5377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2、甲方根据乙方检测的需要配合乙方检测工作，并提供相关资料。  </w:t>
      </w:r>
    </w:p>
    <w:p w14:paraId="6B5D1A2E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3、按约定支付检测费用。</w:t>
      </w:r>
    </w:p>
    <w:p w14:paraId="39730645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四、乙方的权利义务：</w:t>
      </w:r>
    </w:p>
    <w:p w14:paraId="1D9AE0EC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1、乙方根据甲方要求按照约定的检测标准对进行检验检测。</w:t>
      </w:r>
    </w:p>
    <w:p w14:paraId="3678D8CD">
      <w:pPr>
        <w:pStyle w:val="77"/>
        <w:spacing w:line="360" w:lineRule="auto"/>
        <w:rPr>
          <w:rFonts w:hAnsi="宋体"/>
          <w:snapToGrid w:val="0"/>
        </w:rPr>
      </w:pPr>
      <w:r>
        <w:rPr>
          <w:rFonts w:asciiTheme="minorEastAsia" w:hAnsiTheme="minorEastAsia" w:eastAsiaTheme="minorEastAsia"/>
        </w:rPr>
        <w:t>2、</w:t>
      </w:r>
      <w:r>
        <w:rPr>
          <w:rFonts w:hint="eastAsia" w:hAnsi="宋体"/>
          <w:snapToGrid w:val="0"/>
        </w:rPr>
        <w:t>根据</w:t>
      </w:r>
      <w:r>
        <w:rPr>
          <w:rFonts w:hint="eastAsia" w:hAnsi="宋体"/>
          <w:snapToGrid w:val="0"/>
          <w:u w:val="single"/>
        </w:rPr>
        <w:t>检测项目</w:t>
      </w:r>
      <w:r>
        <w:rPr>
          <w:rFonts w:hint="eastAsia" w:hAnsi="宋体"/>
          <w:snapToGrid w:val="0"/>
          <w:lang w:eastAsia="zh-CN"/>
        </w:rPr>
        <w:t>，</w:t>
      </w:r>
      <w:r>
        <w:rPr>
          <w:rFonts w:hint="eastAsia" w:hAnsi="宋体"/>
          <w:snapToGrid w:val="0"/>
        </w:rPr>
        <w:t>分析工业用碳十粗芳烃的组分，并出具组分报告和按《国际散装运输危险化学品船舶构造和设备规则》（IBC规则）分类的报告</w:t>
      </w:r>
      <w:r>
        <w:rPr>
          <w:rFonts w:hint="eastAsia" w:hAnsi="宋体"/>
          <w:snapToGrid w:val="0"/>
          <w:lang w:eastAsia="zh-CN"/>
        </w:rPr>
        <w:t>；</w:t>
      </w:r>
      <w:r>
        <w:rPr>
          <w:rFonts w:hint="eastAsia" w:asciiTheme="minorEastAsia" w:hAnsiTheme="minorEastAsia" w:eastAsiaTheme="minorEastAsia"/>
        </w:rPr>
        <w:t>检测</w:t>
      </w:r>
      <w:r>
        <w:rPr>
          <w:rFonts w:hint="eastAsia" w:asciiTheme="minorEastAsia" w:hAnsiTheme="minorEastAsia" w:eastAsiaTheme="minorEastAsia"/>
          <w:lang w:val="en-US" w:eastAsia="zh-CN"/>
        </w:rPr>
        <w:t>CHDM</w:t>
      </w:r>
      <w:r>
        <w:rPr>
          <w:rFonts w:hint="eastAsia" w:asciiTheme="minorEastAsia" w:hAnsiTheme="minorEastAsia" w:eastAsiaTheme="minorEastAsia"/>
        </w:rPr>
        <w:t>并出具检测报告。</w:t>
      </w:r>
      <w:r>
        <w:rPr>
          <w:rFonts w:hint="eastAsia" w:hAnsi="宋体"/>
          <w:snapToGrid w:val="0"/>
        </w:rPr>
        <w:t xml:space="preserve"> </w:t>
      </w:r>
    </w:p>
    <w:p w14:paraId="35A79A87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3、对检测过程中知悉的甲方的商业、技术、经营管理等保密信息承担保密责任。</w:t>
      </w:r>
    </w:p>
    <w:p w14:paraId="26C0A739">
      <w:pPr>
        <w:spacing w:line="360" w:lineRule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五、收费标准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　　根据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>合同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，本次检测费两年共计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元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（未税金额为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元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税金为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元，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有尾差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以实际开票为准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），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不再另外计取其他费用，不得再以任何理由追加。</w:t>
      </w:r>
    </w:p>
    <w:p w14:paraId="3249ED58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六、协议期限：自合同签订之日起</w:t>
      </w: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两年。</w:t>
      </w:r>
    </w:p>
    <w:p w14:paraId="042BCBB9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七、收费方式：</w:t>
      </w:r>
    </w:p>
    <w:p w14:paraId="543508CE">
      <w:pPr>
        <w:pStyle w:val="24"/>
        <w:spacing w:line="360" w:lineRule="auto"/>
        <w:ind w:firstLine="480" w:firstLineChars="200"/>
        <w:rPr>
          <w:rFonts w:hAnsi="宋体"/>
          <w:sz w:val="24"/>
          <w:szCs w:val="24"/>
          <w:lang w:eastAsia="zh-CN"/>
        </w:rPr>
      </w:pPr>
      <w:r>
        <w:rPr>
          <w:rFonts w:hint="eastAsia" w:hAnsi="宋体"/>
          <w:sz w:val="24"/>
          <w:szCs w:val="24"/>
          <w:lang w:eastAsia="zh-CN"/>
        </w:rPr>
        <w:t>乙方按照合同约定提供</w:t>
      </w:r>
      <w:r>
        <w:rPr>
          <w:rFonts w:hAnsi="宋体"/>
          <w:sz w:val="24"/>
          <w:szCs w:val="24"/>
          <w:lang w:eastAsia="zh-CN"/>
        </w:rPr>
        <w:t>完整</w:t>
      </w:r>
      <w:r>
        <w:rPr>
          <w:rFonts w:hint="eastAsia" w:hAnsi="宋体"/>
          <w:sz w:val="24"/>
          <w:szCs w:val="24"/>
          <w:lang w:eastAsia="zh-CN"/>
        </w:rPr>
        <w:t>的服务，并出具经甲方认可的正式</w:t>
      </w:r>
      <w:r>
        <w:rPr>
          <w:rFonts w:hint="eastAsia" w:hAnsi="宋体"/>
          <w:sz w:val="24"/>
          <w:szCs w:val="24"/>
          <w:u w:val="single"/>
          <w:lang w:eastAsia="zh-CN"/>
        </w:rPr>
        <w:t xml:space="preserve"> 检测</w:t>
      </w:r>
      <w:r>
        <w:rPr>
          <w:rFonts w:hAnsi="宋体"/>
          <w:sz w:val="24"/>
          <w:szCs w:val="24"/>
          <w:u w:val="single"/>
          <w:lang w:eastAsia="zh-CN"/>
        </w:rPr>
        <w:t xml:space="preserve"> </w:t>
      </w:r>
      <w:r>
        <w:rPr>
          <w:rFonts w:hAnsi="宋体"/>
          <w:sz w:val="24"/>
          <w:szCs w:val="24"/>
          <w:lang w:eastAsia="zh-CN"/>
        </w:rPr>
        <w:t>报告</w:t>
      </w:r>
      <w:r>
        <w:rPr>
          <w:rFonts w:hint="eastAsia" w:hAnsi="宋体"/>
          <w:sz w:val="24"/>
          <w:szCs w:val="24"/>
          <w:lang w:eastAsia="zh-CN"/>
        </w:rPr>
        <w:t>。甲方在收到</w:t>
      </w:r>
      <w:r>
        <w:rPr>
          <w:rFonts w:hAnsi="宋体"/>
          <w:sz w:val="24"/>
          <w:szCs w:val="24"/>
          <w:u w:val="single"/>
          <w:lang w:eastAsia="zh-CN"/>
        </w:rPr>
        <w:t xml:space="preserve">   </w:t>
      </w:r>
      <w:r>
        <w:rPr>
          <w:rFonts w:hint="eastAsia" w:hAnsi="宋体"/>
          <w:sz w:val="24"/>
          <w:szCs w:val="24"/>
          <w:lang w:eastAsia="zh-CN"/>
        </w:rPr>
        <w:t>%增值税专用发票后，</w:t>
      </w:r>
      <w:r>
        <w:rPr>
          <w:rFonts w:hAnsi="宋体"/>
          <w:sz w:val="24"/>
          <w:szCs w:val="24"/>
          <w:lang w:eastAsia="zh-CN"/>
        </w:rPr>
        <w:t>30</w:t>
      </w:r>
      <w:r>
        <w:rPr>
          <w:rFonts w:hint="eastAsia" w:hAnsi="宋体"/>
          <w:sz w:val="24"/>
          <w:szCs w:val="24"/>
          <w:lang w:eastAsia="zh-CN"/>
        </w:rPr>
        <w:t>个工作日内将检测费用转账至乙方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以下账户： </w:t>
      </w:r>
    </w:p>
    <w:p w14:paraId="0D72D08D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名  称：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</w:t>
      </w:r>
    </w:p>
    <w:p w14:paraId="3485F5E9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账  号:</w:t>
      </w:r>
      <w:r>
        <w:rPr>
          <w:rFonts w:hint="eastAsia"/>
          <w:lang w:eastAsia="zh-CN"/>
        </w:rPr>
        <w:t xml:space="preserve"> </w:t>
      </w:r>
    </w:p>
    <w:p w14:paraId="762C5DB6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开户行：</w:t>
      </w:r>
    </w:p>
    <w:p w14:paraId="5BF7636D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乙方应在甲方付款期限届满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7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日前提供对应全额的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%增值税专用发票，否则甲方有权顺延付款。</w:t>
      </w:r>
    </w:p>
    <w:p w14:paraId="14F64008">
      <w:pPr>
        <w:spacing w:line="360" w:lineRule="auto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八、违约责任：</w:t>
      </w:r>
    </w:p>
    <w:p w14:paraId="668B8FBC">
      <w:pPr>
        <w:pStyle w:val="16"/>
        <w:spacing w:line="360" w:lineRule="auto"/>
        <w:ind w:firstLine="480" w:firstLineChars="200"/>
        <w:rPr>
          <w:rStyle w:val="82"/>
          <w:rFonts w:asciiTheme="minorEastAsia" w:hAnsiTheme="minorEastAsia"/>
          <w:color w:val="000000"/>
          <w:sz w:val="24"/>
          <w:szCs w:val="24"/>
        </w:rPr>
      </w:pPr>
      <w:r>
        <w:rPr>
          <w:rStyle w:val="82"/>
          <w:rFonts w:hint="eastAsia" w:asciiTheme="minorEastAsia" w:hAnsiTheme="minorEastAsia"/>
          <w:color w:val="000000"/>
          <w:sz w:val="24"/>
          <w:szCs w:val="24"/>
        </w:rPr>
        <w:t>1.乙方逾期提交报告的，每日应向甲方支付当次检测费用1%的违约金，逾期超过</w:t>
      </w:r>
      <w:r>
        <w:rPr>
          <w:rFonts w:hint="eastAsia" w:asciiTheme="minorEastAsia" w:hAnsiTheme="minorEastAsia"/>
          <w:color w:val="000000"/>
          <w:sz w:val="24"/>
          <w:szCs w:val="24"/>
          <w:u w:val="single"/>
        </w:rPr>
        <w:t>15</w:t>
      </w:r>
      <w:r>
        <w:rPr>
          <w:rFonts w:asciiTheme="minorEastAsia" w:hAnsiTheme="minorEastAsia"/>
          <w:color w:val="000000"/>
          <w:sz w:val="24"/>
          <w:szCs w:val="24"/>
          <w:u w:val="single"/>
        </w:rPr>
        <w:t xml:space="preserve"> </w:t>
      </w:r>
      <w:r>
        <w:rPr>
          <w:rStyle w:val="82"/>
          <w:rFonts w:hint="eastAsia" w:asciiTheme="minorEastAsia" w:hAnsiTheme="minorEastAsia"/>
          <w:color w:val="000000"/>
          <w:sz w:val="24"/>
          <w:szCs w:val="24"/>
        </w:rPr>
        <w:t>日的，甲方还有权解除本合同并要求乙方</w:t>
      </w:r>
      <w:r>
        <w:rPr>
          <w:rFonts w:hint="eastAsia" w:asciiTheme="minorEastAsia" w:hAnsiTheme="minorEastAsia"/>
          <w:sz w:val="24"/>
          <w:szCs w:val="24"/>
        </w:rPr>
        <w:t>支付合同总额</w:t>
      </w:r>
      <w:r>
        <w:rPr>
          <w:rFonts w:asciiTheme="minorEastAsia" w:hAnsiTheme="minorEastAsia"/>
          <w:sz w:val="24"/>
          <w:szCs w:val="24"/>
          <w:u w:val="single"/>
        </w:rPr>
        <w:t>20%</w:t>
      </w:r>
      <w:r>
        <w:rPr>
          <w:rFonts w:hint="eastAsia" w:asciiTheme="minorEastAsia" w:hAnsiTheme="minorEastAsia"/>
          <w:sz w:val="24"/>
          <w:szCs w:val="24"/>
        </w:rPr>
        <w:t>的违约金</w:t>
      </w:r>
      <w:r>
        <w:rPr>
          <w:rStyle w:val="82"/>
          <w:rFonts w:hint="eastAsia" w:asciiTheme="minorEastAsia" w:hAnsiTheme="minorEastAsia"/>
          <w:color w:val="000000"/>
          <w:sz w:val="24"/>
          <w:szCs w:val="24"/>
        </w:rPr>
        <w:t>。</w:t>
      </w:r>
    </w:p>
    <w:p w14:paraId="491BCCC2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2.乙方提交的检测报告不符合合同约定的，应在甲方指定期限内修改完善直至符合合同约定为止，由此造成逾期提交的，按照第（1）项约定执行。</w:t>
      </w:r>
    </w:p>
    <w:p w14:paraId="51C336A1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3.乙方违反保密义务，应向甲方支付违约金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>1000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元，并赔偿由此给甲方造成的损失。</w:t>
      </w:r>
    </w:p>
    <w:p w14:paraId="16B7C238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4.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乙方无正当理由单方解除合同的，应向甲方支付合同总额20%的违约金，并赔偿甲方损失。</w:t>
      </w:r>
    </w:p>
    <w:p w14:paraId="154EA13C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九、其他约定： </w:t>
      </w:r>
    </w:p>
    <w:p w14:paraId="29DE563B">
      <w:pPr>
        <w:pStyle w:val="16"/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sz w:val="24"/>
          <w:szCs w:val="24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</w:rPr>
        <w:t>1.在检测结果的实际运用中，如有证据证明乙方存在弄虚作假等违反本合同约定的情形，甲方仍有权</w:t>
      </w:r>
      <w:r>
        <w:rPr>
          <w:rFonts w:hint="eastAsia" w:asciiTheme="minorEastAsia" w:hAnsiTheme="minorEastAsia" w:eastAsiaTheme="minorEastAsia"/>
          <w:sz w:val="24"/>
          <w:szCs w:val="24"/>
        </w:rPr>
        <w:t>解除合同，并拒绝支付任何费用</w:t>
      </w: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</w:rPr>
        <w:t>。</w:t>
      </w:r>
    </w:p>
    <w:p w14:paraId="3A6EAC9A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2.双方重要文件往来应当以书面形式进行，由双方联系人（或双方另行书面指定的人员）当场签收或者以特快专递方式送达。如以特快专递方式送达至本合同所列地址，自特快专递寄出之日起算第5日即视为已有效送达（有证据证明对方已经提前签收除外）。双方应主动做好信函接收工作，无论信函是否被拒收、无人签收、他人签收等，均不影响有效送达的认定。如送达地址变更，变更方应第一时间通知另一方，否则，通知方按对方变更前地址寄出的，仍然视为有效送达，地址变更方对此无异议。</w:t>
      </w:r>
    </w:p>
    <w:p w14:paraId="47941EB7">
      <w:pPr>
        <w:pStyle w:val="16"/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sz w:val="24"/>
          <w:szCs w:val="24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</w:rPr>
        <w:t>3.如乙方在甲方现场提供检测服务，应遵守甲方相关管理规定。检测过程中的安全责任由乙方自行</w:t>
      </w:r>
      <w:r>
        <w:rPr>
          <w:rFonts w:hint="eastAsia" w:asciiTheme="minorEastAsia" w:hAnsiTheme="minorEastAsia" w:eastAsiaTheme="minorEastAsia"/>
          <w:sz w:val="24"/>
          <w:szCs w:val="24"/>
        </w:rPr>
        <w:t>解除合同，并拒绝支付任何费用</w:t>
      </w: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</w:rPr>
        <w:t>。</w:t>
      </w:r>
    </w:p>
    <w:p w14:paraId="325F3EE0">
      <w:pPr>
        <w:spacing w:line="360" w:lineRule="auto"/>
        <w:ind w:firstLine="480" w:firstLineChars="200"/>
        <w:rPr>
          <w:rStyle w:val="82"/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Style w:val="82"/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4.双方之间如因本合同的履行发生纠纷，可协商解决，也可直接向甲方所在地人民法院提起诉讼。</w:t>
      </w:r>
    </w:p>
    <w:p w14:paraId="12D2D01E">
      <w:pPr>
        <w:spacing w:line="360" w:lineRule="auto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十、本协议一式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>四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份，双方签订后生效，甲方执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三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份，乙方执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>一</w:t>
      </w:r>
      <w:r>
        <w:rPr>
          <w:rFonts w:asciiTheme="minorEastAsia" w:hAnsiTheme="minorEastAsia" w:eastAsiaTheme="minorEastAsia"/>
          <w:color w:val="000000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份，具有同等法律效力。</w:t>
      </w:r>
    </w:p>
    <w:p w14:paraId="2978B08A">
      <w:pPr>
        <w:spacing w:line="480" w:lineRule="exact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2FC5A86D">
      <w:pPr>
        <w:spacing w:line="480" w:lineRule="exact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63A7D1CD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甲方：福建福海创石油化工有限公司     </w:t>
      </w:r>
    </w:p>
    <w:p w14:paraId="65BDC59C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 xml:space="preserve">地址：福建省漳州市漳浦县古雷开发区腾龙路84号                                   </w:t>
      </w:r>
    </w:p>
    <w:p w14:paraId="38BF394D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签订日期：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2025年 月 日</w:t>
      </w:r>
    </w:p>
    <w:p w14:paraId="13768CF8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1310B0AF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43F3DFEF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4AB83240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甲方：腾龙芳烃（漳州）有限公司</w:t>
      </w:r>
    </w:p>
    <w:p w14:paraId="3D4B8E33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地址：福建省漳州市漳浦县古雷开发区腾龙路8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4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号</w:t>
      </w:r>
    </w:p>
    <w:p w14:paraId="4306A9E6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签订日期：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2025年 月 日</w:t>
      </w:r>
    </w:p>
    <w:p w14:paraId="08549B61">
      <w:pPr>
        <w:pStyle w:val="58"/>
        <w:rPr>
          <w:sz w:val="24"/>
          <w:szCs w:val="24"/>
          <w:highlight w:val="yellow"/>
        </w:rPr>
      </w:pPr>
    </w:p>
    <w:p w14:paraId="19859965">
      <w:pPr>
        <w:spacing w:line="480" w:lineRule="exact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29AB6E68">
      <w:pPr>
        <w:spacing w:line="480" w:lineRule="exact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6EC56963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乙方：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 </w:t>
      </w:r>
    </w:p>
    <w:p w14:paraId="6D5EE0A7">
      <w:pPr>
        <w:widowControl/>
        <w:spacing w:line="480" w:lineRule="exact"/>
        <w:ind w:firstLine="240" w:firstLineChars="1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地址：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 xml:space="preserve"> </w:t>
      </w:r>
    </w:p>
    <w:p w14:paraId="21FB15E7">
      <w:pPr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签订日期：</w:t>
      </w:r>
      <w:r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  <w:t>2025年 月 日</w:t>
      </w:r>
    </w:p>
    <w:p w14:paraId="736F756A">
      <w:pPr>
        <w:widowControl/>
        <w:spacing w:line="480" w:lineRule="exact"/>
        <w:ind w:firstLine="240" w:firstLineChars="100"/>
        <w:rPr>
          <w:rFonts w:asciiTheme="minorEastAsia" w:hAnsiTheme="minorEastAsia" w:eastAsiaTheme="minorEastAsia"/>
          <w:color w:val="000000"/>
          <w:sz w:val="24"/>
          <w:szCs w:val="24"/>
          <w:lang w:eastAsia="zh-CN"/>
        </w:rPr>
      </w:pPr>
    </w:p>
    <w:p w14:paraId="5161C41E">
      <w:pPr>
        <w:spacing w:line="480" w:lineRule="exact"/>
        <w:rPr>
          <w:sz w:val="24"/>
          <w:szCs w:val="24"/>
          <w:lang w:eastAsia="zh-CN"/>
        </w:rPr>
      </w:pPr>
    </w:p>
    <w:p w14:paraId="30E1A4CB">
      <w:pPr>
        <w:spacing w:line="480" w:lineRule="exact"/>
        <w:rPr>
          <w:sz w:val="24"/>
          <w:szCs w:val="24"/>
          <w:lang w:eastAsia="zh-CN"/>
        </w:rPr>
      </w:pPr>
    </w:p>
    <w:p w14:paraId="5E650A2E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6EDADB92">
      <w:pPr>
        <w:spacing w:line="480" w:lineRule="exac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eastAsia="zh-CN"/>
        </w:rPr>
        <w:t>1：</w:t>
      </w:r>
      <w:r>
        <w:rPr>
          <w:sz w:val="24"/>
          <w:szCs w:val="24"/>
          <w:lang w:eastAsia="zh-CN"/>
        </w:rPr>
        <w:t>价格明细表</w:t>
      </w:r>
    </w:p>
    <w:p w14:paraId="7B750BD3">
      <w:pPr>
        <w:spacing w:line="480" w:lineRule="exact"/>
        <w:rPr>
          <w:sz w:val="24"/>
          <w:szCs w:val="24"/>
          <w:lang w:eastAsia="zh-CN"/>
        </w:rPr>
      </w:pPr>
    </w:p>
    <w:tbl>
      <w:tblPr>
        <w:tblStyle w:val="45"/>
        <w:tblW w:w="94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93"/>
        <w:gridCol w:w="992"/>
        <w:gridCol w:w="2268"/>
        <w:gridCol w:w="425"/>
        <w:gridCol w:w="1418"/>
        <w:gridCol w:w="1701"/>
        <w:gridCol w:w="1276"/>
      </w:tblGrid>
      <w:tr w14:paraId="51CBC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F0D60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E5146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bookmarkStart w:id="2" w:name="RANGE!B1:H15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产品</w:t>
            </w:r>
            <w:bookmarkEnd w:id="2"/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962B8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标准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A67C0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项目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1D10D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B57A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925A3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分析方法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75984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单价</w:t>
            </w:r>
          </w:p>
          <w:p w14:paraId="1E2538D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（元/次）</w:t>
            </w:r>
          </w:p>
        </w:tc>
      </w:tr>
      <w:tr w14:paraId="43289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EED5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8D7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工业用碳十粗芳烃组分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728AD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9E3F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详细组分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CC2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DD4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报告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81A5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组分报告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5B0C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5CE10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687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97E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BDA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DE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分类组分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2F5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3BD3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报告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7BF4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出具按《国际散装运输危险化学品船舶构造和设备规则》（IBC规则）分类报告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80FE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34A1B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BDEA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9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C059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1,4-环已烷二甲醇(CHDM)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1E76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C25C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外观</w:t>
            </w:r>
          </w:p>
        </w:tc>
        <w:tc>
          <w:tcPr>
            <w:tcW w:w="42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9C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E81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常温下为白色蜡状固体，熔融状态下为澄清透明液体</w:t>
            </w:r>
          </w:p>
        </w:tc>
        <w:tc>
          <w:tcPr>
            <w:tcW w:w="170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59F5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目视</w:t>
            </w:r>
          </w:p>
        </w:tc>
        <w:tc>
          <w:tcPr>
            <w:tcW w:w="127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AD57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14535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34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A0F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F9A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7D1B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色度（Pt-Co色号）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351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C60E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7AA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DD24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10F5F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ACF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C52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358CC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2586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羟值（100%固体）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F669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7964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778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2EA0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GB/T 7383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A9A8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1E11B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25F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F0C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4AEBB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DD1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纯度wt%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620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0B0D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98.5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61D2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气相色谱法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67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31226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4E9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EA8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86DA5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72A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反式异构体wt%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D3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C750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67.00-79.00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E80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气相色谱法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C7FC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3147E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D858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13C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B4216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9D3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水含量wt%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5E7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977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91F1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卡尔费休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789A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3F42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82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97A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B62FF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80E8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熔化温度℃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A5A5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B688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41-61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1F0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显微熔点仪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71D0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25860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AC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277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E1916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1F8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凝固点℃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BE74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5ED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523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FF7E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5C1F1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783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5C56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1B580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42A5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沸点℃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ED8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8F06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284-288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622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沸点仪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38B5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  <w:tr w14:paraId="020DC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8FF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8D7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76ABB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7360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比重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4E9E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F97A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80B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EC5A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　</w:t>
            </w:r>
          </w:p>
        </w:tc>
      </w:tr>
    </w:tbl>
    <w:p w14:paraId="24CC1604">
      <w:pPr>
        <w:spacing w:line="480" w:lineRule="exact"/>
        <w:rPr>
          <w:sz w:val="24"/>
          <w:szCs w:val="24"/>
          <w:lang w:eastAsia="zh-CN"/>
        </w:rPr>
      </w:pPr>
    </w:p>
    <w:p w14:paraId="7000AD57">
      <w:pPr>
        <w:widowControl/>
        <w:autoSpaceDE/>
        <w:autoSpaceDN/>
        <w:rPr>
          <w:rFonts w:ascii="黑体" w:eastAsia="黑体" w:cs="Times New Roman"/>
          <w:b/>
          <w:kern w:val="2"/>
          <w:sz w:val="24"/>
          <w:szCs w:val="28"/>
          <w:lang w:eastAsia="zh-CN"/>
        </w:rPr>
      </w:pPr>
    </w:p>
    <w:p w14:paraId="12BFD25F">
      <w:pPr>
        <w:widowControl/>
        <w:autoSpaceDE/>
        <w:autoSpaceDN/>
        <w:rPr>
          <w:rFonts w:ascii="黑体" w:eastAsia="黑体" w:cs="Times New Roman"/>
          <w:b/>
          <w:kern w:val="2"/>
          <w:sz w:val="24"/>
          <w:szCs w:val="28"/>
          <w:lang w:eastAsia="zh-CN"/>
        </w:rPr>
      </w:pPr>
    </w:p>
    <w:bookmarkEnd w:id="0"/>
    <w:p w14:paraId="2EF06655">
      <w:pPr>
        <w:widowControl/>
        <w:autoSpaceDE/>
        <w:autoSpaceDN/>
        <w:rPr>
          <w:rFonts w:hAnsi="Calibri" w:cs="Times New Roman"/>
          <w:b/>
          <w:bCs/>
          <w:sz w:val="24"/>
          <w:szCs w:val="24"/>
          <w:lang w:eastAsia="zh-CN"/>
        </w:rPr>
      </w:pPr>
    </w:p>
    <w:sectPr>
      <w:footerReference r:id="rId3" w:type="default"/>
      <w:pgSz w:w="11910" w:h="16840"/>
      <w:pgMar w:top="1500" w:right="1680" w:bottom="740" w:left="1680" w:header="0" w:footer="5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369D4">
    <w:pPr>
      <w:pStyle w:val="19"/>
      <w:spacing w:line="14" w:lineRule="auto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1" name="Text Box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14C2F">
                          <w:pPr>
                            <w:pStyle w:val="2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40" o:spid="_x0000_s1026" o:spt="202" type="#_x0000_t202" style="position:absolute;left:0pt;margin-top:0pt;height:11.6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ulvw/RAAAAAwEAAA8AAAAAAAAAAQAgAAAAIgAAAGRycy9kb3ducmV2LnhtbFBL&#10;AQIUABQAAAAIAIdO4kBmrGhd/QEAAAQEAAAOAAAAAAAAAAEAIAAAACA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914C2F">
                    <w:pPr>
                      <w:pStyle w:val="2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2"/>
      <w:numFmt w:val="decimal"/>
      <w:pStyle w:val="44"/>
      <w:lvlText w:val="%1"/>
      <w:lvlJc w:val="left"/>
      <w:pPr>
        <w:ind w:left="118" w:hanging="42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118" w:hanging="420"/>
      </w:pPr>
      <w:rPr>
        <w:rFonts w:hint="default" w:ascii="Times New Roman" w:hAnsi="Times New Roman" w:eastAsia="Times New Roman" w:cs="Times New Roman"/>
        <w:spacing w:val="-32"/>
        <w:w w:val="100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1994" w:hanging="42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31" w:hanging="42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68" w:hanging="42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05" w:hanging="42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42" w:hanging="42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79" w:hanging="42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16" w:hanging="420"/>
      </w:pPr>
      <w:rPr>
        <w:rFonts w:hint="default"/>
      </w:rPr>
    </w:lvl>
  </w:abstractNum>
  <w:abstractNum w:abstractNumId="1">
    <w:nsid w:val="2EC86B76"/>
    <w:multiLevelType w:val="multilevel"/>
    <w:tmpl w:val="2EC86B76"/>
    <w:lvl w:ilvl="0" w:tentative="0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entative="0">
      <w:start w:val="1"/>
      <w:numFmt w:val="lowerLetter"/>
      <w:pStyle w:val="137"/>
      <w:lvlText w:val="%2)"/>
      <w:lvlJc w:val="left"/>
      <w:pPr>
        <w:ind w:left="1378" w:hanging="420"/>
      </w:pPr>
    </w:lvl>
    <w:lvl w:ilvl="2" w:tentative="0">
      <w:start w:val="1"/>
      <w:numFmt w:val="lowerRoman"/>
      <w:lvlText w:val="%3."/>
      <w:lvlJc w:val="right"/>
      <w:pPr>
        <w:ind w:left="1798" w:hanging="420"/>
      </w:pPr>
    </w:lvl>
    <w:lvl w:ilvl="3" w:tentative="0">
      <w:start w:val="1"/>
      <w:numFmt w:val="decimal"/>
      <w:lvlText w:val="%4."/>
      <w:lvlJc w:val="left"/>
      <w:pPr>
        <w:ind w:left="2218" w:hanging="420"/>
      </w:pPr>
    </w:lvl>
    <w:lvl w:ilvl="4" w:tentative="0">
      <w:start w:val="1"/>
      <w:numFmt w:val="lowerLetter"/>
      <w:lvlText w:val="%5)"/>
      <w:lvlJc w:val="left"/>
      <w:pPr>
        <w:ind w:left="2638" w:hanging="420"/>
      </w:pPr>
    </w:lvl>
    <w:lvl w:ilvl="5" w:tentative="0">
      <w:start w:val="1"/>
      <w:numFmt w:val="lowerRoman"/>
      <w:lvlText w:val="%6."/>
      <w:lvlJc w:val="right"/>
      <w:pPr>
        <w:ind w:left="3058" w:hanging="420"/>
      </w:pPr>
    </w:lvl>
    <w:lvl w:ilvl="6" w:tentative="0">
      <w:start w:val="1"/>
      <w:numFmt w:val="decimal"/>
      <w:lvlText w:val="%7."/>
      <w:lvlJc w:val="left"/>
      <w:pPr>
        <w:ind w:left="3478" w:hanging="420"/>
      </w:pPr>
    </w:lvl>
    <w:lvl w:ilvl="7" w:tentative="0">
      <w:start w:val="1"/>
      <w:numFmt w:val="lowerLetter"/>
      <w:lvlText w:val="%8)"/>
      <w:lvlJc w:val="left"/>
      <w:pPr>
        <w:ind w:left="3898" w:hanging="420"/>
      </w:pPr>
    </w:lvl>
    <w:lvl w:ilvl="8" w:tentative="0">
      <w:start w:val="1"/>
      <w:numFmt w:val="lowerRoman"/>
      <w:lvlText w:val="%9."/>
      <w:lvlJc w:val="right"/>
      <w:pPr>
        <w:ind w:left="4318" w:hanging="420"/>
      </w:pPr>
    </w:lvl>
  </w:abstractNum>
  <w:abstractNum w:abstractNumId="2">
    <w:nsid w:val="30014EE9"/>
    <w:multiLevelType w:val="multilevel"/>
    <w:tmpl w:val="30014EE9"/>
    <w:lvl w:ilvl="0" w:tentative="0">
      <w:start w:val="1"/>
      <w:numFmt w:val="upperLetter"/>
      <w:pStyle w:val="139"/>
      <w:lvlText w:val="%1、"/>
      <w:lvlJc w:val="left"/>
      <w:pPr>
        <w:ind w:left="988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8" w:hanging="420"/>
      </w:pPr>
    </w:lvl>
    <w:lvl w:ilvl="2" w:tentative="0">
      <w:start w:val="1"/>
      <w:numFmt w:val="lowerRoman"/>
      <w:lvlText w:val="%3."/>
      <w:lvlJc w:val="right"/>
      <w:pPr>
        <w:ind w:left="1858" w:hanging="420"/>
      </w:pPr>
    </w:lvl>
    <w:lvl w:ilvl="3" w:tentative="0">
      <w:start w:val="1"/>
      <w:numFmt w:val="decimal"/>
      <w:lvlText w:val="%4."/>
      <w:lvlJc w:val="left"/>
      <w:pPr>
        <w:ind w:left="2278" w:hanging="420"/>
      </w:pPr>
    </w:lvl>
    <w:lvl w:ilvl="4" w:tentative="0">
      <w:start w:val="1"/>
      <w:numFmt w:val="lowerLetter"/>
      <w:lvlText w:val="%5)"/>
      <w:lvlJc w:val="left"/>
      <w:pPr>
        <w:ind w:left="2698" w:hanging="420"/>
      </w:pPr>
    </w:lvl>
    <w:lvl w:ilvl="5" w:tentative="0">
      <w:start w:val="1"/>
      <w:numFmt w:val="lowerRoman"/>
      <w:lvlText w:val="%6."/>
      <w:lvlJc w:val="right"/>
      <w:pPr>
        <w:ind w:left="3118" w:hanging="420"/>
      </w:pPr>
    </w:lvl>
    <w:lvl w:ilvl="6" w:tentative="0">
      <w:start w:val="1"/>
      <w:numFmt w:val="decimal"/>
      <w:lvlText w:val="%7."/>
      <w:lvlJc w:val="left"/>
      <w:pPr>
        <w:ind w:left="3538" w:hanging="420"/>
      </w:pPr>
    </w:lvl>
    <w:lvl w:ilvl="7" w:tentative="0">
      <w:start w:val="1"/>
      <w:numFmt w:val="lowerLetter"/>
      <w:lvlText w:val="%8)"/>
      <w:lvlJc w:val="left"/>
      <w:pPr>
        <w:ind w:left="3958" w:hanging="420"/>
      </w:pPr>
    </w:lvl>
    <w:lvl w:ilvl="8" w:tentative="0">
      <w:start w:val="1"/>
      <w:numFmt w:val="lowerRoman"/>
      <w:lvlText w:val="%9."/>
      <w:lvlJc w:val="right"/>
      <w:pPr>
        <w:ind w:left="4378" w:hanging="420"/>
      </w:pPr>
    </w:lvl>
  </w:abstractNum>
  <w:abstractNum w:abstractNumId="3">
    <w:nsid w:val="3A451854"/>
    <w:multiLevelType w:val="multilevel"/>
    <w:tmpl w:val="3A451854"/>
    <w:lvl w:ilvl="0" w:tentative="0">
      <w:start w:val="1"/>
      <w:numFmt w:val="chineseCountingThousand"/>
      <w:pStyle w:val="184"/>
      <w:lvlText w:val="第%1章 "/>
      <w:lvlJc w:val="left"/>
      <w:pPr>
        <w:tabs>
          <w:tab w:val="left" w:pos="425"/>
        </w:tabs>
        <w:ind w:left="0" w:firstLine="0"/>
      </w:pPr>
      <w:rPr>
        <w:rFonts w:hint="eastAsia" w:ascii="宋体" w:eastAsia="宋体"/>
        <w:b/>
        <w:i w:val="0"/>
        <w:sz w:val="32"/>
        <w:szCs w:val="32"/>
      </w:rPr>
    </w:lvl>
    <w:lvl w:ilvl="1" w:tentative="0">
      <w:start w:val="1"/>
      <w:numFmt w:val="decimal"/>
      <w:pStyle w:val="185"/>
      <w:lvlText w:val="第%2节"/>
      <w:lvlJc w:val="left"/>
      <w:pPr>
        <w:tabs>
          <w:tab w:val="left" w:pos="992"/>
        </w:tabs>
        <w:ind w:left="0" w:firstLine="0"/>
      </w:pPr>
      <w:rPr>
        <w:rFonts w:hint="eastAsia" w:ascii="宋体" w:eastAsia="宋体"/>
        <w:b/>
        <w:i w:val="0"/>
        <w:sz w:val="30"/>
        <w:szCs w:val="30"/>
      </w:rPr>
    </w:lvl>
    <w:lvl w:ilvl="2" w:tentative="0">
      <w:start w:val="1"/>
      <w:numFmt w:val="decimal"/>
      <w:pStyle w:val="186"/>
      <w:lvlText w:val="%3"/>
      <w:lvlJc w:val="left"/>
      <w:pPr>
        <w:tabs>
          <w:tab w:val="left" w:pos="567"/>
        </w:tabs>
        <w:ind w:left="0" w:firstLine="0"/>
      </w:pPr>
      <w:rPr>
        <w:rFonts w:hint="eastAsia" w:ascii="宋体" w:eastAsia="宋体"/>
        <w:b/>
        <w:i w:val="0"/>
        <w:sz w:val="24"/>
        <w:szCs w:val="24"/>
      </w:rPr>
    </w:lvl>
    <w:lvl w:ilvl="3" w:tentative="0">
      <w:start w:val="1"/>
      <w:numFmt w:val="decimal"/>
      <w:pStyle w:val="187"/>
      <w:lvlText w:val="%3.%4"/>
      <w:lvlJc w:val="left"/>
      <w:pPr>
        <w:tabs>
          <w:tab w:val="left" w:pos="737"/>
        </w:tabs>
        <w:ind w:left="0" w:firstLine="284"/>
      </w:pPr>
      <w:rPr>
        <w:rFonts w:hint="eastAsia" w:ascii="宋体" w:eastAsia="宋体"/>
        <w:b/>
        <w:i w:val="0"/>
        <w:sz w:val="24"/>
        <w:szCs w:val="24"/>
      </w:rPr>
    </w:lvl>
    <w:lvl w:ilvl="4" w:tentative="0">
      <w:start w:val="1"/>
      <w:numFmt w:val="decimal"/>
      <w:pStyle w:val="188"/>
      <w:lvlText w:val="6.4.%5"/>
      <w:lvlJc w:val="left"/>
      <w:pPr>
        <w:tabs>
          <w:tab w:val="left" w:pos="907"/>
        </w:tabs>
        <w:ind w:left="0" w:firstLine="0"/>
      </w:pPr>
      <w:rPr>
        <w:rFonts w:hint="eastAsia" w:ascii="宋体" w:eastAsia="宋体"/>
        <w:b w:val="0"/>
        <w:i w:val="0"/>
        <w:sz w:val="24"/>
        <w:szCs w:val="24"/>
      </w:rPr>
    </w:lvl>
    <w:lvl w:ilvl="5" w:tentative="0">
      <w:start w:val="1"/>
      <w:numFmt w:val="decimal"/>
      <w:pStyle w:val="189"/>
      <w:lvlText w:val="%3.%4.%5.%6"/>
      <w:lvlJc w:val="left"/>
      <w:pPr>
        <w:tabs>
          <w:tab w:val="left" w:pos="1021"/>
        </w:tabs>
        <w:ind w:left="0" w:firstLine="0"/>
      </w:pPr>
      <w:rPr>
        <w:rFonts w:hint="eastAsia" w:ascii="宋体" w:eastAsia="宋体"/>
        <w:b w:val="0"/>
        <w:i w:val="0"/>
        <w:sz w:val="24"/>
        <w:szCs w:val="24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5A241D34"/>
    <w:multiLevelType w:val="multilevel"/>
    <w:tmpl w:val="5A241D34"/>
    <w:lvl w:ilvl="0" w:tentative="0">
      <w:start w:val="1"/>
      <w:numFmt w:val="decimal"/>
      <w:pStyle w:val="14"/>
      <w:lvlText w:val="%1."/>
      <w:lvlJc w:val="left"/>
      <w:pPr>
        <w:ind w:left="6778" w:hanging="630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7061" w:hanging="6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342" w:hanging="6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623" w:hanging="6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904" w:hanging="6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185" w:hanging="6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466" w:hanging="6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747" w:hanging="6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028" w:hanging="63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jYjA2YmU3M2I2NGI0OTZmODA4YTY5NzhiM2Q0NjEifQ=="/>
  </w:docVars>
  <w:rsids>
    <w:rsidRoot w:val="00967702"/>
    <w:rsid w:val="000004E6"/>
    <w:rsid w:val="000010FA"/>
    <w:rsid w:val="00001416"/>
    <w:rsid w:val="000034C1"/>
    <w:rsid w:val="00004C5E"/>
    <w:rsid w:val="000063E0"/>
    <w:rsid w:val="00012C56"/>
    <w:rsid w:val="00013137"/>
    <w:rsid w:val="0001663C"/>
    <w:rsid w:val="00025717"/>
    <w:rsid w:val="000277D1"/>
    <w:rsid w:val="00030B7D"/>
    <w:rsid w:val="000367ED"/>
    <w:rsid w:val="00037CA5"/>
    <w:rsid w:val="00037D7F"/>
    <w:rsid w:val="00040A4D"/>
    <w:rsid w:val="00040C62"/>
    <w:rsid w:val="000456D2"/>
    <w:rsid w:val="00052C0E"/>
    <w:rsid w:val="00057E4C"/>
    <w:rsid w:val="00060DB7"/>
    <w:rsid w:val="00064365"/>
    <w:rsid w:val="00064773"/>
    <w:rsid w:val="00065BD0"/>
    <w:rsid w:val="00065E22"/>
    <w:rsid w:val="000674E3"/>
    <w:rsid w:val="000707BA"/>
    <w:rsid w:val="00074760"/>
    <w:rsid w:val="00076A28"/>
    <w:rsid w:val="000827F5"/>
    <w:rsid w:val="00085CA2"/>
    <w:rsid w:val="00092243"/>
    <w:rsid w:val="0009391B"/>
    <w:rsid w:val="0009500D"/>
    <w:rsid w:val="000962C0"/>
    <w:rsid w:val="00096BA9"/>
    <w:rsid w:val="0009743E"/>
    <w:rsid w:val="000A1342"/>
    <w:rsid w:val="000A1C86"/>
    <w:rsid w:val="000A6182"/>
    <w:rsid w:val="000B0914"/>
    <w:rsid w:val="000B181E"/>
    <w:rsid w:val="000B1878"/>
    <w:rsid w:val="000B1EE2"/>
    <w:rsid w:val="000C57EB"/>
    <w:rsid w:val="000C629C"/>
    <w:rsid w:val="000D05BA"/>
    <w:rsid w:val="000D0B17"/>
    <w:rsid w:val="000D19FE"/>
    <w:rsid w:val="000D1AB8"/>
    <w:rsid w:val="000D35CF"/>
    <w:rsid w:val="000D3A98"/>
    <w:rsid w:val="000D51F3"/>
    <w:rsid w:val="000E3C2F"/>
    <w:rsid w:val="000E505B"/>
    <w:rsid w:val="000F116F"/>
    <w:rsid w:val="000F15E9"/>
    <w:rsid w:val="000F27AD"/>
    <w:rsid w:val="000F374D"/>
    <w:rsid w:val="000F39C1"/>
    <w:rsid w:val="000F4255"/>
    <w:rsid w:val="00101100"/>
    <w:rsid w:val="0010171A"/>
    <w:rsid w:val="0010450D"/>
    <w:rsid w:val="001047D4"/>
    <w:rsid w:val="00104D36"/>
    <w:rsid w:val="00104D53"/>
    <w:rsid w:val="0011079D"/>
    <w:rsid w:val="00111D19"/>
    <w:rsid w:val="001150C5"/>
    <w:rsid w:val="00121A00"/>
    <w:rsid w:val="00122E24"/>
    <w:rsid w:val="00123574"/>
    <w:rsid w:val="0012681B"/>
    <w:rsid w:val="00127CD8"/>
    <w:rsid w:val="00130886"/>
    <w:rsid w:val="00131269"/>
    <w:rsid w:val="00133320"/>
    <w:rsid w:val="00135351"/>
    <w:rsid w:val="00135AC9"/>
    <w:rsid w:val="0013649F"/>
    <w:rsid w:val="001374E2"/>
    <w:rsid w:val="00137A1B"/>
    <w:rsid w:val="00142384"/>
    <w:rsid w:val="00142830"/>
    <w:rsid w:val="00146977"/>
    <w:rsid w:val="001470BD"/>
    <w:rsid w:val="001507FD"/>
    <w:rsid w:val="00150CB0"/>
    <w:rsid w:val="00150F09"/>
    <w:rsid w:val="00154D53"/>
    <w:rsid w:val="00154EB4"/>
    <w:rsid w:val="001660AB"/>
    <w:rsid w:val="001676AA"/>
    <w:rsid w:val="00167FF4"/>
    <w:rsid w:val="00170E87"/>
    <w:rsid w:val="00177E03"/>
    <w:rsid w:val="00180851"/>
    <w:rsid w:val="0018116F"/>
    <w:rsid w:val="00181DF4"/>
    <w:rsid w:val="00182B0E"/>
    <w:rsid w:val="00185C58"/>
    <w:rsid w:val="001861E4"/>
    <w:rsid w:val="00192465"/>
    <w:rsid w:val="00192F15"/>
    <w:rsid w:val="00193470"/>
    <w:rsid w:val="00193817"/>
    <w:rsid w:val="00195D79"/>
    <w:rsid w:val="001969FD"/>
    <w:rsid w:val="001A05A9"/>
    <w:rsid w:val="001A6EE7"/>
    <w:rsid w:val="001B07AA"/>
    <w:rsid w:val="001B25D7"/>
    <w:rsid w:val="001B2E11"/>
    <w:rsid w:val="001B30D3"/>
    <w:rsid w:val="001B5CD4"/>
    <w:rsid w:val="001B6160"/>
    <w:rsid w:val="001B698B"/>
    <w:rsid w:val="001B6BA4"/>
    <w:rsid w:val="001B75C3"/>
    <w:rsid w:val="001C0DB4"/>
    <w:rsid w:val="001C5843"/>
    <w:rsid w:val="001C6272"/>
    <w:rsid w:val="001D13DE"/>
    <w:rsid w:val="001E3C0E"/>
    <w:rsid w:val="001E5406"/>
    <w:rsid w:val="001F19E8"/>
    <w:rsid w:val="001F3956"/>
    <w:rsid w:val="001F3D0A"/>
    <w:rsid w:val="001F4BFD"/>
    <w:rsid w:val="001F6040"/>
    <w:rsid w:val="001F6123"/>
    <w:rsid w:val="001F70BA"/>
    <w:rsid w:val="00200A1B"/>
    <w:rsid w:val="00200CED"/>
    <w:rsid w:val="0020141D"/>
    <w:rsid w:val="002062DC"/>
    <w:rsid w:val="0021558E"/>
    <w:rsid w:val="00216B6E"/>
    <w:rsid w:val="00216CDC"/>
    <w:rsid w:val="0022539B"/>
    <w:rsid w:val="002265AD"/>
    <w:rsid w:val="00227556"/>
    <w:rsid w:val="002305DA"/>
    <w:rsid w:val="002318C1"/>
    <w:rsid w:val="00233571"/>
    <w:rsid w:val="002336A1"/>
    <w:rsid w:val="00233E5A"/>
    <w:rsid w:val="00241E6B"/>
    <w:rsid w:val="002420C3"/>
    <w:rsid w:val="00242301"/>
    <w:rsid w:val="002426AB"/>
    <w:rsid w:val="002427A9"/>
    <w:rsid w:val="002431E7"/>
    <w:rsid w:val="002451B2"/>
    <w:rsid w:val="0024625A"/>
    <w:rsid w:val="00246A06"/>
    <w:rsid w:val="00246DA1"/>
    <w:rsid w:val="00251E48"/>
    <w:rsid w:val="002578E6"/>
    <w:rsid w:val="002611E5"/>
    <w:rsid w:val="00262D00"/>
    <w:rsid w:val="00263085"/>
    <w:rsid w:val="002648A2"/>
    <w:rsid w:val="00264B8C"/>
    <w:rsid w:val="00266AAF"/>
    <w:rsid w:val="00266B85"/>
    <w:rsid w:val="00267E20"/>
    <w:rsid w:val="00270CE4"/>
    <w:rsid w:val="00273DCB"/>
    <w:rsid w:val="002757C0"/>
    <w:rsid w:val="00276560"/>
    <w:rsid w:val="00277016"/>
    <w:rsid w:val="00277153"/>
    <w:rsid w:val="00283B9F"/>
    <w:rsid w:val="0028420D"/>
    <w:rsid w:val="002855A5"/>
    <w:rsid w:val="002859D4"/>
    <w:rsid w:val="00285F4F"/>
    <w:rsid w:val="00287A75"/>
    <w:rsid w:val="00287AA4"/>
    <w:rsid w:val="00290B7A"/>
    <w:rsid w:val="00292373"/>
    <w:rsid w:val="00293E75"/>
    <w:rsid w:val="00295453"/>
    <w:rsid w:val="0029598A"/>
    <w:rsid w:val="002971E6"/>
    <w:rsid w:val="002A3D9D"/>
    <w:rsid w:val="002A4126"/>
    <w:rsid w:val="002A42D2"/>
    <w:rsid w:val="002A4B57"/>
    <w:rsid w:val="002A4B7F"/>
    <w:rsid w:val="002A68F0"/>
    <w:rsid w:val="002B042F"/>
    <w:rsid w:val="002B2315"/>
    <w:rsid w:val="002B3B47"/>
    <w:rsid w:val="002B5849"/>
    <w:rsid w:val="002B5E82"/>
    <w:rsid w:val="002B6416"/>
    <w:rsid w:val="002B7711"/>
    <w:rsid w:val="002C1AC1"/>
    <w:rsid w:val="002C3C71"/>
    <w:rsid w:val="002C49A0"/>
    <w:rsid w:val="002C6A2D"/>
    <w:rsid w:val="002D4CF8"/>
    <w:rsid w:val="002E0F0C"/>
    <w:rsid w:val="002E3036"/>
    <w:rsid w:val="002E49DF"/>
    <w:rsid w:val="002E4DB0"/>
    <w:rsid w:val="002E6175"/>
    <w:rsid w:val="002F34BA"/>
    <w:rsid w:val="002F755A"/>
    <w:rsid w:val="00304540"/>
    <w:rsid w:val="003053B9"/>
    <w:rsid w:val="003078C9"/>
    <w:rsid w:val="003102D1"/>
    <w:rsid w:val="00321E4C"/>
    <w:rsid w:val="003221F4"/>
    <w:rsid w:val="00322502"/>
    <w:rsid w:val="00322549"/>
    <w:rsid w:val="00324D56"/>
    <w:rsid w:val="00331810"/>
    <w:rsid w:val="0033277A"/>
    <w:rsid w:val="003344D9"/>
    <w:rsid w:val="00342B24"/>
    <w:rsid w:val="003456D2"/>
    <w:rsid w:val="00347C37"/>
    <w:rsid w:val="00350BD1"/>
    <w:rsid w:val="003603CD"/>
    <w:rsid w:val="00360DCA"/>
    <w:rsid w:val="00361648"/>
    <w:rsid w:val="003635DF"/>
    <w:rsid w:val="003636DC"/>
    <w:rsid w:val="00364EB1"/>
    <w:rsid w:val="00365CCD"/>
    <w:rsid w:val="00372020"/>
    <w:rsid w:val="0037259B"/>
    <w:rsid w:val="00373697"/>
    <w:rsid w:val="00375BCC"/>
    <w:rsid w:val="00376FF9"/>
    <w:rsid w:val="0037744D"/>
    <w:rsid w:val="00381036"/>
    <w:rsid w:val="00383DFA"/>
    <w:rsid w:val="003845B6"/>
    <w:rsid w:val="00385474"/>
    <w:rsid w:val="003856F2"/>
    <w:rsid w:val="00387574"/>
    <w:rsid w:val="003A02FA"/>
    <w:rsid w:val="003A0A93"/>
    <w:rsid w:val="003A2D45"/>
    <w:rsid w:val="003A4922"/>
    <w:rsid w:val="003A4A27"/>
    <w:rsid w:val="003A4D02"/>
    <w:rsid w:val="003A60D6"/>
    <w:rsid w:val="003B1358"/>
    <w:rsid w:val="003B3C4F"/>
    <w:rsid w:val="003B3F6B"/>
    <w:rsid w:val="003B6804"/>
    <w:rsid w:val="003B691B"/>
    <w:rsid w:val="003B7CBD"/>
    <w:rsid w:val="003C1AF2"/>
    <w:rsid w:val="003D17F8"/>
    <w:rsid w:val="003D25F5"/>
    <w:rsid w:val="003D2889"/>
    <w:rsid w:val="003D6174"/>
    <w:rsid w:val="003E37C1"/>
    <w:rsid w:val="003F3600"/>
    <w:rsid w:val="003F5B96"/>
    <w:rsid w:val="003F614D"/>
    <w:rsid w:val="003F6A6B"/>
    <w:rsid w:val="003F6D80"/>
    <w:rsid w:val="004022EC"/>
    <w:rsid w:val="0040283D"/>
    <w:rsid w:val="00403C0C"/>
    <w:rsid w:val="0040417A"/>
    <w:rsid w:val="00405092"/>
    <w:rsid w:val="00410C69"/>
    <w:rsid w:val="004114E4"/>
    <w:rsid w:val="00411A28"/>
    <w:rsid w:val="00413501"/>
    <w:rsid w:val="00420DB7"/>
    <w:rsid w:val="0042205C"/>
    <w:rsid w:val="00422C93"/>
    <w:rsid w:val="004252E5"/>
    <w:rsid w:val="004257F3"/>
    <w:rsid w:val="00425DA8"/>
    <w:rsid w:val="00426113"/>
    <w:rsid w:val="00432036"/>
    <w:rsid w:val="00437706"/>
    <w:rsid w:val="00437CA2"/>
    <w:rsid w:val="0045384C"/>
    <w:rsid w:val="0045422B"/>
    <w:rsid w:val="00456BAB"/>
    <w:rsid w:val="00457960"/>
    <w:rsid w:val="00457D92"/>
    <w:rsid w:val="00463EC4"/>
    <w:rsid w:val="00465443"/>
    <w:rsid w:val="00465D19"/>
    <w:rsid w:val="00471DDB"/>
    <w:rsid w:val="0047282D"/>
    <w:rsid w:val="00473E51"/>
    <w:rsid w:val="0047402F"/>
    <w:rsid w:val="00481B57"/>
    <w:rsid w:val="00481D36"/>
    <w:rsid w:val="00481DEF"/>
    <w:rsid w:val="004829FB"/>
    <w:rsid w:val="00482C00"/>
    <w:rsid w:val="004835AF"/>
    <w:rsid w:val="00490A62"/>
    <w:rsid w:val="00490E50"/>
    <w:rsid w:val="0049126B"/>
    <w:rsid w:val="00492D04"/>
    <w:rsid w:val="004941B1"/>
    <w:rsid w:val="00494C07"/>
    <w:rsid w:val="00494F5D"/>
    <w:rsid w:val="004A46AD"/>
    <w:rsid w:val="004A498D"/>
    <w:rsid w:val="004A5DB1"/>
    <w:rsid w:val="004A6A03"/>
    <w:rsid w:val="004C16AE"/>
    <w:rsid w:val="004C4B54"/>
    <w:rsid w:val="004D367C"/>
    <w:rsid w:val="004D36B2"/>
    <w:rsid w:val="004D6171"/>
    <w:rsid w:val="004D6A19"/>
    <w:rsid w:val="004E6429"/>
    <w:rsid w:val="00500D74"/>
    <w:rsid w:val="00505560"/>
    <w:rsid w:val="00513D5D"/>
    <w:rsid w:val="00514AFE"/>
    <w:rsid w:val="00520EDB"/>
    <w:rsid w:val="00524F6F"/>
    <w:rsid w:val="005319A1"/>
    <w:rsid w:val="00533119"/>
    <w:rsid w:val="005339E0"/>
    <w:rsid w:val="005345C8"/>
    <w:rsid w:val="005369F4"/>
    <w:rsid w:val="0054611E"/>
    <w:rsid w:val="00547AD0"/>
    <w:rsid w:val="00547E0C"/>
    <w:rsid w:val="005518F3"/>
    <w:rsid w:val="00553B30"/>
    <w:rsid w:val="00555E59"/>
    <w:rsid w:val="0056290C"/>
    <w:rsid w:val="00563838"/>
    <w:rsid w:val="00565CF8"/>
    <w:rsid w:val="0057402C"/>
    <w:rsid w:val="0057705C"/>
    <w:rsid w:val="00580C78"/>
    <w:rsid w:val="00581B11"/>
    <w:rsid w:val="005821F9"/>
    <w:rsid w:val="00582ABD"/>
    <w:rsid w:val="0058671D"/>
    <w:rsid w:val="00586C86"/>
    <w:rsid w:val="00587A09"/>
    <w:rsid w:val="00590EB8"/>
    <w:rsid w:val="00591C99"/>
    <w:rsid w:val="00593DEA"/>
    <w:rsid w:val="00595F8F"/>
    <w:rsid w:val="005A0486"/>
    <w:rsid w:val="005A1D53"/>
    <w:rsid w:val="005A4D52"/>
    <w:rsid w:val="005A5D49"/>
    <w:rsid w:val="005B3168"/>
    <w:rsid w:val="005B316C"/>
    <w:rsid w:val="005B4BA0"/>
    <w:rsid w:val="005B6211"/>
    <w:rsid w:val="005B7F04"/>
    <w:rsid w:val="005C4FE1"/>
    <w:rsid w:val="005C6144"/>
    <w:rsid w:val="005C6A76"/>
    <w:rsid w:val="005D18DB"/>
    <w:rsid w:val="005D2C5F"/>
    <w:rsid w:val="005D564C"/>
    <w:rsid w:val="005D5BB2"/>
    <w:rsid w:val="005E046C"/>
    <w:rsid w:val="005E2211"/>
    <w:rsid w:val="005E2CFD"/>
    <w:rsid w:val="005E2EB3"/>
    <w:rsid w:val="005E54F0"/>
    <w:rsid w:val="005E5DDB"/>
    <w:rsid w:val="005E7AF2"/>
    <w:rsid w:val="005F07B0"/>
    <w:rsid w:val="005F1E69"/>
    <w:rsid w:val="005F21D1"/>
    <w:rsid w:val="005F32BA"/>
    <w:rsid w:val="005F4647"/>
    <w:rsid w:val="005F4BA4"/>
    <w:rsid w:val="00600E34"/>
    <w:rsid w:val="00602A86"/>
    <w:rsid w:val="00602E21"/>
    <w:rsid w:val="00603968"/>
    <w:rsid w:val="00605E48"/>
    <w:rsid w:val="00606A94"/>
    <w:rsid w:val="00613503"/>
    <w:rsid w:val="006149C8"/>
    <w:rsid w:val="006152B6"/>
    <w:rsid w:val="00615EE4"/>
    <w:rsid w:val="0061734D"/>
    <w:rsid w:val="006238C7"/>
    <w:rsid w:val="006238EE"/>
    <w:rsid w:val="006243A7"/>
    <w:rsid w:val="00624F51"/>
    <w:rsid w:val="006268B0"/>
    <w:rsid w:val="00630128"/>
    <w:rsid w:val="006312AB"/>
    <w:rsid w:val="00631F92"/>
    <w:rsid w:val="00632468"/>
    <w:rsid w:val="00632E52"/>
    <w:rsid w:val="00635128"/>
    <w:rsid w:val="0063627E"/>
    <w:rsid w:val="006428A2"/>
    <w:rsid w:val="00642E61"/>
    <w:rsid w:val="006458DE"/>
    <w:rsid w:val="0065211F"/>
    <w:rsid w:val="0065429C"/>
    <w:rsid w:val="00661CBA"/>
    <w:rsid w:val="006631EB"/>
    <w:rsid w:val="00664A57"/>
    <w:rsid w:val="00664E56"/>
    <w:rsid w:val="00665418"/>
    <w:rsid w:val="00670D8E"/>
    <w:rsid w:val="00672C67"/>
    <w:rsid w:val="006853EF"/>
    <w:rsid w:val="0068543C"/>
    <w:rsid w:val="00691646"/>
    <w:rsid w:val="00691CD6"/>
    <w:rsid w:val="006940F9"/>
    <w:rsid w:val="00696142"/>
    <w:rsid w:val="00697AA6"/>
    <w:rsid w:val="006A0D50"/>
    <w:rsid w:val="006A232A"/>
    <w:rsid w:val="006A6FF8"/>
    <w:rsid w:val="006A785A"/>
    <w:rsid w:val="006A79DD"/>
    <w:rsid w:val="006A7D0D"/>
    <w:rsid w:val="006A7EA8"/>
    <w:rsid w:val="006B21C2"/>
    <w:rsid w:val="006B3CB3"/>
    <w:rsid w:val="006B4E3A"/>
    <w:rsid w:val="006B5E39"/>
    <w:rsid w:val="006B7273"/>
    <w:rsid w:val="006B79D7"/>
    <w:rsid w:val="006C1395"/>
    <w:rsid w:val="006C1CF2"/>
    <w:rsid w:val="006C21D9"/>
    <w:rsid w:val="006C2992"/>
    <w:rsid w:val="006C3A25"/>
    <w:rsid w:val="006C775E"/>
    <w:rsid w:val="006D4F96"/>
    <w:rsid w:val="006D7337"/>
    <w:rsid w:val="006D7A79"/>
    <w:rsid w:val="006E0A7C"/>
    <w:rsid w:val="006E0FCB"/>
    <w:rsid w:val="006E25FB"/>
    <w:rsid w:val="006E3B36"/>
    <w:rsid w:val="006E6D55"/>
    <w:rsid w:val="006F0262"/>
    <w:rsid w:val="0070006F"/>
    <w:rsid w:val="00700EFB"/>
    <w:rsid w:val="00701816"/>
    <w:rsid w:val="00701DE6"/>
    <w:rsid w:val="0070392A"/>
    <w:rsid w:val="00704EB2"/>
    <w:rsid w:val="0070528F"/>
    <w:rsid w:val="00706556"/>
    <w:rsid w:val="007072CB"/>
    <w:rsid w:val="0070742D"/>
    <w:rsid w:val="0071080A"/>
    <w:rsid w:val="007108C1"/>
    <w:rsid w:val="00711047"/>
    <w:rsid w:val="00714008"/>
    <w:rsid w:val="00714DA2"/>
    <w:rsid w:val="00714E93"/>
    <w:rsid w:val="00720604"/>
    <w:rsid w:val="00720B3D"/>
    <w:rsid w:val="007279F5"/>
    <w:rsid w:val="00732878"/>
    <w:rsid w:val="007338CE"/>
    <w:rsid w:val="007338FC"/>
    <w:rsid w:val="00733A20"/>
    <w:rsid w:val="0073742A"/>
    <w:rsid w:val="0074100E"/>
    <w:rsid w:val="007422CA"/>
    <w:rsid w:val="00742D4B"/>
    <w:rsid w:val="00745001"/>
    <w:rsid w:val="00745779"/>
    <w:rsid w:val="00745991"/>
    <w:rsid w:val="00746DBA"/>
    <w:rsid w:val="00747D01"/>
    <w:rsid w:val="0075078E"/>
    <w:rsid w:val="00753C0F"/>
    <w:rsid w:val="007540CE"/>
    <w:rsid w:val="00755E15"/>
    <w:rsid w:val="00756D3B"/>
    <w:rsid w:val="007579F8"/>
    <w:rsid w:val="007601EF"/>
    <w:rsid w:val="00760373"/>
    <w:rsid w:val="00765516"/>
    <w:rsid w:val="007663DB"/>
    <w:rsid w:val="0077340B"/>
    <w:rsid w:val="00774B0C"/>
    <w:rsid w:val="0078000C"/>
    <w:rsid w:val="007835A6"/>
    <w:rsid w:val="00783DB3"/>
    <w:rsid w:val="007852EA"/>
    <w:rsid w:val="00786BE0"/>
    <w:rsid w:val="00794F72"/>
    <w:rsid w:val="00795740"/>
    <w:rsid w:val="00795E53"/>
    <w:rsid w:val="007A03D6"/>
    <w:rsid w:val="007B0D4F"/>
    <w:rsid w:val="007B4F0E"/>
    <w:rsid w:val="007B7828"/>
    <w:rsid w:val="007C2B12"/>
    <w:rsid w:val="007C6297"/>
    <w:rsid w:val="007C7D89"/>
    <w:rsid w:val="007C7DF4"/>
    <w:rsid w:val="007C7F5F"/>
    <w:rsid w:val="007D134D"/>
    <w:rsid w:val="007D17EF"/>
    <w:rsid w:val="007D2272"/>
    <w:rsid w:val="007D2D34"/>
    <w:rsid w:val="007D5A7E"/>
    <w:rsid w:val="007D5F37"/>
    <w:rsid w:val="007D6D04"/>
    <w:rsid w:val="007D7FCA"/>
    <w:rsid w:val="007E51C4"/>
    <w:rsid w:val="007E57BC"/>
    <w:rsid w:val="007E67FB"/>
    <w:rsid w:val="007E6CD1"/>
    <w:rsid w:val="007F06B2"/>
    <w:rsid w:val="007F3EB5"/>
    <w:rsid w:val="007F61D0"/>
    <w:rsid w:val="007F6603"/>
    <w:rsid w:val="008008A0"/>
    <w:rsid w:val="00803A59"/>
    <w:rsid w:val="00804A52"/>
    <w:rsid w:val="00807119"/>
    <w:rsid w:val="00811DBA"/>
    <w:rsid w:val="00814302"/>
    <w:rsid w:val="008166FA"/>
    <w:rsid w:val="0082049D"/>
    <w:rsid w:val="008206C4"/>
    <w:rsid w:val="0082291C"/>
    <w:rsid w:val="00823950"/>
    <w:rsid w:val="008263B0"/>
    <w:rsid w:val="00826D77"/>
    <w:rsid w:val="008279D0"/>
    <w:rsid w:val="00835502"/>
    <w:rsid w:val="00836667"/>
    <w:rsid w:val="008367BA"/>
    <w:rsid w:val="00836CDF"/>
    <w:rsid w:val="0084007B"/>
    <w:rsid w:val="00840870"/>
    <w:rsid w:val="008433A6"/>
    <w:rsid w:val="00844999"/>
    <w:rsid w:val="0085290F"/>
    <w:rsid w:val="00855428"/>
    <w:rsid w:val="00856CF7"/>
    <w:rsid w:val="00856E19"/>
    <w:rsid w:val="0085702C"/>
    <w:rsid w:val="00857A8D"/>
    <w:rsid w:val="00861F3C"/>
    <w:rsid w:val="008621BE"/>
    <w:rsid w:val="008622DD"/>
    <w:rsid w:val="00862896"/>
    <w:rsid w:val="00865EFB"/>
    <w:rsid w:val="00870320"/>
    <w:rsid w:val="0087226E"/>
    <w:rsid w:val="008725C6"/>
    <w:rsid w:val="00873766"/>
    <w:rsid w:val="00876586"/>
    <w:rsid w:val="00881942"/>
    <w:rsid w:val="00885D5E"/>
    <w:rsid w:val="008871AF"/>
    <w:rsid w:val="00891A37"/>
    <w:rsid w:val="00895AAC"/>
    <w:rsid w:val="008A28CB"/>
    <w:rsid w:val="008A6976"/>
    <w:rsid w:val="008B4179"/>
    <w:rsid w:val="008B5DCE"/>
    <w:rsid w:val="008C200E"/>
    <w:rsid w:val="008C3F55"/>
    <w:rsid w:val="008C6940"/>
    <w:rsid w:val="008D3449"/>
    <w:rsid w:val="008D3589"/>
    <w:rsid w:val="008D6EBE"/>
    <w:rsid w:val="008E1769"/>
    <w:rsid w:val="008E1F3F"/>
    <w:rsid w:val="008E2155"/>
    <w:rsid w:val="008E3B21"/>
    <w:rsid w:val="008E5198"/>
    <w:rsid w:val="008E7D79"/>
    <w:rsid w:val="008F22B1"/>
    <w:rsid w:val="008F3559"/>
    <w:rsid w:val="0090146C"/>
    <w:rsid w:val="00902DF2"/>
    <w:rsid w:val="009032FB"/>
    <w:rsid w:val="00904E3C"/>
    <w:rsid w:val="009071BF"/>
    <w:rsid w:val="0090741A"/>
    <w:rsid w:val="00914B83"/>
    <w:rsid w:val="0091639C"/>
    <w:rsid w:val="00917368"/>
    <w:rsid w:val="00930487"/>
    <w:rsid w:val="009312CA"/>
    <w:rsid w:val="00932AE2"/>
    <w:rsid w:val="009353D9"/>
    <w:rsid w:val="00937414"/>
    <w:rsid w:val="00944ED5"/>
    <w:rsid w:val="00946DB3"/>
    <w:rsid w:val="009508B9"/>
    <w:rsid w:val="00952F8D"/>
    <w:rsid w:val="0095432E"/>
    <w:rsid w:val="00955947"/>
    <w:rsid w:val="00955A6F"/>
    <w:rsid w:val="00956EFE"/>
    <w:rsid w:val="009626F3"/>
    <w:rsid w:val="009631B0"/>
    <w:rsid w:val="00963B02"/>
    <w:rsid w:val="00964F96"/>
    <w:rsid w:val="00965931"/>
    <w:rsid w:val="009663D1"/>
    <w:rsid w:val="00967170"/>
    <w:rsid w:val="00967702"/>
    <w:rsid w:val="00967BFC"/>
    <w:rsid w:val="00971BD1"/>
    <w:rsid w:val="009730CB"/>
    <w:rsid w:val="00973246"/>
    <w:rsid w:val="00974883"/>
    <w:rsid w:val="00975EAC"/>
    <w:rsid w:val="009873FF"/>
    <w:rsid w:val="009928C9"/>
    <w:rsid w:val="00992DC8"/>
    <w:rsid w:val="00995F84"/>
    <w:rsid w:val="0099730F"/>
    <w:rsid w:val="009A5EA2"/>
    <w:rsid w:val="009A68DB"/>
    <w:rsid w:val="009A6FD0"/>
    <w:rsid w:val="009B054A"/>
    <w:rsid w:val="009B0A2E"/>
    <w:rsid w:val="009B2DE5"/>
    <w:rsid w:val="009B34B8"/>
    <w:rsid w:val="009B6F1A"/>
    <w:rsid w:val="009B71DC"/>
    <w:rsid w:val="009B77A8"/>
    <w:rsid w:val="009C104F"/>
    <w:rsid w:val="009C7B8E"/>
    <w:rsid w:val="009D076E"/>
    <w:rsid w:val="009D49AE"/>
    <w:rsid w:val="009D501D"/>
    <w:rsid w:val="009D5F77"/>
    <w:rsid w:val="009D7449"/>
    <w:rsid w:val="009E1058"/>
    <w:rsid w:val="009E251C"/>
    <w:rsid w:val="009E256E"/>
    <w:rsid w:val="009E308A"/>
    <w:rsid w:val="009F0778"/>
    <w:rsid w:val="009F290D"/>
    <w:rsid w:val="009F37E9"/>
    <w:rsid w:val="009F4789"/>
    <w:rsid w:val="009F4A63"/>
    <w:rsid w:val="009F6299"/>
    <w:rsid w:val="00A00E59"/>
    <w:rsid w:val="00A014D1"/>
    <w:rsid w:val="00A149E5"/>
    <w:rsid w:val="00A14B46"/>
    <w:rsid w:val="00A153FC"/>
    <w:rsid w:val="00A20F0C"/>
    <w:rsid w:val="00A21DD8"/>
    <w:rsid w:val="00A23C32"/>
    <w:rsid w:val="00A248D4"/>
    <w:rsid w:val="00A2542D"/>
    <w:rsid w:val="00A2731A"/>
    <w:rsid w:val="00A278C3"/>
    <w:rsid w:val="00A278D7"/>
    <w:rsid w:val="00A3014A"/>
    <w:rsid w:val="00A3178F"/>
    <w:rsid w:val="00A32328"/>
    <w:rsid w:val="00A330FA"/>
    <w:rsid w:val="00A37693"/>
    <w:rsid w:val="00A45F18"/>
    <w:rsid w:val="00A46278"/>
    <w:rsid w:val="00A553F3"/>
    <w:rsid w:val="00A614C8"/>
    <w:rsid w:val="00A62247"/>
    <w:rsid w:val="00A6610B"/>
    <w:rsid w:val="00A70480"/>
    <w:rsid w:val="00A70AA7"/>
    <w:rsid w:val="00A718BE"/>
    <w:rsid w:val="00A7270C"/>
    <w:rsid w:val="00A81065"/>
    <w:rsid w:val="00A82B0B"/>
    <w:rsid w:val="00A878E0"/>
    <w:rsid w:val="00A87B9C"/>
    <w:rsid w:val="00A926A5"/>
    <w:rsid w:val="00A9577B"/>
    <w:rsid w:val="00A9762D"/>
    <w:rsid w:val="00A97BAC"/>
    <w:rsid w:val="00AA2398"/>
    <w:rsid w:val="00AA730A"/>
    <w:rsid w:val="00AB2929"/>
    <w:rsid w:val="00AB5824"/>
    <w:rsid w:val="00AB6E37"/>
    <w:rsid w:val="00AB77FF"/>
    <w:rsid w:val="00AC16F5"/>
    <w:rsid w:val="00AC3CFE"/>
    <w:rsid w:val="00AC51FC"/>
    <w:rsid w:val="00AC73B4"/>
    <w:rsid w:val="00AC7C01"/>
    <w:rsid w:val="00AC7F0D"/>
    <w:rsid w:val="00AD0858"/>
    <w:rsid w:val="00AD091F"/>
    <w:rsid w:val="00AD1C8B"/>
    <w:rsid w:val="00AD202A"/>
    <w:rsid w:val="00AD24EC"/>
    <w:rsid w:val="00AD258E"/>
    <w:rsid w:val="00AD4DAF"/>
    <w:rsid w:val="00AD642A"/>
    <w:rsid w:val="00AD66E2"/>
    <w:rsid w:val="00AD69FA"/>
    <w:rsid w:val="00AE7125"/>
    <w:rsid w:val="00AF42BA"/>
    <w:rsid w:val="00AF45D7"/>
    <w:rsid w:val="00AF6C65"/>
    <w:rsid w:val="00B0131B"/>
    <w:rsid w:val="00B021D4"/>
    <w:rsid w:val="00B04387"/>
    <w:rsid w:val="00B04CA6"/>
    <w:rsid w:val="00B101F1"/>
    <w:rsid w:val="00B14857"/>
    <w:rsid w:val="00B16BDE"/>
    <w:rsid w:val="00B17438"/>
    <w:rsid w:val="00B17B4B"/>
    <w:rsid w:val="00B2137B"/>
    <w:rsid w:val="00B2691B"/>
    <w:rsid w:val="00B27271"/>
    <w:rsid w:val="00B3047D"/>
    <w:rsid w:val="00B31994"/>
    <w:rsid w:val="00B33D45"/>
    <w:rsid w:val="00B41C19"/>
    <w:rsid w:val="00B44FC3"/>
    <w:rsid w:val="00B45F17"/>
    <w:rsid w:val="00B5127C"/>
    <w:rsid w:val="00B544E9"/>
    <w:rsid w:val="00B601D5"/>
    <w:rsid w:val="00B62FD9"/>
    <w:rsid w:val="00B6462C"/>
    <w:rsid w:val="00B64838"/>
    <w:rsid w:val="00B66944"/>
    <w:rsid w:val="00B67AF9"/>
    <w:rsid w:val="00B715A1"/>
    <w:rsid w:val="00B7270E"/>
    <w:rsid w:val="00B7542E"/>
    <w:rsid w:val="00B772C7"/>
    <w:rsid w:val="00B81287"/>
    <w:rsid w:val="00B812F7"/>
    <w:rsid w:val="00B84124"/>
    <w:rsid w:val="00B841E6"/>
    <w:rsid w:val="00B87E61"/>
    <w:rsid w:val="00B908A4"/>
    <w:rsid w:val="00B9092C"/>
    <w:rsid w:val="00B912C6"/>
    <w:rsid w:val="00B91679"/>
    <w:rsid w:val="00B92691"/>
    <w:rsid w:val="00B92794"/>
    <w:rsid w:val="00B936AF"/>
    <w:rsid w:val="00B93AEA"/>
    <w:rsid w:val="00B97B69"/>
    <w:rsid w:val="00BA0F68"/>
    <w:rsid w:val="00BA3F8B"/>
    <w:rsid w:val="00BA4E15"/>
    <w:rsid w:val="00BA5981"/>
    <w:rsid w:val="00BA5C95"/>
    <w:rsid w:val="00BA76D8"/>
    <w:rsid w:val="00BA7D07"/>
    <w:rsid w:val="00BB028C"/>
    <w:rsid w:val="00BB56DE"/>
    <w:rsid w:val="00BB7853"/>
    <w:rsid w:val="00BC11B8"/>
    <w:rsid w:val="00BC1268"/>
    <w:rsid w:val="00BD0C5C"/>
    <w:rsid w:val="00BD53D9"/>
    <w:rsid w:val="00BD5816"/>
    <w:rsid w:val="00BD607C"/>
    <w:rsid w:val="00BD77D8"/>
    <w:rsid w:val="00BE146C"/>
    <w:rsid w:val="00BE34E6"/>
    <w:rsid w:val="00BF056E"/>
    <w:rsid w:val="00BF0B81"/>
    <w:rsid w:val="00BF0BA0"/>
    <w:rsid w:val="00BF1A08"/>
    <w:rsid w:val="00BF29A0"/>
    <w:rsid w:val="00BF3563"/>
    <w:rsid w:val="00BF524A"/>
    <w:rsid w:val="00C04D6E"/>
    <w:rsid w:val="00C05D72"/>
    <w:rsid w:val="00C074CA"/>
    <w:rsid w:val="00C10007"/>
    <w:rsid w:val="00C10DC9"/>
    <w:rsid w:val="00C13082"/>
    <w:rsid w:val="00C13286"/>
    <w:rsid w:val="00C14D2D"/>
    <w:rsid w:val="00C15152"/>
    <w:rsid w:val="00C20605"/>
    <w:rsid w:val="00C21981"/>
    <w:rsid w:val="00C22A4E"/>
    <w:rsid w:val="00C24761"/>
    <w:rsid w:val="00C257AE"/>
    <w:rsid w:val="00C267A5"/>
    <w:rsid w:val="00C31C4D"/>
    <w:rsid w:val="00C31D86"/>
    <w:rsid w:val="00C36CCA"/>
    <w:rsid w:val="00C41EDF"/>
    <w:rsid w:val="00C4355F"/>
    <w:rsid w:val="00C518F0"/>
    <w:rsid w:val="00C5267D"/>
    <w:rsid w:val="00C53E9A"/>
    <w:rsid w:val="00C6183F"/>
    <w:rsid w:val="00C701C7"/>
    <w:rsid w:val="00C71916"/>
    <w:rsid w:val="00C76112"/>
    <w:rsid w:val="00C8060B"/>
    <w:rsid w:val="00C864FC"/>
    <w:rsid w:val="00C913CE"/>
    <w:rsid w:val="00C91883"/>
    <w:rsid w:val="00C93BEF"/>
    <w:rsid w:val="00C944CE"/>
    <w:rsid w:val="00C978F5"/>
    <w:rsid w:val="00C97A8C"/>
    <w:rsid w:val="00CA2779"/>
    <w:rsid w:val="00CA54A9"/>
    <w:rsid w:val="00CA5BB3"/>
    <w:rsid w:val="00CA5C43"/>
    <w:rsid w:val="00CA638F"/>
    <w:rsid w:val="00CB2E01"/>
    <w:rsid w:val="00CB3440"/>
    <w:rsid w:val="00CB496C"/>
    <w:rsid w:val="00CB5372"/>
    <w:rsid w:val="00CB65E8"/>
    <w:rsid w:val="00CC6798"/>
    <w:rsid w:val="00CD371C"/>
    <w:rsid w:val="00CD3723"/>
    <w:rsid w:val="00CD623F"/>
    <w:rsid w:val="00CD6E7E"/>
    <w:rsid w:val="00CD7E0C"/>
    <w:rsid w:val="00CE2DB4"/>
    <w:rsid w:val="00CE411C"/>
    <w:rsid w:val="00CE52B5"/>
    <w:rsid w:val="00CE5666"/>
    <w:rsid w:val="00CE591F"/>
    <w:rsid w:val="00CE79E4"/>
    <w:rsid w:val="00CE7A4A"/>
    <w:rsid w:val="00CF089D"/>
    <w:rsid w:val="00CF10F2"/>
    <w:rsid w:val="00CF173B"/>
    <w:rsid w:val="00CF1D13"/>
    <w:rsid w:val="00CF40A1"/>
    <w:rsid w:val="00CF4BFC"/>
    <w:rsid w:val="00CF5432"/>
    <w:rsid w:val="00CF5A24"/>
    <w:rsid w:val="00D02C3E"/>
    <w:rsid w:val="00D033EB"/>
    <w:rsid w:val="00D042E6"/>
    <w:rsid w:val="00D0760C"/>
    <w:rsid w:val="00D103A8"/>
    <w:rsid w:val="00D10EC7"/>
    <w:rsid w:val="00D13BB5"/>
    <w:rsid w:val="00D14D07"/>
    <w:rsid w:val="00D20F13"/>
    <w:rsid w:val="00D20FBB"/>
    <w:rsid w:val="00D265B9"/>
    <w:rsid w:val="00D328B1"/>
    <w:rsid w:val="00D33933"/>
    <w:rsid w:val="00D33CA0"/>
    <w:rsid w:val="00D33D95"/>
    <w:rsid w:val="00D3426F"/>
    <w:rsid w:val="00D35CAA"/>
    <w:rsid w:val="00D41E0E"/>
    <w:rsid w:val="00D421E9"/>
    <w:rsid w:val="00D4446E"/>
    <w:rsid w:val="00D44FE8"/>
    <w:rsid w:val="00D451CA"/>
    <w:rsid w:val="00D463C4"/>
    <w:rsid w:val="00D4666F"/>
    <w:rsid w:val="00D503C3"/>
    <w:rsid w:val="00D5281B"/>
    <w:rsid w:val="00D54712"/>
    <w:rsid w:val="00D54A67"/>
    <w:rsid w:val="00D571F8"/>
    <w:rsid w:val="00D60D83"/>
    <w:rsid w:val="00D61106"/>
    <w:rsid w:val="00D627B1"/>
    <w:rsid w:val="00D62B91"/>
    <w:rsid w:val="00D62BDB"/>
    <w:rsid w:val="00D6329A"/>
    <w:rsid w:val="00D64110"/>
    <w:rsid w:val="00D64BE9"/>
    <w:rsid w:val="00D6655B"/>
    <w:rsid w:val="00D66DB2"/>
    <w:rsid w:val="00D67F61"/>
    <w:rsid w:val="00D70AEA"/>
    <w:rsid w:val="00D71909"/>
    <w:rsid w:val="00D72002"/>
    <w:rsid w:val="00D728BD"/>
    <w:rsid w:val="00D73C0E"/>
    <w:rsid w:val="00D73EF6"/>
    <w:rsid w:val="00D7459D"/>
    <w:rsid w:val="00D749CB"/>
    <w:rsid w:val="00D760D4"/>
    <w:rsid w:val="00D76D0F"/>
    <w:rsid w:val="00D81120"/>
    <w:rsid w:val="00D84B38"/>
    <w:rsid w:val="00D86664"/>
    <w:rsid w:val="00D87834"/>
    <w:rsid w:val="00D913F7"/>
    <w:rsid w:val="00D92871"/>
    <w:rsid w:val="00D93831"/>
    <w:rsid w:val="00D93C63"/>
    <w:rsid w:val="00D947D8"/>
    <w:rsid w:val="00D957A8"/>
    <w:rsid w:val="00D96DE6"/>
    <w:rsid w:val="00D9778F"/>
    <w:rsid w:val="00DA36C6"/>
    <w:rsid w:val="00DA46E6"/>
    <w:rsid w:val="00DA5752"/>
    <w:rsid w:val="00DA589A"/>
    <w:rsid w:val="00DA5E93"/>
    <w:rsid w:val="00DA7F1E"/>
    <w:rsid w:val="00DB103F"/>
    <w:rsid w:val="00DB4F7B"/>
    <w:rsid w:val="00DC567A"/>
    <w:rsid w:val="00DD20DC"/>
    <w:rsid w:val="00DD3B90"/>
    <w:rsid w:val="00DD56C2"/>
    <w:rsid w:val="00DD7548"/>
    <w:rsid w:val="00DE63EC"/>
    <w:rsid w:val="00DE77C7"/>
    <w:rsid w:val="00DF1709"/>
    <w:rsid w:val="00DF30E1"/>
    <w:rsid w:val="00DF35F4"/>
    <w:rsid w:val="00DF41E5"/>
    <w:rsid w:val="00DF463A"/>
    <w:rsid w:val="00DF5B52"/>
    <w:rsid w:val="00DF7638"/>
    <w:rsid w:val="00E0000E"/>
    <w:rsid w:val="00E00780"/>
    <w:rsid w:val="00E03B56"/>
    <w:rsid w:val="00E0472B"/>
    <w:rsid w:val="00E05BE2"/>
    <w:rsid w:val="00E068F1"/>
    <w:rsid w:val="00E11A58"/>
    <w:rsid w:val="00E12E5B"/>
    <w:rsid w:val="00E13875"/>
    <w:rsid w:val="00E155F5"/>
    <w:rsid w:val="00E2053F"/>
    <w:rsid w:val="00E21054"/>
    <w:rsid w:val="00E22BC5"/>
    <w:rsid w:val="00E23B81"/>
    <w:rsid w:val="00E3205C"/>
    <w:rsid w:val="00E339FC"/>
    <w:rsid w:val="00E35382"/>
    <w:rsid w:val="00E37D62"/>
    <w:rsid w:val="00E410EA"/>
    <w:rsid w:val="00E50F7B"/>
    <w:rsid w:val="00E55B0D"/>
    <w:rsid w:val="00E56799"/>
    <w:rsid w:val="00E61ED1"/>
    <w:rsid w:val="00E62139"/>
    <w:rsid w:val="00E6494A"/>
    <w:rsid w:val="00E662F4"/>
    <w:rsid w:val="00E6716D"/>
    <w:rsid w:val="00E67797"/>
    <w:rsid w:val="00E7012A"/>
    <w:rsid w:val="00E708B0"/>
    <w:rsid w:val="00E739AE"/>
    <w:rsid w:val="00E76A86"/>
    <w:rsid w:val="00E80BDD"/>
    <w:rsid w:val="00E85991"/>
    <w:rsid w:val="00E903C1"/>
    <w:rsid w:val="00E91DD6"/>
    <w:rsid w:val="00E9335F"/>
    <w:rsid w:val="00E93446"/>
    <w:rsid w:val="00E94724"/>
    <w:rsid w:val="00E95B37"/>
    <w:rsid w:val="00E975FE"/>
    <w:rsid w:val="00E97B85"/>
    <w:rsid w:val="00E97CE7"/>
    <w:rsid w:val="00EA1EC8"/>
    <w:rsid w:val="00EA5A6E"/>
    <w:rsid w:val="00EA6A8C"/>
    <w:rsid w:val="00EA6D05"/>
    <w:rsid w:val="00EA6FB6"/>
    <w:rsid w:val="00EB6858"/>
    <w:rsid w:val="00EC50D4"/>
    <w:rsid w:val="00EC5462"/>
    <w:rsid w:val="00EC6F5E"/>
    <w:rsid w:val="00ED0885"/>
    <w:rsid w:val="00ED1167"/>
    <w:rsid w:val="00ED19AE"/>
    <w:rsid w:val="00ED2C9E"/>
    <w:rsid w:val="00ED4FC5"/>
    <w:rsid w:val="00ED6195"/>
    <w:rsid w:val="00ED6E24"/>
    <w:rsid w:val="00ED75E1"/>
    <w:rsid w:val="00EE4C96"/>
    <w:rsid w:val="00EF00D3"/>
    <w:rsid w:val="00EF1FCA"/>
    <w:rsid w:val="00EF2629"/>
    <w:rsid w:val="00EF3D34"/>
    <w:rsid w:val="00EF5762"/>
    <w:rsid w:val="00EF6035"/>
    <w:rsid w:val="00EF6149"/>
    <w:rsid w:val="00EF6FC7"/>
    <w:rsid w:val="00EF7961"/>
    <w:rsid w:val="00EF7CC9"/>
    <w:rsid w:val="00EF7F90"/>
    <w:rsid w:val="00F024A8"/>
    <w:rsid w:val="00F0258A"/>
    <w:rsid w:val="00F076B3"/>
    <w:rsid w:val="00F10B09"/>
    <w:rsid w:val="00F115FB"/>
    <w:rsid w:val="00F11707"/>
    <w:rsid w:val="00F17FFC"/>
    <w:rsid w:val="00F20B70"/>
    <w:rsid w:val="00F21326"/>
    <w:rsid w:val="00F2580C"/>
    <w:rsid w:val="00F2588F"/>
    <w:rsid w:val="00F264D9"/>
    <w:rsid w:val="00F268D1"/>
    <w:rsid w:val="00F30ED6"/>
    <w:rsid w:val="00F33553"/>
    <w:rsid w:val="00F33B6B"/>
    <w:rsid w:val="00F35A38"/>
    <w:rsid w:val="00F37425"/>
    <w:rsid w:val="00F40CA6"/>
    <w:rsid w:val="00F418B2"/>
    <w:rsid w:val="00F43F82"/>
    <w:rsid w:val="00F51F3C"/>
    <w:rsid w:val="00F530B8"/>
    <w:rsid w:val="00F53D9C"/>
    <w:rsid w:val="00F53E24"/>
    <w:rsid w:val="00F5592F"/>
    <w:rsid w:val="00F56223"/>
    <w:rsid w:val="00F57440"/>
    <w:rsid w:val="00F61609"/>
    <w:rsid w:val="00F6194D"/>
    <w:rsid w:val="00F6225E"/>
    <w:rsid w:val="00F6409E"/>
    <w:rsid w:val="00F64184"/>
    <w:rsid w:val="00F65B80"/>
    <w:rsid w:val="00F67332"/>
    <w:rsid w:val="00F67434"/>
    <w:rsid w:val="00F679BA"/>
    <w:rsid w:val="00F73211"/>
    <w:rsid w:val="00F73EF9"/>
    <w:rsid w:val="00F77283"/>
    <w:rsid w:val="00F772C3"/>
    <w:rsid w:val="00F80338"/>
    <w:rsid w:val="00F8059E"/>
    <w:rsid w:val="00F81A93"/>
    <w:rsid w:val="00F81F28"/>
    <w:rsid w:val="00F84F93"/>
    <w:rsid w:val="00F8501D"/>
    <w:rsid w:val="00F86D14"/>
    <w:rsid w:val="00F86FBF"/>
    <w:rsid w:val="00FA12B9"/>
    <w:rsid w:val="00FA279D"/>
    <w:rsid w:val="00FB0C70"/>
    <w:rsid w:val="00FB1C39"/>
    <w:rsid w:val="00FB3535"/>
    <w:rsid w:val="00FB7A38"/>
    <w:rsid w:val="00FC6A22"/>
    <w:rsid w:val="00FD0665"/>
    <w:rsid w:val="00FD0B1A"/>
    <w:rsid w:val="00FD0D54"/>
    <w:rsid w:val="00FD18B5"/>
    <w:rsid w:val="00FD1B14"/>
    <w:rsid w:val="00FD1DC9"/>
    <w:rsid w:val="00FD29D5"/>
    <w:rsid w:val="00FD59F8"/>
    <w:rsid w:val="00FD63F4"/>
    <w:rsid w:val="00FE1E2E"/>
    <w:rsid w:val="00FE2815"/>
    <w:rsid w:val="00FE65F9"/>
    <w:rsid w:val="00FF49E8"/>
    <w:rsid w:val="00FF4F47"/>
    <w:rsid w:val="00FF5F83"/>
    <w:rsid w:val="00FF7079"/>
    <w:rsid w:val="01A85D51"/>
    <w:rsid w:val="0367315B"/>
    <w:rsid w:val="061139E5"/>
    <w:rsid w:val="06D43BC5"/>
    <w:rsid w:val="06F50B00"/>
    <w:rsid w:val="076E1278"/>
    <w:rsid w:val="08D1141D"/>
    <w:rsid w:val="0B296DE2"/>
    <w:rsid w:val="10294AA3"/>
    <w:rsid w:val="10E40CA0"/>
    <w:rsid w:val="136130D9"/>
    <w:rsid w:val="15B23EF2"/>
    <w:rsid w:val="18DD4F7E"/>
    <w:rsid w:val="195B58A2"/>
    <w:rsid w:val="19FD64DB"/>
    <w:rsid w:val="1D5E5B73"/>
    <w:rsid w:val="1E085A14"/>
    <w:rsid w:val="1E1B444B"/>
    <w:rsid w:val="1E20653B"/>
    <w:rsid w:val="1FF43DDB"/>
    <w:rsid w:val="21933AA2"/>
    <w:rsid w:val="25BF356F"/>
    <w:rsid w:val="25DB0C2D"/>
    <w:rsid w:val="269469E7"/>
    <w:rsid w:val="29EB253C"/>
    <w:rsid w:val="29FC3B14"/>
    <w:rsid w:val="2B11792E"/>
    <w:rsid w:val="2C435A16"/>
    <w:rsid w:val="31C54755"/>
    <w:rsid w:val="3216608C"/>
    <w:rsid w:val="33435037"/>
    <w:rsid w:val="34CE14C6"/>
    <w:rsid w:val="34D84CEC"/>
    <w:rsid w:val="37A34A15"/>
    <w:rsid w:val="37AF5AB7"/>
    <w:rsid w:val="3B1C3371"/>
    <w:rsid w:val="3B4E3123"/>
    <w:rsid w:val="3CC23198"/>
    <w:rsid w:val="3DDF4815"/>
    <w:rsid w:val="3FE669E5"/>
    <w:rsid w:val="43E622FD"/>
    <w:rsid w:val="47CE0BA8"/>
    <w:rsid w:val="4F195F29"/>
    <w:rsid w:val="50F63E28"/>
    <w:rsid w:val="5221007F"/>
    <w:rsid w:val="52926B5A"/>
    <w:rsid w:val="545C5E51"/>
    <w:rsid w:val="5486175B"/>
    <w:rsid w:val="57667D24"/>
    <w:rsid w:val="57CE5BC3"/>
    <w:rsid w:val="5AE1516A"/>
    <w:rsid w:val="5B6A3A79"/>
    <w:rsid w:val="5C08277D"/>
    <w:rsid w:val="5C1A5F7B"/>
    <w:rsid w:val="5FDD45BE"/>
    <w:rsid w:val="62D8632C"/>
    <w:rsid w:val="645771F8"/>
    <w:rsid w:val="680075E8"/>
    <w:rsid w:val="6A54112D"/>
    <w:rsid w:val="6AA035AE"/>
    <w:rsid w:val="6E0F2E14"/>
    <w:rsid w:val="6F1E141D"/>
    <w:rsid w:val="6F5354F8"/>
    <w:rsid w:val="6F616041"/>
    <w:rsid w:val="716A6727"/>
    <w:rsid w:val="740A2BDE"/>
    <w:rsid w:val="751839E0"/>
    <w:rsid w:val="76274F93"/>
    <w:rsid w:val="784E4366"/>
    <w:rsid w:val="79EB3F2F"/>
    <w:rsid w:val="7B11789E"/>
    <w:rsid w:val="7D9D293A"/>
    <w:rsid w:val="7DC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qFormat="1" w:uiPriority="99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9"/>
    <w:qFormat/>
    <w:uiPriority w:val="0"/>
    <w:pPr>
      <w:ind w:left="538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60"/>
    <w:qFormat/>
    <w:uiPriority w:val="0"/>
    <w:pPr>
      <w:ind w:left="629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62"/>
    <w:qFormat/>
    <w:uiPriority w:val="0"/>
    <w:pPr>
      <w:keepNext/>
      <w:keepLines/>
      <w:autoSpaceDE/>
      <w:autoSpaceDN/>
      <w:spacing w:line="480" w:lineRule="exact"/>
      <w:jc w:val="both"/>
      <w:outlineLvl w:val="3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styleId="6">
    <w:name w:val="heading 5"/>
    <w:basedOn w:val="1"/>
    <w:next w:val="1"/>
    <w:link w:val="63"/>
    <w:qFormat/>
    <w:uiPriority w:val="0"/>
    <w:pPr>
      <w:keepNext/>
      <w:keepLines/>
      <w:autoSpaceDE/>
      <w:autoSpaceDN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paragraph" w:styleId="7">
    <w:name w:val="heading 6"/>
    <w:basedOn w:val="1"/>
    <w:next w:val="1"/>
    <w:link w:val="64"/>
    <w:qFormat/>
    <w:uiPriority w:val="0"/>
    <w:pPr>
      <w:keepNext/>
      <w:keepLines/>
      <w:autoSpaceDE/>
      <w:autoSpaceDN/>
      <w:spacing w:line="480" w:lineRule="exact"/>
      <w:jc w:val="both"/>
      <w:outlineLvl w:val="5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8">
    <w:name w:val="heading 7"/>
    <w:basedOn w:val="1"/>
    <w:next w:val="9"/>
    <w:link w:val="66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6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styleId="10">
    <w:name w:val="heading 8"/>
    <w:basedOn w:val="1"/>
    <w:next w:val="9"/>
    <w:link w:val="67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7"/>
    </w:pPr>
    <w:rPr>
      <w:rFonts w:ascii="Arial" w:hAnsi="Arial" w:eastAsia="黑体" w:cs="Times New Roman"/>
      <w:kern w:val="2"/>
      <w:sz w:val="24"/>
      <w:szCs w:val="20"/>
      <w:lang w:eastAsia="zh-CN"/>
    </w:rPr>
  </w:style>
  <w:style w:type="paragraph" w:styleId="11">
    <w:name w:val="heading 9"/>
    <w:basedOn w:val="1"/>
    <w:next w:val="9"/>
    <w:link w:val="68"/>
    <w:qFormat/>
    <w:uiPriority w:val="0"/>
    <w:pPr>
      <w:keepNext/>
      <w:keepLines/>
      <w:autoSpaceDE/>
      <w:autoSpaceDN/>
      <w:spacing w:before="240" w:after="64" w:line="320" w:lineRule="atLeast"/>
      <w:jc w:val="both"/>
      <w:outlineLvl w:val="8"/>
    </w:pPr>
    <w:rPr>
      <w:rFonts w:ascii="Arial" w:hAnsi="Arial" w:eastAsia="黑体" w:cs="Times New Roman"/>
      <w:kern w:val="2"/>
      <w:sz w:val="21"/>
      <w:szCs w:val="20"/>
      <w:lang w:eastAsia="zh-CN"/>
    </w:r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65"/>
    <w:qFormat/>
    <w:uiPriority w:val="0"/>
    <w:pPr>
      <w:autoSpaceDE/>
      <w:autoSpaceDN/>
      <w:adjustRightInd w:val="0"/>
      <w:spacing w:line="360" w:lineRule="atLeast"/>
      <w:ind w:firstLine="420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styleId="12">
    <w:name w:val="toc 7"/>
    <w:basedOn w:val="1"/>
    <w:next w:val="1"/>
    <w:qFormat/>
    <w:uiPriority w:val="0"/>
    <w:pPr>
      <w:autoSpaceDE/>
      <w:autoSpaceDN/>
      <w:adjustRightInd w:val="0"/>
      <w:spacing w:line="360" w:lineRule="atLeast"/>
      <w:ind w:left="144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13">
    <w:name w:val="caption"/>
    <w:basedOn w:val="1"/>
    <w:next w:val="1"/>
    <w:qFormat/>
    <w:uiPriority w:val="0"/>
    <w:pPr>
      <w:autoSpaceDE/>
      <w:autoSpaceDN/>
      <w:adjustRightInd w:val="0"/>
      <w:spacing w:before="60" w:after="60"/>
      <w:jc w:val="center"/>
      <w:textAlignment w:val="baseline"/>
    </w:pPr>
    <w:rPr>
      <w:rFonts w:ascii="Arial" w:hAnsi="Arial" w:cs="Times New Roman"/>
      <w:color w:val="FF0000"/>
      <w:sz w:val="24"/>
      <w:szCs w:val="20"/>
      <w:lang w:eastAsia="zh-CN"/>
    </w:rPr>
  </w:style>
  <w:style w:type="paragraph" w:styleId="14">
    <w:name w:val="List Bullet"/>
    <w:basedOn w:val="1"/>
    <w:qFormat/>
    <w:uiPriority w:val="0"/>
    <w:pPr>
      <w:numPr>
        <w:ilvl w:val="0"/>
        <w:numId w:val="1"/>
      </w:numPr>
      <w:tabs>
        <w:tab w:val="left" w:pos="1382"/>
      </w:tabs>
      <w:autoSpaceDE/>
      <w:autoSpaceDN/>
      <w:spacing w:line="480" w:lineRule="exact"/>
      <w:jc w:val="both"/>
    </w:pPr>
    <w:rPr>
      <w:rFonts w:ascii="Times New Roman" w:hAnsi="Times New Roman" w:cs="Times New Roman"/>
      <w:kern w:val="2"/>
      <w:sz w:val="24"/>
      <w:szCs w:val="20"/>
      <w:lang w:eastAsia="zh-CN"/>
    </w:rPr>
  </w:style>
  <w:style w:type="paragraph" w:styleId="15">
    <w:name w:val="Document Map"/>
    <w:basedOn w:val="1"/>
    <w:link w:val="98"/>
    <w:qFormat/>
    <w:uiPriority w:val="0"/>
    <w:pPr>
      <w:shd w:val="clear" w:color="auto" w:fill="000080"/>
      <w:autoSpaceDE/>
      <w:autoSpaceDN/>
      <w:adjustRightInd w:val="0"/>
      <w:ind w:firstLine="425"/>
      <w:jc w:val="both"/>
      <w:textAlignment w:val="baseline"/>
    </w:pPr>
    <w:rPr>
      <w:rFonts w:hAnsi="Times New Roman" w:cs="Times New Roman"/>
      <w:sz w:val="28"/>
      <w:szCs w:val="20"/>
      <w:lang w:eastAsia="zh-CN"/>
    </w:rPr>
  </w:style>
  <w:style w:type="paragraph" w:styleId="16">
    <w:name w:val="annotation text"/>
    <w:basedOn w:val="1"/>
    <w:link w:val="85"/>
    <w:qFormat/>
    <w:uiPriority w:val="99"/>
    <w:pPr>
      <w:autoSpaceDE/>
      <w:autoSpaceDN/>
    </w:pPr>
    <w:rPr>
      <w:rFonts w:ascii="Times New Roman" w:hAnsi="Times New Roman" w:cs="Times New Roman"/>
      <w:kern w:val="2"/>
      <w:sz w:val="21"/>
      <w:szCs w:val="20"/>
      <w:lang w:eastAsia="zh-CN"/>
    </w:rPr>
  </w:style>
  <w:style w:type="paragraph" w:styleId="17">
    <w:name w:val="Body Text 3"/>
    <w:basedOn w:val="1"/>
    <w:link w:val="94"/>
    <w:qFormat/>
    <w:uiPriority w:val="0"/>
    <w:pPr>
      <w:autoSpaceDE/>
      <w:autoSpaceDN/>
      <w:spacing w:line="360" w:lineRule="auto"/>
      <w:jc w:val="both"/>
    </w:pPr>
    <w:rPr>
      <w:rFonts w:ascii="Times New Roman" w:hAnsi="Times New Roman" w:cs="Times New Roman"/>
      <w:color w:val="0000FF"/>
      <w:kern w:val="2"/>
      <w:sz w:val="24"/>
      <w:szCs w:val="24"/>
      <w:lang w:eastAsia="zh-CN"/>
    </w:rPr>
  </w:style>
  <w:style w:type="paragraph" w:styleId="18">
    <w:name w:val="Closing"/>
    <w:basedOn w:val="1"/>
    <w:link w:val="79"/>
    <w:qFormat/>
    <w:uiPriority w:val="0"/>
    <w:pPr>
      <w:autoSpaceDE/>
      <w:autoSpaceDN/>
      <w:ind w:left="100" w:leftChars="2100"/>
      <w:jc w:val="both"/>
    </w:pPr>
    <w:rPr>
      <w:rFonts w:ascii="Times New Roman" w:hAnsi="Times New Roman" w:cs="Times New Roman"/>
      <w:b/>
      <w:kern w:val="2"/>
      <w:sz w:val="21"/>
      <w:szCs w:val="20"/>
      <w:lang w:eastAsia="zh-CN"/>
    </w:rPr>
  </w:style>
  <w:style w:type="paragraph" w:styleId="19">
    <w:name w:val="Body Text"/>
    <w:basedOn w:val="1"/>
    <w:link w:val="69"/>
    <w:qFormat/>
    <w:uiPriority w:val="1"/>
    <w:rPr>
      <w:sz w:val="24"/>
      <w:szCs w:val="24"/>
    </w:rPr>
  </w:style>
  <w:style w:type="paragraph" w:styleId="20">
    <w:name w:val="Body Text Indent"/>
    <w:basedOn w:val="1"/>
    <w:link w:val="93"/>
    <w:qFormat/>
    <w:uiPriority w:val="0"/>
    <w:pPr>
      <w:autoSpaceDE/>
      <w:autoSpaceDN/>
      <w:ind w:left="540" w:leftChars="257"/>
      <w:jc w:val="both"/>
    </w:pPr>
    <w:rPr>
      <w:rFonts w:ascii="Times New Roman" w:hAnsi="Times New Roman" w:cs="Times New Roman"/>
      <w:i/>
      <w:iCs/>
      <w:kern w:val="2"/>
      <w:sz w:val="21"/>
      <w:szCs w:val="20"/>
      <w:lang w:eastAsia="zh-CN"/>
    </w:rPr>
  </w:style>
  <w:style w:type="paragraph" w:styleId="21">
    <w:name w:val="List 2"/>
    <w:basedOn w:val="1"/>
    <w:qFormat/>
    <w:uiPriority w:val="0"/>
    <w:pPr>
      <w:autoSpaceDE/>
      <w:autoSpaceDN/>
      <w:adjustRightInd w:val="0"/>
      <w:spacing w:line="312" w:lineRule="atLeast"/>
      <w:ind w:left="840" w:hanging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paragraph" w:styleId="22">
    <w:name w:val="toc 5"/>
    <w:basedOn w:val="1"/>
    <w:next w:val="1"/>
    <w:qFormat/>
    <w:uiPriority w:val="0"/>
    <w:pPr>
      <w:autoSpaceDE/>
      <w:autoSpaceDN/>
      <w:adjustRightInd w:val="0"/>
      <w:spacing w:line="360" w:lineRule="atLeast"/>
      <w:ind w:left="96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23">
    <w:name w:val="toc 3"/>
    <w:basedOn w:val="1"/>
    <w:next w:val="1"/>
    <w:qFormat/>
    <w:uiPriority w:val="0"/>
    <w:pPr>
      <w:tabs>
        <w:tab w:val="right" w:leader="dot" w:pos="8296"/>
      </w:tabs>
      <w:autoSpaceDE/>
      <w:autoSpaceDN/>
      <w:adjustRightInd w:val="0"/>
      <w:spacing w:line="360" w:lineRule="auto"/>
      <w:ind w:left="482"/>
      <w:textAlignment w:val="baseline"/>
    </w:pPr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24">
    <w:name w:val="Plain Text"/>
    <w:basedOn w:val="1"/>
    <w:link w:val="70"/>
    <w:qFormat/>
    <w:uiPriority w:val="0"/>
    <w:rPr>
      <w:rFonts w:hAnsi="Courier New" w:cs="Courier New"/>
      <w:szCs w:val="21"/>
    </w:rPr>
  </w:style>
  <w:style w:type="paragraph" w:styleId="25">
    <w:name w:val="toc 8"/>
    <w:basedOn w:val="1"/>
    <w:next w:val="1"/>
    <w:qFormat/>
    <w:uiPriority w:val="0"/>
    <w:pPr>
      <w:autoSpaceDE/>
      <w:autoSpaceDN/>
      <w:adjustRightInd w:val="0"/>
      <w:spacing w:line="360" w:lineRule="atLeast"/>
      <w:ind w:left="168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26">
    <w:name w:val="Date"/>
    <w:basedOn w:val="1"/>
    <w:next w:val="1"/>
    <w:link w:val="99"/>
    <w:qFormat/>
    <w:uiPriority w:val="99"/>
    <w:pPr>
      <w:autoSpaceDE/>
      <w:autoSpaceDN/>
      <w:ind w:left="100" w:leftChars="25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27">
    <w:name w:val="Body Text Indent 2"/>
    <w:basedOn w:val="1"/>
    <w:link w:val="88"/>
    <w:qFormat/>
    <w:uiPriority w:val="0"/>
    <w:pPr>
      <w:autoSpaceDE/>
      <w:autoSpaceDN/>
      <w:snapToGrid w:val="0"/>
      <w:spacing w:line="360" w:lineRule="auto"/>
      <w:ind w:firstLine="567"/>
      <w:jc w:val="both"/>
    </w:pPr>
    <w:rPr>
      <w:rFonts w:cs="Times New Roman"/>
      <w:iCs/>
      <w:kern w:val="2"/>
      <w:sz w:val="24"/>
      <w:szCs w:val="24"/>
      <w:lang w:eastAsia="zh-CN"/>
    </w:rPr>
  </w:style>
  <w:style w:type="paragraph" w:styleId="28">
    <w:name w:val="Balloon Text"/>
    <w:basedOn w:val="1"/>
    <w:link w:val="86"/>
    <w:qFormat/>
    <w:uiPriority w:val="99"/>
    <w:pPr>
      <w:autoSpaceDE/>
      <w:autoSpaceDN/>
      <w:jc w:val="both"/>
    </w:pPr>
    <w:rPr>
      <w:rFonts w:ascii="Times New Roman" w:hAnsi="Times New Roman" w:cs="Times New Roman"/>
      <w:kern w:val="2"/>
      <w:sz w:val="18"/>
      <w:szCs w:val="18"/>
      <w:lang w:eastAsia="zh-CN"/>
    </w:rPr>
  </w:style>
  <w:style w:type="paragraph" w:styleId="29">
    <w:name w:val="footer"/>
    <w:basedOn w:val="1"/>
    <w:link w:val="7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0">
    <w:name w:val="header"/>
    <w:basedOn w:val="1"/>
    <w:link w:val="7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31">
    <w:name w:val="toc 1"/>
    <w:basedOn w:val="1"/>
    <w:next w:val="1"/>
    <w:qFormat/>
    <w:uiPriority w:val="39"/>
    <w:pPr>
      <w:autoSpaceDE/>
      <w:autoSpaceDN/>
      <w:adjustRightInd w:val="0"/>
      <w:spacing w:before="120" w:after="120" w:line="360" w:lineRule="atLeast"/>
      <w:textAlignment w:val="baseline"/>
    </w:pPr>
    <w:rPr>
      <w:rFonts w:ascii="Times New Roman" w:hAnsi="Times New Roman" w:cs="Times New Roman"/>
      <w:b/>
      <w:bCs/>
      <w:caps/>
      <w:sz w:val="20"/>
      <w:szCs w:val="20"/>
      <w:lang w:eastAsia="zh-CN"/>
    </w:rPr>
  </w:style>
  <w:style w:type="paragraph" w:styleId="32">
    <w:name w:val="toc 4"/>
    <w:basedOn w:val="1"/>
    <w:next w:val="1"/>
    <w:qFormat/>
    <w:uiPriority w:val="0"/>
    <w:pPr>
      <w:autoSpaceDE/>
      <w:autoSpaceDN/>
      <w:adjustRightInd w:val="0"/>
      <w:spacing w:line="360" w:lineRule="atLeast"/>
      <w:ind w:left="7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3">
    <w:name w:val="toc 6"/>
    <w:basedOn w:val="1"/>
    <w:next w:val="1"/>
    <w:qFormat/>
    <w:uiPriority w:val="0"/>
    <w:pPr>
      <w:autoSpaceDE/>
      <w:autoSpaceDN/>
      <w:adjustRightInd w:val="0"/>
      <w:spacing w:line="360" w:lineRule="atLeast"/>
      <w:ind w:left="120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4">
    <w:name w:val="Body Text Indent 3"/>
    <w:basedOn w:val="1"/>
    <w:link w:val="87"/>
    <w:qFormat/>
    <w:uiPriority w:val="0"/>
    <w:pPr>
      <w:autoSpaceDE/>
      <w:autoSpaceDN/>
      <w:ind w:firstLine="560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paragraph" w:styleId="35">
    <w:name w:val="toc 2"/>
    <w:basedOn w:val="1"/>
    <w:next w:val="1"/>
    <w:qFormat/>
    <w:uiPriority w:val="0"/>
    <w:pPr>
      <w:autoSpaceDE/>
      <w:autoSpaceDN/>
      <w:adjustRightInd w:val="0"/>
      <w:spacing w:line="360" w:lineRule="atLeast"/>
      <w:ind w:left="240"/>
      <w:textAlignment w:val="baseline"/>
    </w:pPr>
    <w:rPr>
      <w:rFonts w:ascii="Times New Roman" w:hAnsi="Times New Roman" w:cs="Times New Roman"/>
      <w:smallCaps/>
      <w:sz w:val="20"/>
      <w:szCs w:val="20"/>
      <w:lang w:eastAsia="zh-CN"/>
    </w:rPr>
  </w:style>
  <w:style w:type="paragraph" w:styleId="36">
    <w:name w:val="toc 9"/>
    <w:basedOn w:val="1"/>
    <w:next w:val="1"/>
    <w:qFormat/>
    <w:uiPriority w:val="0"/>
    <w:pPr>
      <w:autoSpaceDE/>
      <w:autoSpaceDN/>
      <w:adjustRightInd w:val="0"/>
      <w:spacing w:line="360" w:lineRule="atLeast"/>
      <w:ind w:left="1920"/>
      <w:textAlignment w:val="baseline"/>
    </w:pPr>
    <w:rPr>
      <w:rFonts w:ascii="Times New Roman" w:hAnsi="Times New Roman" w:cs="Times New Roman"/>
      <w:sz w:val="18"/>
      <w:szCs w:val="18"/>
      <w:lang w:eastAsia="zh-CN"/>
    </w:rPr>
  </w:style>
  <w:style w:type="paragraph" w:styleId="37">
    <w:name w:val="Body Text 2"/>
    <w:basedOn w:val="1"/>
    <w:link w:val="100"/>
    <w:qFormat/>
    <w:uiPriority w:val="0"/>
    <w:pPr>
      <w:autoSpaceDE/>
      <w:autoSpaceDN/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38">
    <w:name w:val="Message Header"/>
    <w:basedOn w:val="1"/>
    <w:link w:val="10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autoSpaceDE/>
      <w:autoSpaceDN/>
      <w:ind w:left="1080" w:leftChars="500" w:hanging="1080" w:hangingChars="500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39">
    <w:name w:val="HTML Preformatted"/>
    <w:basedOn w:val="1"/>
    <w:link w:val="9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hAnsi="Arial Unicode MS" w:eastAsia="Courier New" w:cs="Courier New"/>
      <w:sz w:val="20"/>
      <w:szCs w:val="20"/>
      <w:lang w:eastAsia="zh-CN"/>
    </w:rPr>
  </w:style>
  <w:style w:type="paragraph" w:styleId="40">
    <w:name w:val="Normal (Web)"/>
    <w:basedOn w:val="1"/>
    <w:link w:val="80"/>
    <w:unhideWhenUsed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41">
    <w:name w:val="index 1"/>
    <w:basedOn w:val="1"/>
    <w:next w:val="1"/>
    <w:qFormat/>
    <w:uiPriority w:val="0"/>
    <w:pPr>
      <w:autoSpaceDE/>
      <w:autoSpaceDN/>
      <w:adjustRightInd w:val="0"/>
      <w:spacing w:line="360" w:lineRule="atLeast"/>
      <w:textAlignment w:val="baseline"/>
    </w:pPr>
    <w:rPr>
      <w:rFonts w:ascii="Times New Roman" w:hAnsi="Times New Roman" w:cs="Times New Roman"/>
      <w:sz w:val="28"/>
      <w:szCs w:val="20"/>
      <w:lang w:eastAsia="zh-CN"/>
    </w:rPr>
  </w:style>
  <w:style w:type="paragraph" w:styleId="42">
    <w:name w:val="Title"/>
    <w:basedOn w:val="1"/>
    <w:link w:val="92"/>
    <w:qFormat/>
    <w:uiPriority w:val="0"/>
    <w:pPr>
      <w:autoSpaceDE/>
      <w:autoSpaceDN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sz w:val="44"/>
      <w:szCs w:val="32"/>
      <w:lang w:eastAsia="zh-CN"/>
    </w:rPr>
  </w:style>
  <w:style w:type="paragraph" w:styleId="43">
    <w:name w:val="annotation subject"/>
    <w:basedOn w:val="16"/>
    <w:next w:val="16"/>
    <w:link w:val="102"/>
    <w:qFormat/>
    <w:uiPriority w:val="0"/>
    <w:pPr>
      <w:widowControl/>
    </w:pPr>
    <w:rPr>
      <w:b/>
      <w:bCs/>
      <w:sz w:val="24"/>
      <w:szCs w:val="24"/>
    </w:rPr>
  </w:style>
  <w:style w:type="paragraph" w:styleId="44">
    <w:name w:val="Body Text First Indent"/>
    <w:basedOn w:val="19"/>
    <w:link w:val="101"/>
    <w:qFormat/>
    <w:uiPriority w:val="0"/>
    <w:pPr>
      <w:numPr>
        <w:ilvl w:val="0"/>
        <w:numId w:val="2"/>
      </w:numPr>
      <w:tabs>
        <w:tab w:val="left" w:pos="720"/>
      </w:tabs>
      <w:autoSpaceDE/>
      <w:autoSpaceDN/>
      <w:adjustRightInd w:val="0"/>
      <w:spacing w:after="120" w:line="312" w:lineRule="atLeast"/>
      <w:ind w:firstLine="420"/>
      <w:jc w:val="both"/>
      <w:textAlignment w:val="baseline"/>
    </w:pPr>
    <w:rPr>
      <w:rFonts w:ascii="Times New Roman" w:hAnsi="Times New Roman" w:cs="Times New Roman"/>
      <w:sz w:val="21"/>
      <w:szCs w:val="21"/>
      <w:lang w:eastAsia="zh-CN"/>
    </w:rPr>
  </w:style>
  <w:style w:type="table" w:styleId="46">
    <w:name w:val="Table Grid"/>
    <w:basedOn w:val="4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8">
    <w:name w:val="Strong"/>
    <w:basedOn w:val="47"/>
    <w:qFormat/>
    <w:uiPriority w:val="22"/>
    <w:rPr>
      <w:b/>
      <w:bCs/>
    </w:rPr>
  </w:style>
  <w:style w:type="character" w:styleId="49">
    <w:name w:val="page number"/>
    <w:basedOn w:val="47"/>
    <w:qFormat/>
    <w:uiPriority w:val="0"/>
  </w:style>
  <w:style w:type="character" w:styleId="50">
    <w:name w:val="FollowedHyperlink"/>
    <w:basedOn w:val="47"/>
    <w:qFormat/>
    <w:uiPriority w:val="99"/>
    <w:rPr>
      <w:color w:val="800080"/>
      <w:u w:val="single"/>
    </w:rPr>
  </w:style>
  <w:style w:type="character" w:styleId="51">
    <w:name w:val="Emphasis"/>
    <w:basedOn w:val="47"/>
    <w:qFormat/>
    <w:uiPriority w:val="0"/>
  </w:style>
  <w:style w:type="character" w:styleId="52">
    <w:name w:val="HTML Definition"/>
    <w:basedOn w:val="47"/>
    <w:unhideWhenUsed/>
    <w:qFormat/>
    <w:uiPriority w:val="99"/>
  </w:style>
  <w:style w:type="character" w:styleId="53">
    <w:name w:val="HTML Variable"/>
    <w:basedOn w:val="47"/>
    <w:unhideWhenUsed/>
    <w:qFormat/>
    <w:uiPriority w:val="99"/>
  </w:style>
  <w:style w:type="character" w:styleId="54">
    <w:name w:val="Hyperlink"/>
    <w:basedOn w:val="47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5">
    <w:name w:val="HTML Code"/>
    <w:basedOn w:val="47"/>
    <w:unhideWhenUsed/>
    <w:qFormat/>
    <w:uiPriority w:val="99"/>
    <w:rPr>
      <w:rFonts w:ascii="微软雅黑" w:hAnsi="微软雅黑" w:eastAsia="微软雅黑" w:cs="微软雅黑"/>
      <w:sz w:val="20"/>
    </w:rPr>
  </w:style>
  <w:style w:type="character" w:styleId="56">
    <w:name w:val="annotation reference"/>
    <w:basedOn w:val="47"/>
    <w:qFormat/>
    <w:uiPriority w:val="0"/>
    <w:rPr>
      <w:sz w:val="21"/>
      <w:szCs w:val="21"/>
    </w:rPr>
  </w:style>
  <w:style w:type="character" w:styleId="57">
    <w:name w:val="HTML Cite"/>
    <w:basedOn w:val="47"/>
    <w:unhideWhenUsed/>
    <w:qFormat/>
    <w:uiPriority w:val="99"/>
  </w:style>
  <w:style w:type="paragraph" w:customStyle="1" w:styleId="58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customStyle="1" w:styleId="59">
    <w:name w:val="标题 1 Char"/>
    <w:basedOn w:val="47"/>
    <w:link w:val="2"/>
    <w:qFormat/>
    <w:uiPriority w:val="0"/>
    <w:rPr>
      <w:rFonts w:ascii="宋体" w:hAnsi="宋体" w:cs="宋体"/>
      <w:b/>
      <w:bCs/>
      <w:sz w:val="28"/>
      <w:szCs w:val="28"/>
      <w:lang w:eastAsia="en-US"/>
    </w:rPr>
  </w:style>
  <w:style w:type="character" w:customStyle="1" w:styleId="60">
    <w:name w:val="标题 2 Char"/>
    <w:basedOn w:val="47"/>
    <w:link w:val="3"/>
    <w:qFormat/>
    <w:uiPriority w:val="0"/>
    <w:rPr>
      <w:rFonts w:ascii="宋体" w:hAnsi="宋体" w:cs="宋体"/>
      <w:b/>
      <w:bCs/>
      <w:sz w:val="24"/>
      <w:szCs w:val="24"/>
      <w:lang w:eastAsia="en-US"/>
    </w:rPr>
  </w:style>
  <w:style w:type="character" w:customStyle="1" w:styleId="61">
    <w:name w:val="标题 3 Char"/>
    <w:basedOn w:val="47"/>
    <w:link w:val="4"/>
    <w:qFormat/>
    <w:uiPriority w:val="0"/>
    <w:rPr>
      <w:b/>
      <w:bCs/>
      <w:kern w:val="2"/>
      <w:sz w:val="32"/>
      <w:szCs w:val="32"/>
    </w:rPr>
  </w:style>
  <w:style w:type="character" w:customStyle="1" w:styleId="62">
    <w:name w:val="标题 4 Char"/>
    <w:basedOn w:val="47"/>
    <w:link w:val="5"/>
    <w:qFormat/>
    <w:uiPriority w:val="0"/>
    <w:rPr>
      <w:b/>
      <w:kern w:val="2"/>
      <w:sz w:val="24"/>
      <w:szCs w:val="24"/>
    </w:rPr>
  </w:style>
  <w:style w:type="character" w:customStyle="1" w:styleId="63">
    <w:name w:val="标题 5 Char"/>
    <w:basedOn w:val="47"/>
    <w:link w:val="6"/>
    <w:qFormat/>
    <w:uiPriority w:val="0"/>
    <w:rPr>
      <w:b/>
      <w:bCs/>
      <w:kern w:val="2"/>
      <w:sz w:val="28"/>
      <w:szCs w:val="28"/>
    </w:rPr>
  </w:style>
  <w:style w:type="character" w:customStyle="1" w:styleId="64">
    <w:name w:val="标题 6 Char"/>
    <w:basedOn w:val="47"/>
    <w:link w:val="7"/>
    <w:qFormat/>
    <w:uiPriority w:val="0"/>
    <w:rPr>
      <w:b/>
      <w:sz w:val="24"/>
    </w:rPr>
  </w:style>
  <w:style w:type="character" w:customStyle="1" w:styleId="65">
    <w:name w:val="正文缩进 Char"/>
    <w:basedOn w:val="47"/>
    <w:link w:val="9"/>
    <w:qFormat/>
    <w:uiPriority w:val="0"/>
    <w:rPr>
      <w:sz w:val="24"/>
    </w:rPr>
  </w:style>
  <w:style w:type="character" w:customStyle="1" w:styleId="66">
    <w:name w:val="标题 7 Char"/>
    <w:basedOn w:val="47"/>
    <w:link w:val="8"/>
    <w:qFormat/>
    <w:uiPriority w:val="0"/>
    <w:rPr>
      <w:b/>
      <w:kern w:val="2"/>
      <w:sz w:val="24"/>
    </w:rPr>
  </w:style>
  <w:style w:type="character" w:customStyle="1" w:styleId="67">
    <w:name w:val="标题 8 Char"/>
    <w:basedOn w:val="47"/>
    <w:link w:val="10"/>
    <w:qFormat/>
    <w:uiPriority w:val="0"/>
    <w:rPr>
      <w:rFonts w:ascii="Arial" w:hAnsi="Arial" w:eastAsia="黑体"/>
      <w:kern w:val="2"/>
      <w:sz w:val="24"/>
    </w:rPr>
  </w:style>
  <w:style w:type="character" w:customStyle="1" w:styleId="68">
    <w:name w:val="标题 9 Char"/>
    <w:basedOn w:val="47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69">
    <w:name w:val="正文文本 Char1"/>
    <w:basedOn w:val="47"/>
    <w:link w:val="19"/>
    <w:qFormat/>
    <w:uiPriority w:val="0"/>
    <w:rPr>
      <w:rFonts w:ascii="宋体" w:hAnsi="宋体" w:cs="宋体"/>
      <w:sz w:val="24"/>
      <w:szCs w:val="24"/>
      <w:lang w:eastAsia="en-US"/>
    </w:rPr>
  </w:style>
  <w:style w:type="character" w:customStyle="1" w:styleId="70">
    <w:name w:val="纯文本 Char"/>
    <w:basedOn w:val="47"/>
    <w:link w:val="24"/>
    <w:qFormat/>
    <w:uiPriority w:val="0"/>
    <w:rPr>
      <w:rFonts w:ascii="宋体" w:hAnsi="Courier New" w:cs="Courier New"/>
      <w:sz w:val="22"/>
      <w:szCs w:val="21"/>
      <w:lang w:eastAsia="en-US"/>
    </w:rPr>
  </w:style>
  <w:style w:type="character" w:customStyle="1" w:styleId="71">
    <w:name w:val="页脚 Char"/>
    <w:basedOn w:val="47"/>
    <w:link w:val="29"/>
    <w:qFormat/>
    <w:uiPriority w:val="99"/>
    <w:rPr>
      <w:rFonts w:ascii="宋体" w:hAnsi="宋体" w:cs="宋体"/>
      <w:sz w:val="18"/>
      <w:szCs w:val="18"/>
      <w:lang w:eastAsia="en-US"/>
    </w:rPr>
  </w:style>
  <w:style w:type="character" w:customStyle="1" w:styleId="72">
    <w:name w:val="页眉 Char"/>
    <w:basedOn w:val="47"/>
    <w:link w:val="30"/>
    <w:qFormat/>
    <w:uiPriority w:val="99"/>
    <w:rPr>
      <w:rFonts w:ascii="宋体" w:hAnsi="宋体" w:cs="宋体"/>
      <w:sz w:val="18"/>
      <w:szCs w:val="22"/>
      <w:lang w:eastAsia="en-US"/>
    </w:rPr>
  </w:style>
  <w:style w:type="table" w:customStyle="1" w:styleId="7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4">
    <w:name w:val="List Paragraph"/>
    <w:basedOn w:val="1"/>
    <w:link w:val="252"/>
    <w:qFormat/>
    <w:uiPriority w:val="34"/>
    <w:pPr>
      <w:spacing w:before="206"/>
      <w:ind w:left="959" w:hanging="361"/>
    </w:pPr>
  </w:style>
  <w:style w:type="paragraph" w:customStyle="1" w:styleId="75">
    <w:name w:val="Table Paragraph"/>
    <w:basedOn w:val="1"/>
    <w:qFormat/>
    <w:uiPriority w:val="1"/>
  </w:style>
  <w:style w:type="paragraph" w:customStyle="1" w:styleId="76">
    <w:name w:val="文档正文"/>
    <w:basedOn w:val="1"/>
    <w:qFormat/>
    <w:uiPriority w:val="0"/>
    <w:pPr>
      <w:spacing w:beforeLines="50" w:afterLines="50" w:line="360" w:lineRule="auto"/>
      <w:ind w:firstLine="560" w:firstLineChars="200"/>
    </w:pPr>
    <w:rPr>
      <w:rFonts w:cs="Arial"/>
      <w:bCs/>
      <w:sz w:val="28"/>
      <w:szCs w:val="28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8">
    <w:name w:val="blank"/>
    <w:qFormat/>
    <w:uiPriority w:val="0"/>
    <w:pPr>
      <w:tabs>
        <w:tab w:val="left" w:pos="-1440"/>
        <w:tab w:val="left" w:pos="-720"/>
        <w:tab w:val="left" w:pos="0"/>
        <w:tab w:val="left" w:pos="1661"/>
        <w:tab w:val="left" w:pos="2233"/>
        <w:tab w:val="left" w:pos="2834"/>
        <w:tab w:val="left" w:pos="3401"/>
        <w:tab w:val="left" w:pos="3967"/>
        <w:tab w:val="left" w:pos="4534"/>
        <w:tab w:val="left" w:pos="5100"/>
        <w:tab w:val="left" w:pos="5666"/>
        <w:tab w:val="left" w:pos="6233"/>
        <w:tab w:val="left" w:pos="6799"/>
        <w:tab w:val="left" w:pos="7366"/>
        <w:tab w:val="left" w:pos="7932"/>
        <w:tab w:val="left" w:pos="8498"/>
        <w:tab w:val="left" w:pos="9065"/>
      </w:tabs>
      <w:suppressAutoHyphens/>
    </w:pPr>
    <w:rPr>
      <w:rFonts w:ascii="Arial" w:hAnsi="Arial" w:eastAsia="宋体" w:cs="Times New Roman"/>
      <w:sz w:val="24"/>
      <w:lang w:val="en-US" w:eastAsia="en-US" w:bidi="ar-SA"/>
    </w:rPr>
  </w:style>
  <w:style w:type="character" w:customStyle="1" w:styleId="79">
    <w:name w:val="结束语 Char"/>
    <w:basedOn w:val="47"/>
    <w:link w:val="18"/>
    <w:qFormat/>
    <w:uiPriority w:val="0"/>
    <w:rPr>
      <w:b/>
      <w:kern w:val="2"/>
      <w:sz w:val="21"/>
    </w:rPr>
  </w:style>
  <w:style w:type="character" w:customStyle="1" w:styleId="80">
    <w:name w:val="普通(网站) Char"/>
    <w:basedOn w:val="47"/>
    <w:link w:val="40"/>
    <w:qFormat/>
    <w:locked/>
    <w:uiPriority w:val="0"/>
    <w:rPr>
      <w:rFonts w:ascii="宋体" w:hAnsi="宋体" w:cs="宋体"/>
      <w:sz w:val="24"/>
      <w:szCs w:val="24"/>
    </w:rPr>
  </w:style>
  <w:style w:type="character" w:customStyle="1" w:styleId="81">
    <w:name w:val="xdrichtextbox2"/>
    <w:basedOn w:val="47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82">
    <w:name w:val="apple-converted-space"/>
    <w:basedOn w:val="47"/>
    <w:qFormat/>
    <w:uiPriority w:val="0"/>
  </w:style>
  <w:style w:type="character" w:customStyle="1" w:styleId="83">
    <w:name w:val="无间隔 Char"/>
    <w:basedOn w:val="47"/>
    <w:link w:val="84"/>
    <w:qFormat/>
    <w:uiPriority w:val="1"/>
    <w:rPr>
      <w:rFonts w:ascii="Calibri" w:hAnsi="Calibri"/>
      <w:sz w:val="22"/>
      <w:szCs w:val="22"/>
    </w:rPr>
  </w:style>
  <w:style w:type="paragraph" w:styleId="84">
    <w:name w:val="No Spacing"/>
    <w:link w:val="83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85">
    <w:name w:val="批注文字 Char"/>
    <w:basedOn w:val="47"/>
    <w:link w:val="16"/>
    <w:qFormat/>
    <w:uiPriority w:val="99"/>
    <w:rPr>
      <w:kern w:val="2"/>
      <w:sz w:val="21"/>
    </w:rPr>
  </w:style>
  <w:style w:type="character" w:customStyle="1" w:styleId="86">
    <w:name w:val="批注框文本 Char"/>
    <w:basedOn w:val="47"/>
    <w:link w:val="28"/>
    <w:qFormat/>
    <w:uiPriority w:val="99"/>
    <w:rPr>
      <w:kern w:val="2"/>
      <w:sz w:val="18"/>
      <w:szCs w:val="18"/>
    </w:rPr>
  </w:style>
  <w:style w:type="character" w:customStyle="1" w:styleId="87">
    <w:name w:val="正文文本缩进 3 Char"/>
    <w:basedOn w:val="47"/>
    <w:link w:val="34"/>
    <w:qFormat/>
    <w:uiPriority w:val="0"/>
    <w:rPr>
      <w:kern w:val="2"/>
      <w:sz w:val="28"/>
    </w:rPr>
  </w:style>
  <w:style w:type="character" w:customStyle="1" w:styleId="88">
    <w:name w:val="正文文本缩进 2 Char"/>
    <w:basedOn w:val="47"/>
    <w:link w:val="27"/>
    <w:qFormat/>
    <w:uiPriority w:val="0"/>
    <w:rPr>
      <w:rFonts w:ascii="宋体" w:hAnsi="宋体"/>
      <w:iCs/>
      <w:kern w:val="2"/>
      <w:sz w:val="24"/>
      <w:szCs w:val="24"/>
    </w:rPr>
  </w:style>
  <w:style w:type="character" w:customStyle="1" w:styleId="89">
    <w:name w:val="正文文本 Char"/>
    <w:basedOn w:val="47"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90">
    <w:name w:val="en1"/>
    <w:basedOn w:val="47"/>
    <w:qFormat/>
    <w:uiPriority w:val="0"/>
    <w:rPr>
      <w:b/>
      <w:bCs/>
      <w:color w:val="154C7F"/>
      <w:sz w:val="24"/>
      <w:szCs w:val="24"/>
    </w:rPr>
  </w:style>
  <w:style w:type="character" w:customStyle="1" w:styleId="91">
    <w:name w:val="font01"/>
    <w:basedOn w:val="4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2">
    <w:name w:val="标题 Char"/>
    <w:basedOn w:val="47"/>
    <w:link w:val="42"/>
    <w:qFormat/>
    <w:uiPriority w:val="0"/>
    <w:rPr>
      <w:rFonts w:ascii="Arial" w:hAnsi="Arial" w:cs="Arial"/>
      <w:b/>
      <w:bCs/>
      <w:sz w:val="44"/>
      <w:szCs w:val="32"/>
    </w:rPr>
  </w:style>
  <w:style w:type="character" w:customStyle="1" w:styleId="93">
    <w:name w:val="正文文本缩进 Char"/>
    <w:basedOn w:val="47"/>
    <w:link w:val="20"/>
    <w:qFormat/>
    <w:uiPriority w:val="0"/>
    <w:rPr>
      <w:i/>
      <w:iCs/>
      <w:kern w:val="2"/>
      <w:sz w:val="21"/>
    </w:rPr>
  </w:style>
  <w:style w:type="character" w:customStyle="1" w:styleId="94">
    <w:name w:val="正文文本 3 Char"/>
    <w:basedOn w:val="47"/>
    <w:link w:val="17"/>
    <w:qFormat/>
    <w:uiPriority w:val="0"/>
    <w:rPr>
      <w:color w:val="0000FF"/>
      <w:kern w:val="2"/>
      <w:sz w:val="24"/>
      <w:szCs w:val="24"/>
    </w:rPr>
  </w:style>
  <w:style w:type="character" w:customStyle="1" w:styleId="95">
    <w:name w:val="font11"/>
    <w:basedOn w:val="4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6">
    <w:name w:val="glossaryitem"/>
    <w:basedOn w:val="47"/>
    <w:qFormat/>
    <w:uiPriority w:val="0"/>
    <w:rPr>
      <w:u w:val="none"/>
    </w:rPr>
  </w:style>
  <w:style w:type="character" w:customStyle="1" w:styleId="97">
    <w:name w:val="HTML 预设格式 Char"/>
    <w:basedOn w:val="47"/>
    <w:link w:val="39"/>
    <w:qFormat/>
    <w:uiPriority w:val="0"/>
    <w:rPr>
      <w:rFonts w:ascii="Arial Unicode MS" w:hAnsi="Arial Unicode MS" w:eastAsia="Courier New" w:cs="Courier New"/>
    </w:rPr>
  </w:style>
  <w:style w:type="character" w:customStyle="1" w:styleId="98">
    <w:name w:val="文档结构图 Char"/>
    <w:basedOn w:val="47"/>
    <w:link w:val="15"/>
    <w:qFormat/>
    <w:uiPriority w:val="0"/>
    <w:rPr>
      <w:rFonts w:ascii="宋体"/>
      <w:sz w:val="28"/>
      <w:shd w:val="clear" w:color="auto" w:fill="000080"/>
    </w:rPr>
  </w:style>
  <w:style w:type="character" w:customStyle="1" w:styleId="99">
    <w:name w:val="日期 Char"/>
    <w:basedOn w:val="47"/>
    <w:link w:val="26"/>
    <w:qFormat/>
    <w:uiPriority w:val="99"/>
    <w:rPr>
      <w:kern w:val="2"/>
      <w:sz w:val="21"/>
      <w:szCs w:val="24"/>
    </w:rPr>
  </w:style>
  <w:style w:type="character" w:customStyle="1" w:styleId="100">
    <w:name w:val="正文文本 2 Char"/>
    <w:basedOn w:val="47"/>
    <w:link w:val="37"/>
    <w:qFormat/>
    <w:uiPriority w:val="0"/>
    <w:rPr>
      <w:kern w:val="2"/>
      <w:sz w:val="21"/>
      <w:szCs w:val="24"/>
    </w:rPr>
  </w:style>
  <w:style w:type="character" w:customStyle="1" w:styleId="101">
    <w:name w:val="正文首行缩进 Char"/>
    <w:basedOn w:val="89"/>
    <w:link w:val="44"/>
    <w:qFormat/>
    <w:uiPriority w:val="0"/>
    <w:rPr>
      <w:rFonts w:eastAsia="宋体"/>
      <w:sz w:val="21"/>
      <w:szCs w:val="21"/>
      <w:lang w:val="en-US" w:eastAsia="zh-CN" w:bidi="ar-SA"/>
    </w:rPr>
  </w:style>
  <w:style w:type="character" w:customStyle="1" w:styleId="102">
    <w:name w:val="批注主题 Char"/>
    <w:basedOn w:val="85"/>
    <w:link w:val="43"/>
    <w:qFormat/>
    <w:uiPriority w:val="0"/>
    <w:rPr>
      <w:b/>
      <w:bCs/>
      <w:kern w:val="2"/>
      <w:sz w:val="24"/>
      <w:szCs w:val="24"/>
    </w:rPr>
  </w:style>
  <w:style w:type="paragraph" w:customStyle="1" w:styleId="103">
    <w:name w:val="标题3(小3号)"/>
    <w:basedOn w:val="4"/>
    <w:next w:val="104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30"/>
      <w:szCs w:val="21"/>
    </w:rPr>
  </w:style>
  <w:style w:type="paragraph" w:customStyle="1" w:styleId="104">
    <w:name w:val="正文小3号"/>
    <w:qFormat/>
    <w:uiPriority w:val="0"/>
    <w:pPr>
      <w:ind w:firstLine="595"/>
      <w:jc w:val="both"/>
    </w:pPr>
    <w:rPr>
      <w:rFonts w:ascii="Times New Roman" w:hAnsi="Times New Roman" w:eastAsia="宋体" w:cs="Times New Roman"/>
      <w:sz w:val="30"/>
      <w:lang w:val="en-US" w:eastAsia="zh-CN" w:bidi="ar-SA"/>
    </w:rPr>
  </w:style>
  <w:style w:type="character" w:customStyle="1" w:styleId="105">
    <w:name w:val="正文首行缩进 Char1"/>
    <w:basedOn w:val="69"/>
    <w:qFormat/>
    <w:uiPriority w:val="0"/>
    <w:rPr>
      <w:rFonts w:ascii="宋体" w:hAnsi="宋体" w:cs="宋体"/>
      <w:sz w:val="24"/>
      <w:szCs w:val="24"/>
      <w:lang w:eastAsia="en-US"/>
    </w:rPr>
  </w:style>
  <w:style w:type="character" w:customStyle="1" w:styleId="106">
    <w:name w:val="信息标题 Char"/>
    <w:basedOn w:val="47"/>
    <w:link w:val="38"/>
    <w:qFormat/>
    <w:uiPriority w:val="0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107">
    <w:name w:val="正文文本 3 Char1"/>
    <w:basedOn w:val="47"/>
    <w:qFormat/>
    <w:uiPriority w:val="0"/>
    <w:rPr>
      <w:rFonts w:ascii="宋体" w:hAnsi="宋体" w:cs="宋体"/>
      <w:sz w:val="16"/>
      <w:szCs w:val="16"/>
      <w:lang w:eastAsia="en-US"/>
    </w:rPr>
  </w:style>
  <w:style w:type="paragraph" w:customStyle="1" w:styleId="108">
    <w:name w:val="封面页眉"/>
    <w:basedOn w:val="30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109">
    <w:name w:val="正"/>
    <w:basedOn w:val="1"/>
    <w:qFormat/>
    <w:uiPriority w:val="0"/>
    <w:pPr>
      <w:tabs>
        <w:tab w:val="left" w:pos="-120"/>
      </w:tabs>
      <w:autoSpaceDE/>
      <w:autoSpaceDN/>
      <w:adjustRightInd w:val="0"/>
      <w:spacing w:line="560" w:lineRule="exact"/>
      <w:ind w:firstLine="600"/>
      <w:jc w:val="both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0"/>
      <w:lang w:eastAsia="zh-CN"/>
    </w:rPr>
  </w:style>
  <w:style w:type="character" w:customStyle="1" w:styleId="110">
    <w:name w:val="正文文本缩进 2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111">
    <w:name w:val="批注文字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12">
    <w:name w:val="A"/>
    <w:basedOn w:val="1"/>
    <w:qFormat/>
    <w:uiPriority w:val="0"/>
    <w:pPr>
      <w:autoSpaceDE/>
      <w:autoSpaceDN/>
      <w:adjustRightInd w:val="0"/>
      <w:spacing w:line="480" w:lineRule="atLeast"/>
      <w:jc w:val="center"/>
      <w:textAlignment w:val="baseline"/>
    </w:pPr>
    <w:rPr>
      <w:rFonts w:hAnsi="Times New Roman" w:cs="Times New Roman"/>
      <w:sz w:val="32"/>
      <w:szCs w:val="20"/>
      <w:lang w:eastAsia="zh-CN"/>
    </w:rPr>
  </w:style>
  <w:style w:type="paragraph" w:customStyle="1" w:styleId="113">
    <w:name w:val="标题3"/>
    <w:basedOn w:val="4"/>
    <w:qFormat/>
    <w:uiPriority w:val="0"/>
    <w:pPr>
      <w:keepLines w:val="0"/>
      <w:tabs>
        <w:tab w:val="left" w:pos="720"/>
        <w:tab w:val="left" w:pos="840"/>
        <w:tab w:val="left" w:pos="3600"/>
      </w:tabs>
      <w:adjustRightInd w:val="0"/>
      <w:spacing w:before="0" w:after="0" w:line="360" w:lineRule="auto"/>
      <w:textAlignment w:val="baseline"/>
    </w:pPr>
    <w:rPr>
      <w:b w:val="0"/>
      <w:bCs w:val="0"/>
      <w:color w:val="000000"/>
      <w:kern w:val="0"/>
      <w:sz w:val="24"/>
      <w:szCs w:val="24"/>
    </w:rPr>
  </w:style>
  <w:style w:type="paragraph" w:customStyle="1" w:styleId="114">
    <w:name w:val="Char Char Char Char Char Char Char Char Char Char Char1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115">
    <w:name w:val="文档结构图 Char1"/>
    <w:basedOn w:val="47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16">
    <w:name w:val="日期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17">
    <w:name w:val="标题3(3号)"/>
    <w:basedOn w:val="4"/>
    <w:next w:val="118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Cs w:val="21"/>
    </w:rPr>
  </w:style>
  <w:style w:type="paragraph" w:customStyle="1" w:styleId="118">
    <w:name w:val="正文3号字"/>
    <w:qFormat/>
    <w:uiPriority w:val="0"/>
    <w:pPr>
      <w:ind w:firstLine="652"/>
      <w:jc w:val="both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customStyle="1" w:styleId="119">
    <w:name w:val="封面页脚"/>
    <w:basedOn w:val="29"/>
    <w:qFormat/>
    <w:uiPriority w:val="0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character" w:customStyle="1" w:styleId="120">
    <w:name w:val="HTML 预设格式 Char1"/>
    <w:basedOn w:val="47"/>
    <w:qFormat/>
    <w:uiPriority w:val="0"/>
    <w:rPr>
      <w:rFonts w:ascii="Courier New" w:hAnsi="Courier New" w:cs="Courier New"/>
      <w:lang w:eastAsia="en-US"/>
    </w:rPr>
  </w:style>
  <w:style w:type="character" w:customStyle="1" w:styleId="121">
    <w:name w:val="正文文本缩进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paragraph" w:customStyle="1" w:styleId="122">
    <w:name w:val="标题2(小3号)"/>
    <w:basedOn w:val="3"/>
    <w:next w:val="123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0"/>
      <w:szCs w:val="21"/>
      <w:lang w:eastAsia="zh-CN"/>
    </w:rPr>
  </w:style>
  <w:style w:type="paragraph" w:customStyle="1" w:styleId="123">
    <w:name w:val="正文4号字"/>
    <w:qFormat/>
    <w:uiPriority w:val="0"/>
    <w:pPr>
      <w:ind w:firstLine="567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4">
    <w:name w:val="标题1(2号)"/>
    <w:basedOn w:val="2"/>
    <w:next w:val="118"/>
    <w:qFormat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44"/>
      <w:szCs w:val="36"/>
      <w:lang w:eastAsia="zh-CN"/>
    </w:rPr>
  </w:style>
  <w:style w:type="paragraph" w:customStyle="1" w:styleId="125">
    <w:name w:val="Content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0"/>
      <w:szCs w:val="21"/>
      <w:lang w:eastAsia="zh-CN"/>
    </w:rPr>
  </w:style>
  <w:style w:type="paragraph" w:customStyle="1" w:styleId="126">
    <w:name w:val="Char Char Char Char Char 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27">
    <w:name w:val="正文5号字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28">
    <w:name w:val="正文文本 2 Char1"/>
    <w:basedOn w:val="47"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129">
    <w:name w:val="标题 Char1"/>
    <w:basedOn w:val="47"/>
    <w:qFormat/>
    <w:uiPriority w:val="0"/>
    <w:rPr>
      <w:rFonts w:asciiTheme="majorHAnsi" w:hAnsiTheme="majorHAnsi" w:cstheme="majorBidi"/>
      <w:b/>
      <w:bCs/>
      <w:sz w:val="32"/>
      <w:szCs w:val="32"/>
      <w:lang w:eastAsia="en-US"/>
    </w:rPr>
  </w:style>
  <w:style w:type="character" w:customStyle="1" w:styleId="130">
    <w:name w:val="正文文本缩进 3 Char1"/>
    <w:basedOn w:val="47"/>
    <w:qFormat/>
    <w:uiPriority w:val="0"/>
    <w:rPr>
      <w:rFonts w:ascii="宋体" w:hAnsi="宋体" w:cs="宋体"/>
      <w:sz w:val="16"/>
      <w:szCs w:val="16"/>
      <w:lang w:eastAsia="en-US"/>
    </w:rPr>
  </w:style>
  <w:style w:type="paragraph" w:customStyle="1" w:styleId="131">
    <w:name w:val="标准"/>
    <w:basedOn w:val="1"/>
    <w:qFormat/>
    <w:uiPriority w:val="0"/>
    <w:pPr>
      <w:autoSpaceDE/>
      <w:autoSpaceDN/>
      <w:adjustRightInd w:val="0"/>
      <w:spacing w:line="360" w:lineRule="auto"/>
      <w:ind w:firstLine="525"/>
      <w:jc w:val="both"/>
      <w:textAlignment w:val="baseline"/>
    </w:pPr>
    <w:rPr>
      <w:rFonts w:ascii="Times New Roman" w:hAnsi="Times New Roman" w:cs="Times New Roman"/>
      <w:spacing w:val="-4"/>
      <w:sz w:val="24"/>
      <w:szCs w:val="24"/>
      <w:lang w:eastAsia="zh-CN"/>
    </w:rPr>
  </w:style>
  <w:style w:type="paragraph" w:customStyle="1" w:styleId="132">
    <w:name w:val="Char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character" w:customStyle="1" w:styleId="133">
    <w:name w:val="批注框文本 Char1"/>
    <w:basedOn w:val="47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34">
    <w:name w:val="批注主题 Char1"/>
    <w:basedOn w:val="111"/>
    <w:qFormat/>
    <w:uiPriority w:val="0"/>
    <w:rPr>
      <w:rFonts w:ascii="宋体" w:hAnsi="宋体" w:cs="宋体"/>
      <w:b/>
      <w:bCs/>
      <w:sz w:val="22"/>
      <w:szCs w:val="22"/>
      <w:lang w:eastAsia="en-US"/>
    </w:rPr>
  </w:style>
  <w:style w:type="paragraph" w:customStyle="1" w:styleId="135">
    <w:name w:val="封底页脚"/>
    <w:basedOn w:val="29"/>
    <w:qFormat/>
    <w:uiPriority w:val="0"/>
    <w:pPr>
      <w:widowControl/>
      <w:tabs>
        <w:tab w:val="clear" w:pos="4153"/>
        <w:tab w:val="clear" w:pos="8306"/>
      </w:tabs>
      <w:autoSpaceDE/>
      <w:autoSpaceDN/>
      <w:jc w:val="center"/>
    </w:pPr>
    <w:rPr>
      <w:rFonts w:ascii="Times New Roman" w:hAnsi="Times New Roman" w:cs="Times New Roman"/>
      <w:lang w:eastAsia="zh-CN"/>
    </w:rPr>
  </w:style>
  <w:style w:type="paragraph" w:customStyle="1" w:styleId="136">
    <w:name w:val="标题3(4号)"/>
    <w:basedOn w:val="4"/>
    <w:next w:val="123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8"/>
      <w:szCs w:val="21"/>
    </w:rPr>
  </w:style>
  <w:style w:type="paragraph" w:customStyle="1" w:styleId="137">
    <w:name w:val="标题2"/>
    <w:basedOn w:val="3"/>
    <w:qFormat/>
    <w:uiPriority w:val="0"/>
    <w:pPr>
      <w:numPr>
        <w:ilvl w:val="1"/>
        <w:numId w:val="3"/>
      </w:numPr>
      <w:tabs>
        <w:tab w:val="left" w:pos="567"/>
        <w:tab w:val="left" w:pos="840"/>
        <w:tab w:val="left" w:pos="1840"/>
      </w:tabs>
      <w:autoSpaceDE/>
      <w:autoSpaceDN/>
      <w:adjustRightInd w:val="0"/>
      <w:spacing w:line="480" w:lineRule="exact"/>
      <w:jc w:val="both"/>
      <w:textAlignment w:val="baseline"/>
    </w:pPr>
    <w:rPr>
      <w:rFonts w:cs="Times New Roman"/>
      <w:bCs w:val="0"/>
      <w:color w:val="000000"/>
      <w:lang w:eastAsia="zh-CN"/>
    </w:rPr>
  </w:style>
  <w:style w:type="paragraph" w:customStyle="1" w:styleId="138">
    <w:name w:val="默认段落字体 Para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39">
    <w:name w:val="xl31"/>
    <w:basedOn w:val="1"/>
    <w:qFormat/>
    <w:uiPriority w:val="0"/>
    <w:pPr>
      <w:widowControl/>
      <w:numPr>
        <w:ilvl w:val="0"/>
        <w:numId w:val="4"/>
      </w:numPr>
      <w:pBdr>
        <w:bottom w:val="single" w:color="auto" w:sz="4" w:space="0"/>
        <w:right w:val="single" w:color="auto" w:sz="4" w:space="0"/>
      </w:pBdr>
      <w:tabs>
        <w:tab w:val="left" w:pos="1382"/>
      </w:tabs>
      <w:autoSpaceDE/>
      <w:autoSpaceDN/>
      <w:spacing w:before="100" w:beforeAutospacing="1" w:after="100" w:afterAutospacing="1"/>
      <w:jc w:val="center"/>
    </w:pPr>
    <w:rPr>
      <w:rFonts w:ascii="Times New Roman" w:hAnsi="Times New Roman" w:eastAsia="Arial Unicode MS" w:cs="Times New Roman"/>
      <w:sz w:val="20"/>
      <w:szCs w:val="20"/>
      <w:lang w:eastAsia="zh-CN"/>
    </w:rPr>
  </w:style>
  <w:style w:type="paragraph" w:customStyle="1" w:styleId="140">
    <w:name w:val="金2"/>
    <w:basedOn w:val="1"/>
    <w:next w:val="1"/>
    <w:qFormat/>
    <w:uiPriority w:val="0"/>
    <w:pPr>
      <w:autoSpaceDE/>
      <w:autoSpaceDN/>
      <w:spacing w:line="360" w:lineRule="auto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customStyle="1" w:styleId="141">
    <w:name w:val="Char12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2">
    <w:name w:val="消息标题标签"/>
    <w:basedOn w:val="38"/>
    <w:next w:val="38"/>
    <w:qFormat/>
    <w:uiPriority w:val="0"/>
    <w:pPr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40" w:line="140" w:lineRule="atLeast"/>
      <w:ind w:left="0" w:leftChars="0" w:firstLine="7" w:firstLineChars="3"/>
      <w:jc w:val="left"/>
    </w:pPr>
    <w:rPr>
      <w:rFonts w:ascii="宋体" w:hAnsi="宋体" w:cs="Times New Roman"/>
      <w:bCs/>
      <w:caps/>
      <w:kern w:val="0"/>
      <w:position w:val="6"/>
      <w:szCs w:val="20"/>
      <w:lang w:bidi="he-IL"/>
    </w:rPr>
  </w:style>
  <w:style w:type="paragraph" w:customStyle="1" w:styleId="143">
    <w:name w:val="默认段落字体 Para Char"/>
    <w:basedOn w:val="1"/>
    <w:qFormat/>
    <w:uiPriority w:val="0"/>
    <w:pPr>
      <w:autoSpaceDE/>
      <w:autoSpaceDN/>
      <w:spacing w:line="360" w:lineRule="auto"/>
      <w:jc w:val="both"/>
    </w:pPr>
    <w:rPr>
      <w:kern w:val="2"/>
      <w:sz w:val="24"/>
      <w:szCs w:val="24"/>
      <w:lang w:eastAsia="zh-CN"/>
    </w:rPr>
  </w:style>
  <w:style w:type="paragraph" w:customStyle="1" w:styleId="144">
    <w:name w:val="Char Char Char Char Char Char Char Char Char Char Char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5">
    <w:name w:val="样式1"/>
    <w:basedOn w:val="1"/>
    <w:qFormat/>
    <w:uiPriority w:val="0"/>
    <w:pPr>
      <w:autoSpaceDE/>
      <w:autoSpaceDN/>
      <w:adjustRightInd w:val="0"/>
      <w:spacing w:line="420" w:lineRule="auto"/>
      <w:jc w:val="center"/>
      <w:textAlignment w:val="baseline"/>
    </w:pPr>
    <w:rPr>
      <w:rFonts w:hAnsi="Times New Roman" w:cs="Times New Roman"/>
      <w:sz w:val="24"/>
      <w:szCs w:val="20"/>
      <w:lang w:eastAsia="zh-CN"/>
    </w:rPr>
  </w:style>
  <w:style w:type="paragraph" w:customStyle="1" w:styleId="146">
    <w:name w:val="表格"/>
    <w:basedOn w:val="1"/>
    <w:qFormat/>
    <w:uiPriority w:val="0"/>
    <w:pPr>
      <w:autoSpaceDE/>
      <w:autoSpaceDN/>
      <w:adjustRightInd w:val="0"/>
      <w:spacing w:before="60" w:after="60"/>
      <w:jc w:val="center"/>
      <w:textAlignment w:val="baseline"/>
    </w:pPr>
    <w:rPr>
      <w:rFonts w:hAnsi="Times New Roman" w:cs="Times New Roman"/>
      <w:sz w:val="24"/>
      <w:szCs w:val="24"/>
      <w:lang w:eastAsia="zh-CN"/>
    </w:rPr>
  </w:style>
  <w:style w:type="paragraph" w:customStyle="1" w:styleId="147">
    <w:name w:val="Char Char Char 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48">
    <w:name w:val="正文2"/>
    <w:qFormat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Times New Roman" w:eastAsia="宋体" w:cs="Times New Roman"/>
      <w:position w:val="-6"/>
      <w:sz w:val="32"/>
      <w:lang w:val="en-US" w:eastAsia="zh-CN" w:bidi="ar-SA"/>
    </w:rPr>
  </w:style>
  <w:style w:type="paragraph" w:customStyle="1" w:styleId="149">
    <w:name w:val="样式2"/>
    <w:basedOn w:val="1"/>
    <w:qFormat/>
    <w:uiPriority w:val="0"/>
    <w:pPr>
      <w:autoSpaceDE/>
      <w:autoSpaceDN/>
      <w:adjustRightInd w:val="0"/>
      <w:spacing w:line="410" w:lineRule="atLeast"/>
      <w:textAlignment w:val="baseline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150">
    <w:name w:val="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51">
    <w:name w:val="封底页眉"/>
    <w:basedOn w:val="30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Times New Roman" w:cs="Times New Roman"/>
      <w:bCs/>
      <w:szCs w:val="18"/>
      <w:lang w:eastAsia="zh-CN"/>
    </w:rPr>
  </w:style>
  <w:style w:type="paragraph" w:customStyle="1" w:styleId="152">
    <w:name w:val="c"/>
    <w:qFormat/>
    <w:uiPriority w:val="0"/>
    <w:pPr>
      <w:widowControl w:val="0"/>
      <w:autoSpaceDE w:val="0"/>
      <w:autoSpaceDN w:val="0"/>
      <w:adjustRightInd w:val="0"/>
      <w:jc w:val="both"/>
    </w:pPr>
    <w:rPr>
      <w:rFonts w:ascii="五" w:hAnsi="Times New Roman" w:eastAsia="五" w:cs="Times New Roman"/>
      <w:sz w:val="24"/>
      <w:lang w:val="en-US" w:eastAsia="zh-CN" w:bidi="ar-SA"/>
    </w:rPr>
  </w:style>
  <w:style w:type="paragraph" w:customStyle="1" w:styleId="153">
    <w:name w:val="标题3(小4号)"/>
    <w:basedOn w:val="4"/>
    <w:next w:val="154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4"/>
      <w:szCs w:val="21"/>
    </w:rPr>
  </w:style>
  <w:style w:type="paragraph" w:customStyle="1" w:styleId="154">
    <w:name w:val="正文小4号"/>
    <w:qFormat/>
    <w:uiPriority w:val="0"/>
    <w:pPr>
      <w:ind w:firstLine="539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55">
    <w:name w:val="标题3(5号)"/>
    <w:basedOn w:val="4"/>
    <w:next w:val="127"/>
    <w:qFormat/>
    <w:uiPriority w:val="0"/>
    <w:pPr>
      <w:widowControl/>
      <w:spacing w:before="0" w:after="0" w:line="420" w:lineRule="exact"/>
    </w:pPr>
    <w:rPr>
      <w:b w:val="0"/>
      <w:bCs w:val="0"/>
      <w:color w:val="000000"/>
      <w:kern w:val="0"/>
      <w:sz w:val="21"/>
      <w:szCs w:val="21"/>
    </w:rPr>
  </w:style>
  <w:style w:type="paragraph" w:customStyle="1" w:styleId="156">
    <w:name w:val="Char Char Char Char Char1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57">
    <w:name w:val="xl2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both"/>
    </w:pPr>
    <w:rPr>
      <w:rFonts w:ascii="Times New Roman" w:hAnsi="Times New Roman" w:eastAsia="Arial Unicode MS" w:cs="Times New Roman"/>
      <w:sz w:val="21"/>
      <w:szCs w:val="21"/>
      <w:lang w:eastAsia="zh-CN"/>
    </w:rPr>
  </w:style>
  <w:style w:type="paragraph" w:customStyle="1" w:styleId="158">
    <w:name w:val="标题2(小2号)"/>
    <w:basedOn w:val="3"/>
    <w:next w:val="118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6"/>
      <w:szCs w:val="21"/>
      <w:lang w:eastAsia="zh-CN"/>
    </w:rPr>
  </w:style>
  <w:style w:type="paragraph" w:customStyle="1" w:styleId="159">
    <w:name w:val="标题1 Char Char Char"/>
    <w:basedOn w:val="2"/>
    <w:qFormat/>
    <w:uiPriority w:val="0"/>
    <w:pPr>
      <w:keepNext/>
      <w:keepLines/>
      <w:tabs>
        <w:tab w:val="left" w:pos="540"/>
      </w:tabs>
      <w:autoSpaceDE/>
      <w:autoSpaceDN/>
      <w:adjustRightInd w:val="0"/>
      <w:snapToGrid w:val="0"/>
      <w:spacing w:afterLines="50" w:line="400" w:lineRule="exact"/>
      <w:ind w:left="0"/>
      <w:jc w:val="center"/>
      <w:textAlignment w:val="baseline"/>
    </w:pPr>
    <w:rPr>
      <w:rFonts w:ascii="Times New Roman" w:hAnsi="Times New Roman" w:eastAsia="黑体" w:cs="Times New Roman"/>
      <w:kern w:val="44"/>
      <w:sz w:val="44"/>
      <w:szCs w:val="20"/>
      <w:lang w:eastAsia="zh-CN"/>
    </w:rPr>
  </w:style>
  <w:style w:type="paragraph" w:customStyle="1" w:styleId="160">
    <w:name w:val="标题1"/>
    <w:basedOn w:val="2"/>
    <w:qFormat/>
    <w:uiPriority w:val="0"/>
    <w:pPr>
      <w:keepNext/>
      <w:keepLines/>
      <w:tabs>
        <w:tab w:val="left" w:pos="360"/>
      </w:tabs>
      <w:autoSpaceDE/>
      <w:autoSpaceDN/>
      <w:adjustRightInd w:val="0"/>
      <w:spacing w:before="120" w:line="360" w:lineRule="auto"/>
      <w:ind w:left="0"/>
      <w:textAlignment w:val="baseline"/>
    </w:pPr>
    <w:rPr>
      <w:rFonts w:ascii="Times New Roman" w:hAnsi="Times New Roman" w:cs="Times New Roman"/>
      <w:kern w:val="44"/>
      <w:lang w:eastAsia="zh-CN"/>
    </w:rPr>
  </w:style>
  <w:style w:type="paragraph" w:customStyle="1" w:styleId="161">
    <w:name w:val="页眉（隶书）"/>
    <w:basedOn w:val="30"/>
    <w:qFormat/>
    <w:uiPriority w:val="0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left" w:pos="140"/>
        <w:tab w:val="center" w:pos="4760"/>
        <w:tab w:val="right" w:pos="9240"/>
        <w:tab w:val="clear" w:pos="4153"/>
        <w:tab w:val="clear" w:pos="8306"/>
      </w:tabs>
      <w:autoSpaceDE/>
      <w:autoSpaceDN/>
      <w:adjustRightInd w:val="0"/>
      <w:textAlignment w:val="baseline"/>
    </w:pPr>
    <w:rPr>
      <w:rFonts w:ascii="隶书" w:eastAsia="隶书" w:cs="Times New Roman"/>
      <w:bCs/>
      <w:color w:val="0000FF"/>
      <w:sz w:val="21"/>
      <w:szCs w:val="18"/>
      <w:lang w:eastAsia="zh-CN"/>
    </w:rPr>
  </w:style>
  <w:style w:type="paragraph" w:customStyle="1" w:styleId="162">
    <w:name w:val="标题1(4号)"/>
    <w:basedOn w:val="2"/>
    <w:next w:val="127"/>
    <w:qFormat/>
    <w:uiPriority w:val="0"/>
    <w:pPr>
      <w:keepLines/>
      <w:autoSpaceDE/>
      <w:autoSpaceDN/>
      <w:spacing w:beforeLines="50" w:afterLines="50"/>
      <w:ind w:left="0"/>
      <w:jc w:val="both"/>
    </w:pPr>
    <w:rPr>
      <w:rFonts w:cs="Times New Roman"/>
      <w:color w:val="000000"/>
      <w:kern w:val="44"/>
      <w:sz w:val="36"/>
      <w:szCs w:val="36"/>
      <w:lang w:eastAsia="zh-CN"/>
    </w:rPr>
  </w:style>
  <w:style w:type="paragraph" w:customStyle="1" w:styleId="163">
    <w:name w:val="表格侧编号"/>
    <w:next w:val="1"/>
    <w:qFormat/>
    <w:uiPriority w:val="0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 w:eastAsia="宋体" w:cs="Times New Roman"/>
      <w:sz w:val="24"/>
      <w:lang w:val="en-US" w:eastAsia="zh-CN" w:bidi="ar-SA"/>
    </w:rPr>
  </w:style>
  <w:style w:type="paragraph" w:customStyle="1" w:styleId="164">
    <w:name w:val="Char Char Char Char Char Char 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65">
    <w:name w:val="标题2(4号)"/>
    <w:basedOn w:val="3"/>
    <w:next w:val="154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28"/>
      <w:szCs w:val="21"/>
      <w:lang w:eastAsia="zh-CN"/>
    </w:rPr>
  </w:style>
  <w:style w:type="paragraph" w:customStyle="1" w:styleId="166">
    <w:name w:val="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67">
    <w:name w:val="view_all_pics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168">
    <w:name w:val="p0"/>
    <w:basedOn w:val="1"/>
    <w:qFormat/>
    <w:uiPriority w:val="0"/>
    <w:pPr>
      <w:widowControl/>
      <w:autoSpaceDE/>
      <w:autoSpaceDN/>
    </w:pPr>
    <w:rPr>
      <w:sz w:val="24"/>
      <w:szCs w:val="24"/>
      <w:lang w:eastAsia="zh-CN"/>
    </w:rPr>
  </w:style>
  <w:style w:type="paragraph" w:customStyle="1" w:styleId="169">
    <w:name w:val="字元 字元1"/>
    <w:basedOn w:val="1"/>
    <w:qFormat/>
    <w:uiPriority w:val="0"/>
    <w:pPr>
      <w:autoSpaceDE/>
      <w:autoSpaceDN/>
      <w:adjustRightInd w:val="0"/>
      <w:snapToGrid w:val="0"/>
      <w:spacing w:line="360" w:lineRule="auto"/>
      <w:ind w:left="96" w:leftChars="40" w:firstLine="200" w:firstLineChars="200"/>
    </w:pPr>
    <w:rPr>
      <w:rFonts w:ascii="Times New Roman" w:cs="Times New Roman"/>
      <w:kern w:val="2"/>
      <w:sz w:val="24"/>
      <w:szCs w:val="24"/>
      <w:lang w:eastAsia="zh-CN"/>
    </w:rPr>
  </w:style>
  <w:style w:type="paragraph" w:customStyle="1" w:styleId="170">
    <w:name w:val="样式3"/>
    <w:basedOn w:val="1"/>
    <w:qFormat/>
    <w:uiPriority w:val="0"/>
    <w:pPr>
      <w:autoSpaceDE/>
      <w:autoSpaceDN/>
      <w:snapToGrid w:val="0"/>
      <w:spacing w:line="460" w:lineRule="atLeast"/>
      <w:ind w:left="851" w:hanging="851"/>
      <w:jc w:val="both"/>
    </w:pPr>
    <w:rPr>
      <w:rFonts w:ascii="Times New Roman" w:hAnsi="Times New Roman" w:cs="Times New Roman"/>
      <w:spacing w:val="10"/>
      <w:kern w:val="2"/>
      <w:sz w:val="24"/>
      <w:szCs w:val="21"/>
      <w:lang w:eastAsia="zh-CN"/>
    </w:rPr>
  </w:style>
  <w:style w:type="paragraph" w:customStyle="1" w:styleId="171">
    <w:name w:val="标题1(3号)"/>
    <w:basedOn w:val="2"/>
    <w:next w:val="123"/>
    <w:qFormat/>
    <w:uiPriority w:val="0"/>
    <w:pPr>
      <w:keepLines/>
      <w:autoSpaceDE/>
      <w:autoSpaceDN/>
      <w:spacing w:line="360" w:lineRule="auto"/>
      <w:ind w:left="0"/>
      <w:jc w:val="both"/>
    </w:pPr>
    <w:rPr>
      <w:rFonts w:ascii="Times New Roman" w:hAnsi="Times New Roman" w:cs="Times New Roman"/>
      <w:bCs w:val="0"/>
      <w:color w:val="000000"/>
      <w:kern w:val="44"/>
      <w:sz w:val="32"/>
      <w:szCs w:val="32"/>
      <w:lang w:eastAsia="zh-CN"/>
    </w:rPr>
  </w:style>
  <w:style w:type="paragraph" w:customStyle="1" w:styleId="172">
    <w:name w:val="Char"/>
    <w:basedOn w:val="1"/>
    <w:qFormat/>
    <w:uiPriority w:val="0"/>
    <w:pPr>
      <w:autoSpaceDE/>
      <w:autoSpaceDN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173">
    <w:name w:val="Char2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74">
    <w:name w:val="附件"/>
    <w:basedOn w:val="1"/>
    <w:qFormat/>
    <w:uiPriority w:val="0"/>
    <w:pPr>
      <w:autoSpaceDE/>
      <w:autoSpaceDN/>
      <w:adjustRightInd w:val="0"/>
      <w:spacing w:before="120" w:after="60"/>
      <w:jc w:val="center"/>
      <w:textAlignment w:val="center"/>
    </w:pPr>
    <w:rPr>
      <w:rFonts w:ascii="黑体" w:hAnsi="Times New Roman" w:eastAsia="黑体" w:cs="Times New Roman"/>
      <w:b/>
      <w:bCs/>
      <w:sz w:val="32"/>
      <w:szCs w:val="32"/>
      <w:lang w:eastAsia="zh-CN"/>
    </w:rPr>
  </w:style>
  <w:style w:type="paragraph" w:customStyle="1" w:styleId="175">
    <w:name w:val="标题1(小3号)"/>
    <w:basedOn w:val="2"/>
    <w:next w:val="154"/>
    <w:qFormat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0"/>
      <w:szCs w:val="36"/>
      <w:lang w:eastAsia="zh-CN"/>
    </w:rPr>
  </w:style>
  <w:style w:type="paragraph" w:customStyle="1" w:styleId="176">
    <w:name w:val="标题1(小2号)"/>
    <w:basedOn w:val="2"/>
    <w:next w:val="104"/>
    <w:qFormat/>
    <w:uiPriority w:val="0"/>
    <w:pPr>
      <w:keepLines/>
      <w:autoSpaceDE/>
      <w:autoSpaceDN/>
      <w:ind w:left="0"/>
      <w:jc w:val="both"/>
    </w:pPr>
    <w:rPr>
      <w:rFonts w:ascii="Arial" w:hAnsi="Arial" w:cs="Times New Roman"/>
      <w:bCs w:val="0"/>
      <w:color w:val="0000FF"/>
      <w:kern w:val="44"/>
      <w:sz w:val="36"/>
      <w:szCs w:val="36"/>
      <w:lang w:eastAsia="zh-CN"/>
    </w:rPr>
  </w:style>
  <w:style w:type="paragraph" w:customStyle="1" w:styleId="177">
    <w:name w:val="Char1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78">
    <w:name w:val="ml"/>
    <w:basedOn w:val="1"/>
    <w:qFormat/>
    <w:uiPriority w:val="0"/>
    <w:pPr>
      <w:autoSpaceDE/>
      <w:autoSpaceDN/>
      <w:jc w:val="both"/>
    </w:pPr>
    <w:rPr>
      <w:rFonts w:cs="Times New Roman"/>
      <w:b/>
      <w:bCs/>
      <w:kern w:val="2"/>
      <w:sz w:val="28"/>
      <w:szCs w:val="20"/>
      <w:lang w:eastAsia="zh-CN"/>
    </w:rPr>
  </w:style>
  <w:style w:type="paragraph" w:customStyle="1" w:styleId="179">
    <w:name w:val="标题2(3号)"/>
    <w:basedOn w:val="3"/>
    <w:next w:val="104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00"/>
      <w:sz w:val="32"/>
      <w:szCs w:val="21"/>
      <w:lang w:eastAsia="zh-CN"/>
    </w:rPr>
  </w:style>
  <w:style w:type="paragraph" w:customStyle="1" w:styleId="180">
    <w:name w:val="标题2(小4号)"/>
    <w:basedOn w:val="3"/>
    <w:next w:val="127"/>
    <w:qFormat/>
    <w:uiPriority w:val="0"/>
    <w:pPr>
      <w:keepNext/>
      <w:keepLines/>
      <w:widowControl/>
      <w:autoSpaceDE/>
      <w:autoSpaceDN/>
      <w:spacing w:line="360" w:lineRule="auto"/>
      <w:ind w:left="420" w:hanging="420" w:hangingChars="200"/>
      <w:jc w:val="both"/>
    </w:pPr>
    <w:rPr>
      <w:rFonts w:cs="Times New Roman"/>
      <w:b w:val="0"/>
      <w:bCs w:val="0"/>
      <w:color w:val="0000FF"/>
      <w:sz w:val="21"/>
      <w:szCs w:val="21"/>
      <w:lang w:eastAsia="zh-CN"/>
    </w:rPr>
  </w:style>
  <w:style w:type="paragraph" w:customStyle="1" w:styleId="181">
    <w:name w:val="标题4"/>
    <w:basedOn w:val="5"/>
    <w:qFormat/>
    <w:uiPriority w:val="0"/>
    <w:pPr>
      <w:keepLines w:val="0"/>
      <w:tabs>
        <w:tab w:val="left" w:pos="1680"/>
      </w:tabs>
      <w:adjustRightInd w:val="0"/>
      <w:spacing w:line="360" w:lineRule="auto"/>
      <w:ind w:left="1680" w:hanging="420"/>
      <w:textAlignment w:val="baseline"/>
    </w:pPr>
    <w:rPr>
      <w:rFonts w:ascii="Arial" w:hAnsi="Arial"/>
      <w:b w:val="0"/>
      <w:kern w:val="0"/>
    </w:rPr>
  </w:style>
  <w:style w:type="paragraph" w:customStyle="1" w:styleId="182">
    <w:name w:val="Char Char"/>
    <w:basedOn w:val="1"/>
    <w:qFormat/>
    <w:uiPriority w:val="0"/>
    <w:pPr>
      <w:autoSpaceDE/>
      <w:autoSpaceDN/>
      <w:adjustRightInd w:val="0"/>
      <w:spacing w:line="360" w:lineRule="atLeast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183">
    <w:name w:val="Char Char Char Char Char Char"/>
    <w:basedOn w:val="1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1"/>
      <w:lang w:eastAsia="zh-CN"/>
    </w:rPr>
  </w:style>
  <w:style w:type="paragraph" w:customStyle="1" w:styleId="184">
    <w:name w:val="大纲1"/>
    <w:basedOn w:val="1"/>
    <w:qFormat/>
    <w:uiPriority w:val="0"/>
    <w:pPr>
      <w:numPr>
        <w:ilvl w:val="0"/>
        <w:numId w:val="5"/>
      </w:numPr>
      <w:autoSpaceDE/>
      <w:autoSpaceDN/>
      <w:adjustRightInd w:val="0"/>
      <w:snapToGrid w:val="0"/>
      <w:spacing w:beforeLines="50" w:afterLines="50"/>
      <w:jc w:val="center"/>
      <w:textAlignment w:val="baseline"/>
      <w:outlineLvl w:val="0"/>
    </w:pPr>
    <w:rPr>
      <w:rFonts w:eastAsia="黑体" w:cs="Times New Roman"/>
      <w:b/>
      <w:bCs/>
      <w:sz w:val="32"/>
      <w:szCs w:val="21"/>
      <w:lang w:eastAsia="zh-CN"/>
    </w:rPr>
  </w:style>
  <w:style w:type="paragraph" w:customStyle="1" w:styleId="185">
    <w:name w:val="大纲2"/>
    <w:basedOn w:val="1"/>
    <w:qFormat/>
    <w:uiPriority w:val="0"/>
    <w:pPr>
      <w:numPr>
        <w:ilvl w:val="1"/>
        <w:numId w:val="5"/>
      </w:numPr>
      <w:tabs>
        <w:tab w:val="left" w:pos="0"/>
      </w:tabs>
      <w:autoSpaceDE/>
      <w:autoSpaceDN/>
      <w:adjustRightInd w:val="0"/>
      <w:spacing w:line="360" w:lineRule="atLeast"/>
      <w:jc w:val="both"/>
      <w:textAlignment w:val="baseline"/>
      <w:outlineLvl w:val="1"/>
    </w:pPr>
    <w:rPr>
      <w:rFonts w:ascii="黑体" w:hAnsi="Times New Roman" w:cs="Times New Roman"/>
      <w:b/>
      <w:bCs/>
      <w:kern w:val="2"/>
      <w:sz w:val="30"/>
      <w:szCs w:val="28"/>
      <w:lang w:eastAsia="zh-CN"/>
    </w:rPr>
  </w:style>
  <w:style w:type="paragraph" w:customStyle="1" w:styleId="186">
    <w:name w:val="大纲3"/>
    <w:basedOn w:val="1"/>
    <w:qFormat/>
    <w:uiPriority w:val="0"/>
    <w:pPr>
      <w:numPr>
        <w:ilvl w:val="2"/>
        <w:numId w:val="5"/>
      </w:numPr>
      <w:autoSpaceDE/>
      <w:autoSpaceDN/>
      <w:adjustRightInd w:val="0"/>
      <w:spacing w:line="360" w:lineRule="auto"/>
      <w:jc w:val="both"/>
      <w:textAlignment w:val="baseline"/>
      <w:outlineLvl w:val="2"/>
    </w:pPr>
    <w:rPr>
      <w:rFonts w:ascii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187">
    <w:name w:val="大纲4"/>
    <w:basedOn w:val="186"/>
    <w:qFormat/>
    <w:uiPriority w:val="0"/>
    <w:pPr>
      <w:numPr>
        <w:ilvl w:val="3"/>
      </w:numPr>
      <w:outlineLvl w:val="3"/>
    </w:pPr>
  </w:style>
  <w:style w:type="paragraph" w:customStyle="1" w:styleId="188">
    <w:name w:val="大纲5"/>
    <w:basedOn w:val="187"/>
    <w:qFormat/>
    <w:uiPriority w:val="0"/>
    <w:pPr>
      <w:numPr>
        <w:ilvl w:val="4"/>
      </w:numPr>
      <w:tabs>
        <w:tab w:val="left" w:pos="360"/>
      </w:tabs>
      <w:outlineLvl w:val="4"/>
    </w:pPr>
    <w:rPr>
      <w:b w:val="0"/>
      <w:szCs w:val="36"/>
    </w:rPr>
  </w:style>
  <w:style w:type="paragraph" w:customStyle="1" w:styleId="189">
    <w:name w:val="大纲6"/>
    <w:basedOn w:val="188"/>
    <w:qFormat/>
    <w:uiPriority w:val="0"/>
    <w:pPr>
      <w:numPr>
        <w:ilvl w:val="5"/>
      </w:numPr>
      <w:outlineLvl w:val="5"/>
    </w:pPr>
    <w:rPr>
      <w:rFonts w:ascii="宋体"/>
      <w:szCs w:val="24"/>
    </w:rPr>
  </w:style>
  <w:style w:type="paragraph" w:customStyle="1" w:styleId="190">
    <w:name w:val="Char1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1">
    <w:name w:val="Char Char Char Char Char Char Char Char Char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2">
    <w:name w:val="字元 字元11"/>
    <w:basedOn w:val="1"/>
    <w:qFormat/>
    <w:uiPriority w:val="0"/>
    <w:pPr>
      <w:autoSpaceDE/>
      <w:autoSpaceDN/>
      <w:adjustRightInd w:val="0"/>
      <w:snapToGrid w:val="0"/>
      <w:spacing w:line="360" w:lineRule="auto"/>
      <w:ind w:left="96" w:leftChars="40" w:firstLine="200" w:firstLineChars="200"/>
    </w:pPr>
    <w:rPr>
      <w:rFonts w:ascii="Calibri" w:cs="Times New Roman"/>
      <w:kern w:val="2"/>
      <w:sz w:val="24"/>
      <w:szCs w:val="24"/>
      <w:lang w:eastAsia="zh-CN"/>
    </w:rPr>
  </w:style>
  <w:style w:type="paragraph" w:customStyle="1" w:styleId="193">
    <w:name w:val="Char Char Char Char Char1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4">
    <w:name w:val="Char Char Char Char Char Char Char Char Char Char Char2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5">
    <w:name w:val="正文3"/>
    <w:qFormat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Calibri" w:eastAsia="宋体" w:cs="Times New Roman"/>
      <w:position w:val="-6"/>
      <w:sz w:val="32"/>
      <w:lang w:val="en-US" w:eastAsia="zh-CN" w:bidi="ar-SA"/>
    </w:rPr>
  </w:style>
  <w:style w:type="paragraph" w:customStyle="1" w:styleId="196">
    <w:name w:val="Char2"/>
    <w:basedOn w:val="1"/>
    <w:qFormat/>
    <w:uiPriority w:val="0"/>
    <w:pPr>
      <w:autoSpaceDE/>
      <w:autoSpaceDN/>
      <w:adjustRightInd w:val="0"/>
      <w:spacing w:line="360" w:lineRule="auto"/>
      <w:jc w:val="both"/>
    </w:pPr>
    <w:rPr>
      <w:rFonts w:ascii="Calibri" w:hAnsi="Calibri" w:cs="Times New Roman"/>
      <w:sz w:val="24"/>
      <w:szCs w:val="20"/>
      <w:lang w:eastAsia="zh-CN"/>
    </w:rPr>
  </w:style>
  <w:style w:type="paragraph" w:customStyle="1" w:styleId="197">
    <w:name w:val="Char Char Char Char Char Char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8">
    <w:name w:val="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199">
    <w:name w:val="Char Char Char Char Char Char Char Char Char Char Char1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0">
    <w:name w:val="Char1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1">
    <w:name w:val="Char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2">
    <w:name w:val="Char Char Char Char Char Char Char Char Char Char Char1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3">
    <w:name w:val="Char2 Char Char Char1"/>
    <w:basedOn w:val="1"/>
    <w:qFormat/>
    <w:uiPriority w:val="0"/>
    <w:pPr>
      <w:autoSpaceDE/>
      <w:autoSpaceDN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customStyle="1" w:styleId="204">
    <w:name w:val="正文文本 21"/>
    <w:basedOn w:val="1"/>
    <w:qFormat/>
    <w:uiPriority w:val="0"/>
    <w:pPr>
      <w:autoSpaceDE/>
      <w:autoSpaceDN/>
      <w:adjustRightInd w:val="0"/>
      <w:spacing w:line="360" w:lineRule="auto"/>
      <w:ind w:left="180"/>
      <w:jc w:val="both"/>
      <w:textAlignment w:val="baseline"/>
    </w:pPr>
    <w:rPr>
      <w:rFonts w:ascii="楷体" w:hAnsi="Times New Roman" w:eastAsia="楷体" w:cs="Times New Roman"/>
      <w:kern w:val="2"/>
      <w:sz w:val="24"/>
      <w:szCs w:val="20"/>
      <w:lang w:eastAsia="zh-CN"/>
    </w:rPr>
  </w:style>
  <w:style w:type="paragraph" w:customStyle="1" w:styleId="205">
    <w:name w:val="列出段落1"/>
    <w:basedOn w:val="1"/>
    <w:qFormat/>
    <w:uiPriority w:val="34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sz w:val="21"/>
      <w:lang w:eastAsia="zh-CN"/>
    </w:rPr>
  </w:style>
  <w:style w:type="character" w:customStyle="1" w:styleId="206">
    <w:name w:val="hover11"/>
    <w:basedOn w:val="47"/>
    <w:qFormat/>
    <w:uiPriority w:val="0"/>
  </w:style>
  <w:style w:type="character" w:customStyle="1" w:styleId="207">
    <w:name w:val="xdrichtextbox3"/>
    <w:basedOn w:val="47"/>
    <w:qFormat/>
    <w:uiPriority w:val="0"/>
    <w:rPr>
      <w:color w:val="auto"/>
      <w:u w:val="none"/>
      <w:bdr w:val="single" w:color="DCDCDC" w:sz="8" w:space="0"/>
      <w:shd w:val="clear" w:color="auto" w:fill="FFFFFF"/>
    </w:rPr>
  </w:style>
  <w:style w:type="paragraph" w:customStyle="1" w:styleId="208">
    <w:name w:val="正文文本缩进1"/>
    <w:basedOn w:val="1"/>
    <w:qFormat/>
    <w:uiPriority w:val="99"/>
    <w:pPr>
      <w:autoSpaceDE/>
      <w:autoSpaceDN/>
      <w:adjustRightInd w:val="0"/>
      <w:spacing w:line="360" w:lineRule="atLeast"/>
      <w:ind w:firstLine="630"/>
      <w:jc w:val="both"/>
      <w:textAlignment w:val="baseline"/>
    </w:pPr>
    <w:rPr>
      <w:rFonts w:ascii="Times New Roman" w:hAnsi="Times New Roman" w:eastAsia="仿宋_GB2312" w:cs="Times New Roman"/>
      <w:sz w:val="24"/>
      <w:szCs w:val="24"/>
      <w:lang w:eastAsia="zh-CN"/>
    </w:rPr>
  </w:style>
  <w:style w:type="character" w:customStyle="1" w:styleId="209">
    <w:name w:val="cy"/>
    <w:basedOn w:val="47"/>
    <w:qFormat/>
    <w:uiPriority w:val="0"/>
  </w:style>
  <w:style w:type="character" w:customStyle="1" w:styleId="210">
    <w:name w:val="xdrichtextbox"/>
    <w:basedOn w:val="47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auto"/>
    </w:rPr>
  </w:style>
  <w:style w:type="character" w:customStyle="1" w:styleId="211">
    <w:name w:val="drapbtn"/>
    <w:basedOn w:val="47"/>
    <w:qFormat/>
    <w:uiPriority w:val="0"/>
  </w:style>
  <w:style w:type="character" w:customStyle="1" w:styleId="212">
    <w:name w:val="w32"/>
    <w:basedOn w:val="47"/>
    <w:qFormat/>
    <w:uiPriority w:val="0"/>
  </w:style>
  <w:style w:type="character" w:customStyle="1" w:styleId="213">
    <w:name w:val="design_class"/>
    <w:basedOn w:val="47"/>
    <w:qFormat/>
    <w:uiPriority w:val="0"/>
  </w:style>
  <w:style w:type="character" w:customStyle="1" w:styleId="214">
    <w:name w:val="cdropright"/>
    <w:basedOn w:val="47"/>
    <w:qFormat/>
    <w:uiPriority w:val="0"/>
  </w:style>
  <w:style w:type="character" w:customStyle="1" w:styleId="215">
    <w:name w:val="browse_class&gt;input"/>
    <w:basedOn w:val="47"/>
    <w:qFormat/>
    <w:uiPriority w:val="0"/>
    <w:rPr>
      <w:shd w:val="clear" w:color="auto" w:fill="F8F8F8"/>
    </w:rPr>
  </w:style>
  <w:style w:type="character" w:customStyle="1" w:styleId="216">
    <w:name w:val="biggerthanmax"/>
    <w:basedOn w:val="47"/>
    <w:qFormat/>
    <w:uiPriority w:val="0"/>
    <w:rPr>
      <w:shd w:val="clear" w:color="auto" w:fill="FFFF00"/>
    </w:rPr>
  </w:style>
  <w:style w:type="character" w:customStyle="1" w:styleId="217">
    <w:name w:val="browse_class&gt;span"/>
    <w:basedOn w:val="47"/>
    <w:qFormat/>
    <w:uiPriority w:val="0"/>
    <w:rPr>
      <w:shd w:val="clear" w:color="auto" w:fill="F8F8F8"/>
    </w:rPr>
  </w:style>
  <w:style w:type="character" w:customStyle="1" w:styleId="218">
    <w:name w:val="hilite6"/>
    <w:basedOn w:val="47"/>
    <w:qFormat/>
    <w:uiPriority w:val="0"/>
    <w:rPr>
      <w:color w:val="FFFFFF"/>
      <w:shd w:val="clear" w:color="auto" w:fill="666677"/>
    </w:rPr>
  </w:style>
  <w:style w:type="character" w:customStyle="1" w:styleId="219">
    <w:name w:val="cdropleft"/>
    <w:basedOn w:val="47"/>
    <w:qFormat/>
    <w:uiPriority w:val="0"/>
  </w:style>
  <w:style w:type="character" w:customStyle="1" w:styleId="220">
    <w:name w:val="active6"/>
    <w:basedOn w:val="47"/>
    <w:qFormat/>
    <w:uiPriority w:val="0"/>
    <w:rPr>
      <w:color w:val="00FF00"/>
      <w:shd w:val="clear" w:color="auto" w:fill="111111"/>
    </w:rPr>
  </w:style>
  <w:style w:type="character" w:customStyle="1" w:styleId="221">
    <w:name w:val="button"/>
    <w:basedOn w:val="47"/>
    <w:qFormat/>
    <w:uiPriority w:val="0"/>
  </w:style>
  <w:style w:type="character" w:customStyle="1" w:styleId="222">
    <w:name w:val="tmpztreemove_arrow"/>
    <w:basedOn w:val="47"/>
    <w:qFormat/>
    <w:uiPriority w:val="0"/>
  </w:style>
  <w:style w:type="character" w:customStyle="1" w:styleId="223">
    <w:name w:val="browse_class&gt;label"/>
    <w:basedOn w:val="47"/>
    <w:qFormat/>
    <w:uiPriority w:val="0"/>
    <w:rPr>
      <w:shd w:val="clear" w:color="auto" w:fill="F8F8F8"/>
    </w:rPr>
  </w:style>
  <w:style w:type="character" w:customStyle="1" w:styleId="224">
    <w:name w:val="pagechatarealistclose_box"/>
    <w:basedOn w:val="47"/>
    <w:qFormat/>
    <w:uiPriority w:val="0"/>
  </w:style>
  <w:style w:type="character" w:customStyle="1" w:styleId="225">
    <w:name w:val="pagechatarealistclose_box1"/>
    <w:basedOn w:val="47"/>
    <w:qFormat/>
    <w:uiPriority w:val="0"/>
  </w:style>
  <w:style w:type="character" w:customStyle="1" w:styleId="226">
    <w:name w:val="ico1652"/>
    <w:basedOn w:val="47"/>
    <w:qFormat/>
    <w:uiPriority w:val="0"/>
  </w:style>
  <w:style w:type="character" w:customStyle="1" w:styleId="227">
    <w:name w:val="ico1653"/>
    <w:basedOn w:val="47"/>
    <w:qFormat/>
    <w:uiPriority w:val="0"/>
  </w:style>
  <w:style w:type="character" w:customStyle="1" w:styleId="228">
    <w:name w:val="token-input-delete-token"/>
    <w:basedOn w:val="47"/>
    <w:qFormat/>
    <w:uiPriority w:val="0"/>
    <w:rPr>
      <w:color w:val="FFFFFF"/>
    </w:rPr>
  </w:style>
  <w:style w:type="character" w:customStyle="1" w:styleId="229">
    <w:name w:val="edit_class"/>
    <w:basedOn w:val="47"/>
    <w:qFormat/>
    <w:uiPriority w:val="0"/>
  </w:style>
  <w:style w:type="character" w:customStyle="1" w:styleId="230">
    <w:name w:val="ico1654"/>
    <w:basedOn w:val="47"/>
    <w:qFormat/>
    <w:uiPriority w:val="0"/>
  </w:style>
  <w:style w:type="character" w:customStyle="1" w:styleId="231">
    <w:name w:val="button2"/>
    <w:basedOn w:val="47"/>
    <w:qFormat/>
    <w:uiPriority w:val="0"/>
  </w:style>
  <w:style w:type="character" w:customStyle="1" w:styleId="232">
    <w:name w:val="active10"/>
    <w:basedOn w:val="47"/>
    <w:qFormat/>
    <w:uiPriority w:val="0"/>
    <w:rPr>
      <w:color w:val="00FF00"/>
      <w:shd w:val="clear" w:color="auto" w:fill="111111"/>
    </w:rPr>
  </w:style>
  <w:style w:type="character" w:customStyle="1" w:styleId="233">
    <w:name w:val="active"/>
    <w:basedOn w:val="47"/>
    <w:qFormat/>
    <w:uiPriority w:val="0"/>
    <w:rPr>
      <w:color w:val="00FF00"/>
      <w:shd w:val="clear" w:color="auto" w:fill="111111"/>
    </w:rPr>
  </w:style>
  <w:style w:type="character" w:customStyle="1" w:styleId="234">
    <w:name w:val="ico1655"/>
    <w:basedOn w:val="47"/>
    <w:qFormat/>
    <w:uiPriority w:val="0"/>
  </w:style>
  <w:style w:type="character" w:customStyle="1" w:styleId="235">
    <w:name w:val="hilite"/>
    <w:basedOn w:val="47"/>
    <w:qFormat/>
    <w:uiPriority w:val="0"/>
    <w:rPr>
      <w:color w:val="FFFFFF"/>
      <w:shd w:val="clear" w:color="auto" w:fill="666677"/>
    </w:rPr>
  </w:style>
  <w:style w:type="character" w:customStyle="1" w:styleId="236">
    <w:name w:val="active12"/>
    <w:basedOn w:val="47"/>
    <w:qFormat/>
    <w:uiPriority w:val="0"/>
    <w:rPr>
      <w:color w:val="00FF00"/>
      <w:shd w:val="clear" w:color="auto" w:fill="111111"/>
    </w:rPr>
  </w:style>
  <w:style w:type="character" w:customStyle="1" w:styleId="237">
    <w:name w:val="hilite5"/>
    <w:basedOn w:val="47"/>
    <w:qFormat/>
    <w:uiPriority w:val="0"/>
    <w:rPr>
      <w:color w:val="FFFFFF"/>
      <w:shd w:val="clear" w:color="auto" w:fill="666677"/>
    </w:rPr>
  </w:style>
  <w:style w:type="character" w:customStyle="1" w:styleId="238">
    <w:name w:val="hilite4"/>
    <w:basedOn w:val="47"/>
    <w:qFormat/>
    <w:uiPriority w:val="0"/>
    <w:rPr>
      <w:color w:val="FFFFFF"/>
      <w:shd w:val="clear" w:color="auto" w:fill="666677"/>
    </w:rPr>
  </w:style>
  <w:style w:type="character" w:customStyle="1" w:styleId="239">
    <w:name w:val="ico16"/>
    <w:basedOn w:val="47"/>
    <w:qFormat/>
    <w:uiPriority w:val="0"/>
  </w:style>
  <w:style w:type="character" w:customStyle="1" w:styleId="240">
    <w:name w:val="ico161"/>
    <w:basedOn w:val="47"/>
    <w:qFormat/>
    <w:uiPriority w:val="0"/>
  </w:style>
  <w:style w:type="character" w:customStyle="1" w:styleId="241">
    <w:name w:val="active8"/>
    <w:basedOn w:val="47"/>
    <w:qFormat/>
    <w:uiPriority w:val="0"/>
    <w:rPr>
      <w:color w:val="00FF00"/>
      <w:shd w:val="clear" w:color="auto" w:fill="111111"/>
    </w:rPr>
  </w:style>
  <w:style w:type="character" w:customStyle="1" w:styleId="242">
    <w:name w:val="active1"/>
    <w:basedOn w:val="47"/>
    <w:qFormat/>
    <w:uiPriority w:val="0"/>
    <w:rPr>
      <w:color w:val="00FF00"/>
      <w:shd w:val="clear" w:color="auto" w:fill="111111"/>
    </w:rPr>
  </w:style>
  <w:style w:type="character" w:customStyle="1" w:styleId="243">
    <w:name w:val="active11"/>
    <w:basedOn w:val="47"/>
    <w:qFormat/>
    <w:uiPriority w:val="0"/>
    <w:rPr>
      <w:color w:val="00FF00"/>
      <w:shd w:val="clear" w:color="auto" w:fill="111111"/>
    </w:rPr>
  </w:style>
  <w:style w:type="character" w:customStyle="1" w:styleId="244">
    <w:name w:val="active9"/>
    <w:basedOn w:val="47"/>
    <w:qFormat/>
    <w:uiPriority w:val="0"/>
    <w:rPr>
      <w:color w:val="00FF00"/>
      <w:shd w:val="clear" w:color="auto" w:fill="111111"/>
    </w:rPr>
  </w:style>
  <w:style w:type="character" w:customStyle="1" w:styleId="245">
    <w:name w:val="active5"/>
    <w:basedOn w:val="47"/>
    <w:qFormat/>
    <w:uiPriority w:val="0"/>
    <w:rPr>
      <w:color w:val="00FF00"/>
      <w:shd w:val="clear" w:color="auto" w:fill="111111"/>
    </w:rPr>
  </w:style>
  <w:style w:type="paragraph" w:customStyle="1" w:styleId="246">
    <w:name w:val="正文一级"/>
    <w:basedOn w:val="1"/>
    <w:qFormat/>
    <w:uiPriority w:val="0"/>
    <w:pPr>
      <w:widowControl/>
      <w:adjustRightInd w:val="0"/>
      <w:spacing w:before="120" w:after="120" w:line="360" w:lineRule="auto"/>
      <w:ind w:left="567" w:right="-11"/>
      <w:jc w:val="both"/>
    </w:pPr>
    <w:rPr>
      <w:rFonts w:hAnsi="CG Times" w:cs="Times New Roman"/>
      <w:sz w:val="24"/>
      <w:szCs w:val="20"/>
      <w:lang w:eastAsia="zh-CN"/>
    </w:rPr>
  </w:style>
  <w:style w:type="paragraph" w:customStyle="1" w:styleId="247">
    <w:name w:val="5文章(治)"/>
    <w:basedOn w:val="1"/>
    <w:link w:val="248"/>
    <w:qFormat/>
    <w:uiPriority w:val="0"/>
    <w:pPr>
      <w:autoSpaceDE/>
      <w:autoSpaceDN/>
      <w:spacing w:line="360" w:lineRule="auto"/>
      <w:ind w:firstLine="560" w:firstLineChars="200"/>
      <w:jc w:val="both"/>
    </w:pPr>
    <w:rPr>
      <w:rFonts w:ascii="Times New Roman" w:hAnsi="Times New Roman" w:cs="Times New Roman"/>
      <w:kern w:val="2"/>
      <w:sz w:val="24"/>
      <w:szCs w:val="20"/>
    </w:rPr>
  </w:style>
  <w:style w:type="character" w:customStyle="1" w:styleId="248">
    <w:name w:val="5文章(治) Char"/>
    <w:link w:val="247"/>
    <w:qFormat/>
    <w:uiPriority w:val="0"/>
    <w:rPr>
      <w:kern w:val="2"/>
      <w:sz w:val="24"/>
    </w:rPr>
  </w:style>
  <w:style w:type="paragraph" w:customStyle="1" w:styleId="249">
    <w:name w:val="修订1"/>
    <w:hidden/>
    <w:unhideWhenUsed/>
    <w:qFormat/>
    <w:uiPriority w:val="99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250">
    <w:name w:val="7表格(治)"/>
    <w:qFormat/>
    <w:uiPriority w:val="0"/>
    <w:pPr>
      <w:jc w:val="center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51">
    <w:name w:val="wz141"/>
    <w:qFormat/>
    <w:uiPriority w:val="0"/>
    <w:rPr>
      <w:rFonts w:hint="default" w:ascii="Arial" w:hAnsi="Arial" w:cs="Arial"/>
      <w:color w:val="000000"/>
      <w:sz w:val="21"/>
      <w:szCs w:val="21"/>
    </w:rPr>
  </w:style>
  <w:style w:type="character" w:customStyle="1" w:styleId="252">
    <w:name w:val="列出段落 Char"/>
    <w:link w:val="74"/>
    <w:qFormat/>
    <w:uiPriority w:val="34"/>
    <w:rPr>
      <w:rFonts w:ascii="宋体" w:hAnsi="宋体" w:cs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AF25E6-80BE-4046-8DAA-FADEEB5D5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福化环保</Company>
  <Pages>4</Pages>
  <Words>1601</Words>
  <Characters>1720</Characters>
  <Lines>23</Lines>
  <Paragraphs>6</Paragraphs>
  <TotalTime>144</TotalTime>
  <ScaleCrop>false</ScaleCrop>
  <LinksUpToDate>false</LinksUpToDate>
  <CharactersWithSpaces>1955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2024-03-18T08:30:00Z</dcterms:created>
  <dc:creator>CGC</dc:creator>
  <cp:lastModifiedBy>魏彦苹</cp:lastModifiedBy>
  <dcterms:modified xsi:type="dcterms:W3CDTF">2025-07-07T02:49:04Z</dcterms:modified>
  <dc:title>公开招标文件（货物服务类）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E40DE593B1754E6B8401D32101E9E1E8</vt:lpwstr>
  </property>
  <property fmtid="{D5CDD505-2E9C-101B-9397-08002B2CF9AE}" pid="7" name="KSOTemplateDocerSaveRecord">
    <vt:lpwstr>eyJoZGlkIjoiNTIzZmM3Yjk0NDRhZmEzNTM3ZjRmMTQ0NjhmYjA5YjgiLCJ1c2VySWQiOiIxNTY4NzkzMDk4In0=</vt:lpwstr>
  </property>
</Properties>
</file>