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E3060" w14:textId="77777777" w:rsidR="009B34A7" w:rsidRDefault="009B34A7">
      <w:pPr>
        <w:pStyle w:val="aa"/>
        <w:rPr>
          <w:rFonts w:ascii="仿宋" w:eastAsia="仿宋" w:hAnsi="仿宋"/>
          <w:sz w:val="20"/>
          <w:lang w:eastAsia="zh-CN"/>
        </w:rPr>
      </w:pPr>
    </w:p>
    <w:p w14:paraId="4422970F" w14:textId="77777777" w:rsidR="009B34A7" w:rsidRDefault="009B34A7">
      <w:pPr>
        <w:pStyle w:val="aa"/>
        <w:rPr>
          <w:rFonts w:ascii="仿宋" w:eastAsia="仿宋" w:hAnsi="仿宋"/>
          <w:sz w:val="20"/>
        </w:rPr>
      </w:pPr>
    </w:p>
    <w:p w14:paraId="7E09FF86" w14:textId="77777777" w:rsidR="009B34A7" w:rsidRDefault="009B34A7">
      <w:pPr>
        <w:pStyle w:val="aa"/>
        <w:rPr>
          <w:rFonts w:ascii="仿宋" w:eastAsia="仿宋" w:hAnsi="仿宋"/>
          <w:sz w:val="20"/>
        </w:rPr>
      </w:pPr>
    </w:p>
    <w:p w14:paraId="609CB927" w14:textId="77777777" w:rsidR="009B34A7" w:rsidRDefault="009B34A7">
      <w:pPr>
        <w:pStyle w:val="aa"/>
        <w:rPr>
          <w:rFonts w:ascii="仿宋" w:eastAsia="仿宋" w:hAnsi="仿宋"/>
          <w:sz w:val="20"/>
        </w:rPr>
      </w:pPr>
    </w:p>
    <w:p w14:paraId="77780892" w14:textId="77777777" w:rsidR="009B34A7" w:rsidRDefault="009B34A7">
      <w:pPr>
        <w:pStyle w:val="aa"/>
        <w:rPr>
          <w:rFonts w:ascii="仿宋" w:eastAsia="仿宋" w:hAnsi="仿宋"/>
          <w:sz w:val="20"/>
        </w:rPr>
      </w:pPr>
    </w:p>
    <w:p w14:paraId="52EDCF76" w14:textId="77777777" w:rsidR="009B34A7" w:rsidRDefault="009B34A7">
      <w:pPr>
        <w:pStyle w:val="aa"/>
        <w:spacing w:before="5"/>
        <w:rPr>
          <w:rFonts w:ascii="仿宋" w:eastAsia="仿宋" w:hAnsi="仿宋"/>
          <w:sz w:val="20"/>
        </w:rPr>
      </w:pPr>
    </w:p>
    <w:p w14:paraId="083CB69D" w14:textId="77777777" w:rsidR="009B34A7" w:rsidRDefault="00EE03E2">
      <w:pPr>
        <w:pStyle w:val="aa"/>
        <w:jc w:val="center"/>
        <w:rPr>
          <w:rFonts w:ascii="仿宋" w:eastAsia="仿宋" w:hAnsi="仿宋"/>
          <w:b/>
          <w:color w:val="FF0000"/>
          <w:sz w:val="52"/>
          <w:szCs w:val="22"/>
          <w:u w:val="single"/>
          <w:lang w:eastAsia="zh-CN"/>
        </w:rPr>
      </w:pPr>
      <w:r>
        <w:rPr>
          <w:rFonts w:ascii="仿宋" w:eastAsia="仿宋" w:hAnsi="仿宋" w:hint="eastAsia"/>
          <w:b/>
          <w:color w:val="FF0000"/>
          <w:sz w:val="52"/>
          <w:szCs w:val="22"/>
          <w:u w:val="single"/>
          <w:lang w:eastAsia="zh-CN"/>
        </w:rPr>
        <w:t>福建福海创石油化工有限公司</w:t>
      </w:r>
    </w:p>
    <w:p w14:paraId="6E6F6E6B" w14:textId="77777777" w:rsidR="009B34A7" w:rsidRDefault="009B34A7">
      <w:pPr>
        <w:pStyle w:val="aa"/>
        <w:jc w:val="center"/>
        <w:rPr>
          <w:rFonts w:ascii="仿宋" w:eastAsia="仿宋" w:hAnsi="仿宋"/>
          <w:b/>
          <w:sz w:val="52"/>
          <w:szCs w:val="22"/>
          <w:u w:val="single"/>
          <w:lang w:eastAsia="zh-CN"/>
        </w:rPr>
      </w:pPr>
    </w:p>
    <w:p w14:paraId="43EC0059" w14:textId="7C1A6508" w:rsidR="009B34A7" w:rsidRPr="004114A6" w:rsidRDefault="004114A6">
      <w:pPr>
        <w:pStyle w:val="aa"/>
        <w:jc w:val="center"/>
        <w:rPr>
          <w:rFonts w:ascii="仿宋" w:eastAsia="仿宋" w:hAnsi="仿宋"/>
          <w:b/>
          <w:sz w:val="52"/>
          <w:szCs w:val="22"/>
          <w:u w:val="single"/>
          <w:lang w:eastAsia="zh-CN"/>
        </w:rPr>
      </w:pPr>
      <w:r w:rsidRPr="004114A6">
        <w:rPr>
          <w:rFonts w:ascii="仿宋" w:eastAsia="仿宋" w:hAnsi="仿宋" w:hint="eastAsia"/>
          <w:b/>
          <w:sz w:val="52"/>
          <w:szCs w:val="22"/>
          <w:u w:val="single"/>
          <w:lang w:eastAsia="zh-CN"/>
        </w:rPr>
        <w:t>海裕石化</w:t>
      </w:r>
      <w:r w:rsidRPr="004114A6">
        <w:rPr>
          <w:rFonts w:ascii="仿宋" w:eastAsia="仿宋" w:hAnsi="仿宋"/>
          <w:b/>
          <w:sz w:val="52"/>
          <w:szCs w:val="22"/>
          <w:u w:val="single"/>
          <w:lang w:eastAsia="zh-CN"/>
        </w:rPr>
        <w:t>2024年度套期保值业务专项审计服务</w:t>
      </w:r>
      <w:r w:rsidR="00EE03E2" w:rsidRPr="004114A6">
        <w:rPr>
          <w:rFonts w:ascii="仿宋" w:eastAsia="仿宋" w:hAnsi="仿宋" w:hint="eastAsia"/>
          <w:b/>
          <w:sz w:val="52"/>
          <w:szCs w:val="22"/>
          <w:u w:val="single"/>
          <w:lang w:eastAsia="zh-CN"/>
        </w:rPr>
        <w:t>项目</w:t>
      </w:r>
    </w:p>
    <w:p w14:paraId="4FD62B60" w14:textId="77777777" w:rsidR="009B34A7" w:rsidRPr="004114A6" w:rsidRDefault="00EE03E2">
      <w:pPr>
        <w:pStyle w:val="aa"/>
        <w:jc w:val="center"/>
        <w:rPr>
          <w:rFonts w:ascii="仿宋" w:eastAsia="仿宋" w:hAnsi="仿宋"/>
          <w:b/>
          <w:sz w:val="72"/>
          <w:szCs w:val="72"/>
          <w:u w:val="single"/>
          <w:lang w:eastAsia="zh-CN"/>
        </w:rPr>
      </w:pPr>
      <w:r w:rsidRPr="004114A6">
        <w:rPr>
          <w:rFonts w:ascii="仿宋" w:eastAsia="仿宋" w:hAnsi="仿宋" w:hint="eastAsia"/>
          <w:b/>
          <w:sz w:val="72"/>
          <w:szCs w:val="72"/>
          <w:u w:val="single"/>
          <w:lang w:eastAsia="zh-CN"/>
        </w:rPr>
        <w:t>询比采购文件</w:t>
      </w:r>
    </w:p>
    <w:p w14:paraId="664AE1EE" w14:textId="73721673" w:rsidR="009B34A7" w:rsidRDefault="00EE03E2">
      <w:pPr>
        <w:pStyle w:val="13"/>
        <w:jc w:val="center"/>
        <w:rPr>
          <w:rFonts w:ascii="仿宋" w:eastAsia="仿宋" w:hAnsi="仿宋"/>
          <w:sz w:val="28"/>
          <w:szCs w:val="28"/>
        </w:rPr>
      </w:pPr>
      <w:r w:rsidRPr="004114A6">
        <w:rPr>
          <w:rFonts w:ascii="仿宋" w:eastAsia="仿宋" w:hAnsi="仿宋" w:hint="eastAsia"/>
          <w:sz w:val="28"/>
          <w:szCs w:val="28"/>
        </w:rPr>
        <w:t>（</w:t>
      </w:r>
      <w:r w:rsidRPr="004114A6">
        <w:rPr>
          <w:rFonts w:ascii="仿宋" w:eastAsia="仿宋" w:hAnsi="仿宋" w:hint="eastAsia"/>
          <w:color w:val="FF0000"/>
          <w:sz w:val="28"/>
          <w:szCs w:val="28"/>
        </w:rPr>
        <w:t>文件编号：</w:t>
      </w:r>
      <w:r w:rsidR="004114A6" w:rsidRPr="004114A6">
        <w:rPr>
          <w:rFonts w:ascii="仿宋" w:eastAsia="仿宋" w:hAnsi="仿宋"/>
          <w:color w:val="FF0000"/>
          <w:sz w:val="28"/>
          <w:szCs w:val="28"/>
        </w:rPr>
        <w:t>QGD-3127-250604-0013</w:t>
      </w:r>
      <w:r w:rsidRPr="004114A6">
        <w:rPr>
          <w:rFonts w:ascii="仿宋" w:eastAsia="仿宋" w:hAnsi="仿宋" w:hint="eastAsia"/>
          <w:sz w:val="28"/>
          <w:szCs w:val="28"/>
        </w:rPr>
        <w:t xml:space="preserve"> ）</w:t>
      </w:r>
    </w:p>
    <w:p w14:paraId="61CA626B" w14:textId="77777777" w:rsidR="009B34A7" w:rsidRDefault="009B34A7">
      <w:pPr>
        <w:pStyle w:val="aa"/>
        <w:rPr>
          <w:rFonts w:ascii="仿宋" w:eastAsia="仿宋" w:hAnsi="仿宋"/>
          <w:b/>
          <w:sz w:val="94"/>
          <w:lang w:eastAsia="zh-CN"/>
        </w:rPr>
      </w:pPr>
    </w:p>
    <w:p w14:paraId="2C2E7F7C" w14:textId="77777777" w:rsidR="009B34A7" w:rsidRDefault="009B34A7">
      <w:pPr>
        <w:pStyle w:val="aa"/>
        <w:rPr>
          <w:rFonts w:ascii="仿宋" w:eastAsia="仿宋" w:hAnsi="仿宋"/>
          <w:b/>
          <w:sz w:val="94"/>
          <w:lang w:eastAsia="zh-CN"/>
        </w:rPr>
      </w:pPr>
    </w:p>
    <w:p w14:paraId="0EDD7F02" w14:textId="77777777" w:rsidR="009B34A7" w:rsidRDefault="009B34A7">
      <w:pPr>
        <w:pStyle w:val="aa"/>
        <w:rPr>
          <w:rFonts w:ascii="仿宋" w:eastAsia="仿宋" w:hAnsi="仿宋"/>
          <w:b/>
          <w:sz w:val="32"/>
          <w:szCs w:val="32"/>
          <w:lang w:eastAsia="zh-CN"/>
        </w:rPr>
      </w:pPr>
    </w:p>
    <w:p w14:paraId="625E23BA" w14:textId="77777777" w:rsidR="009B34A7" w:rsidRDefault="009B34A7">
      <w:pPr>
        <w:pStyle w:val="aa"/>
        <w:rPr>
          <w:rFonts w:ascii="仿宋" w:eastAsia="仿宋" w:hAnsi="仿宋"/>
          <w:b/>
          <w:sz w:val="32"/>
          <w:szCs w:val="32"/>
          <w:lang w:eastAsia="zh-CN"/>
        </w:rPr>
      </w:pPr>
    </w:p>
    <w:p w14:paraId="508D72A8" w14:textId="77777777" w:rsidR="009B34A7" w:rsidRDefault="009B34A7">
      <w:pPr>
        <w:pStyle w:val="aa"/>
        <w:rPr>
          <w:rFonts w:ascii="仿宋" w:eastAsia="仿宋" w:hAnsi="仿宋"/>
          <w:b/>
          <w:sz w:val="32"/>
          <w:szCs w:val="32"/>
          <w:lang w:eastAsia="zh-CN"/>
        </w:rPr>
      </w:pPr>
    </w:p>
    <w:p w14:paraId="5D7479EF" w14:textId="77777777" w:rsidR="009B34A7" w:rsidRDefault="009B34A7">
      <w:pPr>
        <w:pStyle w:val="aa"/>
        <w:rPr>
          <w:rFonts w:ascii="仿宋" w:eastAsia="仿宋" w:hAnsi="仿宋"/>
          <w:b/>
          <w:sz w:val="32"/>
          <w:szCs w:val="32"/>
          <w:lang w:eastAsia="zh-CN"/>
        </w:rPr>
      </w:pPr>
    </w:p>
    <w:p w14:paraId="5876BD09" w14:textId="77777777" w:rsidR="009B34A7" w:rsidRDefault="009B34A7">
      <w:pPr>
        <w:pStyle w:val="aa"/>
        <w:rPr>
          <w:rFonts w:ascii="仿宋" w:eastAsia="仿宋" w:hAnsi="仿宋"/>
          <w:b/>
          <w:sz w:val="32"/>
          <w:szCs w:val="32"/>
          <w:lang w:eastAsia="zh-CN"/>
        </w:rPr>
      </w:pPr>
    </w:p>
    <w:p w14:paraId="5E3EDBBB" w14:textId="77777777" w:rsidR="009B34A7" w:rsidRDefault="009B34A7">
      <w:pPr>
        <w:pStyle w:val="13"/>
        <w:jc w:val="center"/>
        <w:rPr>
          <w:rFonts w:ascii="仿宋" w:eastAsia="仿宋" w:hAnsi="仿宋"/>
          <w:b/>
          <w:sz w:val="28"/>
          <w:szCs w:val="28"/>
        </w:rPr>
      </w:pPr>
    </w:p>
    <w:p w14:paraId="2C80907E" w14:textId="77777777" w:rsidR="009B34A7" w:rsidRDefault="009B34A7">
      <w:pPr>
        <w:pStyle w:val="13"/>
        <w:jc w:val="center"/>
        <w:rPr>
          <w:rFonts w:ascii="仿宋" w:eastAsia="仿宋" w:hAnsi="仿宋"/>
          <w:b/>
          <w:sz w:val="28"/>
          <w:szCs w:val="28"/>
        </w:rPr>
      </w:pPr>
    </w:p>
    <w:p w14:paraId="5B33F967" w14:textId="77777777" w:rsidR="009B34A7" w:rsidRDefault="009B34A7">
      <w:pPr>
        <w:pStyle w:val="13"/>
        <w:jc w:val="center"/>
        <w:rPr>
          <w:rFonts w:ascii="仿宋" w:eastAsia="仿宋" w:hAnsi="仿宋"/>
          <w:b/>
          <w:sz w:val="28"/>
          <w:szCs w:val="28"/>
        </w:rPr>
      </w:pPr>
    </w:p>
    <w:p w14:paraId="73F3D721" w14:textId="77777777" w:rsidR="009B34A7" w:rsidRDefault="009B34A7">
      <w:pPr>
        <w:pStyle w:val="13"/>
        <w:jc w:val="center"/>
        <w:rPr>
          <w:rFonts w:ascii="仿宋" w:eastAsia="仿宋" w:hAnsi="仿宋"/>
          <w:b/>
          <w:sz w:val="28"/>
          <w:szCs w:val="28"/>
        </w:rPr>
      </w:pPr>
    </w:p>
    <w:p w14:paraId="6C9110B6" w14:textId="77777777" w:rsidR="009B34A7" w:rsidRDefault="009B34A7">
      <w:pPr>
        <w:pStyle w:val="13"/>
        <w:jc w:val="center"/>
        <w:rPr>
          <w:rFonts w:ascii="仿宋" w:eastAsia="仿宋" w:hAnsi="仿宋"/>
          <w:b/>
          <w:sz w:val="28"/>
          <w:szCs w:val="28"/>
        </w:rPr>
      </w:pPr>
    </w:p>
    <w:p w14:paraId="143AFC8C" w14:textId="77777777" w:rsidR="009B34A7" w:rsidRDefault="009B34A7">
      <w:pPr>
        <w:pStyle w:val="13"/>
        <w:jc w:val="center"/>
        <w:rPr>
          <w:rFonts w:ascii="仿宋" w:eastAsia="仿宋" w:hAnsi="仿宋"/>
          <w:b/>
          <w:sz w:val="28"/>
          <w:szCs w:val="28"/>
        </w:rPr>
      </w:pPr>
    </w:p>
    <w:p w14:paraId="35F74606" w14:textId="77777777" w:rsidR="009B34A7" w:rsidRDefault="009B34A7">
      <w:pPr>
        <w:pStyle w:val="13"/>
        <w:jc w:val="center"/>
        <w:rPr>
          <w:rFonts w:ascii="仿宋" w:eastAsia="仿宋" w:hAnsi="仿宋"/>
          <w:b/>
          <w:sz w:val="28"/>
          <w:szCs w:val="28"/>
        </w:rPr>
      </w:pPr>
    </w:p>
    <w:p w14:paraId="6A4632BD" w14:textId="77777777" w:rsidR="009B34A7" w:rsidRDefault="009B34A7">
      <w:pPr>
        <w:pStyle w:val="13"/>
        <w:jc w:val="center"/>
        <w:rPr>
          <w:rFonts w:ascii="仿宋" w:eastAsia="仿宋" w:hAnsi="仿宋"/>
          <w:b/>
          <w:sz w:val="28"/>
          <w:szCs w:val="28"/>
        </w:rPr>
      </w:pPr>
    </w:p>
    <w:p w14:paraId="28F76EEA" w14:textId="77777777" w:rsidR="009B34A7" w:rsidRDefault="00EE03E2" w:rsidP="004114A6">
      <w:pPr>
        <w:pStyle w:val="13"/>
        <w:jc w:val="center"/>
        <w:rPr>
          <w:rFonts w:ascii="仿宋" w:eastAsia="仿宋" w:hAnsi="仿宋"/>
          <w:b/>
          <w:sz w:val="28"/>
          <w:szCs w:val="28"/>
        </w:rPr>
      </w:pPr>
      <w:r>
        <w:rPr>
          <w:rFonts w:ascii="仿宋" w:eastAsia="仿宋" w:hAnsi="仿宋" w:hint="eastAsia"/>
          <w:b/>
          <w:sz w:val="28"/>
          <w:szCs w:val="28"/>
        </w:rPr>
        <w:t>福建</w:t>
      </w:r>
      <w:r>
        <w:rPr>
          <w:rFonts w:ascii="仿宋" w:eastAsia="仿宋" w:hAnsi="仿宋"/>
          <w:b/>
          <w:sz w:val="28"/>
          <w:szCs w:val="28"/>
        </w:rPr>
        <w:t>福海创石油化工有限公司</w:t>
      </w:r>
      <w:r>
        <w:rPr>
          <w:rFonts w:ascii="仿宋" w:eastAsia="仿宋" w:hAnsi="仿宋" w:hint="eastAsia"/>
          <w:b/>
          <w:sz w:val="28"/>
          <w:szCs w:val="28"/>
        </w:rPr>
        <w:t>编制</w:t>
      </w:r>
    </w:p>
    <w:p w14:paraId="40C5E08A" w14:textId="3069F6FE" w:rsidR="009B34A7" w:rsidRDefault="00EE03E2">
      <w:pPr>
        <w:spacing w:line="271" w:lineRule="auto"/>
        <w:ind w:right="1889"/>
        <w:rPr>
          <w:rFonts w:ascii="仿宋" w:eastAsia="仿宋" w:hAnsi="仿宋"/>
          <w:b/>
          <w:color w:val="FF0000"/>
          <w:w w:val="95"/>
          <w:sz w:val="32"/>
          <w:lang w:eastAsia="zh-CN"/>
        </w:rPr>
        <w:sectPr w:rsidR="009B34A7">
          <w:footerReference w:type="default" r:id="rId9"/>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sidRPr="004114A6">
        <w:rPr>
          <w:rFonts w:ascii="仿宋" w:eastAsia="仿宋" w:hAnsi="仿宋" w:hint="eastAsia"/>
          <w:b/>
          <w:w w:val="95"/>
          <w:sz w:val="32"/>
          <w:lang w:eastAsia="zh-CN"/>
        </w:rPr>
        <w:t>二〇二</w:t>
      </w:r>
      <w:r w:rsidR="004114A6" w:rsidRPr="004114A6">
        <w:rPr>
          <w:rFonts w:ascii="仿宋" w:eastAsia="仿宋" w:hAnsi="仿宋" w:hint="eastAsia"/>
          <w:b/>
          <w:w w:val="95"/>
          <w:sz w:val="32"/>
          <w:lang w:eastAsia="zh-CN"/>
        </w:rPr>
        <w:t>五</w:t>
      </w:r>
      <w:r w:rsidRPr="004114A6">
        <w:rPr>
          <w:rFonts w:ascii="仿宋" w:eastAsia="仿宋" w:hAnsi="仿宋" w:hint="eastAsia"/>
          <w:b/>
          <w:w w:val="95"/>
          <w:sz w:val="32"/>
          <w:lang w:eastAsia="zh-CN"/>
        </w:rPr>
        <w:t>年</w:t>
      </w:r>
      <w:r w:rsidR="004114A6" w:rsidRPr="004114A6">
        <w:rPr>
          <w:rFonts w:ascii="仿宋" w:eastAsia="仿宋" w:hAnsi="仿宋" w:hint="eastAsia"/>
          <w:b/>
          <w:w w:val="95"/>
          <w:sz w:val="32"/>
          <w:lang w:eastAsia="zh-CN"/>
        </w:rPr>
        <w:t>六</w:t>
      </w:r>
      <w:r w:rsidRPr="004114A6">
        <w:rPr>
          <w:rFonts w:ascii="仿宋" w:eastAsia="仿宋" w:hAnsi="仿宋" w:hint="eastAsia"/>
          <w:b/>
          <w:w w:val="95"/>
          <w:sz w:val="32"/>
          <w:lang w:eastAsia="zh-CN"/>
        </w:rPr>
        <w:t>月</w:t>
      </w:r>
    </w:p>
    <w:p w14:paraId="0243ECD9" w14:textId="77777777" w:rsidR="009B34A7" w:rsidRDefault="00EE03E2">
      <w:pPr>
        <w:tabs>
          <w:tab w:val="left" w:pos="959"/>
        </w:tabs>
        <w:spacing w:line="395" w:lineRule="exact"/>
        <w:ind w:right="170"/>
        <w:jc w:val="center"/>
        <w:rPr>
          <w:rFonts w:ascii="仿宋" w:eastAsia="仿宋" w:hAnsi="仿宋"/>
          <w:sz w:val="32"/>
          <w:lang w:eastAsia="zh-CN"/>
        </w:rPr>
      </w:pPr>
      <w:r>
        <w:rPr>
          <w:rFonts w:ascii="仿宋" w:eastAsia="仿宋" w:hAnsi="仿宋" w:hint="eastAsia"/>
          <w:sz w:val="32"/>
          <w:lang w:eastAsia="zh-CN"/>
        </w:rPr>
        <w:lastRenderedPageBreak/>
        <w:t>目</w:t>
      </w:r>
      <w:r>
        <w:rPr>
          <w:rFonts w:ascii="仿宋" w:eastAsia="仿宋" w:hAnsi="仿宋" w:hint="eastAsia"/>
          <w:sz w:val="32"/>
          <w:lang w:eastAsia="zh-CN"/>
        </w:rPr>
        <w:tab/>
        <w:t>录</w:t>
      </w:r>
    </w:p>
    <w:p w14:paraId="02E1E4BA" w14:textId="77777777" w:rsidR="009B34A7" w:rsidRDefault="009B34A7">
      <w:pPr>
        <w:pStyle w:val="aa"/>
        <w:rPr>
          <w:rFonts w:ascii="仿宋" w:eastAsia="仿宋" w:hAnsi="仿宋"/>
          <w:sz w:val="20"/>
          <w:lang w:eastAsia="zh-CN"/>
        </w:rPr>
      </w:pPr>
    </w:p>
    <w:p w14:paraId="2F106746" w14:textId="77777777" w:rsidR="009B34A7" w:rsidRDefault="009B34A7">
      <w:pPr>
        <w:pStyle w:val="aa"/>
        <w:rPr>
          <w:rFonts w:ascii="仿宋" w:eastAsia="仿宋" w:hAnsi="仿宋"/>
          <w:sz w:val="20"/>
          <w:lang w:eastAsia="zh-CN"/>
        </w:rPr>
      </w:pPr>
    </w:p>
    <w:p w14:paraId="2356BFA5" w14:textId="77777777" w:rsidR="009B34A7" w:rsidRDefault="009B34A7">
      <w:pPr>
        <w:pStyle w:val="aa"/>
        <w:spacing w:before="9"/>
        <w:rPr>
          <w:rFonts w:ascii="仿宋" w:eastAsia="仿宋" w:hAnsi="仿宋"/>
          <w:lang w:eastAsia="zh-CN"/>
        </w:rPr>
      </w:pPr>
    </w:p>
    <w:p w14:paraId="5202D942" w14:textId="77777777" w:rsidR="009B34A7" w:rsidRDefault="00EE03E2">
      <w:pPr>
        <w:tabs>
          <w:tab w:val="left" w:pos="709"/>
        </w:tabs>
        <w:spacing w:line="360" w:lineRule="auto"/>
        <w:rPr>
          <w:rFonts w:ascii="仿宋" w:eastAsia="仿宋" w:hAnsi="仿宋"/>
          <w:sz w:val="24"/>
          <w:szCs w:val="24"/>
          <w:lang w:eastAsia="zh-CN"/>
        </w:rPr>
      </w:pPr>
      <w:r>
        <w:rPr>
          <w:rFonts w:ascii="仿宋" w:eastAsia="仿宋" w:hAnsi="仿宋" w:hint="eastAsia"/>
          <w:sz w:val="24"/>
          <w:szCs w:val="24"/>
          <w:lang w:eastAsia="zh-CN"/>
        </w:rPr>
        <w:t xml:space="preserve">    </w:t>
      </w:r>
      <w:r>
        <w:rPr>
          <w:rFonts w:ascii="仿宋" w:eastAsia="仿宋" w:hAnsi="仿宋"/>
          <w:sz w:val="24"/>
          <w:szCs w:val="24"/>
          <w:lang w:eastAsia="zh-CN"/>
        </w:rPr>
        <w:t>第一章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 xml:space="preserve">公告 </w:t>
      </w:r>
      <w:r>
        <w:rPr>
          <w:rFonts w:ascii="仿宋" w:eastAsia="仿宋" w:hAnsi="仿宋" w:hint="eastAsia"/>
          <w:sz w:val="24"/>
          <w:szCs w:val="24"/>
          <w:lang w:eastAsia="zh-CN"/>
        </w:rPr>
        <w:t xml:space="preserve">    </w:t>
      </w:r>
    </w:p>
    <w:p w14:paraId="52559B48"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第二章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须知</w:t>
      </w:r>
    </w:p>
    <w:p w14:paraId="3932FEFC"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第三章</w:t>
      </w:r>
      <w:r>
        <w:rPr>
          <w:rFonts w:ascii="仿宋" w:eastAsia="仿宋" w:hAnsi="仿宋" w:hint="eastAsia"/>
          <w:sz w:val="24"/>
          <w:szCs w:val="24"/>
          <w:lang w:eastAsia="zh-CN"/>
        </w:rPr>
        <w:t xml:space="preserve">  参比</w:t>
      </w:r>
      <w:r>
        <w:rPr>
          <w:rFonts w:ascii="仿宋" w:eastAsia="仿宋" w:hAnsi="仿宋"/>
          <w:sz w:val="24"/>
          <w:szCs w:val="24"/>
          <w:lang w:eastAsia="zh-CN"/>
        </w:rPr>
        <w:t>文件</w:t>
      </w:r>
      <w:r>
        <w:rPr>
          <w:rFonts w:ascii="仿宋" w:eastAsia="仿宋" w:hAnsi="仿宋" w:hint="eastAsia"/>
          <w:sz w:val="24"/>
          <w:szCs w:val="24"/>
          <w:lang w:eastAsia="zh-CN"/>
        </w:rPr>
        <w:t>的</w:t>
      </w:r>
      <w:r>
        <w:rPr>
          <w:rFonts w:ascii="仿宋" w:eastAsia="仿宋" w:hAnsi="仿宋"/>
          <w:sz w:val="24"/>
          <w:szCs w:val="24"/>
          <w:lang w:eastAsia="zh-CN"/>
        </w:rPr>
        <w:t>编制</w:t>
      </w:r>
    </w:p>
    <w:p w14:paraId="746CDD9D"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第四章</w:t>
      </w:r>
      <w:r>
        <w:rPr>
          <w:rFonts w:ascii="仿宋" w:eastAsia="仿宋" w:hAnsi="仿宋"/>
          <w:sz w:val="24"/>
          <w:szCs w:val="24"/>
          <w:lang w:eastAsia="zh-CN"/>
        </w:rPr>
        <w:tab/>
        <w:t>评</w:t>
      </w:r>
      <w:r>
        <w:rPr>
          <w:rFonts w:ascii="仿宋" w:eastAsia="仿宋" w:hAnsi="仿宋" w:hint="eastAsia"/>
          <w:sz w:val="24"/>
          <w:szCs w:val="24"/>
          <w:lang w:eastAsia="zh-CN"/>
        </w:rPr>
        <w:t>审方法及</w:t>
      </w:r>
      <w:r>
        <w:rPr>
          <w:rFonts w:ascii="仿宋" w:eastAsia="仿宋" w:hAnsi="仿宋"/>
          <w:sz w:val="24"/>
          <w:szCs w:val="24"/>
          <w:lang w:eastAsia="zh-CN"/>
        </w:rPr>
        <w:t>规则</w:t>
      </w:r>
    </w:p>
    <w:p w14:paraId="0F7EC899"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第五章</w:t>
      </w:r>
      <w:r>
        <w:rPr>
          <w:rFonts w:ascii="仿宋" w:eastAsia="仿宋" w:hAnsi="仿宋"/>
          <w:sz w:val="24"/>
          <w:szCs w:val="24"/>
          <w:lang w:eastAsia="zh-CN"/>
        </w:rPr>
        <w:tab/>
        <w:t>合同授予</w:t>
      </w:r>
    </w:p>
    <w:p w14:paraId="0DE2531A"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第六章</w:t>
      </w:r>
      <w:r>
        <w:rPr>
          <w:rFonts w:ascii="仿宋" w:eastAsia="仿宋" w:hAnsi="仿宋"/>
          <w:sz w:val="24"/>
          <w:szCs w:val="24"/>
          <w:lang w:eastAsia="zh-CN"/>
        </w:rPr>
        <w:tab/>
        <w:t>中选后相关履约要求</w:t>
      </w:r>
    </w:p>
    <w:p w14:paraId="3E9AC4CB"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第七章</w:t>
      </w:r>
      <w:r>
        <w:rPr>
          <w:rFonts w:ascii="仿宋" w:eastAsia="仿宋" w:hAnsi="仿宋"/>
          <w:sz w:val="24"/>
          <w:szCs w:val="24"/>
          <w:lang w:eastAsia="zh-CN"/>
        </w:rPr>
        <w:tab/>
        <w:t>其它</w:t>
      </w:r>
    </w:p>
    <w:p w14:paraId="527C6A00" w14:textId="77777777" w:rsidR="009B34A7" w:rsidRDefault="009B34A7">
      <w:pPr>
        <w:tabs>
          <w:tab w:val="left" w:pos="709"/>
        </w:tabs>
        <w:spacing w:line="360" w:lineRule="auto"/>
        <w:ind w:firstLineChars="200" w:firstLine="480"/>
        <w:rPr>
          <w:rFonts w:ascii="仿宋" w:eastAsia="仿宋" w:hAnsi="仿宋"/>
          <w:sz w:val="24"/>
          <w:szCs w:val="24"/>
          <w:lang w:eastAsia="zh-CN"/>
        </w:rPr>
      </w:pPr>
    </w:p>
    <w:p w14:paraId="09FB5C11" w14:textId="77777777" w:rsidR="009B34A7" w:rsidRDefault="009B34A7">
      <w:pPr>
        <w:tabs>
          <w:tab w:val="left" w:pos="709"/>
        </w:tabs>
        <w:spacing w:line="360" w:lineRule="auto"/>
        <w:ind w:firstLineChars="200" w:firstLine="480"/>
        <w:rPr>
          <w:rFonts w:ascii="仿宋" w:eastAsia="仿宋" w:hAnsi="仿宋"/>
          <w:sz w:val="24"/>
          <w:szCs w:val="24"/>
          <w:lang w:eastAsia="zh-CN"/>
        </w:rPr>
      </w:pPr>
    </w:p>
    <w:p w14:paraId="0B07B865" w14:textId="77777777" w:rsidR="009B34A7" w:rsidRDefault="009B34A7">
      <w:pPr>
        <w:tabs>
          <w:tab w:val="left" w:pos="709"/>
        </w:tabs>
        <w:spacing w:line="360" w:lineRule="auto"/>
        <w:ind w:firstLineChars="200" w:firstLine="480"/>
        <w:rPr>
          <w:rFonts w:ascii="仿宋" w:eastAsia="仿宋" w:hAnsi="仿宋"/>
          <w:sz w:val="24"/>
          <w:szCs w:val="24"/>
          <w:lang w:eastAsia="zh-CN"/>
        </w:rPr>
      </w:pPr>
    </w:p>
    <w:p w14:paraId="4239A15B" w14:textId="77777777" w:rsidR="009B34A7" w:rsidRDefault="009B34A7">
      <w:pPr>
        <w:tabs>
          <w:tab w:val="left" w:pos="709"/>
        </w:tabs>
        <w:spacing w:line="360" w:lineRule="auto"/>
        <w:ind w:firstLineChars="200" w:firstLine="480"/>
        <w:rPr>
          <w:rFonts w:ascii="仿宋" w:eastAsia="仿宋" w:hAnsi="仿宋"/>
          <w:sz w:val="24"/>
          <w:szCs w:val="24"/>
          <w:lang w:eastAsia="zh-CN"/>
        </w:rPr>
      </w:pPr>
    </w:p>
    <w:p w14:paraId="37EFEF69" w14:textId="77777777" w:rsidR="009B34A7" w:rsidRDefault="009B34A7">
      <w:pPr>
        <w:tabs>
          <w:tab w:val="left" w:pos="709"/>
        </w:tabs>
        <w:spacing w:line="360" w:lineRule="auto"/>
        <w:ind w:firstLineChars="200" w:firstLine="480"/>
        <w:rPr>
          <w:rFonts w:ascii="仿宋" w:eastAsia="仿宋" w:hAnsi="仿宋"/>
          <w:sz w:val="24"/>
          <w:szCs w:val="24"/>
          <w:lang w:eastAsia="zh-CN"/>
        </w:rPr>
      </w:pPr>
    </w:p>
    <w:p w14:paraId="0AC05056"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附件一</w:t>
      </w:r>
      <w:r>
        <w:rPr>
          <w:rFonts w:ascii="仿宋" w:eastAsia="仿宋" w:hAnsi="仿宋" w:hint="eastAsia"/>
          <w:sz w:val="24"/>
          <w:szCs w:val="24"/>
          <w:lang w:eastAsia="zh-CN"/>
        </w:rPr>
        <w:t>：合同条款及格式</w:t>
      </w:r>
    </w:p>
    <w:p w14:paraId="0ED6A7C5"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附件二：参</w:t>
      </w:r>
      <w:r>
        <w:rPr>
          <w:rFonts w:ascii="仿宋" w:eastAsia="仿宋" w:hAnsi="仿宋" w:hint="eastAsia"/>
          <w:sz w:val="24"/>
          <w:szCs w:val="24"/>
          <w:lang w:eastAsia="zh-CN"/>
        </w:rPr>
        <w:t>比</w:t>
      </w:r>
      <w:r>
        <w:rPr>
          <w:rFonts w:ascii="仿宋" w:eastAsia="仿宋" w:hAnsi="仿宋"/>
          <w:sz w:val="24"/>
          <w:szCs w:val="24"/>
          <w:lang w:eastAsia="zh-CN"/>
        </w:rPr>
        <w:t>文件（范本）</w:t>
      </w:r>
    </w:p>
    <w:p w14:paraId="5B862628" w14:textId="77777777" w:rsidR="009B34A7" w:rsidRDefault="009B34A7">
      <w:pPr>
        <w:spacing w:line="408" w:lineRule="auto"/>
        <w:rPr>
          <w:rFonts w:ascii="仿宋" w:eastAsia="仿宋" w:hAnsi="仿宋"/>
          <w:sz w:val="28"/>
          <w:lang w:eastAsia="zh-CN"/>
        </w:rPr>
        <w:sectPr w:rsidR="009B34A7">
          <w:footerReference w:type="default" r:id="rId10"/>
          <w:pgSz w:w="11910" w:h="16840"/>
          <w:pgMar w:top="1247" w:right="1474" w:bottom="850" w:left="1587" w:header="0" w:footer="550" w:gutter="0"/>
          <w:pgNumType w:start="1"/>
          <w:cols w:space="0"/>
        </w:sectPr>
      </w:pPr>
    </w:p>
    <w:p w14:paraId="4472B7D4" w14:textId="77777777" w:rsidR="009B34A7" w:rsidRDefault="00EE03E2">
      <w:pPr>
        <w:pStyle w:val="14"/>
        <w:numPr>
          <w:ilvl w:val="0"/>
          <w:numId w:val="6"/>
        </w:numPr>
        <w:tabs>
          <w:tab w:val="left" w:pos="1272"/>
        </w:tabs>
        <w:spacing w:line="355" w:lineRule="exact"/>
        <w:jc w:val="center"/>
        <w:rPr>
          <w:rFonts w:ascii="仿宋" w:eastAsia="仿宋" w:hAnsi="仿宋"/>
          <w:b/>
          <w:w w:val="95"/>
          <w:sz w:val="32"/>
          <w:szCs w:val="32"/>
          <w:lang w:eastAsia="zh-CN"/>
        </w:rPr>
      </w:pPr>
      <w:r>
        <w:rPr>
          <w:rFonts w:ascii="仿宋" w:eastAsia="仿宋" w:hAnsi="仿宋" w:hint="eastAsia"/>
          <w:b/>
          <w:spacing w:val="-1"/>
          <w:w w:val="95"/>
          <w:sz w:val="32"/>
          <w:szCs w:val="32"/>
          <w:lang w:eastAsia="zh-CN"/>
        </w:rPr>
        <w:lastRenderedPageBreak/>
        <w:t>询比</w:t>
      </w:r>
      <w:r>
        <w:rPr>
          <w:rFonts w:ascii="仿宋" w:eastAsia="仿宋" w:hAnsi="仿宋"/>
          <w:b/>
          <w:spacing w:val="-1"/>
          <w:w w:val="95"/>
          <w:sz w:val="32"/>
          <w:szCs w:val="32"/>
          <w:lang w:eastAsia="zh-CN"/>
        </w:rPr>
        <w:t>公</w:t>
      </w:r>
      <w:r>
        <w:rPr>
          <w:rFonts w:ascii="仿宋" w:eastAsia="仿宋" w:hAnsi="仿宋"/>
          <w:b/>
          <w:w w:val="95"/>
          <w:sz w:val="32"/>
          <w:szCs w:val="32"/>
          <w:lang w:eastAsia="zh-CN"/>
        </w:rPr>
        <w:t>告</w:t>
      </w:r>
    </w:p>
    <w:p w14:paraId="00031E0E" w14:textId="77777777" w:rsidR="009B34A7" w:rsidRDefault="009B34A7">
      <w:pPr>
        <w:pStyle w:val="13"/>
        <w:rPr>
          <w:rFonts w:ascii="仿宋" w:eastAsia="仿宋" w:hAnsi="仿宋"/>
        </w:rPr>
      </w:pPr>
    </w:p>
    <w:p w14:paraId="12A4B0FE" w14:textId="4C5C23EF" w:rsidR="009B34A7" w:rsidRDefault="00EE03E2">
      <w:pPr>
        <w:pStyle w:val="aa"/>
        <w:spacing w:before="26"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福建福海创石油化工有限公司就“</w:t>
      </w:r>
      <w:r w:rsidR="004114A6" w:rsidRPr="004114A6">
        <w:rPr>
          <w:rFonts w:ascii="仿宋" w:eastAsia="仿宋" w:hAnsi="仿宋" w:hint="eastAsia"/>
          <w:color w:val="FF0000"/>
          <w:sz w:val="28"/>
          <w:szCs w:val="28"/>
          <w:u w:val="single"/>
          <w:lang w:eastAsia="zh-CN"/>
        </w:rPr>
        <w:t>海裕石化</w:t>
      </w:r>
      <w:r w:rsidR="004114A6" w:rsidRPr="004114A6">
        <w:rPr>
          <w:rFonts w:ascii="仿宋" w:eastAsia="仿宋" w:hAnsi="仿宋"/>
          <w:color w:val="FF0000"/>
          <w:sz w:val="28"/>
          <w:szCs w:val="28"/>
          <w:u w:val="single"/>
          <w:lang w:eastAsia="zh-CN"/>
        </w:rPr>
        <w:t>2024年度套期保值业务专项审计服务</w:t>
      </w:r>
      <w:r w:rsidRPr="004114A6">
        <w:rPr>
          <w:rFonts w:ascii="仿宋" w:eastAsia="仿宋" w:hAnsi="仿宋" w:hint="eastAsia"/>
          <w:color w:val="FF0000"/>
          <w:sz w:val="28"/>
          <w:szCs w:val="28"/>
          <w:u w:val="single"/>
          <w:lang w:eastAsia="zh-CN"/>
        </w:rPr>
        <w:t>项目（项目编号：</w:t>
      </w:r>
      <w:r w:rsidR="004114A6" w:rsidRPr="004114A6">
        <w:rPr>
          <w:rFonts w:ascii="仿宋" w:eastAsia="仿宋" w:hAnsi="仿宋"/>
          <w:color w:val="FF0000"/>
          <w:sz w:val="28"/>
          <w:szCs w:val="28"/>
          <w:u w:val="single"/>
          <w:lang w:eastAsia="zh-CN"/>
        </w:rPr>
        <w:t>QGD-3127-250604-0013</w:t>
      </w:r>
      <w:r w:rsidRPr="004114A6">
        <w:rPr>
          <w:rFonts w:ascii="仿宋" w:eastAsia="仿宋" w:hAnsi="仿宋" w:hint="eastAsia"/>
          <w:color w:val="FF0000"/>
          <w:sz w:val="28"/>
          <w:szCs w:val="28"/>
          <w:u w:val="single"/>
          <w:lang w:eastAsia="zh-CN"/>
        </w:rPr>
        <w:t>）</w:t>
      </w:r>
      <w:r>
        <w:rPr>
          <w:rFonts w:ascii="仿宋" w:eastAsia="仿宋" w:hAnsi="仿宋" w:hint="eastAsia"/>
          <w:sz w:val="28"/>
          <w:szCs w:val="28"/>
          <w:lang w:eastAsia="zh-CN"/>
        </w:rPr>
        <w:t>”</w:t>
      </w:r>
      <w:r>
        <w:rPr>
          <w:rFonts w:ascii="仿宋" w:eastAsia="仿宋" w:hAnsi="仿宋"/>
          <w:sz w:val="28"/>
          <w:szCs w:val="28"/>
          <w:lang w:eastAsia="zh-CN"/>
        </w:rPr>
        <w:t>进行国内公开</w:t>
      </w:r>
      <w:r>
        <w:rPr>
          <w:rFonts w:ascii="仿宋" w:eastAsia="仿宋" w:hAnsi="仿宋" w:hint="eastAsia"/>
          <w:sz w:val="28"/>
          <w:szCs w:val="28"/>
          <w:lang w:eastAsia="zh-CN"/>
        </w:rPr>
        <w:t>询比</w:t>
      </w:r>
      <w:r>
        <w:rPr>
          <w:rFonts w:ascii="仿宋" w:eastAsia="仿宋" w:hAnsi="仿宋"/>
          <w:sz w:val="28"/>
          <w:szCs w:val="28"/>
          <w:lang w:eastAsia="zh-CN"/>
        </w:rPr>
        <w:t>采购</w:t>
      </w:r>
      <w:r>
        <w:rPr>
          <w:rFonts w:ascii="仿宋" w:eastAsia="仿宋" w:hAnsi="仿宋" w:hint="eastAsia"/>
          <w:sz w:val="28"/>
          <w:szCs w:val="28"/>
          <w:lang w:eastAsia="zh-CN"/>
        </w:rPr>
        <w:t>，欢迎国内符合条件的供应商积极参加。</w:t>
      </w:r>
    </w:p>
    <w:p w14:paraId="5326B2B3" w14:textId="77777777" w:rsidR="009B34A7" w:rsidRDefault="00EE03E2">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一</w:t>
      </w:r>
      <w:r>
        <w:rPr>
          <w:rFonts w:ascii="仿宋" w:eastAsia="仿宋" w:hAnsi="仿宋" w:hint="eastAsia"/>
          <w:b/>
          <w:snapToGrid w:val="0"/>
          <w:color w:val="000000" w:themeColor="text1"/>
          <w:spacing w:val="8"/>
          <w:sz w:val="30"/>
          <w:szCs w:val="30"/>
          <w:lang w:eastAsia="zh-CN"/>
        </w:rPr>
        <w:t>、</w:t>
      </w:r>
      <w:r>
        <w:rPr>
          <w:rFonts w:ascii="仿宋" w:eastAsia="仿宋" w:hAnsi="仿宋"/>
          <w:b/>
          <w:snapToGrid w:val="0"/>
          <w:color w:val="000000" w:themeColor="text1"/>
          <w:spacing w:val="8"/>
          <w:sz w:val="30"/>
          <w:szCs w:val="30"/>
          <w:lang w:eastAsia="zh-CN"/>
        </w:rPr>
        <w:t>项目概况</w:t>
      </w:r>
      <w:r>
        <w:rPr>
          <w:rFonts w:ascii="仿宋" w:eastAsia="仿宋" w:hAnsi="仿宋" w:hint="eastAsia"/>
          <w:b/>
          <w:snapToGrid w:val="0"/>
          <w:color w:val="000000" w:themeColor="text1"/>
          <w:spacing w:val="8"/>
          <w:sz w:val="30"/>
          <w:szCs w:val="30"/>
          <w:lang w:eastAsia="zh-CN"/>
        </w:rPr>
        <w:t>与采购内容</w:t>
      </w:r>
    </w:p>
    <w:p w14:paraId="0EA26E0F" w14:textId="03D0137A" w:rsidR="009B34A7" w:rsidRDefault="00EE03E2">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项目</w:t>
      </w:r>
      <w:r>
        <w:rPr>
          <w:rFonts w:ascii="仿宋" w:eastAsia="仿宋" w:hAnsi="仿宋"/>
          <w:bCs/>
          <w:snapToGrid w:val="0"/>
          <w:color w:val="000000" w:themeColor="text1"/>
          <w:spacing w:val="8"/>
          <w:sz w:val="30"/>
          <w:szCs w:val="30"/>
          <w:lang w:eastAsia="zh-CN"/>
        </w:rPr>
        <w:t>概况</w:t>
      </w:r>
      <w:r>
        <w:rPr>
          <w:rFonts w:ascii="仿宋" w:eastAsia="仿宋" w:hAnsi="仿宋" w:hint="eastAsia"/>
          <w:sz w:val="28"/>
          <w:szCs w:val="28"/>
          <w:lang w:eastAsia="zh-CN"/>
        </w:rPr>
        <w:t>：</w:t>
      </w:r>
      <w:r w:rsidR="00BE1525" w:rsidRPr="00BE1525">
        <w:rPr>
          <w:rFonts w:ascii="仿宋" w:eastAsia="仿宋" w:hAnsi="仿宋" w:hint="eastAsia"/>
          <w:sz w:val="28"/>
          <w:szCs w:val="28"/>
          <w:lang w:eastAsia="zh-CN"/>
        </w:rPr>
        <w:t>海裕石化</w:t>
      </w:r>
      <w:r w:rsidR="00BE1525" w:rsidRPr="00BE1525">
        <w:rPr>
          <w:rFonts w:ascii="仿宋" w:eastAsia="仿宋" w:hAnsi="仿宋"/>
          <w:sz w:val="28"/>
          <w:szCs w:val="28"/>
          <w:lang w:eastAsia="zh-CN"/>
        </w:rPr>
        <w:t>2024年度套期保值业务专项审计服务</w:t>
      </w:r>
      <w:r w:rsidR="00BE1525">
        <w:rPr>
          <w:rFonts w:ascii="仿宋" w:eastAsia="仿宋" w:hAnsi="仿宋" w:hint="eastAsia"/>
          <w:sz w:val="28"/>
          <w:szCs w:val="28"/>
          <w:lang w:eastAsia="zh-CN"/>
        </w:rPr>
        <w:t>。</w:t>
      </w:r>
    </w:p>
    <w:p w14:paraId="0864FC56" w14:textId="6DF6648D" w:rsidR="009B34A7" w:rsidRDefault="00EE03E2">
      <w:pPr>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采购内容：</w:t>
      </w:r>
      <w:r w:rsidR="00BE1525">
        <w:rPr>
          <w:rFonts w:ascii="仿宋" w:eastAsia="仿宋" w:hAnsi="仿宋" w:hint="eastAsia"/>
          <w:sz w:val="28"/>
          <w:szCs w:val="28"/>
          <w:lang w:eastAsia="zh-CN"/>
        </w:rPr>
        <w:t>出具海裕石化</w:t>
      </w:r>
      <w:r w:rsidR="00BE1525" w:rsidRPr="00972DCE">
        <w:rPr>
          <w:rFonts w:ascii="仿宋" w:eastAsia="仿宋" w:hAnsi="仿宋" w:cs="仿宋" w:hint="eastAsia"/>
          <w:sz w:val="28"/>
          <w:szCs w:val="28"/>
          <w:lang w:eastAsia="zh-CN"/>
        </w:rPr>
        <w:t>2024年度套期保值业务专项审计</w:t>
      </w:r>
      <w:r w:rsidR="00BE1525">
        <w:rPr>
          <w:rFonts w:ascii="仿宋" w:eastAsia="仿宋" w:hAnsi="仿宋" w:cs="仿宋" w:hint="eastAsia"/>
          <w:sz w:val="28"/>
          <w:szCs w:val="28"/>
          <w:lang w:eastAsia="zh-CN"/>
        </w:rPr>
        <w:t>报告，内容包括但不限于：</w:t>
      </w:r>
      <w:r w:rsidR="00BE1525" w:rsidRPr="00277D56">
        <w:rPr>
          <w:rFonts w:ascii="仿宋" w:eastAsia="仿宋" w:hAnsi="仿宋" w:cs="仿宋" w:hint="eastAsia"/>
          <w:sz w:val="28"/>
          <w:szCs w:val="28"/>
          <w:lang w:eastAsia="zh-CN"/>
        </w:rPr>
        <w:t>套期保值业务开展情况、套期保值效果评价、风险管理机制的建立及执行情况等。</w:t>
      </w:r>
    </w:p>
    <w:p w14:paraId="25311C47" w14:textId="5A6FA967" w:rsidR="009B34A7" w:rsidRDefault="00EE03E2">
      <w:pPr>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sidRPr="006D5847">
        <w:rPr>
          <w:rFonts w:ascii="仿宋" w:eastAsia="仿宋" w:hAnsi="仿宋" w:hint="eastAsia"/>
          <w:sz w:val="28"/>
          <w:szCs w:val="28"/>
          <w:lang w:eastAsia="zh-CN"/>
        </w:rPr>
        <w:t>采购控制价</w:t>
      </w:r>
      <w:r>
        <w:rPr>
          <w:rFonts w:ascii="仿宋" w:eastAsia="仿宋" w:hAnsi="仿宋" w:hint="eastAsia"/>
          <w:sz w:val="28"/>
          <w:szCs w:val="28"/>
          <w:lang w:eastAsia="zh-CN"/>
        </w:rPr>
        <w:t>：</w:t>
      </w:r>
      <w:r w:rsidR="00BE1525" w:rsidRPr="00BE1525">
        <w:rPr>
          <w:rFonts w:ascii="仿宋" w:eastAsia="仿宋" w:hAnsi="仿宋"/>
          <w:sz w:val="28"/>
          <w:szCs w:val="28"/>
          <w:lang w:eastAsia="zh-CN"/>
        </w:rPr>
        <w:t xml:space="preserve"> 80,000.00</w:t>
      </w:r>
      <w:r w:rsidR="00BE1525">
        <w:rPr>
          <w:rFonts w:ascii="仿宋" w:eastAsia="仿宋" w:hAnsi="仿宋"/>
          <w:sz w:val="28"/>
          <w:szCs w:val="28"/>
          <w:lang w:eastAsia="zh-CN"/>
        </w:rPr>
        <w:t>元</w:t>
      </w:r>
      <w:r w:rsidR="00BE1525">
        <w:rPr>
          <w:rFonts w:ascii="仿宋" w:eastAsia="仿宋" w:hAnsi="仿宋" w:hint="eastAsia"/>
          <w:sz w:val="28"/>
          <w:szCs w:val="28"/>
          <w:lang w:eastAsia="zh-CN"/>
        </w:rPr>
        <w:t>（含税）</w:t>
      </w:r>
      <w:r w:rsidR="00BE1525">
        <w:rPr>
          <w:rFonts w:ascii="仿宋" w:eastAsia="仿宋" w:hAnsi="仿宋"/>
          <w:sz w:val="28"/>
          <w:szCs w:val="28"/>
          <w:lang w:eastAsia="zh-CN"/>
        </w:rPr>
        <w:t xml:space="preserve"> </w:t>
      </w:r>
    </w:p>
    <w:p w14:paraId="681689A3" w14:textId="77777777" w:rsidR="009B34A7" w:rsidRDefault="00EE03E2">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二、参</w:t>
      </w:r>
      <w:r>
        <w:rPr>
          <w:rFonts w:ascii="仿宋" w:eastAsia="仿宋" w:hAnsi="仿宋" w:hint="eastAsia"/>
          <w:b/>
          <w:snapToGrid w:val="0"/>
          <w:color w:val="000000" w:themeColor="text1"/>
          <w:spacing w:val="8"/>
          <w:sz w:val="30"/>
          <w:szCs w:val="30"/>
          <w:lang w:eastAsia="zh-CN"/>
        </w:rPr>
        <w:t>比</w:t>
      </w:r>
      <w:r>
        <w:rPr>
          <w:rFonts w:ascii="仿宋" w:eastAsia="仿宋" w:hAnsi="仿宋"/>
          <w:b/>
          <w:snapToGrid w:val="0"/>
          <w:color w:val="000000" w:themeColor="text1"/>
          <w:spacing w:val="8"/>
          <w:sz w:val="30"/>
          <w:szCs w:val="30"/>
          <w:lang w:eastAsia="zh-CN"/>
        </w:rPr>
        <w:t>人资格要求</w:t>
      </w:r>
    </w:p>
    <w:p w14:paraId="43AB14BF" w14:textId="77777777" w:rsidR="009B34A7" w:rsidRPr="00BE1525" w:rsidRDefault="00EE03E2">
      <w:pPr>
        <w:tabs>
          <w:tab w:val="left" w:pos="709"/>
        </w:tabs>
        <w:spacing w:line="360" w:lineRule="auto"/>
        <w:ind w:firstLineChars="100" w:firstLine="280"/>
        <w:rPr>
          <w:rFonts w:ascii="仿宋" w:eastAsia="仿宋" w:hAnsi="仿宋" w:cs="仿宋"/>
          <w:sz w:val="28"/>
          <w:szCs w:val="28"/>
          <w:lang w:eastAsia="zh-CN"/>
        </w:rPr>
      </w:pPr>
      <w:r w:rsidRPr="00BE1525">
        <w:rPr>
          <w:rFonts w:ascii="仿宋" w:eastAsia="仿宋" w:hAnsi="仿宋" w:cs="仿宋"/>
          <w:sz w:val="28"/>
          <w:szCs w:val="28"/>
          <w:lang w:eastAsia="zh-CN"/>
        </w:rPr>
        <w:t>1.参比人必须具备</w:t>
      </w:r>
      <w:r w:rsidRPr="00BE1525">
        <w:rPr>
          <w:rFonts w:ascii="仿宋" w:eastAsia="仿宋" w:hAnsi="仿宋" w:cs="仿宋" w:hint="eastAsia"/>
          <w:sz w:val="28"/>
          <w:szCs w:val="28"/>
          <w:lang w:eastAsia="zh-CN"/>
        </w:rPr>
        <w:t>在中华人民共和国境内注册、具有独立承担民事责任能力的企业法人，营业执照经营范围符合采购项目要求；</w:t>
      </w:r>
    </w:p>
    <w:p w14:paraId="1547B7C2" w14:textId="37906BDF" w:rsidR="009B34A7" w:rsidRPr="00BE1525" w:rsidRDefault="00EE03E2">
      <w:pPr>
        <w:tabs>
          <w:tab w:val="left" w:pos="709"/>
        </w:tabs>
        <w:spacing w:line="360" w:lineRule="auto"/>
        <w:ind w:firstLineChars="100" w:firstLine="280"/>
        <w:rPr>
          <w:rFonts w:ascii="仿宋" w:eastAsia="仿宋" w:hAnsi="仿宋" w:cs="仿宋"/>
          <w:sz w:val="28"/>
          <w:szCs w:val="28"/>
          <w:lang w:eastAsia="zh-CN"/>
        </w:rPr>
      </w:pPr>
      <w:r w:rsidRPr="00BE1525">
        <w:rPr>
          <w:rFonts w:ascii="仿宋" w:eastAsia="仿宋" w:hAnsi="仿宋" w:cs="仿宋"/>
          <w:sz w:val="28"/>
          <w:szCs w:val="28"/>
          <w:lang w:eastAsia="zh-CN"/>
        </w:rPr>
        <w:t>2.参比人</w:t>
      </w:r>
      <w:r w:rsidR="00BE1525" w:rsidRPr="00BE1525">
        <w:rPr>
          <w:rFonts w:ascii="仿宋" w:eastAsia="仿宋" w:hAnsi="仿宋" w:cs="仿宋" w:hint="eastAsia"/>
          <w:sz w:val="28"/>
          <w:szCs w:val="28"/>
          <w:lang w:eastAsia="zh-CN"/>
        </w:rPr>
        <w:t>在中国境内注册的会计师事务所</w:t>
      </w:r>
      <w:r w:rsidRPr="00BE1525">
        <w:rPr>
          <w:rFonts w:ascii="仿宋" w:eastAsia="仿宋" w:hAnsi="仿宋" w:cs="仿宋" w:hint="eastAsia"/>
          <w:sz w:val="28"/>
          <w:szCs w:val="28"/>
          <w:lang w:eastAsia="zh-CN"/>
        </w:rPr>
        <w:t>；</w:t>
      </w:r>
      <w:r w:rsidR="00BE1525" w:rsidRPr="00BE1525">
        <w:rPr>
          <w:rFonts w:ascii="仿宋" w:eastAsia="仿宋" w:hAnsi="仿宋" w:cs="仿宋"/>
          <w:sz w:val="28"/>
          <w:szCs w:val="28"/>
          <w:lang w:eastAsia="zh-CN"/>
        </w:rPr>
        <w:t xml:space="preserve"> </w:t>
      </w:r>
    </w:p>
    <w:p w14:paraId="0757FB10" w14:textId="4CD4020F" w:rsidR="00BE1525" w:rsidRPr="00BE1525" w:rsidRDefault="00BE1525">
      <w:pPr>
        <w:tabs>
          <w:tab w:val="left" w:pos="709"/>
        </w:tabs>
        <w:spacing w:line="360" w:lineRule="auto"/>
        <w:ind w:firstLineChars="100" w:firstLine="280"/>
        <w:rPr>
          <w:rFonts w:ascii="仿宋" w:eastAsia="仿宋" w:hAnsi="仿宋" w:cs="仿宋"/>
          <w:sz w:val="28"/>
          <w:szCs w:val="28"/>
          <w:lang w:eastAsia="zh-CN"/>
        </w:rPr>
      </w:pPr>
      <w:r w:rsidRPr="00BE1525">
        <w:rPr>
          <w:rFonts w:ascii="仿宋" w:eastAsia="仿宋" w:hAnsi="仿宋" w:cs="仿宋" w:hint="eastAsia"/>
          <w:sz w:val="28"/>
          <w:szCs w:val="28"/>
          <w:lang w:eastAsia="zh-CN"/>
        </w:rPr>
        <w:t>3.参比人须具备会计师事务所执业资格，具有良好的职业信誉；</w:t>
      </w:r>
    </w:p>
    <w:p w14:paraId="66056FBA" w14:textId="66704BF8" w:rsidR="00BE1525" w:rsidRPr="00BE1525" w:rsidRDefault="00BE1525">
      <w:pPr>
        <w:tabs>
          <w:tab w:val="left" w:pos="709"/>
        </w:tabs>
        <w:spacing w:line="360" w:lineRule="auto"/>
        <w:ind w:firstLineChars="100" w:firstLine="280"/>
        <w:rPr>
          <w:rFonts w:ascii="仿宋" w:eastAsia="仿宋" w:hAnsi="仿宋" w:cs="仿宋"/>
          <w:sz w:val="28"/>
          <w:szCs w:val="28"/>
          <w:lang w:eastAsia="zh-CN"/>
        </w:rPr>
      </w:pPr>
      <w:r w:rsidRPr="00BE1525">
        <w:rPr>
          <w:rFonts w:ascii="仿宋" w:eastAsia="仿宋" w:hAnsi="仿宋" w:cs="仿宋"/>
          <w:sz w:val="28"/>
          <w:szCs w:val="28"/>
          <w:lang w:eastAsia="zh-CN"/>
        </w:rPr>
        <w:t>4.参比人</w:t>
      </w:r>
      <w:r w:rsidRPr="00BE1525">
        <w:rPr>
          <w:rFonts w:ascii="仿宋" w:eastAsia="仿宋" w:hAnsi="仿宋" w:cs="仿宋" w:hint="eastAsia"/>
          <w:sz w:val="28"/>
          <w:szCs w:val="28"/>
          <w:lang w:eastAsia="zh-CN"/>
        </w:rPr>
        <w:t>具有完成本项目所需的人员、专业能力，不存在其他可能不适合承担本项目的情形；</w:t>
      </w:r>
    </w:p>
    <w:p w14:paraId="2F054D33" w14:textId="7C525120" w:rsidR="00BE1525" w:rsidRPr="00BE1525" w:rsidRDefault="00BE1525">
      <w:pPr>
        <w:tabs>
          <w:tab w:val="left" w:pos="709"/>
        </w:tabs>
        <w:spacing w:line="360" w:lineRule="auto"/>
        <w:ind w:firstLineChars="100" w:firstLine="280"/>
        <w:rPr>
          <w:rFonts w:ascii="仿宋" w:eastAsia="仿宋" w:hAnsi="仿宋" w:cs="仿宋"/>
          <w:sz w:val="28"/>
          <w:szCs w:val="28"/>
          <w:lang w:eastAsia="zh-CN"/>
        </w:rPr>
      </w:pPr>
      <w:r w:rsidRPr="00BE1525">
        <w:rPr>
          <w:rFonts w:ascii="仿宋" w:eastAsia="仿宋" w:hAnsi="仿宋" w:cs="仿宋" w:hint="eastAsia"/>
          <w:sz w:val="28"/>
          <w:szCs w:val="28"/>
          <w:lang w:eastAsia="zh-CN"/>
        </w:rPr>
        <w:t>5</w:t>
      </w:r>
      <w:r w:rsidRPr="00BE1525">
        <w:rPr>
          <w:rFonts w:ascii="仿宋" w:eastAsia="仿宋" w:hAnsi="仿宋" w:cs="仿宋"/>
          <w:sz w:val="28"/>
          <w:szCs w:val="28"/>
          <w:lang w:eastAsia="zh-CN"/>
        </w:rPr>
        <w:t>.</w:t>
      </w:r>
      <w:r w:rsidRPr="00BE1525">
        <w:rPr>
          <w:rFonts w:ascii="仿宋" w:eastAsia="仿宋" w:hAnsi="仿宋" w:cs="仿宋" w:hint="eastAsia"/>
          <w:sz w:val="28"/>
          <w:szCs w:val="28"/>
          <w:lang w:eastAsia="zh-CN"/>
        </w:rPr>
        <w:t>及本项目负责人近</w:t>
      </w:r>
      <w:r w:rsidRPr="00BE1525">
        <w:rPr>
          <w:rFonts w:ascii="仿宋" w:eastAsia="仿宋" w:hAnsi="仿宋" w:cs="仿宋"/>
          <w:sz w:val="28"/>
          <w:szCs w:val="28"/>
          <w:lang w:eastAsia="zh-CN"/>
        </w:rPr>
        <w:t>3年未因违规执业受行政处罚;(若投标人存在故意隐瞒，经查实后视为无效投标)；</w:t>
      </w:r>
    </w:p>
    <w:p w14:paraId="7B61552E" w14:textId="40CC652D" w:rsidR="009B34A7" w:rsidRPr="00BE1525" w:rsidRDefault="00BE1525">
      <w:pPr>
        <w:tabs>
          <w:tab w:val="left" w:pos="709"/>
        </w:tabs>
        <w:spacing w:line="360" w:lineRule="auto"/>
        <w:ind w:firstLineChars="100" w:firstLine="280"/>
        <w:rPr>
          <w:rFonts w:ascii="仿宋" w:eastAsia="仿宋" w:hAnsi="仿宋" w:cs="仿宋"/>
          <w:sz w:val="28"/>
          <w:szCs w:val="28"/>
          <w:lang w:eastAsia="zh-CN"/>
        </w:rPr>
      </w:pPr>
      <w:r w:rsidRPr="00BE1525">
        <w:rPr>
          <w:rFonts w:ascii="仿宋" w:eastAsia="仿宋" w:hAnsi="仿宋" w:cs="仿宋" w:hint="eastAsia"/>
          <w:sz w:val="28"/>
          <w:szCs w:val="28"/>
          <w:lang w:eastAsia="zh-CN"/>
        </w:rPr>
        <w:t>6</w:t>
      </w:r>
      <w:r w:rsidRPr="00BE1525">
        <w:rPr>
          <w:rFonts w:ascii="仿宋" w:eastAsia="仿宋" w:hAnsi="仿宋" w:cs="仿宋"/>
          <w:sz w:val="28"/>
          <w:szCs w:val="28"/>
          <w:lang w:eastAsia="zh-CN"/>
        </w:rPr>
        <w:t>.</w:t>
      </w:r>
      <w:r w:rsidR="00EE03E2" w:rsidRPr="00BE1525">
        <w:rPr>
          <w:rFonts w:ascii="仿宋" w:eastAsia="仿宋" w:hAnsi="仿宋" w:cs="仿宋" w:hint="eastAsia"/>
          <w:sz w:val="28"/>
          <w:szCs w:val="28"/>
          <w:lang w:eastAsia="zh-CN"/>
        </w:rPr>
        <w:t>单位负责人为同一人或者存在控股、管理关系的不同单位，不得同时参加本项目；</w:t>
      </w:r>
    </w:p>
    <w:p w14:paraId="600DBF65" w14:textId="0712DE44" w:rsidR="009B34A7" w:rsidRPr="00BE1525" w:rsidRDefault="00BE1E41">
      <w:pPr>
        <w:tabs>
          <w:tab w:val="left" w:pos="709"/>
        </w:tabs>
        <w:spacing w:line="360" w:lineRule="auto"/>
        <w:ind w:firstLineChars="100" w:firstLine="280"/>
        <w:rPr>
          <w:rFonts w:ascii="仿宋" w:eastAsia="仿宋" w:hAnsi="仿宋" w:cs="仿宋"/>
          <w:sz w:val="28"/>
          <w:szCs w:val="28"/>
          <w:lang w:eastAsia="zh-CN"/>
        </w:rPr>
      </w:pPr>
      <w:r>
        <w:rPr>
          <w:rFonts w:ascii="仿宋" w:eastAsia="仿宋" w:hAnsi="仿宋" w:cs="仿宋"/>
          <w:sz w:val="28"/>
          <w:szCs w:val="28"/>
          <w:lang w:eastAsia="zh-CN"/>
        </w:rPr>
        <w:t>7</w:t>
      </w:r>
      <w:r w:rsidR="00EE03E2" w:rsidRPr="00BE1525">
        <w:rPr>
          <w:rFonts w:ascii="仿宋" w:eastAsia="仿宋" w:hAnsi="仿宋" w:cs="仿宋"/>
          <w:sz w:val="28"/>
          <w:szCs w:val="28"/>
          <w:lang w:eastAsia="zh-CN"/>
        </w:rPr>
        <w:t>.参比人没有失信黑名单记录（以最高院失信被执行人系统发布信息为准）</w:t>
      </w:r>
      <w:r w:rsidR="00EE03E2" w:rsidRPr="00BE1525">
        <w:rPr>
          <w:rFonts w:ascii="仿宋" w:eastAsia="仿宋" w:hAnsi="仿宋" w:cs="仿宋" w:hint="eastAsia"/>
          <w:sz w:val="28"/>
          <w:szCs w:val="28"/>
          <w:lang w:eastAsia="zh-CN"/>
        </w:rPr>
        <w:t>；</w:t>
      </w:r>
    </w:p>
    <w:p w14:paraId="0A745EEF" w14:textId="75B95AF7" w:rsidR="009B34A7" w:rsidRPr="00BE1525" w:rsidRDefault="00BE1E41">
      <w:pPr>
        <w:tabs>
          <w:tab w:val="left" w:pos="709"/>
        </w:tabs>
        <w:spacing w:line="360" w:lineRule="auto"/>
        <w:ind w:firstLineChars="100" w:firstLine="280"/>
        <w:rPr>
          <w:rFonts w:ascii="仿宋" w:eastAsia="仿宋" w:hAnsi="仿宋" w:cs="仿宋"/>
          <w:sz w:val="28"/>
          <w:szCs w:val="28"/>
          <w:lang w:eastAsia="zh-CN"/>
        </w:rPr>
      </w:pPr>
      <w:r>
        <w:rPr>
          <w:rFonts w:ascii="仿宋" w:eastAsia="仿宋" w:hAnsi="仿宋" w:cs="仿宋"/>
          <w:sz w:val="28"/>
          <w:szCs w:val="28"/>
          <w:lang w:eastAsia="zh-CN"/>
        </w:rPr>
        <w:t>8</w:t>
      </w:r>
      <w:r w:rsidR="00EE03E2" w:rsidRPr="00BE1525">
        <w:rPr>
          <w:rFonts w:ascii="仿宋" w:eastAsia="仿宋" w:hAnsi="仿宋" w:cs="仿宋"/>
          <w:sz w:val="28"/>
          <w:szCs w:val="28"/>
          <w:lang w:eastAsia="zh-CN"/>
        </w:rPr>
        <w:t>.</w:t>
      </w:r>
      <w:r w:rsidR="00EE03E2" w:rsidRPr="00BE1525">
        <w:rPr>
          <w:rFonts w:ascii="仿宋" w:eastAsia="仿宋" w:hAnsi="仿宋" w:cs="仿宋" w:hint="eastAsia"/>
          <w:sz w:val="28"/>
          <w:szCs w:val="28"/>
          <w:lang w:eastAsia="zh-CN"/>
        </w:rPr>
        <w:t>参比人</w:t>
      </w:r>
      <w:r w:rsidR="00EE03E2" w:rsidRPr="00BE1525">
        <w:rPr>
          <w:rFonts w:ascii="仿宋" w:eastAsia="仿宋" w:hAnsi="仿宋" w:cs="仿宋"/>
          <w:sz w:val="28"/>
          <w:szCs w:val="28"/>
          <w:lang w:eastAsia="zh-CN"/>
        </w:rPr>
        <w:t>与采购人无诉讼纠纷</w:t>
      </w:r>
      <w:r w:rsidR="00EE03E2" w:rsidRPr="00BE1525">
        <w:rPr>
          <w:rFonts w:ascii="仿宋" w:eastAsia="仿宋" w:hAnsi="仿宋" w:cs="仿宋" w:hint="eastAsia"/>
          <w:sz w:val="28"/>
          <w:szCs w:val="28"/>
          <w:lang w:eastAsia="zh-CN"/>
        </w:rPr>
        <w:t>；</w:t>
      </w:r>
    </w:p>
    <w:p w14:paraId="2D6AB71D" w14:textId="55965A42" w:rsidR="009B34A7" w:rsidRDefault="00BE1E41">
      <w:pPr>
        <w:tabs>
          <w:tab w:val="left" w:pos="709"/>
        </w:tabs>
        <w:spacing w:line="360" w:lineRule="auto"/>
        <w:ind w:firstLineChars="100" w:firstLine="280"/>
        <w:rPr>
          <w:rFonts w:ascii="仿宋" w:eastAsia="仿宋" w:hAnsi="仿宋"/>
          <w:color w:val="000000"/>
          <w:sz w:val="28"/>
          <w:szCs w:val="28"/>
          <w:lang w:eastAsia="zh-CN"/>
        </w:rPr>
      </w:pPr>
      <w:r>
        <w:rPr>
          <w:rFonts w:ascii="仿宋" w:eastAsia="仿宋" w:hAnsi="仿宋"/>
          <w:sz w:val="28"/>
          <w:szCs w:val="28"/>
          <w:lang w:eastAsia="zh-CN"/>
        </w:rPr>
        <w:lastRenderedPageBreak/>
        <w:t>9</w:t>
      </w:r>
      <w:r w:rsidR="00EE03E2">
        <w:rPr>
          <w:rFonts w:ascii="仿宋" w:eastAsia="仿宋" w:hAnsi="仿宋" w:hint="eastAsia"/>
          <w:sz w:val="28"/>
          <w:szCs w:val="28"/>
          <w:lang w:eastAsia="zh-CN"/>
        </w:rPr>
        <w:t>.本项目不接受联合体参比</w:t>
      </w:r>
      <w:r w:rsidR="00EE03E2">
        <w:rPr>
          <w:rFonts w:ascii="仿宋" w:eastAsia="仿宋" w:hAnsi="仿宋" w:hint="eastAsia"/>
          <w:color w:val="000000"/>
          <w:sz w:val="28"/>
          <w:szCs w:val="28"/>
          <w:lang w:eastAsia="zh-CN"/>
        </w:rPr>
        <w:t>；</w:t>
      </w:r>
    </w:p>
    <w:p w14:paraId="71FFA787" w14:textId="7857E296" w:rsidR="009B34A7" w:rsidRDefault="00BE1E41">
      <w:pPr>
        <w:tabs>
          <w:tab w:val="left" w:pos="709"/>
        </w:tabs>
        <w:spacing w:line="360" w:lineRule="auto"/>
        <w:ind w:firstLineChars="100" w:firstLine="280"/>
        <w:rPr>
          <w:rFonts w:ascii="仿宋" w:eastAsia="仿宋" w:hAnsi="仿宋"/>
          <w:color w:val="000000"/>
          <w:sz w:val="28"/>
          <w:szCs w:val="28"/>
          <w:lang w:eastAsia="zh-CN"/>
        </w:rPr>
      </w:pPr>
      <w:r>
        <w:rPr>
          <w:rFonts w:ascii="仿宋" w:eastAsia="仿宋" w:hAnsi="仿宋"/>
          <w:sz w:val="28"/>
          <w:szCs w:val="28"/>
          <w:lang w:eastAsia="zh-CN"/>
        </w:rPr>
        <w:t>10</w:t>
      </w:r>
      <w:r w:rsidR="00EE03E2">
        <w:rPr>
          <w:rFonts w:ascii="仿宋" w:eastAsia="仿宋" w:hAnsi="仿宋"/>
          <w:sz w:val="28"/>
          <w:szCs w:val="28"/>
          <w:lang w:eastAsia="zh-CN"/>
        </w:rPr>
        <w:t>.</w:t>
      </w:r>
      <w:r w:rsidR="00EE03E2">
        <w:rPr>
          <w:rFonts w:ascii="仿宋" w:eastAsia="仿宋" w:hAnsi="仿宋" w:hint="eastAsia"/>
          <w:sz w:val="28"/>
          <w:szCs w:val="28"/>
          <w:lang w:eastAsia="zh-CN"/>
        </w:rPr>
        <w:t>本</w:t>
      </w:r>
      <w:r w:rsidR="00EE03E2">
        <w:rPr>
          <w:rFonts w:ascii="仿宋" w:eastAsia="仿宋" w:hAnsi="仿宋" w:hint="eastAsia"/>
          <w:color w:val="000000"/>
          <w:sz w:val="28"/>
          <w:szCs w:val="28"/>
          <w:lang w:eastAsia="zh-CN"/>
        </w:rPr>
        <w:t>项目采</w:t>
      </w:r>
      <w:r w:rsidR="00EE03E2" w:rsidRPr="00BE1525">
        <w:rPr>
          <w:rFonts w:ascii="仿宋" w:eastAsia="仿宋" w:hAnsi="仿宋" w:cs="仿宋" w:hint="eastAsia"/>
          <w:sz w:val="28"/>
          <w:szCs w:val="28"/>
          <w:lang w:eastAsia="zh-CN"/>
        </w:rPr>
        <w:t>用资格后审方式对参比人进行资格审查。</w:t>
      </w:r>
    </w:p>
    <w:p w14:paraId="77CAD7A2" w14:textId="77777777" w:rsidR="009B34A7" w:rsidRDefault="00EE03E2">
      <w:pPr>
        <w:tabs>
          <w:tab w:val="left" w:pos="709"/>
        </w:tabs>
        <w:spacing w:line="360" w:lineRule="auto"/>
        <w:ind w:firstLine="480"/>
        <w:rPr>
          <w:rFonts w:ascii="仿宋" w:eastAsia="仿宋" w:hAnsi="仿宋"/>
          <w:b/>
          <w:snapToGrid w:val="0"/>
          <w:color w:val="000000" w:themeColor="text1"/>
          <w:spacing w:val="8"/>
          <w:sz w:val="32"/>
          <w:szCs w:val="32"/>
          <w:lang w:eastAsia="zh-CN"/>
        </w:rPr>
      </w:pPr>
      <w:r>
        <w:rPr>
          <w:rFonts w:ascii="仿宋" w:eastAsia="仿宋" w:hAnsi="仿宋" w:hint="eastAsia"/>
          <w:b/>
          <w:snapToGrid w:val="0"/>
          <w:color w:val="000000" w:themeColor="text1"/>
          <w:spacing w:val="8"/>
          <w:sz w:val="32"/>
          <w:szCs w:val="32"/>
          <w:lang w:eastAsia="zh-CN"/>
        </w:rPr>
        <w:t>三、获取采购文件</w:t>
      </w:r>
    </w:p>
    <w:p w14:paraId="347E2EBC"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1</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 xml:space="preserve"> 凡有意参加者，请在 http://nhygcg.fjshgx.com/（福建能化阳光采购平台）上免费注册，并根据系统提示进行报名即可下载电子采购文件。具体下载时间以采购公告或邀请函为准。</w:t>
      </w:r>
    </w:p>
    <w:p w14:paraId="67D3BB29"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2. </w:t>
      </w:r>
      <w:r w:rsidRPr="00BE1E41">
        <w:rPr>
          <w:rFonts w:ascii="仿宋" w:eastAsia="仿宋" w:hAnsi="仿宋" w:hint="eastAsia"/>
          <w:color w:val="000000" w:themeColor="text1"/>
          <w:sz w:val="28"/>
          <w:szCs w:val="28"/>
          <w:lang w:eastAsia="zh-CN"/>
        </w:rPr>
        <w:t>本项目采购文件请意向参比人自行下载，</w:t>
      </w:r>
      <w:r>
        <w:rPr>
          <w:rFonts w:ascii="仿宋" w:eastAsia="仿宋" w:hAnsi="仿宋" w:hint="eastAsia"/>
          <w:color w:val="000000" w:themeColor="text1"/>
          <w:sz w:val="28"/>
          <w:szCs w:val="28"/>
          <w:lang w:eastAsia="zh-CN"/>
        </w:rPr>
        <w:t>不收取费用，以采购公告或邀请函为准。</w:t>
      </w:r>
    </w:p>
    <w:p w14:paraId="40BFFE11" w14:textId="7CA8C2A1"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3.报名时间：公示之日起至2025年</w:t>
      </w:r>
      <w:r w:rsidR="008A497A">
        <w:rPr>
          <w:rFonts w:ascii="仿宋" w:eastAsia="仿宋" w:hAnsi="仿宋"/>
          <w:color w:val="000000" w:themeColor="text1"/>
          <w:sz w:val="28"/>
          <w:szCs w:val="28"/>
          <w:lang w:eastAsia="zh-CN"/>
        </w:rPr>
        <w:t>6</w:t>
      </w:r>
      <w:r>
        <w:rPr>
          <w:rFonts w:ascii="仿宋" w:eastAsia="仿宋" w:hAnsi="仿宋" w:hint="eastAsia"/>
          <w:color w:val="000000" w:themeColor="text1"/>
          <w:sz w:val="28"/>
          <w:szCs w:val="28"/>
          <w:lang w:eastAsia="zh-CN"/>
        </w:rPr>
        <w:t>月</w:t>
      </w:r>
      <w:r w:rsidR="008A497A">
        <w:rPr>
          <w:rFonts w:ascii="仿宋" w:eastAsia="仿宋" w:hAnsi="仿宋"/>
          <w:color w:val="000000" w:themeColor="text1"/>
          <w:sz w:val="28"/>
          <w:szCs w:val="28"/>
          <w:lang w:eastAsia="zh-CN"/>
        </w:rPr>
        <w:t>1</w:t>
      </w:r>
      <w:r w:rsidR="00D108BA">
        <w:rPr>
          <w:rFonts w:ascii="仿宋" w:eastAsia="仿宋" w:hAnsi="仿宋"/>
          <w:color w:val="000000" w:themeColor="text1"/>
          <w:sz w:val="28"/>
          <w:szCs w:val="28"/>
          <w:lang w:eastAsia="zh-CN"/>
        </w:rPr>
        <w:t>7</w:t>
      </w:r>
      <w:r>
        <w:rPr>
          <w:rFonts w:ascii="仿宋" w:eastAsia="仿宋" w:hAnsi="仿宋" w:hint="eastAsia"/>
          <w:color w:val="000000" w:themeColor="text1"/>
          <w:sz w:val="28"/>
          <w:szCs w:val="28"/>
          <w:lang w:eastAsia="zh-CN"/>
        </w:rPr>
        <w:t>日（</w:t>
      </w:r>
      <w:r w:rsidR="00BE1E41">
        <w:rPr>
          <w:rFonts w:ascii="仿宋" w:eastAsia="仿宋" w:hAnsi="仿宋" w:hint="eastAsia"/>
          <w:color w:val="000000" w:themeColor="text1"/>
          <w:sz w:val="28"/>
          <w:szCs w:val="28"/>
          <w:lang w:eastAsia="zh-CN"/>
        </w:rPr>
        <w:t>含当日</w:t>
      </w:r>
      <w:r>
        <w:rPr>
          <w:rFonts w:ascii="仿宋" w:eastAsia="仿宋" w:hAnsi="仿宋" w:hint="eastAsia"/>
          <w:color w:val="000000" w:themeColor="text1"/>
          <w:sz w:val="28"/>
          <w:szCs w:val="28"/>
          <w:lang w:eastAsia="zh-CN"/>
        </w:rPr>
        <w:t>）</w:t>
      </w:r>
    </w:p>
    <w:p w14:paraId="52442DA6" w14:textId="66FB0868"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4</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报名方式：</w:t>
      </w:r>
      <w:r w:rsidR="00BE1E41" w:rsidRPr="00BE1E41">
        <w:rPr>
          <w:rFonts w:ascii="仿宋" w:eastAsia="仿宋" w:hAnsi="仿宋" w:hint="eastAsia"/>
          <w:color w:val="000000" w:themeColor="text1"/>
          <w:sz w:val="28"/>
          <w:szCs w:val="28"/>
          <w:lang w:eastAsia="zh-CN"/>
        </w:rPr>
        <w:t>参选人在报名时间内将报名文件发送至邮箱</w:t>
      </w:r>
      <w:r w:rsidR="00BE1E41" w:rsidRPr="00BE1E41">
        <w:rPr>
          <w:rFonts w:ascii="仿宋" w:eastAsia="仿宋" w:hAnsi="仿宋"/>
          <w:color w:val="000000" w:themeColor="text1"/>
          <w:sz w:val="28"/>
          <w:szCs w:val="28"/>
          <w:lang w:eastAsia="zh-CN"/>
        </w:rPr>
        <w:t>ypwei@fhcpec.com.cn，报名文件包含：</w:t>
      </w:r>
    </w:p>
    <w:p w14:paraId="10236FA0"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（1）法定代表人身份证复印件（正反面）（加盖单位公章的扫描件）；</w:t>
      </w:r>
    </w:p>
    <w:p w14:paraId="3A7E15A8"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（2）营业执照（加盖单位公章的扫描件）；</w:t>
      </w:r>
    </w:p>
    <w:p w14:paraId="1211A148" w14:textId="3AFD47EA"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（3）资质文件（加盖单位公章的扫描件）</w:t>
      </w:r>
      <w:r w:rsidR="00BE1E41">
        <w:rPr>
          <w:rFonts w:ascii="仿宋" w:eastAsia="仿宋" w:hAnsi="仿宋" w:hint="eastAsia"/>
          <w:color w:val="000000" w:themeColor="text1"/>
          <w:sz w:val="28"/>
          <w:szCs w:val="28"/>
          <w:lang w:eastAsia="zh-CN"/>
        </w:rPr>
        <w:t>；</w:t>
      </w:r>
    </w:p>
    <w:p w14:paraId="21BCB22D" w14:textId="0F2CC5C8" w:rsidR="00BE1E41" w:rsidRPr="00BE1E41" w:rsidRDefault="00BE1E41" w:rsidP="00BE1E41">
      <w:pPr>
        <w:pStyle w:val="10"/>
        <w:rPr>
          <w:rFonts w:ascii="仿宋" w:eastAsia="仿宋" w:hAnsi="仿宋"/>
          <w:b w:val="0"/>
          <w:bCs w:val="0"/>
          <w:color w:val="000000" w:themeColor="text1"/>
          <w:lang w:eastAsia="zh-CN"/>
        </w:rPr>
      </w:pPr>
      <w:r w:rsidRPr="00BE1E41">
        <w:rPr>
          <w:rFonts w:ascii="仿宋" w:eastAsia="仿宋" w:hAnsi="仿宋" w:hint="eastAsia"/>
          <w:b w:val="0"/>
          <w:bCs w:val="0"/>
          <w:color w:val="000000" w:themeColor="text1"/>
          <w:lang w:eastAsia="zh-CN"/>
        </w:rPr>
        <w:t>（</w:t>
      </w:r>
      <w:r w:rsidRPr="00BE1E41">
        <w:rPr>
          <w:rFonts w:ascii="仿宋" w:eastAsia="仿宋" w:hAnsi="仿宋"/>
          <w:b w:val="0"/>
          <w:bCs w:val="0"/>
          <w:color w:val="000000" w:themeColor="text1"/>
          <w:lang w:eastAsia="zh-CN"/>
        </w:rPr>
        <w:t>4）参选人姓名及联系方式；</w:t>
      </w:r>
    </w:p>
    <w:p w14:paraId="0070DC96" w14:textId="45A70718" w:rsidR="009B34A7" w:rsidRPr="00BE1E41" w:rsidRDefault="00EE03E2" w:rsidP="00BE1E41">
      <w:pPr>
        <w:tabs>
          <w:tab w:val="left" w:pos="709"/>
        </w:tabs>
        <w:spacing w:beforeLines="50" w:before="120" w:line="360" w:lineRule="auto"/>
        <w:ind w:firstLine="482"/>
        <w:rPr>
          <w:rFonts w:ascii="仿宋" w:eastAsia="仿宋" w:hAnsi="仿宋"/>
          <w:b/>
          <w:snapToGrid w:val="0"/>
          <w:color w:val="000000" w:themeColor="text1"/>
          <w:spacing w:val="8"/>
          <w:sz w:val="30"/>
          <w:szCs w:val="30"/>
          <w:lang w:eastAsia="zh-CN"/>
        </w:rPr>
      </w:pPr>
      <w:r w:rsidRPr="00BE1E41">
        <w:rPr>
          <w:rFonts w:ascii="仿宋" w:eastAsia="仿宋" w:hAnsi="仿宋" w:hint="eastAsia"/>
          <w:b/>
          <w:snapToGrid w:val="0"/>
          <w:color w:val="000000" w:themeColor="text1"/>
          <w:spacing w:val="8"/>
          <w:sz w:val="30"/>
          <w:szCs w:val="30"/>
          <w:lang w:eastAsia="zh-CN"/>
        </w:rPr>
        <w:t>四、本项目采用最低价法。</w:t>
      </w:r>
    </w:p>
    <w:p w14:paraId="04CB0883" w14:textId="77777777" w:rsidR="009B34A7" w:rsidRDefault="00EE03E2">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hint="eastAsia"/>
          <w:b/>
          <w:snapToGrid w:val="0"/>
          <w:color w:val="000000" w:themeColor="text1"/>
          <w:spacing w:val="8"/>
          <w:sz w:val="30"/>
          <w:szCs w:val="30"/>
          <w:lang w:eastAsia="zh-CN"/>
        </w:rPr>
        <w:t>五、参比文件递交要求</w:t>
      </w:r>
    </w:p>
    <w:p w14:paraId="4C8842C0" w14:textId="10722968" w:rsidR="009B34A7" w:rsidRPr="00BE1E41" w:rsidRDefault="00EE03E2" w:rsidP="00BE1E41">
      <w:pPr>
        <w:pStyle w:val="af2"/>
        <w:ind w:firstLine="420"/>
        <w:rPr>
          <w:rFonts w:ascii="仿宋" w:eastAsia="仿宋" w:hAnsi="仿宋"/>
          <w:color w:val="000000" w:themeColor="text1"/>
          <w:sz w:val="28"/>
          <w:szCs w:val="28"/>
        </w:rPr>
      </w:pPr>
      <w:r>
        <w:rPr>
          <w:rFonts w:ascii="仿宋" w:eastAsia="仿宋" w:hAnsi="仿宋" w:hint="eastAsia"/>
          <w:color w:val="000000" w:themeColor="text1"/>
          <w:sz w:val="28"/>
          <w:szCs w:val="28"/>
        </w:rPr>
        <w:t>1. 参比文件递交地点：漳州市漳浦县杜浔镇杜昌路9号福海创办公楼三楼综合采购团队。</w:t>
      </w:r>
    </w:p>
    <w:p w14:paraId="22758D9A" w14:textId="2E695DB5" w:rsidR="009B34A7" w:rsidRDefault="00EE03E2">
      <w:pPr>
        <w:numPr>
          <w:ilvl w:val="0"/>
          <w:numId w:val="7"/>
        </w:num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递交截止时间：</w:t>
      </w:r>
      <w:r>
        <w:rPr>
          <w:rFonts w:ascii="仿宋" w:eastAsia="仿宋" w:hAnsi="仿宋" w:hint="eastAsia"/>
          <w:color w:val="000000" w:themeColor="text1"/>
          <w:sz w:val="28"/>
          <w:szCs w:val="28"/>
          <w:highlight w:val="yellow"/>
          <w:lang w:eastAsia="zh-CN"/>
        </w:rPr>
        <w:t>2025年</w:t>
      </w:r>
      <w:r w:rsidR="008A497A">
        <w:rPr>
          <w:rFonts w:ascii="仿宋" w:eastAsia="仿宋" w:hAnsi="仿宋"/>
          <w:color w:val="000000" w:themeColor="text1"/>
          <w:sz w:val="28"/>
          <w:szCs w:val="28"/>
          <w:highlight w:val="yellow"/>
          <w:lang w:eastAsia="zh-CN"/>
        </w:rPr>
        <w:t>6</w:t>
      </w:r>
      <w:r>
        <w:rPr>
          <w:rFonts w:ascii="仿宋" w:eastAsia="仿宋" w:hAnsi="仿宋" w:hint="eastAsia"/>
          <w:color w:val="000000" w:themeColor="text1"/>
          <w:sz w:val="28"/>
          <w:szCs w:val="28"/>
          <w:highlight w:val="yellow"/>
          <w:lang w:eastAsia="zh-CN"/>
        </w:rPr>
        <w:t>月</w:t>
      </w:r>
      <w:r w:rsidR="008A497A">
        <w:rPr>
          <w:rFonts w:ascii="仿宋" w:eastAsia="仿宋" w:hAnsi="仿宋"/>
          <w:color w:val="000000" w:themeColor="text1"/>
          <w:sz w:val="28"/>
          <w:szCs w:val="28"/>
          <w:highlight w:val="yellow"/>
          <w:lang w:eastAsia="zh-CN"/>
        </w:rPr>
        <w:t>1</w:t>
      </w:r>
      <w:r w:rsidR="00D108BA">
        <w:rPr>
          <w:rFonts w:ascii="仿宋" w:eastAsia="仿宋" w:hAnsi="仿宋"/>
          <w:color w:val="000000" w:themeColor="text1"/>
          <w:sz w:val="28"/>
          <w:szCs w:val="28"/>
          <w:highlight w:val="yellow"/>
          <w:lang w:eastAsia="zh-CN"/>
        </w:rPr>
        <w:t>9</w:t>
      </w:r>
      <w:r>
        <w:rPr>
          <w:rFonts w:ascii="仿宋" w:eastAsia="仿宋" w:hAnsi="仿宋" w:hint="eastAsia"/>
          <w:color w:val="000000" w:themeColor="text1"/>
          <w:sz w:val="28"/>
          <w:szCs w:val="28"/>
          <w:highlight w:val="yellow"/>
          <w:lang w:eastAsia="zh-CN"/>
        </w:rPr>
        <w:t>日1</w:t>
      </w:r>
      <w:r w:rsidR="00FC1E06">
        <w:rPr>
          <w:rFonts w:ascii="仿宋" w:eastAsia="仿宋" w:hAnsi="仿宋"/>
          <w:color w:val="000000" w:themeColor="text1"/>
          <w:sz w:val="28"/>
          <w:szCs w:val="28"/>
          <w:highlight w:val="yellow"/>
          <w:lang w:eastAsia="zh-CN"/>
        </w:rPr>
        <w:t>1</w:t>
      </w:r>
      <w:r>
        <w:rPr>
          <w:rFonts w:ascii="仿宋" w:eastAsia="仿宋" w:hAnsi="仿宋" w:hint="eastAsia"/>
          <w:color w:val="000000" w:themeColor="text1"/>
          <w:sz w:val="28"/>
          <w:szCs w:val="28"/>
          <w:highlight w:val="yellow"/>
          <w:lang w:eastAsia="zh-CN"/>
        </w:rPr>
        <w:t>时0分</w:t>
      </w:r>
      <w:r>
        <w:rPr>
          <w:rFonts w:ascii="仿宋" w:eastAsia="仿宋" w:hAnsi="仿宋" w:hint="eastAsia"/>
          <w:color w:val="000000" w:themeColor="text1"/>
          <w:sz w:val="28"/>
          <w:szCs w:val="28"/>
          <w:lang w:eastAsia="zh-CN"/>
        </w:rPr>
        <w:t>。</w:t>
      </w:r>
    </w:p>
    <w:p w14:paraId="12C61C39" w14:textId="77777777" w:rsidR="009B34A7" w:rsidRDefault="00EE03E2">
      <w:pPr>
        <w:numPr>
          <w:ilvl w:val="0"/>
          <w:numId w:val="7"/>
        </w:num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逾期送达的或未送达指定地点或参比文件密封不符合规定要求的，采购人不予受理或拒收。</w:t>
      </w:r>
    </w:p>
    <w:p w14:paraId="553570ED" w14:textId="77777777" w:rsidR="009B34A7" w:rsidRDefault="00EE03E2">
      <w:pPr>
        <w:pStyle w:val="aa"/>
        <w:spacing w:line="360" w:lineRule="auto"/>
        <w:ind w:right="121" w:firstLineChars="100" w:firstLine="329"/>
        <w:jc w:val="both"/>
        <w:rPr>
          <w:rFonts w:ascii="仿宋" w:eastAsia="仿宋" w:hAnsi="仿宋"/>
          <w:b/>
          <w:bCs/>
          <w:snapToGrid w:val="0"/>
          <w:color w:val="000000" w:themeColor="text1"/>
          <w:spacing w:val="8"/>
          <w:sz w:val="28"/>
          <w:szCs w:val="28"/>
          <w:lang w:eastAsia="zh-CN"/>
        </w:rPr>
      </w:pPr>
      <w:r>
        <w:rPr>
          <w:rFonts w:ascii="仿宋" w:eastAsia="仿宋" w:hAnsi="仿宋" w:hint="eastAsia"/>
          <w:b/>
          <w:bCs/>
          <w:snapToGrid w:val="0"/>
          <w:color w:val="000000" w:themeColor="text1"/>
          <w:spacing w:val="8"/>
          <w:sz w:val="32"/>
          <w:szCs w:val="32"/>
          <w:lang w:eastAsia="zh-CN"/>
        </w:rPr>
        <w:t>六、</w:t>
      </w:r>
      <w:r>
        <w:rPr>
          <w:rFonts w:ascii="仿宋" w:eastAsia="仿宋" w:hAnsi="仿宋" w:hint="eastAsia"/>
          <w:b/>
          <w:w w:val="95"/>
          <w:sz w:val="32"/>
          <w:szCs w:val="32"/>
          <w:lang w:eastAsia="zh-CN"/>
        </w:rPr>
        <w:t>参比</w:t>
      </w:r>
      <w:r>
        <w:rPr>
          <w:rFonts w:ascii="仿宋" w:eastAsia="仿宋" w:hAnsi="仿宋"/>
          <w:b/>
          <w:w w:val="95"/>
          <w:sz w:val="32"/>
          <w:szCs w:val="32"/>
          <w:lang w:eastAsia="zh-CN"/>
        </w:rPr>
        <w:t>保证金</w:t>
      </w:r>
    </w:p>
    <w:p w14:paraId="26501FD6" w14:textId="77777777" w:rsidR="00BE1E41" w:rsidRDefault="00BE1E41">
      <w:pPr>
        <w:spacing w:line="360" w:lineRule="auto"/>
        <w:ind w:firstLineChars="200" w:firstLine="560"/>
        <w:rPr>
          <w:rFonts w:ascii="仿宋" w:eastAsia="仿宋" w:hAnsi="仿宋"/>
          <w:sz w:val="28"/>
          <w:szCs w:val="28"/>
          <w:lang w:eastAsia="zh-CN"/>
        </w:rPr>
      </w:pPr>
      <w:r w:rsidRPr="00BE1E41">
        <w:rPr>
          <w:rFonts w:ascii="仿宋" w:eastAsia="仿宋" w:hAnsi="仿宋" w:hint="eastAsia"/>
          <w:sz w:val="28"/>
          <w:szCs w:val="28"/>
          <w:lang w:eastAsia="zh-CN"/>
        </w:rPr>
        <w:t>本项目不适用参选保证金，但参比人未能按接到中标通知书后规定的时间内签定合同或中选不执行等未履约事宜，采购人将把参比人纳入采购人的黑名</w:t>
      </w:r>
      <w:r w:rsidRPr="00BE1E41">
        <w:rPr>
          <w:rFonts w:ascii="仿宋" w:eastAsia="仿宋" w:hAnsi="仿宋" w:hint="eastAsia"/>
          <w:sz w:val="28"/>
          <w:szCs w:val="28"/>
          <w:lang w:eastAsia="zh-CN"/>
        </w:rPr>
        <w:lastRenderedPageBreak/>
        <w:t>单，以后不得参与采购人的公开招投标和公开比选等一切采购项目。</w:t>
      </w:r>
    </w:p>
    <w:p w14:paraId="0FD5CA62" w14:textId="6AE2110F" w:rsidR="009B34A7" w:rsidRDefault="00EE03E2">
      <w:pPr>
        <w:spacing w:line="360" w:lineRule="auto"/>
        <w:ind w:firstLineChars="200" w:firstLine="658"/>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七、联系方式</w:t>
      </w:r>
      <w:r>
        <w:rPr>
          <w:rFonts w:ascii="仿宋" w:eastAsia="仿宋" w:hAnsi="仿宋" w:hint="eastAsia"/>
          <w:sz w:val="32"/>
          <w:szCs w:val="32"/>
          <w:lang w:eastAsia="zh-CN"/>
        </w:rPr>
        <w:t xml:space="preserve">   </w:t>
      </w:r>
    </w:p>
    <w:p w14:paraId="17C1D9D6" w14:textId="3F7BFB69" w:rsidR="009B34A7" w:rsidRPr="00BE1E41" w:rsidRDefault="00EE03E2">
      <w:pPr>
        <w:tabs>
          <w:tab w:val="left" w:pos="709"/>
        </w:tabs>
        <w:spacing w:line="360" w:lineRule="auto"/>
        <w:ind w:leftChars="300" w:left="660"/>
        <w:rPr>
          <w:rFonts w:eastAsia="仿宋"/>
          <w:lang w:eastAsia="zh-CN"/>
        </w:rPr>
      </w:pPr>
      <w:r w:rsidRPr="00BE1E41">
        <w:rPr>
          <w:rFonts w:ascii="仿宋" w:eastAsia="仿宋" w:hAnsi="仿宋" w:hint="eastAsia"/>
          <w:color w:val="000000" w:themeColor="text1"/>
          <w:sz w:val="28"/>
          <w:szCs w:val="28"/>
          <w:lang w:eastAsia="zh-CN"/>
        </w:rPr>
        <w:t>商务联系人：</w:t>
      </w:r>
      <w:r w:rsidR="00BE1E41" w:rsidRPr="00BE1E41">
        <w:rPr>
          <w:rFonts w:ascii="仿宋" w:eastAsia="仿宋" w:hAnsi="仿宋" w:hint="eastAsia"/>
          <w:color w:val="000000" w:themeColor="text1"/>
          <w:sz w:val="28"/>
          <w:szCs w:val="28"/>
          <w:lang w:eastAsia="zh-CN"/>
        </w:rPr>
        <w:t xml:space="preserve">魏彦苹 </w:t>
      </w:r>
      <w:r w:rsidRPr="00BE1E41">
        <w:rPr>
          <w:rFonts w:ascii="仿宋" w:eastAsia="仿宋" w:hAnsi="仿宋"/>
          <w:color w:val="000000" w:themeColor="text1"/>
          <w:sz w:val="28"/>
          <w:szCs w:val="28"/>
          <w:lang w:eastAsia="zh-CN"/>
        </w:rPr>
        <w:t>电话：</w:t>
      </w:r>
      <w:r w:rsidR="00BE1E41" w:rsidRPr="00BE1E41">
        <w:rPr>
          <w:rFonts w:ascii="仿宋" w:eastAsia="仿宋" w:hAnsi="仿宋" w:hint="eastAsia"/>
          <w:color w:val="000000" w:themeColor="text1"/>
          <w:sz w:val="28"/>
          <w:szCs w:val="28"/>
          <w:lang w:eastAsia="zh-CN"/>
        </w:rPr>
        <w:t>0</w:t>
      </w:r>
      <w:r w:rsidR="00BE1E41" w:rsidRPr="00BE1E41">
        <w:rPr>
          <w:rFonts w:ascii="仿宋" w:eastAsia="仿宋" w:hAnsi="仿宋"/>
          <w:color w:val="000000" w:themeColor="text1"/>
          <w:sz w:val="28"/>
          <w:szCs w:val="28"/>
          <w:lang w:eastAsia="zh-CN"/>
        </w:rPr>
        <w:t xml:space="preserve">596-6311824 </w:t>
      </w:r>
      <w:r w:rsidRPr="00BE1E41">
        <w:rPr>
          <w:rFonts w:ascii="仿宋" w:eastAsia="仿宋" w:hAnsi="仿宋"/>
          <w:color w:val="000000" w:themeColor="text1"/>
          <w:sz w:val="28"/>
          <w:szCs w:val="28"/>
          <w:lang w:eastAsia="zh-CN"/>
        </w:rPr>
        <w:t>邮箱：</w:t>
      </w:r>
      <w:r w:rsidR="00BE1E41" w:rsidRPr="00BE1E41">
        <w:rPr>
          <w:rFonts w:ascii="仿宋" w:eastAsia="仿宋" w:hAnsi="仿宋"/>
          <w:color w:val="000000" w:themeColor="text1"/>
          <w:sz w:val="28"/>
          <w:szCs w:val="28"/>
          <w:lang w:eastAsia="zh-CN"/>
        </w:rPr>
        <w:t>ypwei@fhcpec.com.cn</w:t>
      </w:r>
      <w:r w:rsidRPr="00BE1E41">
        <w:rPr>
          <w:rFonts w:eastAsia="仿宋" w:hint="eastAsia"/>
          <w:lang w:eastAsia="zh-CN"/>
        </w:rPr>
        <w:t xml:space="preserve"> </w:t>
      </w:r>
    </w:p>
    <w:p w14:paraId="02CE9E1E" w14:textId="173BF1DD" w:rsidR="009B34A7" w:rsidRDefault="00EE03E2">
      <w:pPr>
        <w:tabs>
          <w:tab w:val="left" w:pos="709"/>
        </w:tabs>
        <w:spacing w:line="360" w:lineRule="auto"/>
        <w:ind w:leftChars="300" w:left="660"/>
        <w:rPr>
          <w:rFonts w:ascii="仿宋" w:eastAsia="仿宋" w:hAnsi="仿宋"/>
          <w:color w:val="000000" w:themeColor="text1"/>
          <w:sz w:val="28"/>
          <w:szCs w:val="28"/>
          <w:lang w:eastAsia="zh-CN"/>
        </w:rPr>
      </w:pPr>
      <w:r w:rsidRPr="00BE1E41">
        <w:rPr>
          <w:rFonts w:ascii="仿宋" w:eastAsia="仿宋" w:hAnsi="仿宋" w:hint="eastAsia"/>
          <w:color w:val="000000" w:themeColor="text1"/>
          <w:sz w:val="28"/>
          <w:szCs w:val="28"/>
          <w:lang w:eastAsia="zh-CN"/>
        </w:rPr>
        <w:t>技术联系人：</w:t>
      </w:r>
      <w:r w:rsidR="00BE1E41" w:rsidRPr="00BE1E41">
        <w:rPr>
          <w:rFonts w:ascii="仿宋" w:eastAsia="仿宋" w:hAnsi="仿宋" w:hint="eastAsia"/>
          <w:color w:val="000000" w:themeColor="text1"/>
          <w:sz w:val="28"/>
          <w:szCs w:val="28"/>
          <w:lang w:eastAsia="zh-CN"/>
        </w:rPr>
        <w:t>李小敏</w:t>
      </w:r>
      <w:r w:rsidRPr="00BE1E41">
        <w:rPr>
          <w:rFonts w:ascii="仿宋" w:eastAsia="仿宋" w:hAnsi="仿宋"/>
          <w:color w:val="000000" w:themeColor="text1"/>
          <w:sz w:val="28"/>
          <w:szCs w:val="28"/>
          <w:lang w:eastAsia="zh-CN"/>
        </w:rPr>
        <w:t xml:space="preserve"> 电话：</w:t>
      </w:r>
      <w:r w:rsidR="00BE1E41" w:rsidRPr="00BE1E41">
        <w:rPr>
          <w:rFonts w:ascii="仿宋" w:eastAsia="仿宋" w:hAnsi="仿宋"/>
          <w:color w:val="000000" w:themeColor="text1"/>
          <w:sz w:val="28"/>
          <w:szCs w:val="28"/>
          <w:lang w:eastAsia="zh-CN"/>
        </w:rPr>
        <w:t>0596-6311909</w:t>
      </w:r>
      <w:r w:rsidRPr="00BE1E41">
        <w:rPr>
          <w:rFonts w:ascii="仿宋" w:eastAsia="仿宋" w:hAnsi="仿宋"/>
          <w:color w:val="000000" w:themeColor="text1"/>
          <w:sz w:val="28"/>
          <w:szCs w:val="28"/>
          <w:lang w:eastAsia="zh-CN"/>
        </w:rPr>
        <w:t xml:space="preserve"> 邮箱：</w:t>
      </w:r>
      <w:r w:rsidR="00BE1E41" w:rsidRPr="00BE1E41">
        <w:rPr>
          <w:rFonts w:ascii="仿宋" w:eastAsia="仿宋" w:hAnsi="仿宋"/>
          <w:color w:val="000000" w:themeColor="text1"/>
          <w:sz w:val="24"/>
          <w:szCs w:val="28"/>
          <w:lang w:eastAsia="zh-CN"/>
        </w:rPr>
        <w:t>fhc-cdd@fhcpec.com.cn</w:t>
      </w:r>
      <w:r w:rsidRPr="00BE1E41">
        <w:rPr>
          <w:rFonts w:ascii="仿宋" w:eastAsia="仿宋" w:hAnsi="仿宋" w:hint="eastAsia"/>
          <w:color w:val="000000" w:themeColor="text1"/>
          <w:sz w:val="28"/>
          <w:szCs w:val="28"/>
          <w:lang w:eastAsia="zh-CN"/>
        </w:rPr>
        <w:t xml:space="preserve"> </w:t>
      </w:r>
    </w:p>
    <w:p w14:paraId="4B94A14A" w14:textId="77777777" w:rsidR="009B34A7" w:rsidRDefault="00EE03E2">
      <w:pPr>
        <w:tabs>
          <w:tab w:val="left" w:pos="709"/>
        </w:tabs>
        <w:spacing w:line="360" w:lineRule="auto"/>
        <w:ind w:leftChars="300" w:left="6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纪检监察室电话：0596-6311774</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p>
    <w:p w14:paraId="1FFC7D29"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联系地址：福建省漳州市漳浦县杜浔镇杜昌路9号</w:t>
      </w:r>
    </w:p>
    <w:p w14:paraId="345A603E"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邮</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编：363216</w:t>
      </w:r>
    </w:p>
    <w:p w14:paraId="0A2AF5E8" w14:textId="77777777" w:rsidR="009B34A7" w:rsidRDefault="009B34A7">
      <w:pPr>
        <w:spacing w:line="360" w:lineRule="auto"/>
        <w:rPr>
          <w:rFonts w:ascii="仿宋" w:eastAsia="仿宋" w:hAnsi="仿宋"/>
          <w:sz w:val="28"/>
          <w:szCs w:val="28"/>
          <w:lang w:eastAsia="zh-CN"/>
        </w:rPr>
      </w:pPr>
    </w:p>
    <w:p w14:paraId="2D286E6B" w14:textId="77777777" w:rsidR="009B34A7" w:rsidRDefault="00EE03E2">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福建福海创石油化工有限公司 </w:t>
      </w:r>
    </w:p>
    <w:p w14:paraId="0320CE00" w14:textId="7955E97E" w:rsidR="009B34A7" w:rsidRDefault="00EE03E2">
      <w:pPr>
        <w:spacing w:line="360" w:lineRule="auto"/>
        <w:ind w:firstLineChars="200" w:firstLine="560"/>
        <w:rPr>
          <w:rFonts w:ascii="仿宋" w:eastAsia="仿宋" w:hAnsi="仿宋"/>
          <w:color w:val="FF0000"/>
          <w:sz w:val="28"/>
          <w:szCs w:val="28"/>
          <w:lang w:eastAsia="zh-CN"/>
        </w:rPr>
      </w:pPr>
      <w:r>
        <w:rPr>
          <w:rFonts w:ascii="仿宋" w:eastAsia="仿宋" w:hAnsi="仿宋" w:hint="eastAsia"/>
          <w:sz w:val="28"/>
          <w:szCs w:val="28"/>
          <w:lang w:eastAsia="zh-CN"/>
        </w:rPr>
        <w:t xml:space="preserve">                                      </w:t>
      </w:r>
      <w:r w:rsidRPr="00874848">
        <w:rPr>
          <w:rFonts w:ascii="仿宋" w:eastAsia="仿宋" w:hAnsi="仿宋"/>
          <w:color w:val="FF0000"/>
          <w:sz w:val="28"/>
          <w:szCs w:val="28"/>
          <w:highlight w:val="yellow"/>
          <w:lang w:eastAsia="zh-CN"/>
        </w:rPr>
        <w:t>202</w:t>
      </w:r>
      <w:r w:rsidRPr="00874848">
        <w:rPr>
          <w:rFonts w:ascii="仿宋" w:eastAsia="仿宋" w:hAnsi="仿宋" w:hint="eastAsia"/>
          <w:color w:val="FF0000"/>
          <w:sz w:val="28"/>
          <w:szCs w:val="28"/>
          <w:highlight w:val="yellow"/>
          <w:lang w:eastAsia="zh-CN"/>
        </w:rPr>
        <w:t xml:space="preserve">5年 </w:t>
      </w:r>
      <w:r w:rsidR="00BE1E41">
        <w:rPr>
          <w:rFonts w:ascii="仿宋" w:eastAsia="仿宋" w:hAnsi="仿宋"/>
          <w:color w:val="FF0000"/>
          <w:sz w:val="28"/>
          <w:szCs w:val="28"/>
          <w:highlight w:val="yellow"/>
          <w:lang w:eastAsia="zh-CN"/>
        </w:rPr>
        <w:t>6</w:t>
      </w:r>
      <w:r w:rsidRPr="00874848">
        <w:rPr>
          <w:rFonts w:ascii="仿宋" w:eastAsia="仿宋" w:hAnsi="仿宋" w:hint="eastAsia"/>
          <w:color w:val="FF0000"/>
          <w:sz w:val="28"/>
          <w:szCs w:val="28"/>
          <w:highlight w:val="yellow"/>
          <w:lang w:eastAsia="zh-CN"/>
        </w:rPr>
        <w:t xml:space="preserve"> 月 </w:t>
      </w:r>
      <w:r w:rsidR="006E2B3A">
        <w:rPr>
          <w:rFonts w:ascii="仿宋" w:eastAsia="仿宋" w:hAnsi="仿宋"/>
          <w:color w:val="FF0000"/>
          <w:sz w:val="28"/>
          <w:szCs w:val="28"/>
          <w:highlight w:val="yellow"/>
          <w:lang w:eastAsia="zh-CN"/>
        </w:rPr>
        <w:t xml:space="preserve">9 </w:t>
      </w:r>
      <w:r w:rsidRPr="00874848">
        <w:rPr>
          <w:rFonts w:ascii="仿宋" w:eastAsia="仿宋" w:hAnsi="仿宋" w:hint="eastAsia"/>
          <w:color w:val="FF0000"/>
          <w:sz w:val="28"/>
          <w:szCs w:val="28"/>
          <w:highlight w:val="yellow"/>
          <w:lang w:eastAsia="zh-CN"/>
        </w:rPr>
        <w:t>日</w:t>
      </w:r>
    </w:p>
    <w:p w14:paraId="1C8B8249" w14:textId="77777777" w:rsidR="009B34A7" w:rsidRDefault="009B34A7">
      <w:pPr>
        <w:pStyle w:val="10"/>
        <w:tabs>
          <w:tab w:val="left" w:pos="1262"/>
        </w:tabs>
        <w:spacing w:line="360" w:lineRule="auto"/>
        <w:ind w:left="0" w:right="108"/>
        <w:jc w:val="center"/>
        <w:rPr>
          <w:rFonts w:ascii="仿宋" w:eastAsia="仿宋" w:hAnsi="仿宋"/>
          <w:sz w:val="24"/>
          <w:szCs w:val="24"/>
          <w:lang w:eastAsia="zh-CN"/>
        </w:rPr>
      </w:pPr>
    </w:p>
    <w:p w14:paraId="2F11EB69" w14:textId="77777777" w:rsidR="009B34A7" w:rsidRDefault="009B34A7">
      <w:pPr>
        <w:rPr>
          <w:rFonts w:ascii="仿宋" w:eastAsia="仿宋" w:hAnsi="仿宋"/>
          <w:lang w:eastAsia="zh-CN"/>
        </w:rPr>
      </w:pPr>
    </w:p>
    <w:p w14:paraId="5D80F129" w14:textId="77777777" w:rsidR="009B34A7" w:rsidRDefault="009B34A7">
      <w:pPr>
        <w:pStyle w:val="13"/>
        <w:rPr>
          <w:rFonts w:ascii="仿宋" w:eastAsia="仿宋" w:hAnsi="仿宋"/>
        </w:rPr>
      </w:pPr>
    </w:p>
    <w:p w14:paraId="36B09FD1" w14:textId="77777777" w:rsidR="009B34A7" w:rsidRDefault="009B34A7">
      <w:pPr>
        <w:pStyle w:val="13"/>
        <w:rPr>
          <w:rFonts w:ascii="仿宋" w:eastAsia="仿宋" w:hAnsi="仿宋"/>
        </w:rPr>
      </w:pPr>
    </w:p>
    <w:p w14:paraId="30EFDA50" w14:textId="77777777" w:rsidR="009B34A7" w:rsidRDefault="009B34A7">
      <w:pPr>
        <w:pStyle w:val="13"/>
        <w:rPr>
          <w:rFonts w:ascii="仿宋" w:eastAsia="仿宋" w:hAnsi="仿宋"/>
        </w:rPr>
      </w:pPr>
    </w:p>
    <w:p w14:paraId="7C96EA2D" w14:textId="77777777" w:rsidR="009B34A7" w:rsidRDefault="009B34A7">
      <w:pPr>
        <w:pStyle w:val="13"/>
        <w:rPr>
          <w:rFonts w:ascii="仿宋" w:eastAsia="仿宋" w:hAnsi="仿宋"/>
        </w:rPr>
      </w:pPr>
    </w:p>
    <w:p w14:paraId="44A2CC9D" w14:textId="77777777" w:rsidR="009B34A7" w:rsidRDefault="009B34A7">
      <w:pPr>
        <w:pStyle w:val="13"/>
        <w:rPr>
          <w:rFonts w:ascii="仿宋" w:eastAsia="仿宋" w:hAnsi="仿宋"/>
        </w:rPr>
      </w:pPr>
    </w:p>
    <w:p w14:paraId="34907E13" w14:textId="77777777" w:rsidR="009B34A7" w:rsidRDefault="00EE03E2">
      <w:pPr>
        <w:widowControl/>
        <w:autoSpaceDE/>
        <w:autoSpaceDN/>
        <w:rPr>
          <w:rFonts w:ascii="仿宋" w:eastAsia="仿宋" w:hAnsi="仿宋"/>
          <w:sz w:val="32"/>
          <w:szCs w:val="32"/>
          <w:lang w:eastAsia="zh-CN"/>
        </w:rPr>
      </w:pPr>
      <w:r>
        <w:rPr>
          <w:rFonts w:ascii="仿宋" w:eastAsia="仿宋" w:hAnsi="仿宋"/>
          <w:sz w:val="32"/>
          <w:szCs w:val="32"/>
          <w:lang w:eastAsia="zh-CN"/>
        </w:rPr>
        <w:br w:type="page"/>
      </w:r>
    </w:p>
    <w:p w14:paraId="26416CFB" w14:textId="77777777" w:rsidR="009B34A7" w:rsidRDefault="009B34A7">
      <w:pPr>
        <w:pStyle w:val="13"/>
        <w:rPr>
          <w:rFonts w:ascii="仿宋" w:eastAsia="仿宋" w:hAnsi="仿宋"/>
        </w:rPr>
        <w:sectPr w:rsidR="009B34A7">
          <w:pgSz w:w="11910" w:h="16840"/>
          <w:pgMar w:top="1500" w:right="1020" w:bottom="740" w:left="1300" w:header="0" w:footer="551" w:gutter="0"/>
          <w:cols w:space="720"/>
        </w:sectPr>
      </w:pPr>
    </w:p>
    <w:p w14:paraId="36FE9700" w14:textId="77777777" w:rsidR="009B34A7" w:rsidRDefault="00EE03E2">
      <w:pPr>
        <w:pStyle w:val="14"/>
        <w:numPr>
          <w:ilvl w:val="255"/>
          <w:numId w:val="0"/>
        </w:numPr>
        <w:tabs>
          <w:tab w:val="left" w:pos="1272"/>
        </w:tabs>
        <w:ind w:left="9" w:firstLineChars="500" w:firstLine="1526"/>
        <w:rPr>
          <w:rFonts w:ascii="仿宋" w:eastAsia="仿宋" w:hAnsi="仿宋"/>
          <w:b/>
          <w:spacing w:val="-1"/>
          <w:w w:val="95"/>
          <w:sz w:val="32"/>
          <w:szCs w:val="32"/>
          <w:lang w:eastAsia="zh-CN"/>
        </w:rPr>
      </w:pPr>
      <w:r>
        <w:rPr>
          <w:rFonts w:ascii="仿宋" w:eastAsia="仿宋" w:hAnsi="仿宋" w:hint="eastAsia"/>
          <w:b/>
          <w:spacing w:val="-1"/>
          <w:w w:val="95"/>
          <w:sz w:val="32"/>
          <w:szCs w:val="32"/>
          <w:lang w:eastAsia="zh-CN"/>
        </w:rPr>
        <w:lastRenderedPageBreak/>
        <w:t xml:space="preserve">          第二章</w:t>
      </w:r>
      <w:r>
        <w:rPr>
          <w:rFonts w:ascii="仿宋" w:eastAsia="仿宋" w:hAnsi="仿宋" w:hint="eastAsia"/>
          <w:b/>
          <w:spacing w:val="-1"/>
          <w:w w:val="95"/>
          <w:sz w:val="32"/>
          <w:szCs w:val="32"/>
          <w:lang w:eastAsia="zh-CN"/>
        </w:rPr>
        <w:tab/>
        <w:t>询比须知</w:t>
      </w:r>
    </w:p>
    <w:p w14:paraId="5FF3AF38" w14:textId="77777777" w:rsidR="009B34A7" w:rsidRDefault="00EE03E2">
      <w:pPr>
        <w:rPr>
          <w:rFonts w:ascii="仿宋" w:eastAsia="仿宋" w:hAnsi="仿宋"/>
          <w:b/>
          <w:w w:val="95"/>
          <w:sz w:val="28"/>
          <w:lang w:eastAsia="zh-CN"/>
        </w:rPr>
      </w:pPr>
      <w:r>
        <w:rPr>
          <w:rFonts w:ascii="仿宋" w:eastAsia="仿宋" w:hAnsi="仿宋" w:hint="eastAsia"/>
          <w:b/>
          <w:w w:val="95"/>
          <w:sz w:val="28"/>
          <w:lang w:eastAsia="zh-CN"/>
        </w:rPr>
        <w:t xml:space="preserve">    </w:t>
      </w:r>
    </w:p>
    <w:p w14:paraId="2295D77B" w14:textId="77777777" w:rsidR="009B34A7" w:rsidRDefault="00EE03E2">
      <w:pPr>
        <w:rPr>
          <w:lang w:eastAsia="zh-CN"/>
        </w:rPr>
      </w:pPr>
      <w:r>
        <w:rPr>
          <w:rFonts w:ascii="仿宋" w:eastAsia="仿宋" w:hAnsi="仿宋"/>
          <w:b/>
          <w:w w:val="95"/>
          <w:sz w:val="28"/>
          <w:lang w:eastAsia="zh-CN"/>
        </w:rPr>
        <w:t>一、</w:t>
      </w:r>
      <w:r>
        <w:rPr>
          <w:rFonts w:hint="eastAsia"/>
          <w:b/>
          <w:color w:val="000000"/>
          <w:sz w:val="28"/>
          <w:szCs w:val="28"/>
          <w:lang w:eastAsia="zh-CN"/>
        </w:rPr>
        <w:t>参比须知前附表</w:t>
      </w:r>
    </w:p>
    <w:tbl>
      <w:tblPr>
        <w:tblW w:w="90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
        <w:gridCol w:w="1484"/>
        <w:gridCol w:w="6755"/>
      </w:tblGrid>
      <w:tr w:rsidR="009B34A7" w14:paraId="75F4AA10" w14:textId="77777777">
        <w:trPr>
          <w:trHeight w:val="452"/>
          <w:jc w:val="center"/>
        </w:trPr>
        <w:tc>
          <w:tcPr>
            <w:tcW w:w="784" w:type="dxa"/>
            <w:tcBorders>
              <w:top w:val="single" w:sz="4" w:space="0" w:color="auto"/>
              <w:left w:val="single" w:sz="4" w:space="0" w:color="auto"/>
              <w:bottom w:val="single" w:sz="4" w:space="0" w:color="auto"/>
              <w:right w:val="single" w:sz="4" w:space="0" w:color="auto"/>
            </w:tcBorders>
            <w:vAlign w:val="center"/>
          </w:tcPr>
          <w:p w14:paraId="69783EE1" w14:textId="77777777" w:rsidR="009B34A7" w:rsidRDefault="00EE03E2">
            <w:pPr>
              <w:snapToGrid w:val="0"/>
              <w:spacing w:line="264" w:lineRule="auto"/>
              <w:jc w:val="center"/>
              <w:rPr>
                <w:rFonts w:asciiTheme="minorEastAsia" w:eastAsiaTheme="minorEastAsia" w:hAnsiTheme="minorEastAsia" w:cstheme="minorEastAsia"/>
                <w:b/>
                <w:kern w:val="2"/>
                <w:sz w:val="24"/>
                <w:szCs w:val="24"/>
              </w:rPr>
            </w:pPr>
            <w:r>
              <w:rPr>
                <w:rFonts w:asciiTheme="minorEastAsia" w:eastAsiaTheme="minorEastAsia" w:hAnsiTheme="minorEastAsia" w:cstheme="minorEastAsia" w:hint="eastAsia"/>
                <w:b/>
                <w:kern w:val="2"/>
                <w:sz w:val="24"/>
                <w:szCs w:val="24"/>
              </w:rPr>
              <w:t>项号</w:t>
            </w:r>
          </w:p>
        </w:tc>
        <w:tc>
          <w:tcPr>
            <w:tcW w:w="1484" w:type="dxa"/>
            <w:tcBorders>
              <w:top w:val="single" w:sz="4" w:space="0" w:color="auto"/>
              <w:left w:val="single" w:sz="4" w:space="0" w:color="auto"/>
              <w:bottom w:val="single" w:sz="4" w:space="0" w:color="auto"/>
              <w:right w:val="single" w:sz="4" w:space="0" w:color="auto"/>
            </w:tcBorders>
            <w:vAlign w:val="center"/>
          </w:tcPr>
          <w:p w14:paraId="45113C98" w14:textId="77777777" w:rsidR="009B34A7" w:rsidRDefault="00EE03E2">
            <w:pPr>
              <w:snapToGrid w:val="0"/>
              <w:spacing w:line="264" w:lineRule="auto"/>
              <w:jc w:val="center"/>
              <w:rPr>
                <w:rFonts w:asciiTheme="minorEastAsia" w:eastAsiaTheme="minorEastAsia" w:hAnsiTheme="minorEastAsia" w:cstheme="minorEastAsia"/>
                <w:b/>
                <w:kern w:val="2"/>
                <w:sz w:val="24"/>
                <w:szCs w:val="24"/>
              </w:rPr>
            </w:pPr>
            <w:r>
              <w:rPr>
                <w:rFonts w:asciiTheme="minorEastAsia" w:eastAsiaTheme="minorEastAsia" w:hAnsiTheme="minorEastAsia" w:cstheme="minorEastAsia" w:hint="eastAsia"/>
                <w:b/>
                <w:kern w:val="2"/>
                <w:sz w:val="24"/>
                <w:szCs w:val="24"/>
              </w:rPr>
              <w:t>内  容</w:t>
            </w:r>
          </w:p>
        </w:tc>
        <w:tc>
          <w:tcPr>
            <w:tcW w:w="6755" w:type="dxa"/>
            <w:tcBorders>
              <w:top w:val="single" w:sz="4" w:space="0" w:color="auto"/>
              <w:left w:val="single" w:sz="4" w:space="0" w:color="auto"/>
              <w:bottom w:val="single" w:sz="4" w:space="0" w:color="auto"/>
              <w:right w:val="single" w:sz="4" w:space="0" w:color="auto"/>
            </w:tcBorders>
            <w:vAlign w:val="center"/>
          </w:tcPr>
          <w:p w14:paraId="414E5A8D" w14:textId="77777777" w:rsidR="009B34A7" w:rsidRDefault="00EE03E2">
            <w:pPr>
              <w:snapToGrid w:val="0"/>
              <w:spacing w:line="264" w:lineRule="auto"/>
              <w:jc w:val="center"/>
              <w:rPr>
                <w:rFonts w:asciiTheme="minorEastAsia" w:eastAsiaTheme="minorEastAsia" w:hAnsiTheme="minorEastAsia" w:cstheme="minorEastAsia"/>
                <w:b/>
                <w:kern w:val="2"/>
                <w:sz w:val="24"/>
                <w:szCs w:val="24"/>
              </w:rPr>
            </w:pPr>
            <w:r>
              <w:rPr>
                <w:rFonts w:asciiTheme="minorEastAsia" w:eastAsiaTheme="minorEastAsia" w:hAnsiTheme="minorEastAsia" w:cstheme="minorEastAsia" w:hint="eastAsia"/>
                <w:b/>
                <w:kern w:val="2"/>
                <w:sz w:val="24"/>
                <w:szCs w:val="24"/>
              </w:rPr>
              <w:t>说明与要求</w:t>
            </w:r>
          </w:p>
        </w:tc>
      </w:tr>
      <w:tr w:rsidR="009B34A7" w14:paraId="277618F8" w14:textId="77777777">
        <w:trPr>
          <w:trHeight w:val="799"/>
          <w:jc w:val="center"/>
        </w:trPr>
        <w:tc>
          <w:tcPr>
            <w:tcW w:w="784" w:type="dxa"/>
            <w:tcBorders>
              <w:top w:val="single" w:sz="4" w:space="0" w:color="auto"/>
              <w:left w:val="single" w:sz="4" w:space="0" w:color="auto"/>
              <w:bottom w:val="single" w:sz="4" w:space="0" w:color="auto"/>
              <w:right w:val="single" w:sz="4" w:space="0" w:color="auto"/>
            </w:tcBorders>
            <w:vAlign w:val="center"/>
          </w:tcPr>
          <w:p w14:paraId="462D15A8" w14:textId="77777777" w:rsidR="009B34A7" w:rsidRDefault="00EE03E2">
            <w:pPr>
              <w:snapToGrid w:val="0"/>
              <w:spacing w:line="264" w:lineRule="auto"/>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1</w:t>
            </w:r>
          </w:p>
        </w:tc>
        <w:tc>
          <w:tcPr>
            <w:tcW w:w="1484" w:type="dxa"/>
            <w:tcBorders>
              <w:top w:val="single" w:sz="4" w:space="0" w:color="auto"/>
              <w:left w:val="single" w:sz="4" w:space="0" w:color="auto"/>
              <w:bottom w:val="single" w:sz="4" w:space="0" w:color="auto"/>
              <w:right w:val="single" w:sz="4" w:space="0" w:color="auto"/>
            </w:tcBorders>
            <w:vAlign w:val="center"/>
          </w:tcPr>
          <w:p w14:paraId="4AA4B2F6" w14:textId="77777777" w:rsidR="009B34A7" w:rsidRDefault="00EE03E2">
            <w:pPr>
              <w:snapToGrid w:val="0"/>
              <w:spacing w:line="264"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CN"/>
              </w:rPr>
              <w:t>采购</w:t>
            </w:r>
            <w:r>
              <w:rPr>
                <w:rFonts w:asciiTheme="minorEastAsia" w:eastAsiaTheme="minorEastAsia" w:hAnsiTheme="minorEastAsia" w:cstheme="minorEastAsia" w:hint="eastAsia"/>
                <w:color w:val="000000"/>
                <w:sz w:val="24"/>
                <w:szCs w:val="24"/>
              </w:rPr>
              <w:t>人</w:t>
            </w:r>
          </w:p>
        </w:tc>
        <w:tc>
          <w:tcPr>
            <w:tcW w:w="6755" w:type="dxa"/>
            <w:tcBorders>
              <w:top w:val="single" w:sz="4" w:space="0" w:color="auto"/>
              <w:left w:val="single" w:sz="4" w:space="0" w:color="auto"/>
              <w:bottom w:val="single" w:sz="4" w:space="0" w:color="auto"/>
              <w:right w:val="single" w:sz="4" w:space="0" w:color="auto"/>
            </w:tcBorders>
            <w:vAlign w:val="center"/>
          </w:tcPr>
          <w:p w14:paraId="2B72548B" w14:textId="77777777" w:rsidR="009B34A7" w:rsidRDefault="00EE03E2">
            <w:pPr>
              <w:widowControl/>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名称：福建福海创石油化工有限公司</w:t>
            </w:r>
          </w:p>
          <w:p w14:paraId="5C2235C8" w14:textId="77777777" w:rsidR="009B34A7" w:rsidRDefault="00EE03E2">
            <w:pPr>
              <w:widowControl/>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地址：福建省漳州市古雷港经济开发区</w:t>
            </w:r>
          </w:p>
        </w:tc>
      </w:tr>
      <w:tr w:rsidR="009B34A7" w14:paraId="54D57C22" w14:textId="77777777">
        <w:trPr>
          <w:trHeight w:val="521"/>
          <w:jc w:val="center"/>
        </w:trPr>
        <w:tc>
          <w:tcPr>
            <w:tcW w:w="784" w:type="dxa"/>
            <w:tcBorders>
              <w:top w:val="single" w:sz="4" w:space="0" w:color="auto"/>
              <w:left w:val="single" w:sz="4" w:space="0" w:color="auto"/>
              <w:bottom w:val="single" w:sz="4" w:space="0" w:color="auto"/>
              <w:right w:val="single" w:sz="4" w:space="0" w:color="auto"/>
            </w:tcBorders>
            <w:vAlign w:val="center"/>
          </w:tcPr>
          <w:p w14:paraId="78A8975D" w14:textId="77777777" w:rsidR="009B34A7" w:rsidRDefault="00EE03E2">
            <w:pPr>
              <w:snapToGrid w:val="0"/>
              <w:spacing w:line="264" w:lineRule="auto"/>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w:t>
            </w:r>
          </w:p>
        </w:tc>
        <w:tc>
          <w:tcPr>
            <w:tcW w:w="1484" w:type="dxa"/>
            <w:tcBorders>
              <w:top w:val="single" w:sz="4" w:space="0" w:color="auto"/>
              <w:left w:val="single" w:sz="4" w:space="0" w:color="auto"/>
              <w:bottom w:val="single" w:sz="4" w:space="0" w:color="auto"/>
              <w:right w:val="single" w:sz="4" w:space="0" w:color="auto"/>
            </w:tcBorders>
            <w:vAlign w:val="center"/>
          </w:tcPr>
          <w:p w14:paraId="76C3D09B" w14:textId="77777777" w:rsidR="009B34A7" w:rsidRDefault="00EE03E2">
            <w:pPr>
              <w:snapToGrid w:val="0"/>
              <w:spacing w:line="264"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项目名称</w:t>
            </w:r>
          </w:p>
        </w:tc>
        <w:tc>
          <w:tcPr>
            <w:tcW w:w="6755" w:type="dxa"/>
            <w:tcBorders>
              <w:top w:val="single" w:sz="4" w:space="0" w:color="auto"/>
              <w:left w:val="single" w:sz="4" w:space="0" w:color="auto"/>
              <w:bottom w:val="single" w:sz="4" w:space="0" w:color="auto"/>
              <w:right w:val="single" w:sz="4" w:space="0" w:color="auto"/>
            </w:tcBorders>
            <w:vAlign w:val="center"/>
          </w:tcPr>
          <w:p w14:paraId="5126B408" w14:textId="28216F12" w:rsidR="009B34A7" w:rsidRDefault="00BE1E41">
            <w:pPr>
              <w:snapToGrid w:val="0"/>
              <w:spacing w:line="264" w:lineRule="auto"/>
              <w:rPr>
                <w:rFonts w:asciiTheme="minorEastAsia" w:eastAsiaTheme="minorEastAsia" w:hAnsiTheme="minorEastAsia" w:cstheme="minorEastAsia"/>
                <w:b/>
                <w:color w:val="FF0000"/>
                <w:sz w:val="24"/>
                <w:szCs w:val="24"/>
                <w:lang w:eastAsia="zh-CN"/>
              </w:rPr>
            </w:pPr>
            <w:r w:rsidRPr="00BE1E41">
              <w:rPr>
                <w:rFonts w:asciiTheme="minorEastAsia" w:eastAsiaTheme="minorEastAsia" w:hAnsiTheme="minorEastAsia" w:cstheme="minorEastAsia" w:hint="eastAsia"/>
                <w:b/>
                <w:color w:val="FF0000"/>
                <w:sz w:val="24"/>
                <w:szCs w:val="24"/>
                <w:lang w:eastAsia="zh-CN"/>
              </w:rPr>
              <w:t>海裕石化</w:t>
            </w:r>
            <w:r w:rsidRPr="00BE1E41">
              <w:rPr>
                <w:rFonts w:asciiTheme="minorEastAsia" w:eastAsiaTheme="minorEastAsia" w:hAnsiTheme="minorEastAsia" w:cstheme="minorEastAsia"/>
                <w:b/>
                <w:color w:val="FF0000"/>
                <w:sz w:val="24"/>
                <w:szCs w:val="24"/>
                <w:lang w:eastAsia="zh-CN"/>
              </w:rPr>
              <w:t>2024年度套期保值业务专项审计服务</w:t>
            </w:r>
          </w:p>
        </w:tc>
      </w:tr>
      <w:tr w:rsidR="009B34A7" w14:paraId="11D213B9" w14:textId="77777777">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14:paraId="1D080D67" w14:textId="77777777" w:rsidR="009B34A7" w:rsidRDefault="00EE03E2">
            <w:pPr>
              <w:snapToGrid w:val="0"/>
              <w:spacing w:line="264" w:lineRule="auto"/>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3</w:t>
            </w:r>
          </w:p>
        </w:tc>
        <w:tc>
          <w:tcPr>
            <w:tcW w:w="1484" w:type="dxa"/>
            <w:tcBorders>
              <w:top w:val="single" w:sz="4" w:space="0" w:color="auto"/>
              <w:left w:val="single" w:sz="4" w:space="0" w:color="auto"/>
              <w:bottom w:val="single" w:sz="4" w:space="0" w:color="auto"/>
              <w:right w:val="single" w:sz="4" w:space="0" w:color="auto"/>
            </w:tcBorders>
            <w:vAlign w:val="center"/>
          </w:tcPr>
          <w:p w14:paraId="58F6F538" w14:textId="77777777" w:rsidR="009B34A7" w:rsidRDefault="00EE03E2">
            <w:pPr>
              <w:snapToGrid w:val="0"/>
              <w:spacing w:line="264"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CN"/>
              </w:rPr>
              <w:t>采购</w:t>
            </w:r>
            <w:r>
              <w:rPr>
                <w:rFonts w:asciiTheme="minorEastAsia" w:eastAsiaTheme="minorEastAsia" w:hAnsiTheme="minorEastAsia" w:cstheme="minorEastAsia" w:hint="eastAsia"/>
                <w:color w:val="000000"/>
                <w:sz w:val="24"/>
                <w:szCs w:val="24"/>
              </w:rPr>
              <w:t>范围</w:t>
            </w:r>
          </w:p>
        </w:tc>
        <w:tc>
          <w:tcPr>
            <w:tcW w:w="6755" w:type="dxa"/>
            <w:tcBorders>
              <w:top w:val="single" w:sz="4" w:space="0" w:color="auto"/>
              <w:left w:val="single" w:sz="4" w:space="0" w:color="auto"/>
              <w:bottom w:val="single" w:sz="4" w:space="0" w:color="auto"/>
              <w:right w:val="single" w:sz="4" w:space="0" w:color="auto"/>
            </w:tcBorders>
            <w:vAlign w:val="center"/>
          </w:tcPr>
          <w:p w14:paraId="152A4627" w14:textId="12269F92" w:rsidR="009B34A7" w:rsidRDefault="00BE1E41">
            <w:pPr>
              <w:snapToGrid w:val="0"/>
              <w:spacing w:line="264" w:lineRule="auto"/>
              <w:rPr>
                <w:rFonts w:asciiTheme="minorEastAsia" w:eastAsiaTheme="minorEastAsia" w:hAnsiTheme="minorEastAsia" w:cstheme="minorEastAsia"/>
                <w:b/>
                <w:color w:val="FF0000"/>
                <w:sz w:val="24"/>
                <w:szCs w:val="24"/>
                <w:lang w:eastAsia="zh-CN"/>
              </w:rPr>
            </w:pPr>
            <w:r w:rsidRPr="00BE1E41">
              <w:rPr>
                <w:rFonts w:asciiTheme="minorEastAsia" w:eastAsiaTheme="minorEastAsia" w:hAnsiTheme="minorEastAsia" w:cstheme="minorEastAsia" w:hint="eastAsia"/>
                <w:b/>
                <w:color w:val="FF0000"/>
                <w:sz w:val="24"/>
                <w:szCs w:val="24"/>
                <w:lang w:eastAsia="zh-CN"/>
              </w:rPr>
              <w:t>出具海裕石化</w:t>
            </w:r>
            <w:r w:rsidRPr="00BE1E41">
              <w:rPr>
                <w:rFonts w:asciiTheme="minorEastAsia" w:eastAsiaTheme="minorEastAsia" w:hAnsiTheme="minorEastAsia" w:cstheme="minorEastAsia"/>
                <w:b/>
                <w:color w:val="FF0000"/>
                <w:sz w:val="24"/>
                <w:szCs w:val="24"/>
                <w:lang w:eastAsia="zh-CN"/>
              </w:rPr>
              <w:t>2024年度套期保值业务专项审计报告，内容包括但不限于：套期保值业务开展情况、套期保值效果评价、风险管理机制的建立及执行情况等。</w:t>
            </w:r>
          </w:p>
        </w:tc>
      </w:tr>
      <w:tr w:rsidR="009B34A7" w14:paraId="29F745D1" w14:textId="77777777">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14:paraId="434B539C"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4</w:t>
            </w:r>
          </w:p>
        </w:tc>
        <w:tc>
          <w:tcPr>
            <w:tcW w:w="1484" w:type="dxa"/>
            <w:tcBorders>
              <w:top w:val="single" w:sz="4" w:space="0" w:color="auto"/>
              <w:left w:val="single" w:sz="4" w:space="0" w:color="auto"/>
              <w:bottom w:val="single" w:sz="4" w:space="0" w:color="auto"/>
              <w:right w:val="single" w:sz="4" w:space="0" w:color="auto"/>
            </w:tcBorders>
            <w:vAlign w:val="center"/>
          </w:tcPr>
          <w:p w14:paraId="3BD35260" w14:textId="77777777" w:rsidR="009B34A7" w:rsidRDefault="00EE03E2">
            <w:pPr>
              <w:snapToGrid w:val="0"/>
              <w:spacing w:line="264" w:lineRule="auto"/>
              <w:jc w:val="center"/>
              <w:rPr>
                <w:rFonts w:asciiTheme="minorEastAsia" w:eastAsiaTheme="minorEastAsia" w:hAnsiTheme="minorEastAsia" w:cstheme="minorEastAsia"/>
                <w:color w:val="000000"/>
                <w:sz w:val="24"/>
                <w:szCs w:val="24"/>
                <w:lang w:eastAsia="zh-CN"/>
              </w:rPr>
            </w:pPr>
            <w:r w:rsidRPr="00BE1E41">
              <w:rPr>
                <w:rFonts w:asciiTheme="minorEastAsia" w:eastAsiaTheme="minorEastAsia" w:hAnsiTheme="minorEastAsia" w:cstheme="minorEastAsia" w:hint="eastAsia"/>
                <w:color w:val="000000"/>
                <w:sz w:val="24"/>
                <w:szCs w:val="24"/>
                <w:lang w:eastAsia="zh-CN"/>
              </w:rPr>
              <w:t>项目控制价</w:t>
            </w:r>
          </w:p>
        </w:tc>
        <w:tc>
          <w:tcPr>
            <w:tcW w:w="6755" w:type="dxa"/>
            <w:tcBorders>
              <w:top w:val="single" w:sz="4" w:space="0" w:color="auto"/>
              <w:left w:val="single" w:sz="4" w:space="0" w:color="auto"/>
              <w:bottom w:val="single" w:sz="4" w:space="0" w:color="auto"/>
              <w:right w:val="single" w:sz="4" w:space="0" w:color="auto"/>
            </w:tcBorders>
            <w:vAlign w:val="center"/>
          </w:tcPr>
          <w:p w14:paraId="350C0A63" w14:textId="4728D8E7" w:rsidR="009B34A7" w:rsidRDefault="00BE1E41">
            <w:pPr>
              <w:snapToGrid w:val="0"/>
              <w:spacing w:line="264" w:lineRule="auto"/>
              <w:rPr>
                <w:rFonts w:asciiTheme="minorEastAsia" w:eastAsiaTheme="minorEastAsia" w:hAnsiTheme="minorEastAsia" w:cstheme="minorEastAsia"/>
                <w:b/>
                <w:color w:val="FF0000"/>
                <w:sz w:val="24"/>
                <w:szCs w:val="24"/>
                <w:lang w:eastAsia="zh-CN"/>
              </w:rPr>
            </w:pPr>
            <w:r>
              <w:rPr>
                <w:rFonts w:asciiTheme="minorEastAsia" w:eastAsiaTheme="minorEastAsia" w:hAnsiTheme="minorEastAsia" w:cstheme="minorEastAsia" w:hint="eastAsia"/>
                <w:color w:val="FF0000"/>
                <w:kern w:val="2"/>
                <w:sz w:val="24"/>
                <w:szCs w:val="24"/>
                <w:lang w:eastAsia="zh-CN"/>
              </w:rPr>
              <w:t>8</w:t>
            </w:r>
            <w:r>
              <w:rPr>
                <w:rFonts w:asciiTheme="minorEastAsia" w:eastAsiaTheme="minorEastAsia" w:hAnsiTheme="minorEastAsia" w:cstheme="minorEastAsia"/>
                <w:color w:val="FF0000"/>
                <w:kern w:val="2"/>
                <w:sz w:val="24"/>
                <w:szCs w:val="24"/>
                <w:lang w:eastAsia="zh-CN"/>
              </w:rPr>
              <w:t>0</w:t>
            </w:r>
            <w:r>
              <w:rPr>
                <w:rFonts w:asciiTheme="minorEastAsia" w:eastAsiaTheme="minorEastAsia" w:hAnsiTheme="minorEastAsia" w:cstheme="minorEastAsia" w:hint="eastAsia"/>
                <w:color w:val="FF0000"/>
                <w:kern w:val="2"/>
                <w:sz w:val="24"/>
                <w:szCs w:val="24"/>
                <w:lang w:eastAsia="zh-CN"/>
              </w:rPr>
              <w:t>,0</w:t>
            </w:r>
            <w:r>
              <w:rPr>
                <w:rFonts w:asciiTheme="minorEastAsia" w:eastAsiaTheme="minorEastAsia" w:hAnsiTheme="minorEastAsia" w:cstheme="minorEastAsia"/>
                <w:color w:val="FF0000"/>
                <w:kern w:val="2"/>
                <w:sz w:val="24"/>
                <w:szCs w:val="24"/>
                <w:lang w:eastAsia="zh-CN"/>
              </w:rPr>
              <w:t>00.00元</w:t>
            </w:r>
          </w:p>
        </w:tc>
      </w:tr>
      <w:tr w:rsidR="009B34A7" w14:paraId="31615ED7" w14:textId="77777777">
        <w:trPr>
          <w:trHeight w:val="443"/>
          <w:jc w:val="center"/>
        </w:trPr>
        <w:tc>
          <w:tcPr>
            <w:tcW w:w="784" w:type="dxa"/>
            <w:tcBorders>
              <w:top w:val="single" w:sz="4" w:space="0" w:color="auto"/>
              <w:left w:val="single" w:sz="4" w:space="0" w:color="auto"/>
              <w:bottom w:val="single" w:sz="4" w:space="0" w:color="auto"/>
              <w:right w:val="single" w:sz="4" w:space="0" w:color="auto"/>
            </w:tcBorders>
            <w:vAlign w:val="center"/>
          </w:tcPr>
          <w:p w14:paraId="0E3E3234"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5</w:t>
            </w:r>
          </w:p>
        </w:tc>
        <w:tc>
          <w:tcPr>
            <w:tcW w:w="1484" w:type="dxa"/>
            <w:tcBorders>
              <w:top w:val="single" w:sz="4" w:space="0" w:color="auto"/>
              <w:left w:val="single" w:sz="4" w:space="0" w:color="auto"/>
              <w:bottom w:val="single" w:sz="4" w:space="0" w:color="auto"/>
              <w:right w:val="single" w:sz="4" w:space="0" w:color="auto"/>
            </w:tcBorders>
            <w:vAlign w:val="center"/>
          </w:tcPr>
          <w:p w14:paraId="0318AF1D" w14:textId="77777777" w:rsidR="009B34A7" w:rsidRDefault="00EE03E2">
            <w:pPr>
              <w:snapToGrid w:val="0"/>
              <w:spacing w:line="264"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CN"/>
              </w:rPr>
              <w:t>参比</w:t>
            </w:r>
            <w:r>
              <w:rPr>
                <w:rFonts w:asciiTheme="minorEastAsia" w:eastAsiaTheme="minorEastAsia" w:hAnsiTheme="minorEastAsia" w:cstheme="minorEastAsia" w:hint="eastAsia"/>
                <w:color w:val="000000"/>
                <w:sz w:val="24"/>
                <w:szCs w:val="24"/>
              </w:rPr>
              <w:t>保证金</w:t>
            </w:r>
          </w:p>
        </w:tc>
        <w:tc>
          <w:tcPr>
            <w:tcW w:w="6755" w:type="dxa"/>
            <w:tcBorders>
              <w:top w:val="single" w:sz="4" w:space="0" w:color="auto"/>
              <w:left w:val="single" w:sz="4" w:space="0" w:color="auto"/>
              <w:bottom w:val="single" w:sz="4" w:space="0" w:color="auto"/>
              <w:right w:val="single" w:sz="4" w:space="0" w:color="auto"/>
            </w:tcBorders>
            <w:vAlign w:val="center"/>
          </w:tcPr>
          <w:p w14:paraId="6502A42E" w14:textId="33F2B544" w:rsidR="009B34A7" w:rsidRDefault="009B34A7">
            <w:pPr>
              <w:snapToGrid w:val="0"/>
              <w:spacing w:line="264" w:lineRule="auto"/>
              <w:rPr>
                <w:rFonts w:asciiTheme="minorEastAsia" w:eastAsiaTheme="minorEastAsia" w:hAnsiTheme="minorEastAsia" w:cstheme="minorEastAsia"/>
                <w:kern w:val="2"/>
                <w:sz w:val="24"/>
                <w:szCs w:val="24"/>
                <w:lang w:eastAsia="zh-CN"/>
              </w:rPr>
            </w:pPr>
          </w:p>
        </w:tc>
      </w:tr>
      <w:tr w:rsidR="009B34A7" w14:paraId="1CAD95A7" w14:textId="77777777">
        <w:trPr>
          <w:trHeight w:val="500"/>
          <w:jc w:val="center"/>
        </w:trPr>
        <w:tc>
          <w:tcPr>
            <w:tcW w:w="784" w:type="dxa"/>
            <w:tcBorders>
              <w:top w:val="single" w:sz="4" w:space="0" w:color="auto"/>
              <w:left w:val="single" w:sz="4" w:space="0" w:color="auto"/>
              <w:bottom w:val="single" w:sz="4" w:space="0" w:color="auto"/>
              <w:right w:val="single" w:sz="4" w:space="0" w:color="auto"/>
            </w:tcBorders>
            <w:vAlign w:val="center"/>
          </w:tcPr>
          <w:p w14:paraId="7F803EAF"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6</w:t>
            </w:r>
          </w:p>
        </w:tc>
        <w:tc>
          <w:tcPr>
            <w:tcW w:w="1484" w:type="dxa"/>
            <w:tcBorders>
              <w:top w:val="single" w:sz="4" w:space="0" w:color="auto"/>
              <w:left w:val="single" w:sz="4" w:space="0" w:color="auto"/>
              <w:bottom w:val="single" w:sz="4" w:space="0" w:color="auto"/>
              <w:right w:val="single" w:sz="4" w:space="0" w:color="auto"/>
            </w:tcBorders>
            <w:vAlign w:val="center"/>
          </w:tcPr>
          <w:p w14:paraId="75F1C4F2" w14:textId="77777777" w:rsidR="009B34A7" w:rsidRDefault="00EE03E2">
            <w:pPr>
              <w:snapToGrid w:val="0"/>
              <w:spacing w:line="264"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履约保证金</w:t>
            </w:r>
          </w:p>
        </w:tc>
        <w:tc>
          <w:tcPr>
            <w:tcW w:w="6755" w:type="dxa"/>
            <w:tcBorders>
              <w:top w:val="single" w:sz="4" w:space="0" w:color="auto"/>
              <w:left w:val="single" w:sz="4" w:space="0" w:color="auto"/>
              <w:bottom w:val="single" w:sz="4" w:space="0" w:color="auto"/>
              <w:right w:val="single" w:sz="4" w:space="0" w:color="auto"/>
            </w:tcBorders>
          </w:tcPr>
          <w:p w14:paraId="571D5E0A" w14:textId="77777777" w:rsidR="009B34A7" w:rsidRDefault="009B34A7">
            <w:pPr>
              <w:snapToGrid w:val="0"/>
              <w:spacing w:line="264" w:lineRule="auto"/>
              <w:rPr>
                <w:rFonts w:asciiTheme="minorEastAsia" w:eastAsiaTheme="minorEastAsia" w:hAnsiTheme="minorEastAsia" w:cstheme="minorEastAsia"/>
                <w:kern w:val="2"/>
                <w:sz w:val="24"/>
                <w:szCs w:val="24"/>
              </w:rPr>
            </w:pPr>
          </w:p>
        </w:tc>
      </w:tr>
      <w:tr w:rsidR="009B34A7" w14:paraId="05DC14B6" w14:textId="77777777" w:rsidTr="00BE1E41">
        <w:trPr>
          <w:trHeight w:val="628"/>
          <w:jc w:val="center"/>
        </w:trPr>
        <w:tc>
          <w:tcPr>
            <w:tcW w:w="784" w:type="dxa"/>
            <w:tcBorders>
              <w:top w:val="single" w:sz="4" w:space="0" w:color="auto"/>
              <w:left w:val="single" w:sz="4" w:space="0" w:color="auto"/>
              <w:bottom w:val="single" w:sz="4" w:space="0" w:color="auto"/>
              <w:right w:val="single" w:sz="4" w:space="0" w:color="auto"/>
            </w:tcBorders>
            <w:vAlign w:val="center"/>
          </w:tcPr>
          <w:p w14:paraId="4A52F059"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7</w:t>
            </w:r>
          </w:p>
        </w:tc>
        <w:tc>
          <w:tcPr>
            <w:tcW w:w="1484" w:type="dxa"/>
            <w:tcBorders>
              <w:top w:val="single" w:sz="4" w:space="0" w:color="auto"/>
              <w:left w:val="single" w:sz="4" w:space="0" w:color="auto"/>
              <w:bottom w:val="single" w:sz="4" w:space="0" w:color="auto"/>
              <w:right w:val="single" w:sz="4" w:space="0" w:color="auto"/>
            </w:tcBorders>
            <w:vAlign w:val="center"/>
          </w:tcPr>
          <w:p w14:paraId="6ADB6783" w14:textId="77777777" w:rsidR="009B34A7" w:rsidRDefault="00EE03E2">
            <w:pPr>
              <w:snapToGrid w:val="0"/>
              <w:spacing w:line="264" w:lineRule="auto"/>
              <w:jc w:val="center"/>
              <w:rPr>
                <w:rFonts w:asciiTheme="minorEastAsia" w:eastAsiaTheme="minorEastAsia" w:hAnsiTheme="minorEastAsia" w:cstheme="minorEastAsia"/>
                <w:b/>
                <w:kern w:val="2"/>
                <w:sz w:val="24"/>
                <w:szCs w:val="24"/>
              </w:rPr>
            </w:pPr>
            <w:r>
              <w:rPr>
                <w:rFonts w:asciiTheme="minorEastAsia" w:eastAsiaTheme="minorEastAsia" w:hAnsiTheme="minorEastAsia" w:cstheme="minorEastAsia" w:hint="eastAsia"/>
                <w:kern w:val="2"/>
                <w:sz w:val="24"/>
                <w:szCs w:val="24"/>
                <w:lang w:eastAsia="zh-CN"/>
              </w:rPr>
              <w:t>参比</w:t>
            </w:r>
            <w:r>
              <w:rPr>
                <w:rFonts w:asciiTheme="minorEastAsia" w:eastAsiaTheme="minorEastAsia" w:hAnsiTheme="minorEastAsia" w:cstheme="minorEastAsia" w:hint="eastAsia"/>
                <w:kern w:val="2"/>
                <w:sz w:val="24"/>
                <w:szCs w:val="24"/>
              </w:rPr>
              <w:t>人资质</w:t>
            </w:r>
          </w:p>
        </w:tc>
        <w:tc>
          <w:tcPr>
            <w:tcW w:w="6755" w:type="dxa"/>
            <w:tcBorders>
              <w:top w:val="single" w:sz="4" w:space="0" w:color="auto"/>
              <w:left w:val="single" w:sz="4" w:space="0" w:color="auto"/>
              <w:bottom w:val="single" w:sz="4" w:space="0" w:color="auto"/>
              <w:right w:val="single" w:sz="4" w:space="0" w:color="auto"/>
            </w:tcBorders>
            <w:vAlign w:val="center"/>
          </w:tcPr>
          <w:p w14:paraId="7E1EFCFB" w14:textId="525D8682" w:rsidR="009B34A7" w:rsidRDefault="00BE1E41" w:rsidP="00BE1E41">
            <w:pPr>
              <w:shd w:val="clear" w:color="auto" w:fill="FFFFFF"/>
              <w:spacing w:before="100" w:beforeAutospacing="1" w:after="100" w:afterAutospacing="1"/>
              <w:jc w:val="both"/>
              <w:rPr>
                <w:rFonts w:asciiTheme="minorEastAsia" w:eastAsiaTheme="minorEastAsia" w:hAnsiTheme="minorEastAsia" w:cstheme="minorEastAsia"/>
                <w:kern w:val="2"/>
                <w:sz w:val="24"/>
                <w:szCs w:val="24"/>
                <w:lang w:eastAsia="zh-CN"/>
              </w:rPr>
            </w:pPr>
            <w:r w:rsidRPr="00BE1E41">
              <w:rPr>
                <w:rFonts w:asciiTheme="minorEastAsia" w:eastAsiaTheme="minorEastAsia" w:hAnsiTheme="minorEastAsia" w:cstheme="minorEastAsia" w:hint="eastAsia"/>
                <w:color w:val="000000"/>
                <w:sz w:val="24"/>
                <w:szCs w:val="24"/>
                <w:lang w:eastAsia="zh-CN"/>
              </w:rPr>
              <w:t>详见第一章询比公告</w:t>
            </w:r>
          </w:p>
        </w:tc>
      </w:tr>
      <w:tr w:rsidR="009B34A7" w14:paraId="017D0BE3" w14:textId="77777777">
        <w:trPr>
          <w:trHeight w:val="375"/>
          <w:jc w:val="center"/>
        </w:trPr>
        <w:tc>
          <w:tcPr>
            <w:tcW w:w="784" w:type="dxa"/>
            <w:tcBorders>
              <w:top w:val="single" w:sz="4" w:space="0" w:color="auto"/>
              <w:left w:val="single" w:sz="4" w:space="0" w:color="auto"/>
              <w:bottom w:val="single" w:sz="4" w:space="0" w:color="auto"/>
              <w:right w:val="single" w:sz="4" w:space="0" w:color="auto"/>
            </w:tcBorders>
            <w:vAlign w:val="center"/>
          </w:tcPr>
          <w:p w14:paraId="67133067"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8</w:t>
            </w:r>
          </w:p>
        </w:tc>
        <w:tc>
          <w:tcPr>
            <w:tcW w:w="1484" w:type="dxa"/>
            <w:tcBorders>
              <w:top w:val="single" w:sz="4" w:space="0" w:color="auto"/>
              <w:left w:val="single" w:sz="4" w:space="0" w:color="auto"/>
              <w:bottom w:val="single" w:sz="4" w:space="0" w:color="auto"/>
              <w:right w:val="single" w:sz="4" w:space="0" w:color="auto"/>
            </w:tcBorders>
            <w:vAlign w:val="center"/>
          </w:tcPr>
          <w:p w14:paraId="6634D8A6" w14:textId="77777777" w:rsidR="009B34A7" w:rsidRDefault="00EE03E2">
            <w:pPr>
              <w:shd w:val="clear" w:color="auto" w:fill="FFFFFF"/>
              <w:spacing w:before="100" w:beforeAutospacing="1" w:after="100" w:afterAutospacing="1"/>
              <w:jc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评审方法</w:t>
            </w:r>
          </w:p>
        </w:tc>
        <w:tc>
          <w:tcPr>
            <w:tcW w:w="6755" w:type="dxa"/>
            <w:tcBorders>
              <w:top w:val="single" w:sz="4" w:space="0" w:color="auto"/>
              <w:left w:val="single" w:sz="4" w:space="0" w:color="auto"/>
              <w:bottom w:val="single" w:sz="4" w:space="0" w:color="auto"/>
              <w:right w:val="single" w:sz="4" w:space="0" w:color="auto"/>
            </w:tcBorders>
            <w:vAlign w:val="center"/>
          </w:tcPr>
          <w:p w14:paraId="14685477" w14:textId="68FE1100" w:rsidR="009B34A7" w:rsidRDefault="00EE03E2" w:rsidP="00BE1E41">
            <w:pPr>
              <w:shd w:val="clear" w:color="auto" w:fill="FFFFFF"/>
              <w:spacing w:before="100" w:beforeAutospacing="1" w:after="100" w:afterAutospacing="1"/>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b/>
                <w:color w:val="FF0000"/>
                <w:sz w:val="24"/>
                <w:szCs w:val="24"/>
                <w:lang w:eastAsia="zh-CN"/>
              </w:rPr>
              <w:t>最低价法</w:t>
            </w:r>
          </w:p>
        </w:tc>
      </w:tr>
      <w:tr w:rsidR="009B34A7" w14:paraId="49787C8E" w14:textId="77777777">
        <w:trPr>
          <w:trHeight w:val="375"/>
          <w:jc w:val="center"/>
        </w:trPr>
        <w:tc>
          <w:tcPr>
            <w:tcW w:w="784" w:type="dxa"/>
            <w:tcBorders>
              <w:top w:val="single" w:sz="4" w:space="0" w:color="auto"/>
              <w:left w:val="single" w:sz="4" w:space="0" w:color="auto"/>
              <w:bottom w:val="single" w:sz="4" w:space="0" w:color="auto"/>
              <w:right w:val="single" w:sz="4" w:space="0" w:color="auto"/>
            </w:tcBorders>
            <w:vAlign w:val="center"/>
          </w:tcPr>
          <w:p w14:paraId="353DAED9"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9</w:t>
            </w:r>
          </w:p>
        </w:tc>
        <w:tc>
          <w:tcPr>
            <w:tcW w:w="1484" w:type="dxa"/>
            <w:tcBorders>
              <w:top w:val="single" w:sz="4" w:space="0" w:color="auto"/>
              <w:left w:val="single" w:sz="4" w:space="0" w:color="auto"/>
              <w:bottom w:val="single" w:sz="4" w:space="0" w:color="auto"/>
              <w:right w:val="single" w:sz="4" w:space="0" w:color="auto"/>
            </w:tcBorders>
            <w:vAlign w:val="center"/>
          </w:tcPr>
          <w:p w14:paraId="1A699B32" w14:textId="77777777" w:rsidR="009B34A7" w:rsidRDefault="00EE03E2">
            <w:pPr>
              <w:shd w:val="clear" w:color="auto" w:fill="FFFFFF"/>
              <w:spacing w:before="100" w:beforeAutospacing="1" w:after="100" w:afterAutospacing="1"/>
              <w:jc w:val="both"/>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中选供应商数量</w:t>
            </w:r>
          </w:p>
        </w:tc>
        <w:tc>
          <w:tcPr>
            <w:tcW w:w="6755" w:type="dxa"/>
            <w:tcBorders>
              <w:top w:val="single" w:sz="4" w:space="0" w:color="auto"/>
              <w:left w:val="single" w:sz="4" w:space="0" w:color="auto"/>
              <w:bottom w:val="single" w:sz="4" w:space="0" w:color="auto"/>
              <w:right w:val="single" w:sz="4" w:space="0" w:color="auto"/>
            </w:tcBorders>
            <w:vAlign w:val="center"/>
          </w:tcPr>
          <w:p w14:paraId="60737C68" w14:textId="75DF1CCA" w:rsidR="009B34A7" w:rsidRDefault="00EE03E2" w:rsidP="00BE1E41">
            <w:pPr>
              <w:shd w:val="clear" w:color="auto" w:fill="FFFFFF"/>
              <w:spacing w:before="100" w:beforeAutospacing="1" w:after="100" w:afterAutospacing="1"/>
              <w:rPr>
                <w:rFonts w:asciiTheme="minorEastAsia" w:eastAsiaTheme="minorEastAsia" w:hAnsiTheme="minorEastAsia" w:cstheme="minorEastAsia"/>
                <w:b/>
                <w:color w:val="FF0000"/>
                <w:sz w:val="24"/>
                <w:szCs w:val="24"/>
                <w:lang w:eastAsia="zh-CN"/>
              </w:rPr>
            </w:pPr>
            <w:r>
              <w:rPr>
                <w:rFonts w:asciiTheme="minorEastAsia" w:eastAsiaTheme="minorEastAsia" w:hAnsiTheme="minorEastAsia" w:cstheme="minorEastAsia" w:hint="eastAsia"/>
                <w:b/>
                <w:color w:val="FF0000"/>
                <w:sz w:val="24"/>
                <w:szCs w:val="24"/>
                <w:lang w:eastAsia="zh-CN"/>
              </w:rPr>
              <w:t>一名</w:t>
            </w:r>
          </w:p>
        </w:tc>
      </w:tr>
      <w:tr w:rsidR="009B34A7" w14:paraId="476F03ED" w14:textId="77777777">
        <w:trPr>
          <w:trHeight w:val="90"/>
          <w:jc w:val="center"/>
        </w:trPr>
        <w:tc>
          <w:tcPr>
            <w:tcW w:w="784" w:type="dxa"/>
            <w:tcBorders>
              <w:top w:val="single" w:sz="4" w:space="0" w:color="auto"/>
              <w:left w:val="single" w:sz="4" w:space="0" w:color="auto"/>
              <w:bottom w:val="single" w:sz="4" w:space="0" w:color="auto"/>
              <w:right w:val="single" w:sz="4" w:space="0" w:color="auto"/>
            </w:tcBorders>
            <w:vAlign w:val="center"/>
          </w:tcPr>
          <w:p w14:paraId="2E4F42C8"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10</w:t>
            </w:r>
          </w:p>
        </w:tc>
        <w:tc>
          <w:tcPr>
            <w:tcW w:w="1484" w:type="dxa"/>
            <w:tcBorders>
              <w:top w:val="single" w:sz="4" w:space="0" w:color="auto"/>
              <w:left w:val="single" w:sz="4" w:space="0" w:color="auto"/>
              <w:bottom w:val="single" w:sz="4" w:space="0" w:color="auto"/>
              <w:right w:val="single" w:sz="4" w:space="0" w:color="auto"/>
            </w:tcBorders>
            <w:vAlign w:val="center"/>
          </w:tcPr>
          <w:p w14:paraId="31C1BB6A" w14:textId="77777777" w:rsidR="009B34A7" w:rsidRDefault="00EE03E2">
            <w:pPr>
              <w:snapToGrid w:val="0"/>
              <w:spacing w:line="264" w:lineRule="auto"/>
              <w:jc w:val="center"/>
              <w:rPr>
                <w:rFonts w:asciiTheme="minorEastAsia" w:eastAsiaTheme="minorEastAsia" w:hAnsiTheme="minorEastAsia" w:cstheme="minorEastAsia"/>
                <w:sz w:val="24"/>
                <w:szCs w:val="24"/>
                <w:lang w:eastAsia="zh-CN"/>
              </w:rPr>
            </w:pPr>
            <w:r w:rsidRPr="00BE1E41">
              <w:rPr>
                <w:rFonts w:asciiTheme="minorEastAsia" w:eastAsiaTheme="minorEastAsia" w:hAnsiTheme="minorEastAsia" w:cstheme="minorEastAsia" w:hint="eastAsia"/>
                <w:color w:val="000000"/>
                <w:sz w:val="24"/>
                <w:szCs w:val="24"/>
                <w:lang w:eastAsia="zh-CN"/>
              </w:rPr>
              <w:t>参比文件递交方式及地址</w:t>
            </w:r>
          </w:p>
        </w:tc>
        <w:tc>
          <w:tcPr>
            <w:tcW w:w="6755" w:type="dxa"/>
            <w:tcBorders>
              <w:top w:val="single" w:sz="4" w:space="0" w:color="auto"/>
              <w:left w:val="single" w:sz="4" w:space="0" w:color="auto"/>
              <w:bottom w:val="single" w:sz="4" w:space="0" w:color="auto"/>
              <w:right w:val="single" w:sz="4" w:space="0" w:color="auto"/>
            </w:tcBorders>
            <w:vAlign w:val="center"/>
          </w:tcPr>
          <w:p w14:paraId="52029084" w14:textId="4DBD627E" w:rsidR="009B34A7" w:rsidRDefault="00BE1E41">
            <w:pPr>
              <w:spacing w:line="400" w:lineRule="exact"/>
              <w:ind w:firstLineChars="100" w:firstLine="240"/>
              <w:rPr>
                <w:rFonts w:asciiTheme="minorEastAsia" w:eastAsiaTheme="minorEastAsia" w:hAnsiTheme="minorEastAsia" w:cstheme="minorEastAsia"/>
                <w:sz w:val="24"/>
                <w:szCs w:val="24"/>
                <w:highlight w:val="red"/>
                <w:lang w:eastAsia="zh-CN"/>
              </w:rPr>
            </w:pPr>
            <w:r w:rsidRPr="00BE1E41">
              <w:rPr>
                <w:rFonts w:asciiTheme="minorEastAsia" w:eastAsiaTheme="minorEastAsia" w:hAnsiTheme="minorEastAsia" w:cstheme="minorEastAsia" w:hint="eastAsia"/>
                <w:sz w:val="24"/>
                <w:szCs w:val="24"/>
                <w:lang w:eastAsia="zh-CN"/>
              </w:rPr>
              <w:t>线下递交：需按照采购文件要求，密封装订快递或亲自送达福建省漳州市漳浦县杜浔镇杜昌路</w:t>
            </w:r>
            <w:r w:rsidRPr="00BE1E41">
              <w:rPr>
                <w:rFonts w:asciiTheme="minorEastAsia" w:eastAsiaTheme="minorEastAsia" w:hAnsiTheme="minorEastAsia" w:cstheme="minorEastAsia"/>
                <w:sz w:val="24"/>
                <w:szCs w:val="24"/>
                <w:lang w:eastAsia="zh-CN"/>
              </w:rPr>
              <w:t>9号 福建福海创石油化工有限公司三楼综合采购团队，联系人：魏彦苹 ，联系电话：0596-6311824。</w:t>
            </w:r>
          </w:p>
        </w:tc>
      </w:tr>
      <w:tr w:rsidR="009B34A7" w14:paraId="4C4DE10A" w14:textId="77777777">
        <w:trPr>
          <w:trHeight w:val="690"/>
          <w:jc w:val="center"/>
        </w:trPr>
        <w:tc>
          <w:tcPr>
            <w:tcW w:w="784" w:type="dxa"/>
            <w:tcBorders>
              <w:top w:val="single" w:sz="4" w:space="0" w:color="auto"/>
              <w:left w:val="single" w:sz="4" w:space="0" w:color="auto"/>
              <w:bottom w:val="single" w:sz="4" w:space="0" w:color="auto"/>
              <w:right w:val="single" w:sz="4" w:space="0" w:color="auto"/>
            </w:tcBorders>
            <w:vAlign w:val="center"/>
          </w:tcPr>
          <w:p w14:paraId="08F66B20"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rPr>
              <w:t>1</w:t>
            </w:r>
            <w:r>
              <w:rPr>
                <w:rFonts w:asciiTheme="minorEastAsia" w:eastAsiaTheme="minorEastAsia" w:hAnsiTheme="minorEastAsia" w:cstheme="minorEastAsia" w:hint="eastAsia"/>
                <w:kern w:val="2"/>
                <w:sz w:val="24"/>
                <w:szCs w:val="24"/>
                <w:lang w:eastAsia="zh-CN"/>
              </w:rPr>
              <w:t>1</w:t>
            </w:r>
          </w:p>
        </w:tc>
        <w:tc>
          <w:tcPr>
            <w:tcW w:w="1484" w:type="dxa"/>
            <w:tcBorders>
              <w:top w:val="single" w:sz="4" w:space="0" w:color="auto"/>
              <w:left w:val="single" w:sz="4" w:space="0" w:color="auto"/>
              <w:bottom w:val="single" w:sz="4" w:space="0" w:color="auto"/>
              <w:right w:val="single" w:sz="4" w:space="0" w:color="auto"/>
            </w:tcBorders>
            <w:vAlign w:val="center"/>
          </w:tcPr>
          <w:p w14:paraId="70785DCC" w14:textId="77777777" w:rsidR="009B34A7" w:rsidRDefault="00EE03E2">
            <w:pPr>
              <w:snapToGrid w:val="0"/>
              <w:spacing w:line="264"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递交</w:t>
            </w:r>
            <w:r>
              <w:rPr>
                <w:rFonts w:asciiTheme="minorEastAsia" w:eastAsiaTheme="minorEastAsia" w:hAnsiTheme="minorEastAsia" w:cstheme="minorEastAsia" w:hint="eastAsia"/>
                <w:sz w:val="24"/>
                <w:szCs w:val="24"/>
              </w:rPr>
              <w:t>截止</w:t>
            </w:r>
          </w:p>
          <w:p w14:paraId="54B35DA2" w14:textId="77777777" w:rsidR="009B34A7" w:rsidRDefault="00EE03E2">
            <w:pPr>
              <w:snapToGrid w:val="0"/>
              <w:spacing w:line="264"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时间</w:t>
            </w:r>
          </w:p>
        </w:tc>
        <w:tc>
          <w:tcPr>
            <w:tcW w:w="6755" w:type="dxa"/>
            <w:tcBorders>
              <w:top w:val="single" w:sz="4" w:space="0" w:color="auto"/>
              <w:left w:val="single" w:sz="4" w:space="0" w:color="auto"/>
              <w:bottom w:val="single" w:sz="4" w:space="0" w:color="auto"/>
              <w:right w:val="single" w:sz="4" w:space="0" w:color="auto"/>
            </w:tcBorders>
            <w:vAlign w:val="center"/>
          </w:tcPr>
          <w:p w14:paraId="001BF9E1" w14:textId="02223401" w:rsidR="009B34A7" w:rsidRDefault="00EE03E2" w:rsidP="00D108BA">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rPr>
              <w:t>年</w:t>
            </w:r>
            <w:r w:rsidR="002226D9">
              <w:rPr>
                <w:rFonts w:asciiTheme="minorEastAsia" w:eastAsiaTheme="minorEastAsia" w:hAnsiTheme="minorEastAsia" w:cstheme="minorEastAsia"/>
                <w:sz w:val="24"/>
                <w:szCs w:val="24"/>
              </w:rPr>
              <w:t>6</w:t>
            </w:r>
            <w:r>
              <w:rPr>
                <w:rFonts w:asciiTheme="minorEastAsia" w:eastAsiaTheme="minorEastAsia" w:hAnsiTheme="minorEastAsia" w:cstheme="minorEastAsia" w:hint="eastAsia"/>
                <w:sz w:val="24"/>
                <w:szCs w:val="24"/>
              </w:rPr>
              <w:t xml:space="preserve">月 </w:t>
            </w:r>
            <w:r w:rsidR="008A497A">
              <w:rPr>
                <w:rFonts w:asciiTheme="minorEastAsia" w:eastAsiaTheme="minorEastAsia" w:hAnsiTheme="minorEastAsia" w:cstheme="minorEastAsia"/>
                <w:sz w:val="24"/>
                <w:szCs w:val="24"/>
              </w:rPr>
              <w:t>1</w:t>
            </w:r>
            <w:r w:rsidR="00D108BA">
              <w:rPr>
                <w:rFonts w:asciiTheme="minorEastAsia" w:eastAsiaTheme="minorEastAsia" w:hAnsiTheme="minorEastAsia" w:cstheme="minorEastAsia"/>
                <w:sz w:val="24"/>
                <w:szCs w:val="24"/>
              </w:rPr>
              <w:t>9</w:t>
            </w:r>
            <w:r>
              <w:rPr>
                <w:rFonts w:asciiTheme="minorEastAsia" w:eastAsiaTheme="minorEastAsia" w:hAnsiTheme="minorEastAsia" w:cstheme="minorEastAsia" w:hint="eastAsia"/>
                <w:sz w:val="24"/>
                <w:szCs w:val="24"/>
              </w:rPr>
              <w:t xml:space="preserve"> 日1</w:t>
            </w:r>
            <w:r w:rsidR="006E2B3A">
              <w:rPr>
                <w:rFonts w:asciiTheme="minorEastAsia" w:eastAsiaTheme="minorEastAsia" w:hAnsiTheme="minorEastAsia" w:cstheme="minorEastAsia"/>
                <w:sz w:val="24"/>
                <w:szCs w:val="24"/>
              </w:rPr>
              <w:t>1</w:t>
            </w:r>
            <w:r>
              <w:rPr>
                <w:rFonts w:asciiTheme="minorEastAsia" w:eastAsiaTheme="minorEastAsia" w:hAnsiTheme="minorEastAsia" w:cstheme="minorEastAsia" w:hint="eastAsia"/>
                <w:sz w:val="24"/>
                <w:szCs w:val="24"/>
              </w:rPr>
              <w:t>：00</w:t>
            </w:r>
          </w:p>
        </w:tc>
      </w:tr>
      <w:tr w:rsidR="009B34A7" w14:paraId="093728AC" w14:textId="77777777">
        <w:trPr>
          <w:trHeight w:val="408"/>
          <w:jc w:val="center"/>
        </w:trPr>
        <w:tc>
          <w:tcPr>
            <w:tcW w:w="784" w:type="dxa"/>
            <w:tcBorders>
              <w:top w:val="single" w:sz="4" w:space="0" w:color="auto"/>
              <w:left w:val="single" w:sz="4" w:space="0" w:color="auto"/>
              <w:bottom w:val="single" w:sz="4" w:space="0" w:color="auto"/>
              <w:right w:val="single" w:sz="4" w:space="0" w:color="auto"/>
            </w:tcBorders>
            <w:vAlign w:val="center"/>
          </w:tcPr>
          <w:p w14:paraId="62BF0E3B"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rPr>
              <w:t>1</w:t>
            </w:r>
            <w:r>
              <w:rPr>
                <w:rFonts w:asciiTheme="minorEastAsia" w:eastAsiaTheme="minorEastAsia" w:hAnsiTheme="minorEastAsia" w:cstheme="minorEastAsia" w:hint="eastAsia"/>
                <w:kern w:val="2"/>
                <w:sz w:val="24"/>
                <w:szCs w:val="24"/>
                <w:lang w:eastAsia="zh-CN"/>
              </w:rPr>
              <w:t>2</w:t>
            </w:r>
          </w:p>
        </w:tc>
        <w:tc>
          <w:tcPr>
            <w:tcW w:w="1484" w:type="dxa"/>
            <w:tcBorders>
              <w:top w:val="single" w:sz="4" w:space="0" w:color="auto"/>
              <w:left w:val="single" w:sz="4" w:space="0" w:color="auto"/>
              <w:bottom w:val="single" w:sz="4" w:space="0" w:color="auto"/>
              <w:right w:val="single" w:sz="4" w:space="0" w:color="auto"/>
            </w:tcBorders>
            <w:vAlign w:val="center"/>
          </w:tcPr>
          <w:p w14:paraId="5691CE3D" w14:textId="77777777" w:rsidR="009B34A7" w:rsidRDefault="00EE03E2">
            <w:pPr>
              <w:snapToGrid w:val="0"/>
              <w:spacing w:line="264"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参比</w:t>
            </w:r>
            <w:r>
              <w:rPr>
                <w:rFonts w:asciiTheme="minorEastAsia" w:eastAsiaTheme="minorEastAsia" w:hAnsiTheme="minorEastAsia" w:cstheme="minorEastAsia" w:hint="eastAsia"/>
                <w:sz w:val="24"/>
                <w:szCs w:val="24"/>
              </w:rPr>
              <w:t>有效期</w:t>
            </w:r>
          </w:p>
        </w:tc>
        <w:tc>
          <w:tcPr>
            <w:tcW w:w="6755" w:type="dxa"/>
            <w:tcBorders>
              <w:top w:val="single" w:sz="4" w:space="0" w:color="auto"/>
              <w:left w:val="single" w:sz="4" w:space="0" w:color="auto"/>
              <w:bottom w:val="single" w:sz="4" w:space="0" w:color="auto"/>
              <w:right w:val="single" w:sz="4" w:space="0" w:color="auto"/>
            </w:tcBorders>
            <w:vAlign w:val="center"/>
          </w:tcPr>
          <w:p w14:paraId="32A1EE13" w14:textId="46B32C59" w:rsidR="009B34A7" w:rsidRDefault="00EE03E2" w:rsidP="002226D9">
            <w:pPr>
              <w:spacing w:line="400" w:lineRule="exac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递交截止日期后</w:t>
            </w:r>
            <w:r w:rsidR="002226D9">
              <w:rPr>
                <w:rFonts w:asciiTheme="minorEastAsia" w:eastAsiaTheme="minorEastAsia" w:hAnsiTheme="minorEastAsia" w:cstheme="minorEastAsia"/>
                <w:sz w:val="24"/>
                <w:szCs w:val="24"/>
                <w:lang w:eastAsia="zh-CN"/>
              </w:rPr>
              <w:t>60</w:t>
            </w:r>
            <w:r>
              <w:rPr>
                <w:rFonts w:asciiTheme="minorEastAsia" w:eastAsiaTheme="minorEastAsia" w:hAnsiTheme="minorEastAsia" w:cstheme="minorEastAsia" w:hint="eastAsia"/>
                <w:sz w:val="24"/>
                <w:szCs w:val="24"/>
                <w:lang w:eastAsia="zh-CN"/>
              </w:rPr>
              <w:t>个日历日</w:t>
            </w:r>
          </w:p>
        </w:tc>
      </w:tr>
      <w:tr w:rsidR="009B34A7" w14:paraId="69380C89" w14:textId="77777777">
        <w:trPr>
          <w:trHeight w:val="1878"/>
          <w:jc w:val="center"/>
        </w:trPr>
        <w:tc>
          <w:tcPr>
            <w:tcW w:w="784" w:type="dxa"/>
            <w:tcBorders>
              <w:top w:val="single" w:sz="4" w:space="0" w:color="auto"/>
              <w:left w:val="single" w:sz="4" w:space="0" w:color="auto"/>
              <w:bottom w:val="single" w:sz="4" w:space="0" w:color="auto"/>
              <w:right w:val="single" w:sz="4" w:space="0" w:color="auto"/>
            </w:tcBorders>
            <w:vAlign w:val="center"/>
          </w:tcPr>
          <w:p w14:paraId="241FF2D4" w14:textId="77777777" w:rsidR="009B34A7" w:rsidRDefault="00EE03E2">
            <w:pPr>
              <w:spacing w:after="160" w:line="259" w:lineRule="auto"/>
              <w:jc w:val="center"/>
              <w:rPr>
                <w:rFonts w:asciiTheme="minorEastAsia" w:eastAsiaTheme="minorEastAsia" w:hAnsiTheme="minorEastAsia" w:cstheme="minorEastAsia"/>
                <w:color w:val="FF0000"/>
                <w:kern w:val="2"/>
                <w:sz w:val="24"/>
                <w:szCs w:val="24"/>
                <w:lang w:eastAsia="zh-CN"/>
              </w:rPr>
            </w:pPr>
            <w:r>
              <w:rPr>
                <w:rFonts w:asciiTheme="minorEastAsia" w:eastAsiaTheme="minorEastAsia" w:hAnsiTheme="minorEastAsia" w:cstheme="minorEastAsia" w:hint="eastAsia"/>
                <w:color w:val="FF0000"/>
                <w:kern w:val="2"/>
                <w:sz w:val="24"/>
                <w:szCs w:val="24"/>
              </w:rPr>
              <w:t>1</w:t>
            </w:r>
            <w:r>
              <w:rPr>
                <w:rFonts w:asciiTheme="minorEastAsia" w:eastAsiaTheme="minorEastAsia" w:hAnsiTheme="minorEastAsia" w:cstheme="minorEastAsia" w:hint="eastAsia"/>
                <w:color w:val="FF0000"/>
                <w:kern w:val="2"/>
                <w:sz w:val="24"/>
                <w:szCs w:val="24"/>
                <w:lang w:eastAsia="zh-CN"/>
              </w:rPr>
              <w:t>3</w:t>
            </w:r>
          </w:p>
        </w:tc>
        <w:tc>
          <w:tcPr>
            <w:tcW w:w="1484" w:type="dxa"/>
            <w:tcBorders>
              <w:top w:val="single" w:sz="4" w:space="0" w:color="auto"/>
              <w:left w:val="single" w:sz="4" w:space="0" w:color="auto"/>
              <w:bottom w:val="single" w:sz="4" w:space="0" w:color="auto"/>
              <w:right w:val="single" w:sz="4" w:space="0" w:color="auto"/>
            </w:tcBorders>
            <w:vAlign w:val="center"/>
          </w:tcPr>
          <w:p w14:paraId="78B36629"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FF0000"/>
                <w:sz w:val="24"/>
                <w:szCs w:val="24"/>
                <w:lang w:eastAsia="zh-CN"/>
              </w:rPr>
            </w:pPr>
            <w:r>
              <w:rPr>
                <w:rFonts w:asciiTheme="minorEastAsia" w:eastAsiaTheme="minorEastAsia" w:hAnsiTheme="minorEastAsia" w:cstheme="minorEastAsia" w:hint="eastAsia"/>
                <w:color w:val="FF0000"/>
                <w:sz w:val="24"/>
                <w:szCs w:val="24"/>
                <w:lang w:eastAsia="zh-CN"/>
              </w:rPr>
              <w:t>答疑及现场踏勘（视采购项目情况而定）</w:t>
            </w:r>
          </w:p>
        </w:tc>
        <w:tc>
          <w:tcPr>
            <w:tcW w:w="6755" w:type="dxa"/>
            <w:tcBorders>
              <w:top w:val="single" w:sz="4" w:space="0" w:color="auto"/>
              <w:left w:val="single" w:sz="4" w:space="0" w:color="auto"/>
              <w:bottom w:val="single" w:sz="4" w:space="0" w:color="auto"/>
              <w:right w:val="single" w:sz="4" w:space="0" w:color="auto"/>
            </w:tcBorders>
            <w:vAlign w:val="center"/>
          </w:tcPr>
          <w:p w14:paraId="1563271C" w14:textId="73D7F18D" w:rsidR="009B34A7" w:rsidRDefault="00EE03E2">
            <w:pPr>
              <w:numPr>
                <w:ilvl w:val="0"/>
                <w:numId w:val="8"/>
              </w:numPr>
              <w:shd w:val="clear" w:color="auto" w:fill="FFFFFF"/>
              <w:adjustRightInd w:val="0"/>
              <w:snapToGrid w:val="0"/>
              <w:spacing w:before="120" w:after="120"/>
              <w:rPr>
                <w:rFonts w:asciiTheme="minorEastAsia" w:eastAsiaTheme="minorEastAsia" w:hAnsiTheme="minorEastAsia" w:cstheme="minorEastAsia"/>
                <w:i/>
                <w:iCs/>
                <w:color w:val="FF0000"/>
                <w:sz w:val="24"/>
                <w:szCs w:val="24"/>
                <w:lang w:eastAsia="zh-CN"/>
              </w:rPr>
            </w:pPr>
            <w:r>
              <w:rPr>
                <w:rFonts w:asciiTheme="minorEastAsia" w:eastAsiaTheme="minorEastAsia" w:hAnsiTheme="minorEastAsia" w:cstheme="minorEastAsia" w:hint="eastAsia"/>
                <w:color w:val="FF0000"/>
                <w:sz w:val="24"/>
                <w:szCs w:val="24"/>
                <w:lang w:eastAsia="zh-CN"/>
              </w:rPr>
              <w:t>答疑及现场踏勘联系人:</w:t>
            </w:r>
            <w:bookmarkStart w:id="0" w:name="_GoBack"/>
            <w:bookmarkEnd w:id="0"/>
            <w:r w:rsidR="002226D9">
              <w:rPr>
                <w:rFonts w:asciiTheme="minorEastAsia" w:eastAsiaTheme="minorEastAsia" w:hAnsiTheme="minorEastAsia" w:cstheme="minorEastAsia" w:hint="eastAsia"/>
                <w:color w:val="FF0000"/>
                <w:sz w:val="24"/>
                <w:szCs w:val="24"/>
                <w:lang w:eastAsia="zh-CN"/>
              </w:rPr>
              <w:t>李小敏</w:t>
            </w:r>
            <w:r>
              <w:rPr>
                <w:rFonts w:asciiTheme="minorEastAsia" w:eastAsiaTheme="minorEastAsia" w:hAnsiTheme="minorEastAsia" w:cstheme="minorEastAsia" w:hint="eastAsia"/>
                <w:i/>
                <w:iCs/>
                <w:color w:val="FF0000"/>
                <w:sz w:val="24"/>
                <w:szCs w:val="24"/>
                <w:lang w:eastAsia="zh-CN"/>
              </w:rPr>
              <w:t>（技术联系人）</w:t>
            </w:r>
          </w:p>
          <w:p w14:paraId="17E02C86" w14:textId="77777777" w:rsidR="009B34A7" w:rsidRDefault="00EE03E2">
            <w:pPr>
              <w:numPr>
                <w:ilvl w:val="0"/>
                <w:numId w:val="8"/>
              </w:numPr>
              <w:shd w:val="clear" w:color="auto" w:fill="FFFFFF"/>
              <w:adjustRightInd w:val="0"/>
              <w:snapToGrid w:val="0"/>
              <w:spacing w:before="120" w:after="120"/>
              <w:rPr>
                <w:rFonts w:asciiTheme="minorEastAsia" w:eastAsiaTheme="minorEastAsia" w:hAnsiTheme="minorEastAsia" w:cstheme="minorEastAsia"/>
                <w:color w:val="FF0000"/>
                <w:sz w:val="24"/>
                <w:szCs w:val="24"/>
                <w:lang w:eastAsia="zh-CN"/>
              </w:rPr>
            </w:pPr>
            <w:r>
              <w:rPr>
                <w:rFonts w:asciiTheme="minorEastAsia" w:eastAsiaTheme="minorEastAsia" w:hAnsiTheme="minorEastAsia" w:cstheme="minorEastAsia" w:hint="eastAsia"/>
                <w:color w:val="FF0000"/>
                <w:sz w:val="24"/>
                <w:szCs w:val="24"/>
                <w:lang w:eastAsia="zh-CN"/>
              </w:rPr>
              <w:t>地点：福建省漳州市古雷港经济开发区</w:t>
            </w:r>
          </w:p>
          <w:p w14:paraId="0E18D1DF" w14:textId="77777777" w:rsidR="009B34A7" w:rsidRDefault="00EE03E2">
            <w:pPr>
              <w:numPr>
                <w:ilvl w:val="0"/>
                <w:numId w:val="8"/>
              </w:numPr>
              <w:shd w:val="clear" w:color="auto" w:fill="FFFFFF"/>
              <w:adjustRightInd w:val="0"/>
              <w:snapToGrid w:val="0"/>
              <w:spacing w:before="120" w:after="120"/>
              <w:rPr>
                <w:rFonts w:asciiTheme="minorEastAsia" w:eastAsiaTheme="minorEastAsia" w:hAnsiTheme="minorEastAsia" w:cstheme="minorEastAsia"/>
                <w:color w:val="FF0000"/>
                <w:sz w:val="24"/>
                <w:szCs w:val="24"/>
                <w:lang w:eastAsia="zh-CN"/>
              </w:rPr>
            </w:pPr>
            <w:r>
              <w:rPr>
                <w:rFonts w:asciiTheme="minorEastAsia" w:eastAsiaTheme="minorEastAsia" w:hAnsiTheme="minorEastAsia" w:cstheme="minorEastAsia" w:hint="eastAsia"/>
                <w:color w:val="FF0000"/>
                <w:sz w:val="24"/>
                <w:szCs w:val="24"/>
                <w:lang w:eastAsia="zh-CN"/>
              </w:rPr>
              <w:t>答疑及现场踏勘时间：递交截止日期前3天；</w:t>
            </w:r>
          </w:p>
        </w:tc>
      </w:tr>
      <w:tr w:rsidR="009B34A7" w14:paraId="0CDAD666" w14:textId="77777777">
        <w:trPr>
          <w:trHeight w:val="1475"/>
          <w:jc w:val="center"/>
        </w:trPr>
        <w:tc>
          <w:tcPr>
            <w:tcW w:w="784" w:type="dxa"/>
            <w:tcBorders>
              <w:top w:val="single" w:sz="4" w:space="0" w:color="auto"/>
              <w:left w:val="single" w:sz="4" w:space="0" w:color="auto"/>
              <w:bottom w:val="single" w:sz="4" w:space="0" w:color="auto"/>
              <w:right w:val="single" w:sz="4" w:space="0" w:color="auto"/>
            </w:tcBorders>
            <w:vAlign w:val="center"/>
          </w:tcPr>
          <w:p w14:paraId="2645CA46"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rPr>
              <w:t>1</w:t>
            </w:r>
            <w:r>
              <w:rPr>
                <w:rFonts w:asciiTheme="minorEastAsia" w:eastAsiaTheme="minorEastAsia" w:hAnsiTheme="minorEastAsia" w:cstheme="minorEastAsia" w:hint="eastAsia"/>
                <w:kern w:val="2"/>
                <w:sz w:val="24"/>
                <w:szCs w:val="24"/>
                <w:lang w:eastAsia="zh-CN"/>
              </w:rPr>
              <w:t>4</w:t>
            </w:r>
          </w:p>
        </w:tc>
        <w:tc>
          <w:tcPr>
            <w:tcW w:w="1484" w:type="dxa"/>
            <w:tcBorders>
              <w:top w:val="single" w:sz="4" w:space="0" w:color="auto"/>
              <w:left w:val="single" w:sz="4" w:space="0" w:color="auto"/>
              <w:bottom w:val="single" w:sz="4" w:space="0" w:color="auto"/>
              <w:right w:val="single" w:sz="4" w:space="0" w:color="auto"/>
            </w:tcBorders>
            <w:vAlign w:val="center"/>
          </w:tcPr>
          <w:p w14:paraId="5E6DA57C" w14:textId="77777777" w:rsidR="009B34A7" w:rsidRDefault="00EE03E2">
            <w:pPr>
              <w:adjustRightInd w:val="0"/>
              <w:snapToGrid w:val="0"/>
              <w:spacing w:before="120" w:after="120"/>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其他要求</w:t>
            </w:r>
          </w:p>
        </w:tc>
        <w:tc>
          <w:tcPr>
            <w:tcW w:w="6755" w:type="dxa"/>
            <w:tcBorders>
              <w:top w:val="single" w:sz="4" w:space="0" w:color="auto"/>
              <w:left w:val="single" w:sz="4" w:space="0" w:color="auto"/>
              <w:bottom w:val="single" w:sz="4" w:space="0" w:color="auto"/>
              <w:right w:val="single" w:sz="4" w:space="0" w:color="auto"/>
            </w:tcBorders>
            <w:vAlign w:val="center"/>
          </w:tcPr>
          <w:p w14:paraId="2F727FE2"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 xml:space="preserve">1、本项目（是否）接受联合体参比。 </w:t>
            </w:r>
          </w:p>
          <w:p w14:paraId="56A0C1EA"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2、本次采购原则上采用一次性报价。</w:t>
            </w:r>
          </w:p>
          <w:p w14:paraId="703C0C6A"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3、线上递交形式，若平台报价与附件参比文件不一致，以平台报价为准。</w:t>
            </w:r>
          </w:p>
          <w:p w14:paraId="4AB5399D"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4、参比人所提交的参比文件在评审结束后，无论中选与否都</w:t>
            </w:r>
            <w:r>
              <w:rPr>
                <w:rFonts w:asciiTheme="minorEastAsia" w:eastAsiaTheme="minorEastAsia" w:hAnsiTheme="minorEastAsia" w:cstheme="minorEastAsia" w:hint="eastAsia"/>
                <w:color w:val="000000"/>
                <w:sz w:val="24"/>
                <w:szCs w:val="24"/>
                <w:lang w:eastAsia="zh-CN"/>
              </w:rPr>
              <w:lastRenderedPageBreak/>
              <w:t>不退还。</w:t>
            </w:r>
          </w:p>
          <w:p w14:paraId="257026A9"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5、参比人对采购人提供的采购文件所做出的推论、解释和结论，采购人概不负责。参比人由于对采购文件的任何推论和误解以及采购人对有关问题的口头解释所造成的后果，均由参比人负责。</w:t>
            </w:r>
          </w:p>
          <w:p w14:paraId="2AB8C142"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6、采购文件的最终解释权归采购人。</w:t>
            </w:r>
          </w:p>
        </w:tc>
      </w:tr>
    </w:tbl>
    <w:p w14:paraId="425FBD3A" w14:textId="77777777" w:rsidR="009B34A7" w:rsidRDefault="009B34A7">
      <w:pPr>
        <w:spacing w:before="15" w:line="360" w:lineRule="auto"/>
        <w:rPr>
          <w:rFonts w:ascii="仿宋" w:eastAsia="仿宋" w:hAnsi="仿宋"/>
          <w:b/>
          <w:sz w:val="28"/>
          <w:lang w:eastAsia="zh-CN"/>
        </w:rPr>
      </w:pPr>
    </w:p>
    <w:p w14:paraId="6DEB406B" w14:textId="77777777" w:rsidR="009B34A7" w:rsidRDefault="00EE03E2">
      <w:pPr>
        <w:pStyle w:val="aa"/>
        <w:spacing w:line="360" w:lineRule="auto"/>
        <w:ind w:right="121"/>
        <w:jc w:val="both"/>
        <w:rPr>
          <w:rFonts w:ascii="仿宋" w:eastAsia="仿宋" w:hAnsi="仿宋"/>
          <w:b/>
          <w:w w:val="95"/>
          <w:sz w:val="28"/>
          <w:lang w:eastAsia="zh-CN"/>
        </w:rPr>
      </w:pPr>
      <w:r>
        <w:rPr>
          <w:rFonts w:ascii="仿宋" w:eastAsia="仿宋" w:hAnsi="仿宋" w:hint="eastAsia"/>
          <w:lang w:eastAsia="zh-CN"/>
        </w:rPr>
        <w:t xml:space="preserve">   </w:t>
      </w:r>
      <w:r>
        <w:rPr>
          <w:rFonts w:ascii="仿宋" w:eastAsia="仿宋" w:hAnsi="仿宋" w:hint="eastAsia"/>
          <w:b/>
          <w:w w:val="95"/>
          <w:sz w:val="28"/>
          <w:lang w:eastAsia="zh-CN"/>
        </w:rPr>
        <w:t xml:space="preserve">    </w:t>
      </w:r>
      <w:r>
        <w:rPr>
          <w:rFonts w:ascii="仿宋" w:eastAsia="仿宋" w:hAnsi="仿宋"/>
          <w:b/>
          <w:w w:val="95"/>
          <w:sz w:val="28"/>
          <w:lang w:eastAsia="zh-CN"/>
        </w:rPr>
        <w:t>二、定义和解释</w:t>
      </w:r>
    </w:p>
    <w:p w14:paraId="75134DB7"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人”系福建福海创石油化工有限公司，即业主方。</w:t>
      </w:r>
    </w:p>
    <w:p w14:paraId="009967A3"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人”系指向采购人报名并接受邀请，领取</w:t>
      </w:r>
      <w:r>
        <w:rPr>
          <w:rFonts w:ascii="仿宋" w:eastAsia="仿宋" w:hAnsi="仿宋" w:hint="eastAsia"/>
          <w:sz w:val="28"/>
          <w:szCs w:val="28"/>
          <w:lang w:eastAsia="zh-CN"/>
        </w:rPr>
        <w:t>采购</w:t>
      </w:r>
      <w:r>
        <w:rPr>
          <w:rFonts w:ascii="仿宋" w:eastAsia="仿宋" w:hAnsi="仿宋"/>
          <w:sz w:val="28"/>
          <w:szCs w:val="28"/>
          <w:lang w:eastAsia="zh-CN"/>
        </w:rPr>
        <w:t>文件，且已经提交或准备提交本次</w:t>
      </w:r>
      <w:r>
        <w:rPr>
          <w:rFonts w:ascii="仿宋" w:eastAsia="仿宋" w:hAnsi="仿宋" w:hint="eastAsia"/>
          <w:sz w:val="28"/>
          <w:szCs w:val="28"/>
          <w:lang w:eastAsia="zh-CN"/>
        </w:rPr>
        <w:t>参比</w:t>
      </w:r>
      <w:r>
        <w:rPr>
          <w:rFonts w:ascii="仿宋" w:eastAsia="仿宋" w:hAnsi="仿宋"/>
          <w:sz w:val="28"/>
          <w:szCs w:val="28"/>
          <w:lang w:eastAsia="zh-CN"/>
        </w:rPr>
        <w:t>文件的法人。</w:t>
      </w:r>
    </w:p>
    <w:p w14:paraId="182978F6"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人代表”系指全权代表</w:t>
      </w:r>
      <w:r>
        <w:rPr>
          <w:rFonts w:ascii="仿宋" w:eastAsia="仿宋" w:hAnsi="仿宋" w:hint="eastAsia"/>
          <w:sz w:val="28"/>
          <w:szCs w:val="28"/>
          <w:lang w:eastAsia="zh-CN"/>
        </w:rPr>
        <w:t>参比</w:t>
      </w:r>
      <w:r>
        <w:rPr>
          <w:rFonts w:ascii="仿宋" w:eastAsia="仿宋" w:hAnsi="仿宋"/>
          <w:sz w:val="28"/>
          <w:szCs w:val="28"/>
          <w:lang w:eastAsia="zh-CN"/>
        </w:rPr>
        <w:t>人参加本次询比活动并签署</w:t>
      </w:r>
      <w:r>
        <w:rPr>
          <w:rFonts w:ascii="仿宋" w:eastAsia="仿宋" w:hAnsi="仿宋" w:hint="eastAsia"/>
          <w:sz w:val="28"/>
          <w:szCs w:val="28"/>
          <w:lang w:eastAsia="zh-CN"/>
        </w:rPr>
        <w:t>参比</w:t>
      </w:r>
      <w:r>
        <w:rPr>
          <w:rFonts w:ascii="仿宋" w:eastAsia="仿宋" w:hAnsi="仿宋"/>
          <w:sz w:val="28"/>
          <w:szCs w:val="28"/>
          <w:lang w:eastAsia="zh-CN"/>
        </w:rPr>
        <w:t>文件的人，如果</w:t>
      </w:r>
      <w:r>
        <w:rPr>
          <w:rFonts w:ascii="仿宋" w:eastAsia="仿宋" w:hAnsi="仿宋" w:hint="eastAsia"/>
          <w:sz w:val="28"/>
          <w:szCs w:val="28"/>
          <w:lang w:eastAsia="zh-CN"/>
        </w:rPr>
        <w:t>参比</w:t>
      </w:r>
      <w:r>
        <w:rPr>
          <w:rFonts w:ascii="仿宋" w:eastAsia="仿宋" w:hAnsi="仿宋"/>
          <w:sz w:val="28"/>
          <w:szCs w:val="28"/>
          <w:lang w:eastAsia="zh-CN"/>
        </w:rPr>
        <w:t>人代表不是</w:t>
      </w:r>
      <w:r>
        <w:rPr>
          <w:rFonts w:ascii="仿宋" w:eastAsia="仿宋" w:hAnsi="仿宋" w:hint="eastAsia"/>
          <w:sz w:val="28"/>
          <w:szCs w:val="28"/>
          <w:lang w:eastAsia="zh-CN"/>
        </w:rPr>
        <w:t>参比</w:t>
      </w:r>
      <w:r>
        <w:rPr>
          <w:rFonts w:ascii="仿宋" w:eastAsia="仿宋" w:hAnsi="仿宋"/>
          <w:sz w:val="28"/>
          <w:szCs w:val="28"/>
          <w:lang w:eastAsia="zh-CN"/>
        </w:rPr>
        <w:t>人的法定代表人，须持有《法定代表人授权委托书》详见附件。</w:t>
      </w:r>
    </w:p>
    <w:p w14:paraId="0A12374F" w14:textId="77777777" w:rsidR="009B34A7" w:rsidRDefault="00EE03E2">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三、</w:t>
      </w:r>
      <w:r>
        <w:rPr>
          <w:rFonts w:ascii="仿宋" w:eastAsia="仿宋" w:hAnsi="仿宋" w:hint="eastAsia"/>
          <w:b/>
          <w:w w:val="95"/>
          <w:sz w:val="28"/>
          <w:lang w:eastAsia="zh-CN"/>
        </w:rPr>
        <w:t>采购</w:t>
      </w:r>
      <w:r>
        <w:rPr>
          <w:rFonts w:ascii="仿宋" w:eastAsia="仿宋" w:hAnsi="仿宋"/>
          <w:b/>
          <w:w w:val="95"/>
          <w:sz w:val="28"/>
          <w:lang w:eastAsia="zh-CN"/>
        </w:rPr>
        <w:t>文件组成</w:t>
      </w:r>
    </w:p>
    <w:p w14:paraId="77E08AAE"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文件包括下列内容：</w:t>
      </w:r>
      <w:r>
        <w:rPr>
          <w:rFonts w:ascii="仿宋" w:eastAsia="仿宋" w:hAnsi="仿宋" w:hint="eastAsia"/>
          <w:sz w:val="28"/>
          <w:szCs w:val="28"/>
          <w:lang w:eastAsia="zh-CN"/>
        </w:rPr>
        <w:t>询比</w:t>
      </w:r>
      <w:r>
        <w:rPr>
          <w:rFonts w:ascii="仿宋" w:eastAsia="仿宋" w:hAnsi="仿宋"/>
          <w:sz w:val="28"/>
          <w:szCs w:val="28"/>
          <w:lang w:eastAsia="zh-CN"/>
        </w:rPr>
        <w:t>公告、</w:t>
      </w:r>
      <w:r>
        <w:rPr>
          <w:rFonts w:ascii="仿宋" w:eastAsia="仿宋" w:hAnsi="仿宋" w:hint="eastAsia"/>
          <w:sz w:val="28"/>
          <w:szCs w:val="28"/>
          <w:lang w:eastAsia="zh-CN"/>
        </w:rPr>
        <w:t>询比</w:t>
      </w:r>
      <w:r>
        <w:rPr>
          <w:rFonts w:ascii="仿宋" w:eastAsia="仿宋" w:hAnsi="仿宋"/>
          <w:sz w:val="28"/>
          <w:szCs w:val="28"/>
          <w:lang w:eastAsia="zh-CN"/>
        </w:rPr>
        <w:t>须知、项目内容、合同书格式、报价单、承诺函等。</w:t>
      </w:r>
    </w:p>
    <w:p w14:paraId="7C352783"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文件除</w:t>
      </w:r>
      <w:r>
        <w:rPr>
          <w:rFonts w:ascii="仿宋" w:eastAsia="仿宋" w:hAnsi="仿宋" w:hint="eastAsia"/>
          <w:sz w:val="28"/>
          <w:szCs w:val="28"/>
          <w:lang w:eastAsia="zh-CN"/>
        </w:rPr>
        <w:t xml:space="preserve">上述 </w:t>
      </w:r>
      <w:r>
        <w:rPr>
          <w:rFonts w:ascii="仿宋" w:eastAsia="仿宋" w:hAnsi="仿宋"/>
          <w:sz w:val="28"/>
          <w:szCs w:val="28"/>
          <w:lang w:eastAsia="zh-CN"/>
        </w:rPr>
        <w:t>1</w:t>
      </w:r>
      <w:r>
        <w:rPr>
          <w:rFonts w:ascii="仿宋" w:eastAsia="仿宋" w:hAnsi="仿宋" w:hint="eastAsia"/>
          <w:sz w:val="28"/>
          <w:szCs w:val="28"/>
          <w:lang w:eastAsia="zh-CN"/>
        </w:rPr>
        <w:t xml:space="preserve"> </w:t>
      </w:r>
      <w:r>
        <w:rPr>
          <w:rFonts w:ascii="仿宋" w:eastAsia="仿宋" w:hAnsi="仿宋"/>
          <w:sz w:val="28"/>
          <w:szCs w:val="28"/>
          <w:lang w:eastAsia="zh-CN"/>
        </w:rPr>
        <w:t>中内容外，</w:t>
      </w:r>
      <w:r>
        <w:rPr>
          <w:rFonts w:ascii="仿宋" w:eastAsia="仿宋" w:hAnsi="仿宋" w:hint="eastAsia"/>
          <w:sz w:val="28"/>
          <w:szCs w:val="28"/>
          <w:lang w:eastAsia="zh-CN"/>
        </w:rPr>
        <w:t>采购</w:t>
      </w:r>
      <w:r>
        <w:rPr>
          <w:rFonts w:ascii="仿宋" w:eastAsia="仿宋" w:hAnsi="仿宋"/>
          <w:sz w:val="28"/>
          <w:szCs w:val="28"/>
          <w:lang w:eastAsia="zh-CN"/>
        </w:rPr>
        <w:t>人在询比期间发出的书面文件和其他修改或补充函件，均是</w:t>
      </w:r>
      <w:r>
        <w:rPr>
          <w:rFonts w:ascii="仿宋" w:eastAsia="仿宋" w:hAnsi="仿宋" w:hint="eastAsia"/>
          <w:sz w:val="28"/>
          <w:szCs w:val="28"/>
          <w:lang w:eastAsia="zh-CN"/>
        </w:rPr>
        <w:t>采购</w:t>
      </w:r>
      <w:r>
        <w:rPr>
          <w:rFonts w:ascii="仿宋" w:eastAsia="仿宋" w:hAnsi="仿宋"/>
          <w:sz w:val="28"/>
          <w:szCs w:val="28"/>
          <w:lang w:eastAsia="zh-CN"/>
        </w:rPr>
        <w:t>文件不可分割的组成部分。</w:t>
      </w:r>
    </w:p>
    <w:p w14:paraId="1E39BD36" w14:textId="77777777" w:rsidR="009B34A7" w:rsidRDefault="00EE03E2">
      <w:pPr>
        <w:pStyle w:val="aa"/>
        <w:spacing w:line="360" w:lineRule="auto"/>
        <w:ind w:right="121" w:firstLine="560"/>
        <w:jc w:val="both"/>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人应认真阅读、并充分理解</w:t>
      </w:r>
      <w:r>
        <w:rPr>
          <w:rFonts w:ascii="仿宋" w:eastAsia="仿宋" w:hAnsi="仿宋" w:hint="eastAsia"/>
          <w:sz w:val="28"/>
          <w:szCs w:val="28"/>
          <w:lang w:eastAsia="zh-CN"/>
        </w:rPr>
        <w:t>采购</w:t>
      </w:r>
      <w:r>
        <w:rPr>
          <w:rFonts w:ascii="仿宋" w:eastAsia="仿宋" w:hAnsi="仿宋"/>
          <w:sz w:val="28"/>
          <w:szCs w:val="28"/>
          <w:lang w:eastAsia="zh-CN"/>
        </w:rPr>
        <w:t>文件的全部内容（包括所有的补充、修改内容、重要事项、格式、条款和技术规范、参数及要求等）。</w:t>
      </w:r>
      <w:r>
        <w:rPr>
          <w:rFonts w:ascii="仿宋" w:eastAsia="仿宋" w:hAnsi="仿宋" w:hint="eastAsia"/>
          <w:sz w:val="28"/>
          <w:szCs w:val="28"/>
          <w:lang w:eastAsia="zh-CN"/>
        </w:rPr>
        <w:t>参比</w:t>
      </w:r>
      <w:r>
        <w:rPr>
          <w:rFonts w:ascii="仿宋" w:eastAsia="仿宋" w:hAnsi="仿宋"/>
          <w:sz w:val="28"/>
          <w:szCs w:val="28"/>
          <w:lang w:eastAsia="zh-CN"/>
        </w:rPr>
        <w:t>人没有按照</w:t>
      </w:r>
      <w:r>
        <w:rPr>
          <w:rFonts w:ascii="仿宋" w:eastAsia="仿宋" w:hAnsi="仿宋" w:hint="eastAsia"/>
          <w:sz w:val="28"/>
          <w:szCs w:val="28"/>
          <w:lang w:eastAsia="zh-CN"/>
        </w:rPr>
        <w:t>采购</w:t>
      </w:r>
      <w:r>
        <w:rPr>
          <w:rFonts w:ascii="仿宋" w:eastAsia="仿宋" w:hAnsi="仿宋"/>
          <w:sz w:val="28"/>
          <w:szCs w:val="28"/>
          <w:lang w:eastAsia="zh-CN"/>
        </w:rPr>
        <w:t>文件要求提交全部资料，或者没有对</w:t>
      </w:r>
      <w:r>
        <w:rPr>
          <w:rFonts w:ascii="仿宋" w:eastAsia="仿宋" w:hAnsi="仿宋" w:hint="eastAsia"/>
          <w:sz w:val="28"/>
          <w:szCs w:val="28"/>
          <w:lang w:eastAsia="zh-CN"/>
        </w:rPr>
        <w:t>采购</w:t>
      </w:r>
      <w:r>
        <w:rPr>
          <w:rFonts w:ascii="仿宋" w:eastAsia="仿宋" w:hAnsi="仿宋"/>
          <w:sz w:val="28"/>
          <w:szCs w:val="28"/>
          <w:lang w:eastAsia="zh-CN"/>
        </w:rPr>
        <w:t>文件在各方面都做出实质性响应是</w:t>
      </w:r>
      <w:r>
        <w:rPr>
          <w:rFonts w:ascii="仿宋" w:eastAsia="仿宋" w:hAnsi="仿宋" w:hint="eastAsia"/>
          <w:sz w:val="28"/>
          <w:szCs w:val="28"/>
          <w:lang w:eastAsia="zh-CN"/>
        </w:rPr>
        <w:t>参比</w:t>
      </w:r>
      <w:r>
        <w:rPr>
          <w:rFonts w:ascii="仿宋" w:eastAsia="仿宋" w:hAnsi="仿宋"/>
          <w:sz w:val="28"/>
          <w:szCs w:val="28"/>
          <w:lang w:eastAsia="zh-CN"/>
        </w:rPr>
        <w:t>人的风险，有可能导致其参</w:t>
      </w:r>
      <w:r>
        <w:rPr>
          <w:rFonts w:ascii="仿宋" w:eastAsia="仿宋" w:hAnsi="仿宋" w:hint="eastAsia"/>
          <w:sz w:val="28"/>
          <w:szCs w:val="28"/>
          <w:lang w:eastAsia="zh-CN"/>
        </w:rPr>
        <w:t>比</w:t>
      </w:r>
      <w:r>
        <w:rPr>
          <w:rFonts w:ascii="仿宋" w:eastAsia="仿宋" w:hAnsi="仿宋"/>
          <w:sz w:val="28"/>
          <w:szCs w:val="28"/>
          <w:lang w:eastAsia="zh-CN"/>
        </w:rPr>
        <w:t>被拒绝，或被认定为无效</w:t>
      </w:r>
      <w:r>
        <w:rPr>
          <w:rFonts w:ascii="仿宋" w:eastAsia="仿宋" w:hAnsi="仿宋" w:hint="eastAsia"/>
          <w:sz w:val="28"/>
          <w:szCs w:val="28"/>
          <w:lang w:eastAsia="zh-CN"/>
        </w:rPr>
        <w:t>参比</w:t>
      </w:r>
      <w:r>
        <w:rPr>
          <w:rFonts w:ascii="仿宋" w:eastAsia="仿宋" w:hAnsi="仿宋"/>
          <w:sz w:val="28"/>
          <w:szCs w:val="28"/>
          <w:lang w:eastAsia="zh-CN"/>
        </w:rPr>
        <w:t>或被确定为</w:t>
      </w:r>
      <w:r>
        <w:rPr>
          <w:rFonts w:ascii="仿宋" w:eastAsia="仿宋" w:hAnsi="仿宋" w:hint="eastAsia"/>
          <w:sz w:val="28"/>
          <w:szCs w:val="28"/>
          <w:lang w:eastAsia="zh-CN"/>
        </w:rPr>
        <w:t>参比</w:t>
      </w:r>
      <w:r>
        <w:rPr>
          <w:rFonts w:ascii="仿宋" w:eastAsia="仿宋" w:hAnsi="仿宋"/>
          <w:sz w:val="28"/>
          <w:szCs w:val="28"/>
          <w:lang w:eastAsia="zh-CN"/>
        </w:rPr>
        <w:t>无效。</w:t>
      </w:r>
    </w:p>
    <w:p w14:paraId="24E31348" w14:textId="78145999" w:rsidR="009B34A7" w:rsidRDefault="00EE03E2" w:rsidP="002226D9">
      <w:pPr>
        <w:spacing w:before="15" w:line="360" w:lineRule="auto"/>
        <w:ind w:firstLineChars="100" w:firstLine="268"/>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四、</w:t>
      </w:r>
      <w:r>
        <w:rPr>
          <w:rFonts w:ascii="仿宋" w:eastAsia="仿宋" w:hAnsi="仿宋" w:hint="eastAsia"/>
          <w:b/>
          <w:w w:val="95"/>
          <w:sz w:val="28"/>
          <w:lang w:eastAsia="zh-CN"/>
        </w:rPr>
        <w:t>采购</w:t>
      </w:r>
      <w:r>
        <w:rPr>
          <w:rFonts w:ascii="仿宋" w:eastAsia="仿宋" w:hAnsi="仿宋"/>
          <w:b/>
          <w:w w:val="95"/>
          <w:sz w:val="28"/>
          <w:lang w:eastAsia="zh-CN"/>
        </w:rPr>
        <w:t>文件的澄清</w:t>
      </w:r>
    </w:p>
    <w:p w14:paraId="366780E2" w14:textId="77777777" w:rsidR="009B34A7" w:rsidRDefault="00EE03E2">
      <w:pPr>
        <w:pStyle w:val="aa"/>
        <w:spacing w:line="360" w:lineRule="auto"/>
        <w:ind w:right="121" w:firstLine="50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人获取</w:t>
      </w:r>
      <w:r>
        <w:rPr>
          <w:rFonts w:ascii="仿宋" w:eastAsia="仿宋" w:hAnsi="仿宋" w:hint="eastAsia"/>
          <w:sz w:val="28"/>
          <w:szCs w:val="28"/>
          <w:lang w:eastAsia="zh-CN"/>
        </w:rPr>
        <w:t>采购</w:t>
      </w:r>
      <w:r>
        <w:rPr>
          <w:rFonts w:ascii="仿宋" w:eastAsia="仿宋" w:hAnsi="仿宋"/>
          <w:sz w:val="28"/>
          <w:szCs w:val="28"/>
          <w:lang w:eastAsia="zh-CN"/>
        </w:rPr>
        <w:t>文件后，应仔细检查</w:t>
      </w:r>
      <w:r>
        <w:rPr>
          <w:rFonts w:ascii="仿宋" w:eastAsia="仿宋" w:hAnsi="仿宋" w:hint="eastAsia"/>
          <w:sz w:val="28"/>
          <w:szCs w:val="28"/>
          <w:lang w:eastAsia="zh-CN"/>
        </w:rPr>
        <w:t>采购</w:t>
      </w:r>
      <w:r>
        <w:rPr>
          <w:rFonts w:ascii="仿宋" w:eastAsia="仿宋" w:hAnsi="仿宋"/>
          <w:sz w:val="28"/>
          <w:szCs w:val="28"/>
          <w:lang w:eastAsia="zh-CN"/>
        </w:rPr>
        <w:t>文件的所有内容，如有残缺等问题应在获得</w:t>
      </w:r>
      <w:r>
        <w:rPr>
          <w:rFonts w:ascii="仿宋" w:eastAsia="仿宋" w:hAnsi="仿宋" w:hint="eastAsia"/>
          <w:sz w:val="28"/>
          <w:szCs w:val="28"/>
          <w:lang w:eastAsia="zh-CN"/>
        </w:rPr>
        <w:t>采购</w:t>
      </w:r>
      <w:r>
        <w:rPr>
          <w:rFonts w:ascii="仿宋" w:eastAsia="仿宋" w:hAnsi="仿宋"/>
          <w:sz w:val="28"/>
          <w:szCs w:val="28"/>
          <w:lang w:eastAsia="zh-CN"/>
        </w:rPr>
        <w:t>文件 3 日内向</w:t>
      </w:r>
      <w:r>
        <w:rPr>
          <w:rFonts w:ascii="仿宋" w:eastAsia="仿宋" w:hAnsi="仿宋" w:hint="eastAsia"/>
          <w:sz w:val="28"/>
          <w:szCs w:val="28"/>
          <w:lang w:eastAsia="zh-CN"/>
        </w:rPr>
        <w:t>采购</w:t>
      </w:r>
      <w:r>
        <w:rPr>
          <w:rFonts w:ascii="仿宋" w:eastAsia="仿宋" w:hAnsi="仿宋"/>
          <w:sz w:val="28"/>
          <w:szCs w:val="28"/>
          <w:lang w:eastAsia="zh-CN"/>
        </w:rPr>
        <w:t>人提出。</w:t>
      </w:r>
      <w:r>
        <w:rPr>
          <w:rFonts w:ascii="仿宋" w:eastAsia="仿宋" w:hAnsi="仿宋" w:hint="eastAsia"/>
          <w:sz w:val="28"/>
          <w:szCs w:val="28"/>
          <w:lang w:eastAsia="zh-CN"/>
        </w:rPr>
        <w:t>参比</w:t>
      </w:r>
      <w:r>
        <w:rPr>
          <w:rFonts w:ascii="仿宋" w:eastAsia="仿宋" w:hAnsi="仿宋"/>
          <w:sz w:val="28"/>
          <w:szCs w:val="28"/>
          <w:lang w:eastAsia="zh-CN"/>
        </w:rPr>
        <w:t>人若对</w:t>
      </w:r>
      <w:r>
        <w:rPr>
          <w:rFonts w:ascii="仿宋" w:eastAsia="仿宋" w:hAnsi="仿宋" w:hint="eastAsia"/>
          <w:sz w:val="28"/>
          <w:szCs w:val="28"/>
          <w:lang w:eastAsia="zh-CN"/>
        </w:rPr>
        <w:t>采购</w:t>
      </w:r>
      <w:r>
        <w:rPr>
          <w:rFonts w:ascii="仿宋" w:eastAsia="仿宋" w:hAnsi="仿宋"/>
          <w:sz w:val="28"/>
          <w:szCs w:val="28"/>
          <w:lang w:eastAsia="zh-CN"/>
        </w:rPr>
        <w:t>文件有任何疑问，应在</w:t>
      </w:r>
      <w:r>
        <w:rPr>
          <w:rFonts w:ascii="仿宋" w:eastAsia="仿宋" w:hAnsi="仿宋" w:hint="eastAsia"/>
          <w:sz w:val="28"/>
          <w:szCs w:val="28"/>
          <w:lang w:eastAsia="zh-CN"/>
        </w:rPr>
        <w:t>参比</w:t>
      </w:r>
      <w:r>
        <w:rPr>
          <w:rFonts w:ascii="仿宋" w:eastAsia="仿宋" w:hAnsi="仿宋"/>
          <w:sz w:val="28"/>
          <w:szCs w:val="28"/>
          <w:lang w:eastAsia="zh-CN"/>
        </w:rPr>
        <w:t>截止时间前 5 日，按</w:t>
      </w:r>
      <w:r>
        <w:rPr>
          <w:rFonts w:ascii="仿宋" w:eastAsia="仿宋" w:hAnsi="仿宋"/>
          <w:color w:val="0000FF"/>
          <w:sz w:val="28"/>
          <w:szCs w:val="28"/>
          <w:lang w:eastAsia="zh-CN"/>
        </w:rPr>
        <w:t>询比</w:t>
      </w:r>
      <w:r>
        <w:rPr>
          <w:rFonts w:ascii="仿宋" w:eastAsia="仿宋" w:hAnsi="仿宋" w:hint="eastAsia"/>
          <w:color w:val="0000FF"/>
          <w:sz w:val="28"/>
          <w:szCs w:val="28"/>
          <w:lang w:eastAsia="zh-CN"/>
        </w:rPr>
        <w:t>公告</w:t>
      </w:r>
      <w:r>
        <w:rPr>
          <w:rFonts w:ascii="仿宋" w:eastAsia="仿宋" w:hAnsi="仿宋"/>
          <w:sz w:val="28"/>
          <w:szCs w:val="28"/>
          <w:lang w:eastAsia="zh-CN"/>
        </w:rPr>
        <w:t>的</w:t>
      </w:r>
      <w:r>
        <w:rPr>
          <w:rFonts w:ascii="仿宋" w:eastAsia="仿宋" w:hAnsi="仿宋" w:hint="eastAsia"/>
          <w:sz w:val="28"/>
          <w:szCs w:val="28"/>
          <w:lang w:eastAsia="zh-CN"/>
        </w:rPr>
        <w:t>联系方式</w:t>
      </w:r>
      <w:r>
        <w:rPr>
          <w:rFonts w:ascii="仿宋" w:eastAsia="仿宋" w:hAnsi="仿宋"/>
          <w:sz w:val="28"/>
          <w:szCs w:val="28"/>
          <w:lang w:eastAsia="zh-CN"/>
        </w:rPr>
        <w:t>以书面形式（包括书</w:t>
      </w:r>
      <w:r>
        <w:rPr>
          <w:rFonts w:ascii="仿宋" w:eastAsia="仿宋" w:hAnsi="仿宋"/>
          <w:sz w:val="28"/>
          <w:szCs w:val="28"/>
          <w:lang w:eastAsia="zh-CN"/>
        </w:rPr>
        <w:lastRenderedPageBreak/>
        <w:t>面、传真、电子邮件下同）通知到</w:t>
      </w:r>
      <w:r>
        <w:rPr>
          <w:rFonts w:ascii="仿宋" w:eastAsia="仿宋" w:hAnsi="仿宋" w:hint="eastAsia"/>
          <w:sz w:val="28"/>
          <w:szCs w:val="28"/>
          <w:lang w:eastAsia="zh-CN"/>
        </w:rPr>
        <w:t>采购</w:t>
      </w:r>
      <w:r>
        <w:rPr>
          <w:rFonts w:ascii="仿宋" w:eastAsia="仿宋" w:hAnsi="仿宋"/>
          <w:sz w:val="28"/>
          <w:szCs w:val="28"/>
          <w:lang w:eastAsia="zh-CN"/>
        </w:rPr>
        <w:t>人。</w:t>
      </w:r>
      <w:r>
        <w:rPr>
          <w:rFonts w:ascii="仿宋" w:eastAsia="仿宋" w:hAnsi="仿宋" w:hint="eastAsia"/>
          <w:sz w:val="28"/>
          <w:szCs w:val="28"/>
          <w:lang w:eastAsia="zh-CN"/>
        </w:rPr>
        <w:t>采购</w:t>
      </w:r>
      <w:r>
        <w:rPr>
          <w:rFonts w:ascii="仿宋" w:eastAsia="仿宋" w:hAnsi="仿宋"/>
          <w:sz w:val="28"/>
          <w:szCs w:val="28"/>
          <w:lang w:eastAsia="zh-CN"/>
        </w:rPr>
        <w:t>人将视情况确定采用适当方式予以澄清或以书面形式予以答复，澄清文件作为</w:t>
      </w:r>
      <w:r>
        <w:rPr>
          <w:rFonts w:ascii="仿宋" w:eastAsia="仿宋" w:hAnsi="仿宋" w:hint="eastAsia"/>
          <w:sz w:val="28"/>
          <w:szCs w:val="28"/>
          <w:lang w:eastAsia="zh-CN"/>
        </w:rPr>
        <w:t>采购</w:t>
      </w:r>
      <w:r>
        <w:rPr>
          <w:rFonts w:ascii="仿宋" w:eastAsia="仿宋" w:hAnsi="仿宋"/>
          <w:sz w:val="28"/>
          <w:szCs w:val="28"/>
          <w:lang w:eastAsia="zh-CN"/>
        </w:rPr>
        <w:t>文件的组成部分，具有约束作用。</w:t>
      </w:r>
    </w:p>
    <w:p w14:paraId="3BC81BC5" w14:textId="77777777" w:rsidR="009B34A7" w:rsidRDefault="00EE03E2">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五、</w:t>
      </w:r>
      <w:r>
        <w:rPr>
          <w:rFonts w:ascii="仿宋" w:eastAsia="仿宋" w:hAnsi="仿宋" w:hint="eastAsia"/>
          <w:b/>
          <w:w w:val="95"/>
          <w:sz w:val="28"/>
          <w:lang w:eastAsia="zh-CN"/>
        </w:rPr>
        <w:t>采购</w:t>
      </w:r>
      <w:r>
        <w:rPr>
          <w:rFonts w:ascii="仿宋" w:eastAsia="仿宋" w:hAnsi="仿宋"/>
          <w:b/>
          <w:w w:val="95"/>
          <w:sz w:val="28"/>
          <w:lang w:eastAsia="zh-CN"/>
        </w:rPr>
        <w:t>文件的修改、补充</w:t>
      </w:r>
    </w:p>
    <w:p w14:paraId="06DE1ADA"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1.在</w:t>
      </w:r>
      <w:r>
        <w:rPr>
          <w:rFonts w:ascii="仿宋" w:eastAsia="仿宋" w:hAnsi="仿宋" w:hint="eastAsia"/>
          <w:sz w:val="28"/>
          <w:szCs w:val="28"/>
          <w:lang w:eastAsia="zh-CN"/>
        </w:rPr>
        <w:t>参比</w:t>
      </w:r>
      <w:r>
        <w:rPr>
          <w:rFonts w:ascii="仿宋" w:eastAsia="仿宋" w:hAnsi="仿宋"/>
          <w:sz w:val="28"/>
          <w:szCs w:val="28"/>
          <w:lang w:eastAsia="zh-CN"/>
        </w:rPr>
        <w:t>截止日期前，</w:t>
      </w:r>
      <w:r>
        <w:rPr>
          <w:rFonts w:ascii="仿宋" w:eastAsia="仿宋" w:hAnsi="仿宋" w:hint="eastAsia"/>
          <w:sz w:val="28"/>
          <w:szCs w:val="28"/>
          <w:lang w:eastAsia="zh-CN"/>
        </w:rPr>
        <w:t>采购</w:t>
      </w:r>
      <w:r>
        <w:rPr>
          <w:rFonts w:ascii="仿宋" w:eastAsia="仿宋" w:hAnsi="仿宋"/>
          <w:sz w:val="28"/>
          <w:szCs w:val="28"/>
          <w:lang w:eastAsia="zh-CN"/>
        </w:rPr>
        <w:t>人可主动地或依据参</w:t>
      </w:r>
      <w:r>
        <w:rPr>
          <w:rFonts w:ascii="仿宋" w:eastAsia="仿宋" w:hAnsi="仿宋" w:hint="eastAsia"/>
          <w:sz w:val="28"/>
          <w:szCs w:val="28"/>
          <w:lang w:eastAsia="zh-CN"/>
        </w:rPr>
        <w:t>比</w:t>
      </w:r>
      <w:r>
        <w:rPr>
          <w:rFonts w:ascii="仿宋" w:eastAsia="仿宋" w:hAnsi="仿宋"/>
          <w:sz w:val="28"/>
          <w:szCs w:val="28"/>
          <w:lang w:eastAsia="zh-CN"/>
        </w:rPr>
        <w:t>人要求澄清的问题而修改</w:t>
      </w:r>
      <w:r>
        <w:rPr>
          <w:rFonts w:ascii="仿宋" w:eastAsia="仿宋" w:hAnsi="仿宋" w:hint="eastAsia"/>
          <w:sz w:val="28"/>
          <w:szCs w:val="28"/>
          <w:lang w:eastAsia="zh-CN"/>
        </w:rPr>
        <w:t>采购</w:t>
      </w:r>
      <w:r>
        <w:rPr>
          <w:rFonts w:ascii="仿宋" w:eastAsia="仿宋" w:hAnsi="仿宋"/>
          <w:sz w:val="28"/>
          <w:szCs w:val="28"/>
          <w:lang w:eastAsia="zh-CN"/>
        </w:rPr>
        <w:t>文件，并以书面形式</w:t>
      </w:r>
      <w:r>
        <w:rPr>
          <w:rFonts w:ascii="仿宋" w:eastAsia="仿宋" w:hAnsi="仿宋" w:hint="eastAsia"/>
          <w:sz w:val="28"/>
          <w:szCs w:val="28"/>
          <w:lang w:eastAsia="zh-CN"/>
        </w:rPr>
        <w:t>或挂网形式</w:t>
      </w:r>
      <w:r>
        <w:rPr>
          <w:rFonts w:ascii="仿宋" w:eastAsia="仿宋" w:hAnsi="仿宋"/>
          <w:sz w:val="28"/>
          <w:szCs w:val="28"/>
          <w:lang w:eastAsia="zh-CN"/>
        </w:rPr>
        <w:t>通知所有报名参加</w:t>
      </w:r>
      <w:r>
        <w:rPr>
          <w:rFonts w:ascii="仿宋" w:eastAsia="仿宋" w:hAnsi="仿宋" w:hint="eastAsia"/>
          <w:sz w:val="28"/>
          <w:szCs w:val="28"/>
          <w:lang w:eastAsia="zh-CN"/>
        </w:rPr>
        <w:t>询比</w:t>
      </w:r>
      <w:r>
        <w:rPr>
          <w:rFonts w:ascii="仿宋" w:eastAsia="仿宋" w:hAnsi="仿宋"/>
          <w:sz w:val="28"/>
          <w:szCs w:val="28"/>
          <w:lang w:eastAsia="zh-CN"/>
        </w:rPr>
        <w:t>项目的每一参</w:t>
      </w:r>
      <w:r>
        <w:rPr>
          <w:rFonts w:ascii="仿宋" w:eastAsia="仿宋" w:hAnsi="仿宋" w:hint="eastAsia"/>
          <w:sz w:val="28"/>
          <w:szCs w:val="28"/>
          <w:lang w:eastAsia="zh-CN"/>
        </w:rPr>
        <w:t>比</w:t>
      </w:r>
      <w:r>
        <w:rPr>
          <w:rFonts w:ascii="仿宋" w:eastAsia="仿宋" w:hAnsi="仿宋"/>
          <w:sz w:val="28"/>
          <w:szCs w:val="28"/>
          <w:lang w:eastAsia="zh-CN"/>
        </w:rPr>
        <w:t>人，对方在收到该通知后应立即以书面形式予以确认；</w:t>
      </w:r>
      <w:r>
        <w:rPr>
          <w:rFonts w:ascii="仿宋" w:eastAsia="仿宋" w:hAnsi="仿宋" w:hint="eastAsia"/>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2.为使参</w:t>
      </w:r>
      <w:r>
        <w:rPr>
          <w:rFonts w:ascii="仿宋" w:eastAsia="仿宋" w:hAnsi="仿宋" w:hint="eastAsia"/>
          <w:sz w:val="28"/>
          <w:szCs w:val="28"/>
          <w:lang w:eastAsia="zh-CN"/>
        </w:rPr>
        <w:t>比</w:t>
      </w:r>
      <w:r>
        <w:rPr>
          <w:rFonts w:ascii="仿宋" w:eastAsia="仿宋" w:hAnsi="仿宋"/>
          <w:sz w:val="28"/>
          <w:szCs w:val="28"/>
          <w:lang w:eastAsia="zh-CN"/>
        </w:rPr>
        <w:t>人在准备参</w:t>
      </w:r>
      <w:r>
        <w:rPr>
          <w:rFonts w:ascii="仿宋" w:eastAsia="仿宋" w:hAnsi="仿宋" w:hint="eastAsia"/>
          <w:sz w:val="28"/>
          <w:szCs w:val="28"/>
          <w:lang w:eastAsia="zh-CN"/>
        </w:rPr>
        <w:t>比</w:t>
      </w:r>
      <w:r>
        <w:rPr>
          <w:rFonts w:ascii="仿宋" w:eastAsia="仿宋" w:hAnsi="仿宋"/>
          <w:sz w:val="28"/>
          <w:szCs w:val="28"/>
          <w:lang w:eastAsia="zh-CN"/>
        </w:rPr>
        <w:t>文件时有合理的时间考虑</w:t>
      </w:r>
      <w:r>
        <w:rPr>
          <w:rFonts w:ascii="仿宋" w:eastAsia="仿宋" w:hAnsi="仿宋" w:hint="eastAsia"/>
          <w:sz w:val="28"/>
          <w:szCs w:val="28"/>
          <w:lang w:eastAsia="zh-CN"/>
        </w:rPr>
        <w:t>采购</w:t>
      </w:r>
      <w:r>
        <w:rPr>
          <w:rFonts w:ascii="仿宋" w:eastAsia="仿宋" w:hAnsi="仿宋"/>
          <w:sz w:val="28"/>
          <w:szCs w:val="28"/>
          <w:lang w:eastAsia="zh-CN"/>
        </w:rPr>
        <w:t>文件的修改，</w:t>
      </w:r>
      <w:r>
        <w:rPr>
          <w:rFonts w:ascii="仿宋" w:eastAsia="仿宋" w:hAnsi="仿宋" w:hint="eastAsia"/>
          <w:sz w:val="28"/>
          <w:szCs w:val="28"/>
          <w:lang w:eastAsia="zh-CN"/>
        </w:rPr>
        <w:t>采购</w:t>
      </w:r>
      <w:r>
        <w:rPr>
          <w:rFonts w:ascii="仿宋" w:eastAsia="仿宋" w:hAnsi="仿宋"/>
          <w:sz w:val="28"/>
          <w:szCs w:val="28"/>
          <w:lang w:eastAsia="zh-CN"/>
        </w:rPr>
        <w:t>人可酌情推迟参比截止时间和开评时间，并以书面形式通知已获得</w:t>
      </w:r>
      <w:r>
        <w:rPr>
          <w:rFonts w:ascii="仿宋" w:eastAsia="仿宋" w:hAnsi="仿宋" w:hint="eastAsia"/>
          <w:sz w:val="28"/>
          <w:szCs w:val="28"/>
          <w:lang w:eastAsia="zh-CN"/>
        </w:rPr>
        <w:t>采购</w:t>
      </w:r>
      <w:r>
        <w:rPr>
          <w:rFonts w:ascii="仿宋" w:eastAsia="仿宋" w:hAnsi="仿宋"/>
          <w:sz w:val="28"/>
          <w:szCs w:val="28"/>
          <w:lang w:eastAsia="zh-CN"/>
        </w:rPr>
        <w:t>文件的每一参</w:t>
      </w:r>
      <w:r>
        <w:rPr>
          <w:rFonts w:ascii="仿宋" w:eastAsia="仿宋" w:hAnsi="仿宋" w:hint="eastAsia"/>
          <w:sz w:val="28"/>
          <w:szCs w:val="28"/>
          <w:lang w:eastAsia="zh-CN"/>
        </w:rPr>
        <w:t>比</w:t>
      </w:r>
      <w:r>
        <w:rPr>
          <w:rFonts w:ascii="仿宋" w:eastAsia="仿宋" w:hAnsi="仿宋"/>
          <w:sz w:val="28"/>
          <w:szCs w:val="28"/>
          <w:lang w:eastAsia="zh-CN"/>
        </w:rPr>
        <w:t>人。</w:t>
      </w:r>
    </w:p>
    <w:p w14:paraId="7C57CF10" w14:textId="77777777" w:rsidR="009B34A7" w:rsidRDefault="00EE03E2">
      <w:pPr>
        <w:pStyle w:val="aa"/>
        <w:spacing w:line="360" w:lineRule="auto"/>
        <w:ind w:right="121"/>
        <w:jc w:val="both"/>
        <w:rPr>
          <w:rFonts w:ascii="仿宋" w:eastAsia="仿宋" w:hAnsi="仿宋"/>
          <w:b/>
          <w:w w:val="95"/>
          <w:sz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文件的修改书将构成</w:t>
      </w:r>
      <w:r>
        <w:rPr>
          <w:rFonts w:ascii="仿宋" w:eastAsia="仿宋" w:hAnsi="仿宋" w:hint="eastAsia"/>
          <w:sz w:val="28"/>
          <w:szCs w:val="28"/>
          <w:lang w:eastAsia="zh-CN"/>
        </w:rPr>
        <w:t>采购</w:t>
      </w:r>
      <w:r>
        <w:rPr>
          <w:rFonts w:ascii="仿宋" w:eastAsia="仿宋" w:hAnsi="仿宋"/>
          <w:sz w:val="28"/>
          <w:szCs w:val="28"/>
          <w:lang w:eastAsia="zh-CN"/>
        </w:rPr>
        <w:t>文件的一部分，对参</w:t>
      </w:r>
      <w:r>
        <w:rPr>
          <w:rFonts w:ascii="仿宋" w:eastAsia="仿宋" w:hAnsi="仿宋" w:hint="eastAsia"/>
          <w:sz w:val="28"/>
          <w:szCs w:val="28"/>
          <w:lang w:eastAsia="zh-CN"/>
        </w:rPr>
        <w:t>比</w:t>
      </w:r>
      <w:r>
        <w:rPr>
          <w:rFonts w:ascii="仿宋" w:eastAsia="仿宋" w:hAnsi="仿宋"/>
          <w:sz w:val="28"/>
          <w:szCs w:val="28"/>
          <w:lang w:eastAsia="zh-CN"/>
        </w:rPr>
        <w:t>人具有约束作用。</w:t>
      </w:r>
      <w:r>
        <w:rPr>
          <w:rFonts w:ascii="仿宋" w:eastAsia="仿宋" w:hAnsi="仿宋" w:hint="eastAsia"/>
          <w:b/>
          <w:w w:val="95"/>
          <w:sz w:val="28"/>
          <w:lang w:eastAsia="zh-CN"/>
        </w:rPr>
        <w:t xml:space="preserve"> </w:t>
      </w:r>
    </w:p>
    <w:p w14:paraId="4FAF9EB5" w14:textId="77777777" w:rsidR="009B34A7" w:rsidRDefault="00EE03E2">
      <w:pPr>
        <w:tabs>
          <w:tab w:val="left" w:pos="709"/>
        </w:tabs>
        <w:spacing w:line="360" w:lineRule="auto"/>
        <w:rPr>
          <w:rFonts w:ascii="仿宋" w:eastAsia="仿宋" w:hAnsi="仿宋"/>
          <w:b/>
          <w:w w:val="95"/>
          <w:sz w:val="28"/>
          <w:lang w:eastAsia="zh-CN"/>
        </w:rPr>
      </w:pPr>
      <w:r>
        <w:rPr>
          <w:rFonts w:ascii="仿宋" w:eastAsia="仿宋" w:hAnsi="仿宋" w:hint="eastAsia"/>
          <w:b/>
          <w:w w:val="95"/>
          <w:sz w:val="28"/>
          <w:lang w:eastAsia="zh-CN"/>
        </w:rPr>
        <w:t xml:space="preserve"> 六、参比保证金</w:t>
      </w:r>
    </w:p>
    <w:p w14:paraId="5C9CE64F" w14:textId="0BBE711D" w:rsidR="009B34A7" w:rsidRDefault="002226D9" w:rsidP="002226D9">
      <w:pPr>
        <w:pStyle w:val="aa"/>
        <w:spacing w:line="360" w:lineRule="auto"/>
        <w:ind w:right="121" w:firstLineChars="200" w:firstLine="560"/>
        <w:jc w:val="both"/>
        <w:rPr>
          <w:rFonts w:ascii="仿宋" w:eastAsia="仿宋" w:hAnsi="仿宋"/>
          <w:sz w:val="28"/>
          <w:szCs w:val="28"/>
          <w:lang w:eastAsia="zh-CN"/>
        </w:rPr>
      </w:pPr>
      <w:r w:rsidRPr="002226D9">
        <w:rPr>
          <w:rFonts w:ascii="仿宋" w:eastAsia="仿宋" w:hAnsi="仿宋" w:hint="eastAsia"/>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r w:rsidR="00EE03E2">
        <w:rPr>
          <w:rFonts w:ascii="仿宋" w:eastAsia="仿宋" w:hAnsi="仿宋" w:hint="eastAsia"/>
          <w:sz w:val="28"/>
          <w:szCs w:val="28"/>
          <w:lang w:eastAsia="zh-CN"/>
        </w:rPr>
        <w:t xml:space="preserve">   </w:t>
      </w:r>
    </w:p>
    <w:p w14:paraId="0A3C4F40" w14:textId="77777777" w:rsidR="009B34A7" w:rsidRDefault="009B34A7">
      <w:pPr>
        <w:spacing w:line="321" w:lineRule="auto"/>
        <w:jc w:val="both"/>
        <w:rPr>
          <w:rFonts w:ascii="仿宋" w:eastAsia="仿宋" w:hAnsi="仿宋"/>
          <w:lang w:eastAsia="zh-CN"/>
        </w:rPr>
        <w:sectPr w:rsidR="009B34A7">
          <w:pgSz w:w="11910" w:h="16840"/>
          <w:pgMar w:top="1420" w:right="1140" w:bottom="740" w:left="1300" w:header="0" w:footer="551" w:gutter="0"/>
          <w:cols w:space="720"/>
        </w:sectPr>
      </w:pPr>
    </w:p>
    <w:p w14:paraId="46B908F7" w14:textId="77777777" w:rsidR="009B34A7" w:rsidRDefault="00EE03E2">
      <w:pPr>
        <w:pStyle w:val="10"/>
        <w:tabs>
          <w:tab w:val="left" w:pos="4627"/>
        </w:tabs>
        <w:spacing w:line="355" w:lineRule="exact"/>
        <w:ind w:left="3363"/>
        <w:rPr>
          <w:rFonts w:ascii="仿宋" w:eastAsia="仿宋" w:hAnsi="仿宋"/>
          <w:sz w:val="32"/>
          <w:szCs w:val="32"/>
          <w:highlight w:val="red"/>
          <w:lang w:eastAsia="zh-CN"/>
        </w:rPr>
      </w:pPr>
      <w:r>
        <w:rPr>
          <w:rFonts w:ascii="仿宋" w:eastAsia="仿宋" w:hAnsi="仿宋"/>
          <w:sz w:val="32"/>
          <w:szCs w:val="32"/>
          <w:highlight w:val="red"/>
          <w:lang w:eastAsia="zh-CN"/>
        </w:rPr>
        <w:lastRenderedPageBreak/>
        <w:t>第三章</w:t>
      </w:r>
      <w:r>
        <w:rPr>
          <w:rFonts w:ascii="仿宋" w:eastAsia="仿宋" w:hAnsi="仿宋"/>
          <w:sz w:val="32"/>
          <w:szCs w:val="32"/>
          <w:highlight w:val="red"/>
          <w:lang w:eastAsia="zh-CN"/>
        </w:rPr>
        <w:tab/>
      </w:r>
      <w:r>
        <w:rPr>
          <w:rFonts w:ascii="仿宋" w:eastAsia="仿宋" w:hAnsi="仿宋"/>
          <w:spacing w:val="-1"/>
          <w:w w:val="95"/>
          <w:sz w:val="32"/>
          <w:szCs w:val="32"/>
          <w:highlight w:val="red"/>
          <w:lang w:eastAsia="zh-CN"/>
        </w:rPr>
        <w:t>参</w:t>
      </w:r>
      <w:r>
        <w:rPr>
          <w:rFonts w:ascii="仿宋" w:eastAsia="仿宋" w:hAnsi="仿宋" w:hint="eastAsia"/>
          <w:spacing w:val="-1"/>
          <w:w w:val="95"/>
          <w:sz w:val="32"/>
          <w:szCs w:val="32"/>
          <w:highlight w:val="red"/>
          <w:lang w:eastAsia="zh-CN"/>
        </w:rPr>
        <w:t>比</w:t>
      </w:r>
      <w:r>
        <w:rPr>
          <w:rFonts w:ascii="仿宋" w:eastAsia="仿宋" w:hAnsi="仿宋"/>
          <w:spacing w:val="-1"/>
          <w:w w:val="95"/>
          <w:sz w:val="32"/>
          <w:szCs w:val="32"/>
          <w:highlight w:val="red"/>
          <w:lang w:eastAsia="zh-CN"/>
        </w:rPr>
        <w:t>文</w:t>
      </w:r>
      <w:r>
        <w:rPr>
          <w:rFonts w:ascii="仿宋" w:eastAsia="仿宋" w:hAnsi="仿宋"/>
          <w:w w:val="95"/>
          <w:sz w:val="32"/>
          <w:szCs w:val="32"/>
          <w:highlight w:val="red"/>
          <w:lang w:eastAsia="zh-CN"/>
        </w:rPr>
        <w:t>件的编制</w:t>
      </w:r>
    </w:p>
    <w:p w14:paraId="4399C6D8" w14:textId="77777777" w:rsidR="009B34A7" w:rsidRDefault="00EE03E2">
      <w:pPr>
        <w:spacing w:before="15" w:line="360" w:lineRule="auto"/>
        <w:rPr>
          <w:rFonts w:ascii="仿宋" w:eastAsia="仿宋" w:hAnsi="仿宋"/>
          <w:b/>
          <w:w w:val="95"/>
          <w:sz w:val="30"/>
          <w:szCs w:val="30"/>
          <w:lang w:eastAsia="zh-CN"/>
        </w:rPr>
      </w:pPr>
      <w:r>
        <w:rPr>
          <w:rFonts w:ascii="仿宋" w:eastAsia="仿宋" w:hAnsi="仿宋" w:hint="eastAsia"/>
          <w:b/>
          <w:w w:val="95"/>
          <w:sz w:val="28"/>
          <w:lang w:eastAsia="zh-CN"/>
        </w:rPr>
        <w:t xml:space="preserve">    </w:t>
      </w:r>
      <w:r>
        <w:rPr>
          <w:rFonts w:ascii="仿宋" w:eastAsia="仿宋" w:hAnsi="仿宋" w:hint="eastAsia"/>
          <w:b/>
          <w:w w:val="95"/>
          <w:sz w:val="30"/>
          <w:szCs w:val="30"/>
          <w:lang w:eastAsia="zh-CN"/>
        </w:rPr>
        <w:t>一、</w:t>
      </w:r>
      <w:r>
        <w:rPr>
          <w:rFonts w:ascii="仿宋" w:eastAsia="仿宋" w:hAnsi="仿宋"/>
          <w:b/>
          <w:w w:val="95"/>
          <w:sz w:val="30"/>
          <w:szCs w:val="30"/>
          <w:lang w:eastAsia="zh-CN"/>
        </w:rPr>
        <w:t>参</w:t>
      </w:r>
      <w:r>
        <w:rPr>
          <w:rFonts w:ascii="仿宋" w:eastAsia="仿宋" w:hAnsi="仿宋" w:hint="eastAsia"/>
          <w:b/>
          <w:w w:val="95"/>
          <w:sz w:val="30"/>
          <w:szCs w:val="30"/>
          <w:lang w:eastAsia="zh-CN"/>
        </w:rPr>
        <w:t>比</w:t>
      </w:r>
      <w:r>
        <w:rPr>
          <w:rFonts w:ascii="仿宋" w:eastAsia="仿宋" w:hAnsi="仿宋"/>
          <w:b/>
          <w:w w:val="95"/>
          <w:sz w:val="30"/>
          <w:szCs w:val="30"/>
          <w:lang w:eastAsia="zh-CN"/>
        </w:rPr>
        <w:t>文件的组成：</w:t>
      </w:r>
    </w:p>
    <w:p w14:paraId="7D6E2182" w14:textId="77777777" w:rsidR="009B34A7" w:rsidRDefault="00EE03E2">
      <w:pPr>
        <w:pStyle w:val="14"/>
        <w:spacing w:before="0" w:line="360" w:lineRule="auto"/>
        <w:ind w:left="0" w:firstLineChars="200" w:firstLine="574"/>
        <w:rPr>
          <w:rFonts w:ascii="仿宋" w:eastAsia="仿宋" w:hAnsi="仿宋"/>
          <w:b/>
          <w:sz w:val="28"/>
          <w:szCs w:val="28"/>
          <w:lang w:eastAsia="zh-CN"/>
        </w:rPr>
      </w:pPr>
      <w:r>
        <w:rPr>
          <w:rFonts w:ascii="仿宋" w:eastAsia="仿宋" w:hAnsi="仿宋"/>
          <w:b/>
          <w:w w:val="95"/>
          <w:sz w:val="30"/>
          <w:szCs w:val="30"/>
          <w:lang w:eastAsia="zh-CN"/>
        </w:rPr>
        <w:t>参</w:t>
      </w:r>
      <w:r>
        <w:rPr>
          <w:rFonts w:ascii="仿宋" w:eastAsia="仿宋" w:hAnsi="仿宋" w:hint="eastAsia"/>
          <w:b/>
          <w:w w:val="95"/>
          <w:sz w:val="30"/>
          <w:szCs w:val="30"/>
          <w:lang w:eastAsia="zh-CN"/>
        </w:rPr>
        <w:t>比</w:t>
      </w:r>
      <w:r>
        <w:rPr>
          <w:rFonts w:ascii="仿宋" w:eastAsia="仿宋" w:hAnsi="仿宋"/>
          <w:b/>
          <w:w w:val="95"/>
          <w:sz w:val="30"/>
          <w:szCs w:val="30"/>
          <w:lang w:eastAsia="zh-CN"/>
        </w:rPr>
        <w:t>文件</w:t>
      </w:r>
      <w:r>
        <w:rPr>
          <w:rFonts w:ascii="仿宋" w:eastAsia="仿宋" w:hAnsi="仿宋" w:hint="eastAsia"/>
          <w:b/>
          <w:w w:val="95"/>
          <w:sz w:val="30"/>
          <w:szCs w:val="30"/>
          <w:lang w:eastAsia="zh-CN"/>
        </w:rPr>
        <w:t>由商务文件和技术文件组成，分别根据要求按范本编制</w:t>
      </w:r>
      <w:r>
        <w:rPr>
          <w:rFonts w:ascii="仿宋" w:eastAsia="仿宋" w:hAnsi="仿宋"/>
          <w:b/>
          <w:w w:val="95"/>
          <w:sz w:val="30"/>
          <w:szCs w:val="30"/>
          <w:lang w:eastAsia="zh-CN"/>
        </w:rPr>
        <w:t>并加盖单位公章</w:t>
      </w:r>
      <w:r>
        <w:rPr>
          <w:rFonts w:ascii="仿宋" w:eastAsia="仿宋" w:hAnsi="仿宋" w:hint="eastAsia"/>
          <w:b/>
          <w:w w:val="95"/>
          <w:sz w:val="30"/>
          <w:szCs w:val="30"/>
          <w:lang w:eastAsia="zh-CN"/>
        </w:rPr>
        <w:t>。</w:t>
      </w:r>
    </w:p>
    <w:p w14:paraId="05087EA7" w14:textId="77777777" w:rsidR="009B34A7" w:rsidRDefault="00EE03E2">
      <w:pPr>
        <w:pStyle w:val="13"/>
        <w:spacing w:line="360" w:lineRule="auto"/>
        <w:ind w:firstLineChars="200" w:firstLine="560"/>
        <w:jc w:val="left"/>
        <w:rPr>
          <w:rFonts w:ascii="仿宋" w:eastAsia="仿宋" w:hAnsi="仿宋"/>
          <w:sz w:val="28"/>
          <w:szCs w:val="28"/>
        </w:rPr>
      </w:pPr>
      <w:r>
        <w:rPr>
          <w:rFonts w:ascii="仿宋" w:eastAsia="仿宋" w:hAnsi="仿宋" w:cs="宋体" w:hint="eastAsia"/>
          <w:sz w:val="28"/>
          <w:szCs w:val="28"/>
        </w:rPr>
        <w:t>1.技术文件（需加盖公章及骑缝章）</w:t>
      </w:r>
    </w:p>
    <w:p w14:paraId="31EF7B0D"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①</w:t>
      </w:r>
      <w:r>
        <w:rPr>
          <w:rFonts w:ascii="仿宋" w:eastAsia="仿宋" w:hAnsi="仿宋" w:hint="eastAsia"/>
          <w:sz w:val="28"/>
          <w:szCs w:val="28"/>
          <w:lang w:eastAsia="zh-CN"/>
        </w:rPr>
        <w:t>法定代表人授权委托书；</w:t>
      </w:r>
    </w:p>
    <w:p w14:paraId="4B5065E8"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②营业执照</w:t>
      </w:r>
      <w:r>
        <w:rPr>
          <w:rFonts w:ascii="仿宋" w:eastAsia="仿宋" w:hAnsi="仿宋" w:hint="eastAsia"/>
          <w:sz w:val="28"/>
          <w:szCs w:val="28"/>
          <w:lang w:eastAsia="zh-CN"/>
        </w:rPr>
        <w:t>；</w:t>
      </w:r>
    </w:p>
    <w:p w14:paraId="66625A5C"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3 \* GB3</w:instrText>
      </w:r>
      <w:r>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Pr>
          <w:rFonts w:ascii="仿宋" w:eastAsia="仿宋" w:hAnsi="仿宋" w:hint="eastAsia"/>
          <w:sz w:val="28"/>
          <w:szCs w:val="28"/>
          <w:lang w:eastAsia="zh-CN"/>
        </w:rPr>
        <w:t>③</w:t>
      </w:r>
      <w:r>
        <w:rPr>
          <w:rFonts w:ascii="仿宋" w:eastAsia="仿宋" w:hAnsi="仿宋"/>
          <w:sz w:val="28"/>
          <w:szCs w:val="28"/>
          <w:lang w:eastAsia="zh-CN"/>
        </w:rPr>
        <w:fldChar w:fldCharType="end"/>
      </w:r>
      <w:r>
        <w:rPr>
          <w:rFonts w:ascii="仿宋" w:eastAsia="仿宋" w:hAnsi="仿宋" w:hint="eastAsia"/>
          <w:sz w:val="28"/>
          <w:szCs w:val="28"/>
          <w:lang w:eastAsia="zh-CN"/>
        </w:rPr>
        <w:t>参比</w:t>
      </w:r>
      <w:r>
        <w:rPr>
          <w:rFonts w:ascii="仿宋" w:eastAsia="仿宋" w:hAnsi="仿宋"/>
          <w:sz w:val="28"/>
          <w:szCs w:val="28"/>
          <w:lang w:eastAsia="zh-CN"/>
        </w:rPr>
        <w:t>保证金回执单；</w:t>
      </w:r>
    </w:p>
    <w:p w14:paraId="66315688"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4 \* GB3</w:instrText>
      </w:r>
      <w:r>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Pr>
          <w:rFonts w:ascii="仿宋" w:eastAsia="仿宋" w:hAnsi="仿宋" w:hint="eastAsia"/>
          <w:sz w:val="28"/>
          <w:szCs w:val="28"/>
          <w:lang w:eastAsia="zh-CN"/>
        </w:rPr>
        <w:t>④</w:t>
      </w:r>
      <w:r>
        <w:rPr>
          <w:rFonts w:ascii="仿宋" w:eastAsia="仿宋" w:hAnsi="仿宋"/>
          <w:sz w:val="28"/>
          <w:szCs w:val="28"/>
          <w:lang w:eastAsia="zh-CN"/>
        </w:rPr>
        <w:fldChar w:fldCharType="end"/>
      </w:r>
      <w:r>
        <w:rPr>
          <w:rFonts w:ascii="仿宋" w:eastAsia="仿宋" w:hAnsi="仿宋" w:hint="eastAsia"/>
          <w:sz w:val="28"/>
          <w:szCs w:val="28"/>
          <w:lang w:eastAsia="zh-CN"/>
        </w:rPr>
        <w:t>公司资质、企业概况、业绩的证明、其他需说明问题；</w:t>
      </w:r>
    </w:p>
    <w:p w14:paraId="0DD19AD1"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5 \* GB3</w:instrText>
      </w:r>
      <w:r>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Pr>
          <w:rFonts w:ascii="仿宋" w:eastAsia="仿宋" w:hAnsi="仿宋" w:hint="eastAsia"/>
          <w:sz w:val="28"/>
          <w:szCs w:val="28"/>
          <w:lang w:eastAsia="zh-CN"/>
        </w:rPr>
        <w:t>⑤</w:t>
      </w:r>
      <w:r>
        <w:rPr>
          <w:rFonts w:ascii="仿宋" w:eastAsia="仿宋" w:hAnsi="仿宋"/>
          <w:sz w:val="28"/>
          <w:szCs w:val="28"/>
          <w:lang w:eastAsia="zh-CN"/>
        </w:rPr>
        <w:fldChar w:fldCharType="end"/>
      </w:r>
      <w:r>
        <w:rPr>
          <w:rFonts w:ascii="仿宋" w:eastAsia="仿宋" w:hAnsi="仿宋"/>
          <w:sz w:val="28"/>
          <w:szCs w:val="28"/>
          <w:lang w:eastAsia="zh-CN"/>
        </w:rPr>
        <w:t>交货期、付款方式等；</w:t>
      </w:r>
    </w:p>
    <w:p w14:paraId="3D2CFD9F" w14:textId="77777777" w:rsidR="009B34A7" w:rsidRDefault="00EE03E2">
      <w:pPr>
        <w:pStyle w:val="aa"/>
        <w:spacing w:line="360" w:lineRule="auto"/>
        <w:ind w:firstLineChars="200" w:firstLine="562"/>
        <w:rPr>
          <w:rFonts w:ascii="仿宋" w:eastAsia="仿宋" w:hAnsi="仿宋"/>
          <w:sz w:val="28"/>
          <w:szCs w:val="28"/>
          <w:lang w:eastAsia="zh-CN"/>
        </w:rPr>
      </w:pPr>
      <w:r>
        <w:rPr>
          <w:rFonts w:ascii="仿宋" w:eastAsia="仿宋" w:hAnsi="仿宋" w:hint="eastAsia"/>
          <w:b/>
          <w:sz w:val="28"/>
          <w:szCs w:val="28"/>
          <w:highlight w:val="yellow"/>
          <w:lang w:eastAsia="zh-CN"/>
        </w:rPr>
        <w:t>参比人在编制技术文件时应考虑第四章评审办法及规则中的要求。</w:t>
      </w:r>
    </w:p>
    <w:p w14:paraId="020A915C" w14:textId="77777777" w:rsidR="009B34A7" w:rsidRDefault="00EE03E2">
      <w:pPr>
        <w:pStyle w:val="13"/>
        <w:spacing w:line="360" w:lineRule="auto"/>
        <w:ind w:firstLineChars="200" w:firstLine="560"/>
        <w:jc w:val="left"/>
        <w:rPr>
          <w:rFonts w:ascii="仿宋" w:eastAsia="仿宋" w:hAnsi="仿宋"/>
          <w:sz w:val="28"/>
          <w:szCs w:val="28"/>
        </w:rPr>
      </w:pPr>
      <w:r>
        <w:rPr>
          <w:rFonts w:ascii="仿宋" w:eastAsia="仿宋" w:hAnsi="仿宋" w:cs="宋体" w:hint="eastAsia"/>
          <w:sz w:val="28"/>
          <w:szCs w:val="28"/>
        </w:rPr>
        <w:t>2. 商务文件（需每页加盖公章）</w:t>
      </w:r>
    </w:p>
    <w:p w14:paraId="6A772CAB"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①</w:t>
      </w:r>
      <w:r>
        <w:rPr>
          <w:rFonts w:ascii="仿宋" w:eastAsia="仿宋" w:hAnsi="仿宋"/>
          <w:sz w:val="28"/>
          <w:szCs w:val="28"/>
          <w:lang w:eastAsia="zh-CN"/>
        </w:rPr>
        <w:t>提供</w:t>
      </w:r>
      <w:r>
        <w:rPr>
          <w:rFonts w:ascii="仿宋" w:eastAsia="仿宋" w:hAnsi="仿宋" w:hint="eastAsia"/>
          <w:sz w:val="28"/>
          <w:szCs w:val="28"/>
          <w:lang w:eastAsia="zh-CN"/>
        </w:rPr>
        <w:t>参比</w:t>
      </w:r>
      <w:r>
        <w:rPr>
          <w:rFonts w:ascii="仿宋" w:eastAsia="仿宋" w:hAnsi="仿宋"/>
          <w:sz w:val="28"/>
          <w:szCs w:val="28"/>
          <w:lang w:eastAsia="zh-CN"/>
        </w:rPr>
        <w:t>报价表(详见附件)</w:t>
      </w:r>
    </w:p>
    <w:p w14:paraId="78F98971"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②承诺函</w:t>
      </w:r>
    </w:p>
    <w:p w14:paraId="181AA56C" w14:textId="77777777" w:rsidR="009B34A7" w:rsidRDefault="00EE03E2">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二、参</w:t>
      </w:r>
      <w:r>
        <w:rPr>
          <w:rFonts w:ascii="仿宋" w:eastAsia="仿宋" w:hAnsi="仿宋" w:hint="eastAsia"/>
          <w:b/>
          <w:w w:val="95"/>
          <w:sz w:val="30"/>
          <w:szCs w:val="30"/>
          <w:lang w:eastAsia="zh-CN"/>
        </w:rPr>
        <w:t>比文件</w:t>
      </w:r>
      <w:r>
        <w:rPr>
          <w:rFonts w:ascii="仿宋" w:eastAsia="仿宋" w:hAnsi="仿宋"/>
          <w:b/>
          <w:w w:val="95"/>
          <w:sz w:val="30"/>
          <w:szCs w:val="30"/>
          <w:lang w:eastAsia="zh-CN"/>
        </w:rPr>
        <w:t>格式内容</w:t>
      </w:r>
    </w:p>
    <w:p w14:paraId="5148CCF7"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人应按</w:t>
      </w:r>
      <w:r>
        <w:rPr>
          <w:rFonts w:ascii="仿宋" w:eastAsia="仿宋" w:hAnsi="仿宋"/>
          <w:sz w:val="28"/>
          <w:szCs w:val="28"/>
          <w:highlight w:val="red"/>
          <w:lang w:eastAsia="zh-CN"/>
        </w:rPr>
        <w:t>附件二格式</w:t>
      </w:r>
      <w:r>
        <w:rPr>
          <w:rFonts w:ascii="仿宋" w:eastAsia="仿宋" w:hAnsi="仿宋"/>
          <w:sz w:val="28"/>
          <w:szCs w:val="28"/>
          <w:lang w:eastAsia="zh-CN"/>
        </w:rPr>
        <w:t>内容要求进行编制。</w:t>
      </w:r>
    </w:p>
    <w:p w14:paraId="70EC0A6D" w14:textId="77777777" w:rsidR="009B34A7" w:rsidRDefault="00EE03E2">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三、参</w:t>
      </w:r>
      <w:r>
        <w:rPr>
          <w:rFonts w:ascii="仿宋" w:eastAsia="仿宋" w:hAnsi="仿宋" w:hint="eastAsia"/>
          <w:b/>
          <w:w w:val="95"/>
          <w:sz w:val="30"/>
          <w:szCs w:val="30"/>
          <w:lang w:eastAsia="zh-CN"/>
        </w:rPr>
        <w:t>比</w:t>
      </w:r>
      <w:r>
        <w:rPr>
          <w:rFonts w:ascii="仿宋" w:eastAsia="仿宋" w:hAnsi="仿宋"/>
          <w:b/>
          <w:w w:val="95"/>
          <w:sz w:val="30"/>
          <w:szCs w:val="30"/>
          <w:lang w:eastAsia="zh-CN"/>
        </w:rPr>
        <w:t>报价</w:t>
      </w:r>
    </w:p>
    <w:p w14:paraId="2A58EA9D"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人须按要求进行报价，对参</w:t>
      </w:r>
      <w:r>
        <w:rPr>
          <w:rFonts w:ascii="仿宋" w:eastAsia="仿宋" w:hAnsi="仿宋" w:hint="eastAsia"/>
          <w:sz w:val="28"/>
          <w:szCs w:val="28"/>
          <w:lang w:eastAsia="zh-CN"/>
        </w:rPr>
        <w:t>比</w:t>
      </w:r>
      <w:r>
        <w:rPr>
          <w:rFonts w:ascii="仿宋" w:eastAsia="仿宋" w:hAnsi="仿宋"/>
          <w:sz w:val="28"/>
          <w:szCs w:val="28"/>
          <w:lang w:eastAsia="zh-CN"/>
        </w:rPr>
        <w:t>报价负责。参</w:t>
      </w:r>
      <w:r>
        <w:rPr>
          <w:rFonts w:ascii="仿宋" w:eastAsia="仿宋" w:hAnsi="仿宋" w:hint="eastAsia"/>
          <w:sz w:val="28"/>
          <w:szCs w:val="28"/>
          <w:lang w:eastAsia="zh-CN"/>
        </w:rPr>
        <w:t>比</w:t>
      </w:r>
      <w:r>
        <w:rPr>
          <w:rFonts w:ascii="仿宋" w:eastAsia="仿宋" w:hAnsi="仿宋"/>
          <w:sz w:val="28"/>
          <w:szCs w:val="28"/>
          <w:lang w:eastAsia="zh-CN"/>
        </w:rPr>
        <w:t>报价应加盖参</w:t>
      </w:r>
      <w:r>
        <w:rPr>
          <w:rFonts w:ascii="仿宋" w:eastAsia="仿宋" w:hAnsi="仿宋" w:hint="eastAsia"/>
          <w:sz w:val="28"/>
          <w:szCs w:val="28"/>
          <w:lang w:eastAsia="zh-CN"/>
        </w:rPr>
        <w:t>比</w:t>
      </w:r>
      <w:r>
        <w:rPr>
          <w:rFonts w:ascii="仿宋" w:eastAsia="仿宋" w:hAnsi="仿宋"/>
          <w:sz w:val="28"/>
          <w:szCs w:val="28"/>
          <w:lang w:eastAsia="zh-CN"/>
        </w:rPr>
        <w:t>人印章，字迹清晰，否则视为无效。</w:t>
      </w:r>
    </w:p>
    <w:p w14:paraId="302D5BFB" w14:textId="77777777" w:rsidR="009B34A7" w:rsidRDefault="00EE03E2">
      <w:pPr>
        <w:spacing w:before="15" w:line="360" w:lineRule="auto"/>
        <w:ind w:firstLineChars="200" w:firstLine="536"/>
        <w:rPr>
          <w:rFonts w:ascii="仿宋" w:eastAsia="仿宋" w:hAnsi="仿宋"/>
          <w:b/>
          <w:w w:val="95"/>
          <w:sz w:val="28"/>
          <w:szCs w:val="28"/>
          <w:lang w:eastAsia="zh-CN"/>
        </w:rPr>
      </w:pPr>
      <w:r>
        <w:rPr>
          <w:rFonts w:ascii="仿宋" w:eastAsia="仿宋" w:hAnsi="仿宋"/>
          <w:b/>
          <w:w w:val="95"/>
          <w:sz w:val="28"/>
          <w:szCs w:val="28"/>
          <w:lang w:eastAsia="zh-CN"/>
        </w:rPr>
        <w:t>四、特别说明</w:t>
      </w:r>
    </w:p>
    <w:p w14:paraId="572E88F2"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人应承担所有与准备和参加</w:t>
      </w:r>
      <w:r>
        <w:rPr>
          <w:rFonts w:ascii="仿宋" w:eastAsia="仿宋" w:hAnsi="仿宋" w:hint="eastAsia"/>
          <w:sz w:val="28"/>
          <w:szCs w:val="28"/>
          <w:lang w:eastAsia="zh-CN"/>
        </w:rPr>
        <w:t>询比</w:t>
      </w:r>
      <w:r>
        <w:rPr>
          <w:rFonts w:ascii="仿宋" w:eastAsia="仿宋" w:hAnsi="仿宋"/>
          <w:sz w:val="28"/>
          <w:szCs w:val="28"/>
          <w:lang w:eastAsia="zh-CN"/>
        </w:rPr>
        <w:t>有关的费用。不论比选的结果如何，</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人均无义务和责任承担这些费用。</w:t>
      </w:r>
    </w:p>
    <w:p w14:paraId="2F4880CF"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比人</w:t>
      </w:r>
      <w:r>
        <w:rPr>
          <w:rFonts w:ascii="仿宋" w:eastAsia="仿宋" w:hAnsi="仿宋"/>
          <w:sz w:val="28"/>
          <w:szCs w:val="28"/>
          <w:lang w:eastAsia="zh-CN"/>
        </w:rPr>
        <w:t>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14:paraId="0B825753" w14:textId="77777777" w:rsidR="009B34A7" w:rsidRDefault="009B34A7">
      <w:pPr>
        <w:spacing w:line="360" w:lineRule="auto"/>
        <w:jc w:val="both"/>
        <w:rPr>
          <w:rFonts w:ascii="仿宋" w:eastAsia="仿宋" w:hAnsi="仿宋"/>
          <w:lang w:eastAsia="zh-CN"/>
        </w:rPr>
        <w:sectPr w:rsidR="009B34A7">
          <w:pgSz w:w="11910" w:h="16840"/>
          <w:pgMar w:top="1500" w:right="1020" w:bottom="740" w:left="1300" w:header="0" w:footer="551" w:gutter="0"/>
          <w:cols w:space="720"/>
        </w:sectPr>
      </w:pPr>
    </w:p>
    <w:p w14:paraId="225CC1A1" w14:textId="77777777" w:rsidR="009B34A7" w:rsidRDefault="00EE03E2">
      <w:pPr>
        <w:pStyle w:val="10"/>
        <w:tabs>
          <w:tab w:val="left" w:pos="1488"/>
        </w:tabs>
        <w:spacing w:line="355" w:lineRule="exact"/>
        <w:ind w:left="365"/>
        <w:jc w:val="center"/>
        <w:rPr>
          <w:rFonts w:ascii="仿宋" w:eastAsia="仿宋" w:hAnsi="仿宋"/>
          <w:sz w:val="32"/>
          <w:szCs w:val="32"/>
          <w:lang w:eastAsia="zh-CN"/>
        </w:rPr>
      </w:pPr>
      <w:r>
        <w:rPr>
          <w:rFonts w:ascii="仿宋" w:eastAsia="仿宋" w:hAnsi="仿宋"/>
          <w:sz w:val="32"/>
          <w:szCs w:val="32"/>
          <w:lang w:eastAsia="zh-CN"/>
        </w:rPr>
        <w:lastRenderedPageBreak/>
        <w:t>第四章</w:t>
      </w:r>
      <w:r>
        <w:rPr>
          <w:rFonts w:ascii="仿宋" w:eastAsia="仿宋" w:hAnsi="仿宋"/>
          <w:sz w:val="32"/>
          <w:szCs w:val="32"/>
          <w:lang w:eastAsia="zh-CN"/>
        </w:rPr>
        <w:tab/>
      </w:r>
      <w:r>
        <w:rPr>
          <w:rFonts w:ascii="仿宋" w:eastAsia="仿宋" w:hAnsi="仿宋"/>
          <w:spacing w:val="-1"/>
          <w:w w:val="95"/>
          <w:sz w:val="32"/>
          <w:szCs w:val="32"/>
          <w:lang w:eastAsia="zh-CN"/>
        </w:rPr>
        <w:t>评</w:t>
      </w:r>
      <w:r>
        <w:rPr>
          <w:rFonts w:ascii="仿宋" w:eastAsia="仿宋" w:hAnsi="仿宋" w:hint="eastAsia"/>
          <w:spacing w:val="-1"/>
          <w:w w:val="95"/>
          <w:sz w:val="32"/>
          <w:szCs w:val="32"/>
          <w:lang w:eastAsia="zh-CN"/>
        </w:rPr>
        <w:t>审方法及</w:t>
      </w:r>
      <w:r>
        <w:rPr>
          <w:rFonts w:ascii="仿宋" w:eastAsia="仿宋" w:hAnsi="仿宋"/>
          <w:spacing w:val="-1"/>
          <w:w w:val="95"/>
          <w:sz w:val="32"/>
          <w:szCs w:val="32"/>
          <w:lang w:eastAsia="zh-CN"/>
        </w:rPr>
        <w:t>规</w:t>
      </w:r>
      <w:r>
        <w:rPr>
          <w:rFonts w:ascii="仿宋" w:eastAsia="仿宋" w:hAnsi="仿宋"/>
          <w:w w:val="95"/>
          <w:sz w:val="32"/>
          <w:szCs w:val="32"/>
          <w:lang w:eastAsia="zh-CN"/>
        </w:rPr>
        <w:t>则</w:t>
      </w:r>
    </w:p>
    <w:p w14:paraId="5B7CF2FC" w14:textId="77777777" w:rsidR="009B34A7" w:rsidRDefault="00EE03E2">
      <w:pPr>
        <w:spacing w:beforeLines="25" w:before="60" w:line="580" w:lineRule="exact"/>
        <w:rPr>
          <w:b/>
          <w:color w:val="000000"/>
          <w:sz w:val="28"/>
          <w:szCs w:val="28"/>
          <w:lang w:eastAsia="zh-CN"/>
        </w:rPr>
      </w:pPr>
      <w:r>
        <w:rPr>
          <w:rFonts w:ascii="仿宋" w:eastAsia="仿宋" w:hAnsi="仿宋"/>
          <w:b/>
          <w:w w:val="95"/>
          <w:sz w:val="30"/>
          <w:szCs w:val="30"/>
          <w:lang w:eastAsia="zh-CN"/>
        </w:rPr>
        <w:t>一、</w:t>
      </w:r>
      <w:r>
        <w:rPr>
          <w:rFonts w:ascii="仿宋" w:eastAsia="仿宋" w:hAnsi="仿宋" w:hint="eastAsia"/>
          <w:b/>
          <w:w w:val="95"/>
          <w:sz w:val="30"/>
          <w:szCs w:val="30"/>
          <w:lang w:eastAsia="zh-CN"/>
        </w:rPr>
        <w:t>本项目采用最低价法评审，规则：</w:t>
      </w:r>
    </w:p>
    <w:p w14:paraId="6382A1E9" w14:textId="77777777" w:rsidR="009B34A7" w:rsidRDefault="00EE03E2">
      <w:pPr>
        <w:pStyle w:val="aa"/>
        <w:spacing w:beforeLines="50" w:before="120" w:line="360" w:lineRule="auto"/>
        <w:ind w:right="119" w:firstLineChars="200" w:firstLine="560"/>
        <w:jc w:val="both"/>
        <w:rPr>
          <w:rFonts w:ascii="仿宋" w:eastAsia="仿宋" w:hAnsi="仿宋"/>
          <w:sz w:val="28"/>
          <w:szCs w:val="28"/>
          <w:lang w:eastAsia="zh-CN"/>
        </w:rPr>
      </w:pPr>
      <w:r>
        <w:rPr>
          <w:rFonts w:ascii="仿宋" w:eastAsia="仿宋" w:hAnsi="仿宋" w:hint="eastAsia"/>
          <w:sz w:val="28"/>
          <w:szCs w:val="28"/>
          <w:lang w:eastAsia="zh-CN"/>
        </w:rPr>
        <w:t>1.1 能够满足本项目采购文件的实质性要求，经资审合格，且商务、技术满足采购人要求的前提下，最终有效报价最低者作为第一中选候选人。 </w:t>
      </w:r>
    </w:p>
    <w:p w14:paraId="0AC1AC20" w14:textId="24061BB6" w:rsidR="009B34A7" w:rsidRPr="002226D9" w:rsidRDefault="00EE03E2" w:rsidP="002226D9">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 xml:space="preserve">1.2 </w:t>
      </w:r>
      <w:r>
        <w:rPr>
          <w:rFonts w:ascii="仿宋" w:eastAsia="仿宋" w:hAnsi="仿宋"/>
          <w:sz w:val="28"/>
          <w:szCs w:val="28"/>
          <w:lang w:eastAsia="zh-CN"/>
        </w:rPr>
        <w:t>替补候选人的设定与使用</w:t>
      </w:r>
      <w:r>
        <w:rPr>
          <w:rFonts w:ascii="仿宋" w:eastAsia="仿宋" w:hAnsi="仿宋" w:hint="eastAsia"/>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eastAsia="仿宋" w:hAnsi="仿宋"/>
          <w:sz w:val="28"/>
          <w:szCs w:val="28"/>
          <w:lang w:eastAsia="zh-CN"/>
        </w:rPr>
        <w:t>保留依法追究的权利</w:t>
      </w:r>
      <w:r>
        <w:rPr>
          <w:rFonts w:ascii="仿宋" w:eastAsia="仿宋" w:hAnsi="仿宋" w:hint="eastAsia"/>
          <w:sz w:val="28"/>
          <w:szCs w:val="28"/>
          <w:lang w:eastAsia="zh-CN"/>
        </w:rPr>
        <w:t>。采购人可以</w:t>
      </w:r>
      <w:r>
        <w:rPr>
          <w:rFonts w:ascii="仿宋" w:eastAsia="仿宋" w:hAnsi="仿宋"/>
          <w:sz w:val="28"/>
          <w:szCs w:val="28"/>
          <w:lang w:eastAsia="zh-CN"/>
        </w:rPr>
        <w:t>确定排名第二名的中选候选人为本项目的中选人。</w:t>
      </w:r>
    </w:p>
    <w:p w14:paraId="42F510FB" w14:textId="77777777" w:rsidR="009B34A7" w:rsidRDefault="00EE03E2">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二、资格审查</w:t>
      </w:r>
    </w:p>
    <w:p w14:paraId="4E99405A" w14:textId="77777777" w:rsidR="009B34A7" w:rsidRDefault="00EE03E2">
      <w:pPr>
        <w:pStyle w:val="aa"/>
        <w:spacing w:line="360" w:lineRule="auto"/>
        <w:ind w:right="121" w:firstLineChars="200" w:firstLine="560"/>
        <w:jc w:val="both"/>
        <w:rPr>
          <w:rFonts w:ascii="仿宋" w:eastAsia="仿宋" w:hAnsi="仿宋"/>
          <w:sz w:val="28"/>
          <w:szCs w:val="28"/>
          <w:highlight w:val="yellow"/>
          <w:lang w:eastAsia="zh-CN"/>
        </w:rPr>
      </w:pPr>
      <w:r>
        <w:rPr>
          <w:rFonts w:ascii="仿宋" w:eastAsia="仿宋" w:hAnsi="仿宋"/>
          <w:sz w:val="28"/>
          <w:szCs w:val="28"/>
          <w:lang w:eastAsia="zh-CN"/>
        </w:rPr>
        <w:t>由</w:t>
      </w:r>
      <w:r>
        <w:rPr>
          <w:rFonts w:ascii="仿宋" w:eastAsia="仿宋" w:hAnsi="仿宋" w:hint="eastAsia"/>
          <w:sz w:val="28"/>
          <w:szCs w:val="28"/>
          <w:lang w:eastAsia="zh-CN"/>
        </w:rPr>
        <w:t>采购</w:t>
      </w:r>
      <w:r>
        <w:rPr>
          <w:rFonts w:ascii="仿宋" w:eastAsia="仿宋" w:hAnsi="仿宋"/>
          <w:sz w:val="28"/>
          <w:szCs w:val="28"/>
          <w:lang w:eastAsia="zh-CN"/>
        </w:rPr>
        <w:t>人组建的评</w:t>
      </w:r>
      <w:r>
        <w:rPr>
          <w:rFonts w:ascii="仿宋" w:eastAsia="仿宋" w:hAnsi="仿宋" w:hint="eastAsia"/>
          <w:sz w:val="28"/>
          <w:szCs w:val="28"/>
          <w:lang w:eastAsia="zh-CN"/>
        </w:rPr>
        <w:t>审</w:t>
      </w:r>
      <w:r>
        <w:rPr>
          <w:rFonts w:ascii="仿宋" w:eastAsia="仿宋" w:hAnsi="仿宋"/>
          <w:sz w:val="28"/>
          <w:szCs w:val="28"/>
          <w:lang w:eastAsia="zh-CN"/>
        </w:rPr>
        <w:t>委员会将按照</w:t>
      </w:r>
      <w:r>
        <w:rPr>
          <w:rFonts w:ascii="仿宋" w:eastAsia="仿宋" w:hAnsi="仿宋" w:hint="eastAsia"/>
          <w:sz w:val="28"/>
          <w:szCs w:val="28"/>
          <w:lang w:eastAsia="zh-CN"/>
        </w:rPr>
        <w:t>前述的</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人资格”的要求对参</w:t>
      </w:r>
      <w:r>
        <w:rPr>
          <w:rFonts w:ascii="仿宋" w:eastAsia="仿宋" w:hAnsi="仿宋" w:hint="eastAsia"/>
          <w:sz w:val="28"/>
          <w:szCs w:val="28"/>
          <w:lang w:eastAsia="zh-CN"/>
        </w:rPr>
        <w:t>比</w:t>
      </w:r>
      <w:r>
        <w:rPr>
          <w:rFonts w:ascii="仿宋" w:eastAsia="仿宋" w:hAnsi="仿宋"/>
          <w:sz w:val="28"/>
          <w:szCs w:val="28"/>
          <w:lang w:eastAsia="zh-CN"/>
        </w:rPr>
        <w:t>人进行资格审查，以确定是否为符合</w:t>
      </w:r>
      <w:r>
        <w:rPr>
          <w:rFonts w:ascii="仿宋" w:eastAsia="仿宋" w:hAnsi="仿宋" w:hint="eastAsia"/>
          <w:sz w:val="28"/>
          <w:szCs w:val="28"/>
          <w:lang w:eastAsia="zh-CN"/>
        </w:rPr>
        <w:t>采购</w:t>
      </w:r>
      <w:r>
        <w:rPr>
          <w:rFonts w:ascii="仿宋" w:eastAsia="仿宋" w:hAnsi="仿宋"/>
          <w:sz w:val="28"/>
          <w:szCs w:val="28"/>
          <w:lang w:eastAsia="zh-CN"/>
        </w:rPr>
        <w:t>文件规定要求的合格参</w:t>
      </w:r>
      <w:r>
        <w:rPr>
          <w:rFonts w:ascii="仿宋" w:eastAsia="仿宋" w:hAnsi="仿宋" w:hint="eastAsia"/>
          <w:sz w:val="28"/>
          <w:szCs w:val="28"/>
          <w:lang w:eastAsia="zh-CN"/>
        </w:rPr>
        <w:t>比</w:t>
      </w:r>
      <w:r>
        <w:rPr>
          <w:rFonts w:ascii="仿宋" w:eastAsia="仿宋" w:hAnsi="仿宋"/>
          <w:sz w:val="28"/>
          <w:szCs w:val="28"/>
          <w:lang w:eastAsia="zh-CN"/>
        </w:rPr>
        <w:t>人</w:t>
      </w:r>
      <w:r>
        <w:rPr>
          <w:rFonts w:ascii="仿宋" w:eastAsia="仿宋" w:hAnsi="仿宋" w:hint="eastAsia"/>
          <w:sz w:val="28"/>
          <w:szCs w:val="28"/>
          <w:lang w:eastAsia="zh-CN"/>
        </w:rPr>
        <w:t>。</w:t>
      </w:r>
      <w:r>
        <w:rPr>
          <w:rFonts w:ascii="仿宋" w:eastAsia="仿宋" w:hAnsi="仿宋"/>
          <w:sz w:val="28"/>
          <w:szCs w:val="28"/>
          <w:lang w:eastAsia="zh-CN"/>
        </w:rPr>
        <w:t>同时，评</w:t>
      </w:r>
      <w:r>
        <w:rPr>
          <w:rFonts w:ascii="仿宋" w:eastAsia="仿宋" w:hAnsi="仿宋" w:hint="eastAsia"/>
          <w:sz w:val="28"/>
          <w:szCs w:val="28"/>
          <w:lang w:eastAsia="zh-CN"/>
        </w:rPr>
        <w:t>审</w:t>
      </w:r>
      <w:r>
        <w:rPr>
          <w:rFonts w:ascii="仿宋" w:eastAsia="仿宋" w:hAnsi="仿宋"/>
          <w:sz w:val="28"/>
          <w:szCs w:val="28"/>
          <w:lang w:eastAsia="zh-CN"/>
        </w:rPr>
        <w:t>委员会将依据参</w:t>
      </w:r>
      <w:r>
        <w:rPr>
          <w:rFonts w:ascii="仿宋" w:eastAsia="仿宋" w:hAnsi="仿宋" w:hint="eastAsia"/>
          <w:sz w:val="28"/>
          <w:szCs w:val="28"/>
          <w:lang w:eastAsia="zh-CN"/>
        </w:rPr>
        <w:t>比</w:t>
      </w:r>
      <w:r>
        <w:rPr>
          <w:rFonts w:ascii="仿宋" w:eastAsia="仿宋" w:hAnsi="仿宋"/>
          <w:sz w:val="28"/>
          <w:szCs w:val="28"/>
          <w:lang w:eastAsia="zh-CN"/>
        </w:rPr>
        <w:t>人提供的资格证明文件审查参</w:t>
      </w:r>
      <w:r>
        <w:rPr>
          <w:rFonts w:ascii="仿宋" w:eastAsia="仿宋" w:hAnsi="仿宋" w:hint="eastAsia"/>
          <w:sz w:val="28"/>
          <w:szCs w:val="28"/>
          <w:lang w:eastAsia="zh-CN"/>
        </w:rPr>
        <w:t>比</w:t>
      </w:r>
      <w:r>
        <w:rPr>
          <w:rFonts w:ascii="仿宋" w:eastAsia="仿宋" w:hAnsi="仿宋"/>
          <w:sz w:val="28"/>
          <w:szCs w:val="28"/>
          <w:lang w:eastAsia="zh-CN"/>
        </w:rPr>
        <w:t>人的法人资格、营业范围、财务，以确定参</w:t>
      </w:r>
      <w:r>
        <w:rPr>
          <w:rFonts w:ascii="仿宋" w:eastAsia="仿宋" w:hAnsi="仿宋" w:hint="eastAsia"/>
          <w:sz w:val="28"/>
          <w:szCs w:val="28"/>
          <w:lang w:eastAsia="zh-CN"/>
        </w:rPr>
        <w:t>比</w:t>
      </w:r>
      <w:r>
        <w:rPr>
          <w:rFonts w:ascii="仿宋" w:eastAsia="仿宋" w:hAnsi="仿宋"/>
          <w:sz w:val="28"/>
          <w:szCs w:val="28"/>
          <w:lang w:eastAsia="zh-CN"/>
        </w:rPr>
        <w:t>人是否有资格履行合同。经上述资格审查合格的参</w:t>
      </w:r>
      <w:r>
        <w:rPr>
          <w:rFonts w:ascii="仿宋" w:eastAsia="仿宋" w:hAnsi="仿宋" w:hint="eastAsia"/>
          <w:sz w:val="28"/>
          <w:szCs w:val="28"/>
          <w:lang w:eastAsia="zh-CN"/>
        </w:rPr>
        <w:t>比</w:t>
      </w:r>
      <w:r>
        <w:rPr>
          <w:rFonts w:ascii="仿宋" w:eastAsia="仿宋" w:hAnsi="仿宋"/>
          <w:sz w:val="28"/>
          <w:szCs w:val="28"/>
          <w:lang w:eastAsia="zh-CN"/>
        </w:rPr>
        <w:t>人进入下一程序的评审，经上述资格审查不合格的</w:t>
      </w:r>
      <w:r>
        <w:rPr>
          <w:rFonts w:ascii="仿宋" w:eastAsia="仿宋" w:hAnsi="仿宋" w:hint="eastAsia"/>
          <w:sz w:val="28"/>
          <w:szCs w:val="28"/>
          <w:lang w:eastAsia="zh-CN"/>
        </w:rPr>
        <w:t>参比</w:t>
      </w:r>
      <w:r>
        <w:rPr>
          <w:rFonts w:ascii="仿宋" w:eastAsia="仿宋" w:hAnsi="仿宋"/>
          <w:sz w:val="28"/>
          <w:szCs w:val="28"/>
          <w:lang w:eastAsia="zh-CN"/>
        </w:rPr>
        <w:t>文件，其参</w:t>
      </w:r>
      <w:r>
        <w:rPr>
          <w:rFonts w:ascii="仿宋" w:eastAsia="仿宋" w:hAnsi="仿宋" w:hint="eastAsia"/>
          <w:sz w:val="28"/>
          <w:szCs w:val="28"/>
          <w:lang w:eastAsia="zh-CN"/>
        </w:rPr>
        <w:t>比</w:t>
      </w:r>
      <w:r>
        <w:rPr>
          <w:rFonts w:ascii="仿宋" w:eastAsia="仿宋" w:hAnsi="仿宋"/>
          <w:sz w:val="28"/>
          <w:szCs w:val="28"/>
          <w:lang w:eastAsia="zh-CN"/>
        </w:rPr>
        <w:t>资格将被评</w:t>
      </w:r>
      <w:r>
        <w:rPr>
          <w:rFonts w:ascii="仿宋" w:eastAsia="仿宋" w:hAnsi="仿宋" w:hint="eastAsia"/>
          <w:sz w:val="28"/>
          <w:szCs w:val="28"/>
          <w:lang w:eastAsia="zh-CN"/>
        </w:rPr>
        <w:t>审</w:t>
      </w:r>
      <w:r>
        <w:rPr>
          <w:rFonts w:ascii="仿宋" w:eastAsia="仿宋" w:hAnsi="仿宋"/>
          <w:sz w:val="28"/>
          <w:szCs w:val="28"/>
          <w:lang w:eastAsia="zh-CN"/>
        </w:rPr>
        <w:t>委员会予以否决。</w:t>
      </w:r>
    </w:p>
    <w:p w14:paraId="6846AE5C" w14:textId="77777777" w:rsidR="009B34A7" w:rsidRDefault="00EE03E2">
      <w:pPr>
        <w:pStyle w:val="aa"/>
        <w:spacing w:line="360" w:lineRule="auto"/>
        <w:ind w:right="121" w:firstLineChars="200" w:firstLine="574"/>
        <w:jc w:val="both"/>
        <w:rPr>
          <w:rFonts w:ascii="仿宋" w:eastAsia="仿宋" w:hAnsi="仿宋"/>
          <w:b/>
          <w:w w:val="95"/>
          <w:sz w:val="30"/>
          <w:szCs w:val="30"/>
          <w:lang w:eastAsia="zh-CN"/>
        </w:rPr>
      </w:pPr>
      <w:r>
        <w:rPr>
          <w:rFonts w:ascii="仿宋" w:eastAsia="仿宋" w:hAnsi="仿宋" w:hint="eastAsia"/>
          <w:b/>
          <w:w w:val="95"/>
          <w:sz w:val="30"/>
          <w:szCs w:val="30"/>
          <w:lang w:eastAsia="zh-CN"/>
        </w:rPr>
        <w:t>三</w:t>
      </w:r>
      <w:r>
        <w:rPr>
          <w:rFonts w:ascii="仿宋" w:eastAsia="仿宋" w:hAnsi="仿宋"/>
          <w:b/>
          <w:w w:val="95"/>
          <w:sz w:val="30"/>
          <w:szCs w:val="30"/>
          <w:lang w:eastAsia="zh-CN"/>
        </w:rPr>
        <w:t>、评</w:t>
      </w:r>
      <w:r>
        <w:rPr>
          <w:rFonts w:ascii="仿宋" w:eastAsia="仿宋" w:hAnsi="仿宋" w:hint="eastAsia"/>
          <w:b/>
          <w:w w:val="95"/>
          <w:sz w:val="30"/>
          <w:szCs w:val="30"/>
          <w:lang w:eastAsia="zh-CN"/>
        </w:rPr>
        <w:t>审</w:t>
      </w:r>
    </w:p>
    <w:p w14:paraId="7A9BEE50"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人将在参</w:t>
      </w:r>
      <w:r>
        <w:rPr>
          <w:rFonts w:ascii="仿宋" w:eastAsia="仿宋" w:hAnsi="仿宋" w:hint="eastAsia"/>
          <w:sz w:val="28"/>
          <w:szCs w:val="28"/>
          <w:lang w:eastAsia="zh-CN"/>
        </w:rPr>
        <w:t>比</w:t>
      </w:r>
      <w:r>
        <w:rPr>
          <w:rFonts w:ascii="仿宋" w:eastAsia="仿宋" w:hAnsi="仿宋"/>
          <w:sz w:val="28"/>
          <w:szCs w:val="28"/>
          <w:lang w:eastAsia="zh-CN"/>
        </w:rPr>
        <w:t>文件</w:t>
      </w:r>
      <w:r>
        <w:rPr>
          <w:rFonts w:ascii="仿宋" w:eastAsia="仿宋" w:hAnsi="仿宋" w:hint="eastAsia"/>
          <w:sz w:val="28"/>
          <w:szCs w:val="28"/>
          <w:lang w:eastAsia="zh-CN"/>
        </w:rPr>
        <w:t>递交</w:t>
      </w:r>
      <w:r>
        <w:rPr>
          <w:rFonts w:ascii="仿宋" w:eastAsia="仿宋" w:hAnsi="仿宋"/>
          <w:sz w:val="28"/>
          <w:szCs w:val="28"/>
          <w:lang w:eastAsia="zh-CN"/>
        </w:rPr>
        <w:t>截止日期后择日组织</w:t>
      </w:r>
      <w:r>
        <w:rPr>
          <w:rFonts w:ascii="仿宋" w:eastAsia="仿宋" w:hAnsi="仿宋" w:hint="eastAsia"/>
          <w:sz w:val="28"/>
          <w:szCs w:val="28"/>
          <w:lang w:eastAsia="zh-CN"/>
        </w:rPr>
        <w:t>评审</w:t>
      </w:r>
      <w:r>
        <w:rPr>
          <w:rFonts w:ascii="仿宋" w:eastAsia="仿宋" w:hAnsi="仿宋"/>
          <w:sz w:val="28"/>
          <w:szCs w:val="28"/>
          <w:lang w:eastAsia="zh-CN"/>
        </w:rPr>
        <w:t>会，</w:t>
      </w:r>
      <w:r>
        <w:rPr>
          <w:rFonts w:ascii="仿宋" w:eastAsia="仿宋" w:hAnsi="仿宋" w:hint="eastAsia"/>
          <w:sz w:val="28"/>
          <w:szCs w:val="28"/>
          <w:lang w:eastAsia="zh-CN"/>
        </w:rPr>
        <w:t>中选人的</w:t>
      </w:r>
      <w:r>
        <w:rPr>
          <w:rFonts w:ascii="仿宋" w:eastAsia="仿宋" w:hAnsi="仿宋"/>
          <w:sz w:val="28"/>
          <w:szCs w:val="28"/>
          <w:lang w:eastAsia="zh-CN"/>
        </w:rPr>
        <w:t>选定工作在</w:t>
      </w:r>
      <w:r>
        <w:rPr>
          <w:rFonts w:ascii="仿宋" w:eastAsia="仿宋" w:hAnsi="仿宋" w:hint="eastAsia"/>
          <w:sz w:val="28"/>
          <w:szCs w:val="28"/>
          <w:lang w:eastAsia="zh-CN"/>
        </w:rPr>
        <w:t>采购</w:t>
      </w:r>
      <w:r>
        <w:rPr>
          <w:rFonts w:ascii="仿宋" w:eastAsia="仿宋" w:hAnsi="仿宋"/>
          <w:sz w:val="28"/>
          <w:szCs w:val="28"/>
          <w:lang w:eastAsia="zh-CN"/>
        </w:rPr>
        <w:t>人有关部门监督下，由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委员会负责。</w:t>
      </w:r>
    </w:p>
    <w:p w14:paraId="4B126CAC"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2.在开</w:t>
      </w:r>
      <w:r>
        <w:rPr>
          <w:rFonts w:ascii="仿宋" w:eastAsia="仿宋" w:hAnsi="仿宋" w:hint="eastAsia"/>
          <w:sz w:val="28"/>
          <w:szCs w:val="28"/>
          <w:lang w:eastAsia="zh-CN"/>
        </w:rPr>
        <w:t>审</w:t>
      </w:r>
      <w:r>
        <w:rPr>
          <w:rFonts w:ascii="仿宋" w:eastAsia="仿宋" w:hAnsi="仿宋"/>
          <w:sz w:val="28"/>
          <w:szCs w:val="28"/>
          <w:lang w:eastAsia="zh-CN"/>
        </w:rPr>
        <w:t>时没有启封和读出的参</w:t>
      </w:r>
      <w:r>
        <w:rPr>
          <w:rFonts w:ascii="仿宋" w:eastAsia="仿宋" w:hAnsi="仿宋" w:hint="eastAsia"/>
          <w:sz w:val="28"/>
          <w:szCs w:val="28"/>
          <w:lang w:eastAsia="zh-CN"/>
        </w:rPr>
        <w:t>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时将不予考虑。</w:t>
      </w:r>
    </w:p>
    <w:p w14:paraId="1CDFD4D5"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人将做开选记录。</w:t>
      </w:r>
    </w:p>
    <w:p w14:paraId="51F4BAC2" w14:textId="77777777" w:rsidR="009B34A7" w:rsidRDefault="00EE03E2">
      <w:pPr>
        <w:pStyle w:val="aa"/>
        <w:spacing w:line="360" w:lineRule="auto"/>
        <w:ind w:right="121" w:firstLineChars="200" w:firstLine="560"/>
        <w:jc w:val="both"/>
        <w:rPr>
          <w:rFonts w:ascii="仿宋" w:eastAsia="仿宋" w:hAnsi="仿宋"/>
          <w:b/>
          <w:w w:val="95"/>
          <w:sz w:val="30"/>
          <w:szCs w:val="30"/>
          <w:lang w:eastAsia="zh-CN"/>
        </w:rPr>
      </w:pPr>
      <w:r>
        <w:rPr>
          <w:rFonts w:ascii="仿宋" w:eastAsia="仿宋" w:hAnsi="仿宋" w:hint="eastAsia"/>
          <w:sz w:val="28"/>
          <w:szCs w:val="28"/>
          <w:lang w:eastAsia="zh-CN"/>
        </w:rPr>
        <w:t>4.采购人将根据评审结果与中选人签订合同。</w:t>
      </w:r>
    </w:p>
    <w:p w14:paraId="34AD73FA" w14:textId="77777777" w:rsidR="009B34A7" w:rsidRDefault="00EE03E2">
      <w:pPr>
        <w:spacing w:before="15" w:line="360" w:lineRule="auto"/>
        <w:ind w:firstLineChars="200" w:firstLine="574"/>
        <w:rPr>
          <w:rFonts w:ascii="仿宋" w:eastAsia="仿宋" w:hAnsi="仿宋"/>
          <w:b/>
          <w:w w:val="95"/>
          <w:sz w:val="30"/>
          <w:szCs w:val="30"/>
          <w:lang w:eastAsia="zh-CN"/>
        </w:rPr>
      </w:pPr>
      <w:r>
        <w:rPr>
          <w:rFonts w:ascii="仿宋" w:eastAsia="仿宋" w:hAnsi="仿宋" w:hint="eastAsia"/>
          <w:b/>
          <w:w w:val="95"/>
          <w:sz w:val="30"/>
          <w:szCs w:val="30"/>
          <w:lang w:eastAsia="zh-CN"/>
        </w:rPr>
        <w:t>四</w:t>
      </w:r>
      <w:r>
        <w:rPr>
          <w:rFonts w:ascii="仿宋" w:eastAsia="仿宋" w:hAnsi="仿宋"/>
          <w:b/>
          <w:w w:val="95"/>
          <w:sz w:val="30"/>
          <w:szCs w:val="30"/>
          <w:lang w:eastAsia="zh-CN"/>
        </w:rPr>
        <w:t>、以下情况作废选处理</w:t>
      </w:r>
    </w:p>
    <w:p w14:paraId="7D470CF1"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1.实质性响应要求的内容未按规定由参比人签名或加盖公章的；</w:t>
      </w:r>
    </w:p>
    <w:p w14:paraId="29C87290"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2.未按照采购文件要求提交参比保证金的；</w:t>
      </w:r>
    </w:p>
    <w:p w14:paraId="09DFBF47"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lastRenderedPageBreak/>
        <w:t>3.参比人不符合采购文件规定的资格条件；</w:t>
      </w:r>
    </w:p>
    <w:p w14:paraId="67B9CCC6"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文件存在重大偏差的</w:t>
      </w:r>
      <w:r>
        <w:rPr>
          <w:rFonts w:ascii="仿宋" w:eastAsia="仿宋" w:hAnsi="仿宋" w:hint="eastAsia"/>
          <w:sz w:val="28"/>
          <w:szCs w:val="28"/>
          <w:lang w:eastAsia="zh-CN"/>
        </w:rPr>
        <w:t>，不能满足完成本项目采购的相关要求，不能响应比选文件实质性要求的；</w:t>
      </w:r>
    </w:p>
    <w:p w14:paraId="5DF1BACB"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5.违反规定影响开评审工作或采取其他方式对采购人施加影响的。</w:t>
      </w:r>
    </w:p>
    <w:p w14:paraId="1D97E90C"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 xml:space="preserve">6.参比人串标、相互勾结故意压低标价以排挤竞争对手的公平竞争的，其参比无效。 </w:t>
      </w:r>
    </w:p>
    <w:p w14:paraId="67D42907" w14:textId="77777777" w:rsidR="009B34A7" w:rsidRDefault="009B34A7">
      <w:pPr>
        <w:rPr>
          <w:rFonts w:ascii="仿宋" w:eastAsia="仿宋" w:hAnsi="仿宋"/>
          <w:lang w:eastAsia="zh-CN"/>
        </w:rPr>
      </w:pPr>
    </w:p>
    <w:p w14:paraId="5136F02C" w14:textId="77777777" w:rsidR="009B34A7" w:rsidRDefault="009B34A7">
      <w:pPr>
        <w:pStyle w:val="aa"/>
        <w:spacing w:before="23"/>
        <w:ind w:left="598"/>
        <w:rPr>
          <w:rFonts w:ascii="仿宋" w:eastAsia="仿宋" w:hAnsi="仿宋"/>
          <w:lang w:eastAsia="zh-CN"/>
        </w:rPr>
        <w:sectPr w:rsidR="009B34A7">
          <w:pgSz w:w="11910" w:h="16840"/>
          <w:pgMar w:top="1500" w:right="1140" w:bottom="740" w:left="1300" w:header="0" w:footer="551" w:gutter="0"/>
          <w:cols w:space="720"/>
        </w:sectPr>
      </w:pPr>
    </w:p>
    <w:p w14:paraId="43A8A0C6" w14:textId="77777777" w:rsidR="009B34A7" w:rsidRDefault="00EE03E2">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第五章  合同授予</w:t>
      </w:r>
    </w:p>
    <w:p w14:paraId="372CAF23"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人将把合同授予中</w:t>
      </w:r>
      <w:r>
        <w:rPr>
          <w:rFonts w:ascii="仿宋" w:eastAsia="仿宋" w:hAnsi="仿宋" w:hint="eastAsia"/>
          <w:sz w:val="28"/>
          <w:szCs w:val="28"/>
          <w:lang w:eastAsia="zh-CN"/>
        </w:rPr>
        <w:t>选</w:t>
      </w:r>
      <w:r>
        <w:rPr>
          <w:rFonts w:ascii="仿宋" w:eastAsia="仿宋" w:hAnsi="仿宋"/>
          <w:sz w:val="28"/>
          <w:szCs w:val="28"/>
          <w:lang w:eastAsia="zh-CN"/>
        </w:rPr>
        <w:t>人；在授予前，仍需进行资格</w:t>
      </w:r>
      <w:r>
        <w:rPr>
          <w:rFonts w:ascii="仿宋" w:eastAsia="仿宋" w:hAnsi="仿宋" w:hint="eastAsia"/>
          <w:sz w:val="28"/>
          <w:szCs w:val="28"/>
          <w:lang w:eastAsia="zh-CN"/>
        </w:rPr>
        <w:t>、资信</w:t>
      </w:r>
      <w:r>
        <w:rPr>
          <w:rFonts w:ascii="仿宋" w:eastAsia="仿宋" w:hAnsi="仿宋"/>
          <w:sz w:val="28"/>
          <w:szCs w:val="28"/>
          <w:lang w:eastAsia="zh-CN"/>
        </w:rPr>
        <w:t>审查。</w:t>
      </w:r>
    </w:p>
    <w:p w14:paraId="48479813"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2.中</w:t>
      </w:r>
      <w:r>
        <w:rPr>
          <w:rFonts w:ascii="仿宋" w:eastAsia="仿宋" w:hAnsi="仿宋" w:hint="eastAsia"/>
          <w:sz w:val="28"/>
          <w:szCs w:val="28"/>
          <w:lang w:eastAsia="zh-CN"/>
        </w:rPr>
        <w:t>选</w:t>
      </w:r>
      <w:r>
        <w:rPr>
          <w:rFonts w:ascii="仿宋" w:eastAsia="仿宋" w:hAnsi="仿宋"/>
          <w:sz w:val="28"/>
          <w:szCs w:val="28"/>
          <w:lang w:eastAsia="zh-CN"/>
        </w:rPr>
        <w:t>人确定后，</w:t>
      </w:r>
      <w:r>
        <w:rPr>
          <w:rFonts w:ascii="仿宋" w:eastAsia="仿宋" w:hAnsi="仿宋" w:hint="eastAsia"/>
          <w:sz w:val="28"/>
          <w:szCs w:val="28"/>
          <w:lang w:eastAsia="zh-CN"/>
        </w:rPr>
        <w:t>采购人</w:t>
      </w:r>
      <w:r>
        <w:rPr>
          <w:rFonts w:ascii="仿宋" w:eastAsia="仿宋" w:hAnsi="仿宋"/>
          <w:sz w:val="28"/>
          <w:szCs w:val="28"/>
          <w:lang w:eastAsia="zh-CN"/>
        </w:rPr>
        <w:t>将通知中</w:t>
      </w:r>
      <w:r>
        <w:rPr>
          <w:rFonts w:ascii="仿宋" w:eastAsia="仿宋" w:hAnsi="仿宋" w:hint="eastAsia"/>
          <w:sz w:val="28"/>
          <w:szCs w:val="28"/>
          <w:lang w:eastAsia="zh-CN"/>
        </w:rPr>
        <w:t>选</w:t>
      </w:r>
      <w:r>
        <w:rPr>
          <w:rFonts w:ascii="仿宋" w:eastAsia="仿宋" w:hAnsi="仿宋"/>
          <w:sz w:val="28"/>
          <w:szCs w:val="28"/>
          <w:lang w:eastAsia="zh-CN"/>
        </w:rPr>
        <w:t>人。</w:t>
      </w:r>
    </w:p>
    <w:p w14:paraId="7DA1D9E1" w14:textId="6BE5E94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3.中</w:t>
      </w:r>
      <w:r>
        <w:rPr>
          <w:rFonts w:ascii="仿宋" w:eastAsia="仿宋" w:hAnsi="仿宋" w:hint="eastAsia"/>
          <w:sz w:val="28"/>
          <w:szCs w:val="28"/>
          <w:lang w:eastAsia="zh-CN"/>
        </w:rPr>
        <w:t>选</w:t>
      </w:r>
      <w:r>
        <w:rPr>
          <w:rFonts w:ascii="仿宋" w:eastAsia="仿宋" w:hAnsi="仿宋"/>
          <w:sz w:val="28"/>
          <w:szCs w:val="28"/>
          <w:lang w:eastAsia="zh-CN"/>
        </w:rPr>
        <w:t>通知对</w:t>
      </w:r>
      <w:r>
        <w:rPr>
          <w:rFonts w:ascii="仿宋" w:eastAsia="仿宋" w:hAnsi="仿宋" w:hint="eastAsia"/>
          <w:sz w:val="28"/>
          <w:szCs w:val="28"/>
          <w:lang w:eastAsia="zh-CN"/>
        </w:rPr>
        <w:t>采购</w:t>
      </w:r>
      <w:r>
        <w:rPr>
          <w:rFonts w:ascii="仿宋" w:eastAsia="仿宋" w:hAnsi="仿宋"/>
          <w:sz w:val="28"/>
          <w:szCs w:val="28"/>
          <w:lang w:eastAsia="zh-CN"/>
        </w:rPr>
        <w:t>人和中</w:t>
      </w:r>
      <w:r>
        <w:rPr>
          <w:rFonts w:ascii="仿宋" w:eastAsia="仿宋" w:hAnsi="仿宋" w:hint="eastAsia"/>
          <w:sz w:val="28"/>
          <w:szCs w:val="28"/>
          <w:lang w:eastAsia="zh-CN"/>
        </w:rPr>
        <w:t>选</w:t>
      </w:r>
      <w:r>
        <w:rPr>
          <w:rFonts w:ascii="仿宋" w:eastAsia="仿宋" w:hAnsi="仿宋"/>
          <w:sz w:val="28"/>
          <w:szCs w:val="28"/>
          <w:lang w:eastAsia="zh-CN"/>
        </w:rPr>
        <w:t>人具有法律效力。</w:t>
      </w:r>
      <w:r>
        <w:rPr>
          <w:rStyle w:val="af6"/>
          <w:rFonts w:ascii="仿宋" w:eastAsia="仿宋" w:hAnsi="仿宋" w:hint="eastAsia"/>
          <w:color w:val="FF0000"/>
          <w:sz w:val="28"/>
          <w:szCs w:val="28"/>
          <w:lang w:eastAsia="zh-CN"/>
        </w:rPr>
        <w:t>福建福海创石油化工有限公司</w:t>
      </w:r>
      <w:r w:rsidRPr="002226D9">
        <w:rPr>
          <w:rStyle w:val="af6"/>
          <w:rFonts w:ascii="仿宋" w:eastAsia="仿宋" w:hAnsi="仿宋" w:hint="eastAsia"/>
          <w:color w:val="FF0000"/>
          <w:sz w:val="28"/>
          <w:szCs w:val="28"/>
          <w:lang w:eastAsia="zh-CN"/>
        </w:rPr>
        <w:t>指定由</w:t>
      </w:r>
      <w:r w:rsidRPr="002226D9">
        <w:rPr>
          <w:rStyle w:val="af6"/>
          <w:rFonts w:ascii="仿宋" w:eastAsia="仿宋" w:hAnsi="仿宋"/>
          <w:color w:val="FF0000"/>
          <w:sz w:val="28"/>
          <w:szCs w:val="28"/>
          <w:lang w:eastAsia="zh-CN"/>
        </w:rPr>
        <w:t>其</w:t>
      </w:r>
      <w:r w:rsidRPr="002226D9">
        <w:rPr>
          <w:rStyle w:val="af6"/>
          <w:rFonts w:ascii="仿宋" w:eastAsia="仿宋" w:hAnsi="仿宋" w:hint="eastAsia"/>
          <w:color w:val="FF0000"/>
          <w:sz w:val="28"/>
          <w:szCs w:val="28"/>
          <w:lang w:eastAsia="zh-CN"/>
        </w:rPr>
        <w:t>权属子公司“</w:t>
      </w:r>
      <w:r w:rsidR="002226D9" w:rsidRPr="002226D9">
        <w:rPr>
          <w:rStyle w:val="af6"/>
          <w:rFonts w:ascii="仿宋" w:eastAsia="仿宋" w:hAnsi="仿宋" w:hint="eastAsia"/>
          <w:color w:val="FF0000"/>
          <w:sz w:val="28"/>
          <w:szCs w:val="28"/>
          <w:lang w:eastAsia="zh-CN"/>
        </w:rPr>
        <w:t>福建海裕石化有限公司</w:t>
      </w:r>
      <w:r w:rsidRPr="002226D9">
        <w:rPr>
          <w:rStyle w:val="af6"/>
          <w:rFonts w:ascii="仿宋" w:eastAsia="仿宋" w:hAnsi="仿宋" w:hint="eastAsia"/>
          <w:color w:val="FF0000"/>
          <w:sz w:val="28"/>
          <w:szCs w:val="28"/>
          <w:lang w:eastAsia="zh-CN"/>
        </w:rPr>
        <w:t>”</w:t>
      </w:r>
      <w:r>
        <w:rPr>
          <w:rStyle w:val="af6"/>
          <w:rFonts w:ascii="仿宋" w:eastAsia="仿宋" w:hAnsi="仿宋" w:hint="eastAsia"/>
          <w:color w:val="FF0000"/>
          <w:sz w:val="28"/>
          <w:szCs w:val="28"/>
          <w:lang w:eastAsia="zh-CN"/>
        </w:rPr>
        <w:t>作为本项目合同执行主体，将于中选结果公示流程结束之日起30日内与中选人完成合同签订事宜</w:t>
      </w:r>
      <w:r>
        <w:rPr>
          <w:rFonts w:ascii="仿宋" w:eastAsia="仿宋" w:hAnsi="仿宋"/>
          <w:color w:val="FF0000"/>
          <w:sz w:val="28"/>
          <w:szCs w:val="28"/>
          <w:lang w:eastAsia="zh-CN"/>
        </w:rPr>
        <w:t>。</w:t>
      </w:r>
      <w:r>
        <w:rPr>
          <w:rFonts w:ascii="仿宋" w:eastAsia="仿宋" w:hAnsi="仿宋"/>
          <w:sz w:val="28"/>
          <w:szCs w:val="28"/>
          <w:lang w:eastAsia="zh-CN"/>
        </w:rPr>
        <w:t>若因中</w:t>
      </w:r>
      <w:r>
        <w:rPr>
          <w:rFonts w:ascii="仿宋" w:eastAsia="仿宋" w:hAnsi="仿宋" w:hint="eastAsia"/>
          <w:sz w:val="28"/>
          <w:szCs w:val="28"/>
          <w:lang w:eastAsia="zh-CN"/>
        </w:rPr>
        <w:t>选人</w:t>
      </w:r>
      <w:r>
        <w:rPr>
          <w:rFonts w:ascii="仿宋" w:eastAsia="仿宋" w:hAnsi="仿宋"/>
          <w:sz w:val="28"/>
          <w:szCs w:val="28"/>
          <w:lang w:eastAsia="zh-CN"/>
        </w:rPr>
        <w:t>原因未在规定的时间和地点与</w:t>
      </w:r>
      <w:r>
        <w:rPr>
          <w:rFonts w:ascii="仿宋" w:eastAsia="仿宋" w:hAnsi="仿宋" w:hint="eastAsia"/>
          <w:sz w:val="28"/>
          <w:szCs w:val="28"/>
          <w:lang w:eastAsia="zh-CN"/>
        </w:rPr>
        <w:t>采购</w:t>
      </w:r>
      <w:r>
        <w:rPr>
          <w:rFonts w:ascii="仿宋" w:eastAsia="仿宋" w:hAnsi="仿宋"/>
          <w:sz w:val="28"/>
          <w:szCs w:val="28"/>
          <w:lang w:eastAsia="zh-CN"/>
        </w:rPr>
        <w:t>人签署合同，</w:t>
      </w:r>
      <w:r>
        <w:rPr>
          <w:rFonts w:ascii="仿宋" w:eastAsia="仿宋" w:hAnsi="仿宋" w:hint="eastAsia"/>
          <w:sz w:val="28"/>
          <w:szCs w:val="28"/>
          <w:lang w:eastAsia="zh-CN"/>
        </w:rPr>
        <w:t>采购</w:t>
      </w:r>
      <w:r>
        <w:rPr>
          <w:rFonts w:ascii="仿宋" w:eastAsia="仿宋" w:hAnsi="仿宋"/>
          <w:sz w:val="28"/>
          <w:szCs w:val="28"/>
          <w:lang w:eastAsia="zh-CN"/>
        </w:rPr>
        <w:t>人有权单方取消中</w:t>
      </w:r>
      <w:r>
        <w:rPr>
          <w:rFonts w:ascii="仿宋" w:eastAsia="仿宋" w:hAnsi="仿宋" w:hint="eastAsia"/>
          <w:sz w:val="28"/>
          <w:szCs w:val="28"/>
          <w:lang w:eastAsia="zh-CN"/>
        </w:rPr>
        <w:t>选人</w:t>
      </w:r>
      <w:r>
        <w:rPr>
          <w:rFonts w:ascii="仿宋" w:eastAsia="仿宋" w:hAnsi="仿宋"/>
          <w:sz w:val="28"/>
          <w:szCs w:val="28"/>
          <w:lang w:eastAsia="zh-CN"/>
        </w:rPr>
        <w:t>的资格</w:t>
      </w:r>
      <w:r>
        <w:rPr>
          <w:rFonts w:ascii="仿宋" w:eastAsia="仿宋" w:hAnsi="仿宋" w:hint="eastAsia"/>
          <w:sz w:val="28"/>
          <w:szCs w:val="28"/>
          <w:lang w:eastAsia="zh-CN"/>
        </w:rPr>
        <w:t>，</w:t>
      </w:r>
      <w:r>
        <w:rPr>
          <w:rFonts w:ascii="仿宋" w:eastAsia="仿宋" w:hAnsi="仿宋"/>
          <w:sz w:val="28"/>
          <w:szCs w:val="28"/>
          <w:lang w:eastAsia="zh-CN"/>
        </w:rPr>
        <w:t>若有参</w:t>
      </w:r>
      <w:r>
        <w:rPr>
          <w:rFonts w:ascii="仿宋" w:eastAsia="仿宋" w:hAnsi="仿宋" w:hint="eastAsia"/>
          <w:sz w:val="28"/>
          <w:szCs w:val="28"/>
          <w:lang w:eastAsia="zh-CN"/>
        </w:rPr>
        <w:t>比</w:t>
      </w:r>
      <w:r>
        <w:rPr>
          <w:rFonts w:ascii="仿宋" w:eastAsia="仿宋" w:hAnsi="仿宋"/>
          <w:sz w:val="28"/>
          <w:szCs w:val="28"/>
          <w:lang w:eastAsia="zh-CN"/>
        </w:rPr>
        <w:t>保证金的，</w:t>
      </w:r>
      <w:r>
        <w:rPr>
          <w:rFonts w:ascii="仿宋" w:eastAsia="仿宋" w:hAnsi="仿宋" w:hint="eastAsia"/>
          <w:sz w:val="28"/>
          <w:szCs w:val="28"/>
          <w:lang w:eastAsia="zh-CN"/>
        </w:rPr>
        <w:t>采购</w:t>
      </w:r>
      <w:r>
        <w:rPr>
          <w:rFonts w:ascii="仿宋" w:eastAsia="仿宋" w:hAnsi="仿宋"/>
          <w:sz w:val="28"/>
          <w:szCs w:val="28"/>
          <w:lang w:eastAsia="zh-CN"/>
        </w:rPr>
        <w:t>人可没收参</w:t>
      </w:r>
      <w:r>
        <w:rPr>
          <w:rFonts w:ascii="仿宋" w:eastAsia="仿宋" w:hAnsi="仿宋" w:hint="eastAsia"/>
          <w:sz w:val="28"/>
          <w:szCs w:val="28"/>
          <w:lang w:eastAsia="zh-CN"/>
        </w:rPr>
        <w:t>比</w:t>
      </w:r>
      <w:r>
        <w:rPr>
          <w:rFonts w:ascii="仿宋" w:eastAsia="仿宋" w:hAnsi="仿宋"/>
          <w:sz w:val="28"/>
          <w:szCs w:val="28"/>
          <w:lang w:eastAsia="zh-CN"/>
        </w:rPr>
        <w:t>保证金。同时，由此给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w:t>
      </w:r>
      <w:r>
        <w:rPr>
          <w:rFonts w:ascii="仿宋" w:eastAsia="仿宋" w:hAnsi="仿宋" w:hint="eastAsia"/>
          <w:sz w:val="28"/>
          <w:szCs w:val="28"/>
          <w:lang w:eastAsia="zh-CN"/>
        </w:rPr>
        <w:t>选人</w:t>
      </w:r>
      <w:r>
        <w:rPr>
          <w:rFonts w:ascii="仿宋" w:eastAsia="仿宋" w:hAnsi="仿宋"/>
          <w:sz w:val="28"/>
          <w:szCs w:val="28"/>
          <w:lang w:eastAsia="zh-CN"/>
        </w:rPr>
        <w:t>的全部责任。</w:t>
      </w:r>
    </w:p>
    <w:p w14:paraId="453089CB"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4.中</w:t>
      </w:r>
      <w:r>
        <w:rPr>
          <w:rFonts w:ascii="仿宋" w:eastAsia="仿宋" w:hAnsi="仿宋" w:hint="eastAsia"/>
          <w:sz w:val="28"/>
          <w:szCs w:val="28"/>
          <w:lang w:eastAsia="zh-CN"/>
        </w:rPr>
        <w:t>选人</w:t>
      </w:r>
      <w:r>
        <w:rPr>
          <w:rFonts w:ascii="仿宋" w:eastAsia="仿宋" w:hAnsi="仿宋"/>
          <w:sz w:val="28"/>
          <w:szCs w:val="28"/>
          <w:lang w:eastAsia="zh-CN"/>
        </w:rPr>
        <w:t>签署合同后必须履行合同要求。若因中</w:t>
      </w:r>
      <w:r>
        <w:rPr>
          <w:rFonts w:ascii="仿宋" w:eastAsia="仿宋" w:hAnsi="仿宋" w:hint="eastAsia"/>
          <w:sz w:val="28"/>
          <w:szCs w:val="28"/>
          <w:lang w:eastAsia="zh-CN"/>
        </w:rPr>
        <w:t>选人</w:t>
      </w:r>
      <w:r>
        <w:rPr>
          <w:rFonts w:ascii="仿宋" w:eastAsia="仿宋" w:hAnsi="仿宋"/>
          <w:sz w:val="28"/>
          <w:szCs w:val="28"/>
          <w:lang w:eastAsia="zh-CN"/>
        </w:rPr>
        <w:t>原因未在规定的时间内完成</w:t>
      </w:r>
      <w:r>
        <w:rPr>
          <w:rFonts w:ascii="仿宋" w:eastAsia="仿宋" w:hAnsi="仿宋" w:hint="eastAsia"/>
          <w:sz w:val="28"/>
          <w:szCs w:val="28"/>
          <w:lang w:eastAsia="zh-CN"/>
        </w:rPr>
        <w:t>合同</w:t>
      </w:r>
      <w:r>
        <w:rPr>
          <w:rFonts w:ascii="仿宋" w:eastAsia="仿宋" w:hAnsi="仿宋"/>
          <w:sz w:val="28"/>
          <w:szCs w:val="28"/>
          <w:lang w:eastAsia="zh-CN"/>
        </w:rPr>
        <w:t>内容等相关工作，则</w:t>
      </w:r>
      <w:r>
        <w:rPr>
          <w:rFonts w:ascii="仿宋" w:eastAsia="仿宋" w:hAnsi="仿宋" w:hint="eastAsia"/>
          <w:sz w:val="28"/>
          <w:szCs w:val="28"/>
          <w:lang w:eastAsia="zh-CN"/>
        </w:rPr>
        <w:t>采购</w:t>
      </w:r>
      <w:r>
        <w:rPr>
          <w:rFonts w:ascii="仿宋" w:eastAsia="仿宋" w:hAnsi="仿宋"/>
          <w:sz w:val="28"/>
          <w:szCs w:val="28"/>
          <w:lang w:eastAsia="zh-CN"/>
        </w:rPr>
        <w:t>人有权单方面取消中</w:t>
      </w:r>
      <w:r>
        <w:rPr>
          <w:rFonts w:ascii="仿宋" w:eastAsia="仿宋" w:hAnsi="仿宋" w:hint="eastAsia"/>
          <w:sz w:val="28"/>
          <w:szCs w:val="28"/>
          <w:lang w:eastAsia="zh-CN"/>
        </w:rPr>
        <w:t>选人</w:t>
      </w:r>
      <w:r>
        <w:rPr>
          <w:rFonts w:ascii="仿宋" w:eastAsia="仿宋" w:hAnsi="仿宋"/>
          <w:sz w:val="28"/>
          <w:szCs w:val="28"/>
          <w:lang w:eastAsia="zh-CN"/>
        </w:rPr>
        <w:t>的资格。并取消中</w:t>
      </w:r>
      <w:r>
        <w:rPr>
          <w:rFonts w:ascii="仿宋" w:eastAsia="仿宋" w:hAnsi="仿宋" w:hint="eastAsia"/>
          <w:sz w:val="28"/>
          <w:szCs w:val="28"/>
          <w:lang w:eastAsia="zh-CN"/>
        </w:rPr>
        <w:t>选人</w:t>
      </w:r>
      <w:r>
        <w:rPr>
          <w:rFonts w:ascii="仿宋" w:eastAsia="仿宋" w:hAnsi="仿宋"/>
          <w:sz w:val="28"/>
          <w:szCs w:val="28"/>
          <w:lang w:eastAsia="zh-CN"/>
        </w:rPr>
        <w:t>三年内在</w:t>
      </w:r>
      <w:r>
        <w:rPr>
          <w:rFonts w:ascii="仿宋" w:eastAsia="仿宋" w:hAnsi="仿宋" w:hint="eastAsia"/>
          <w:sz w:val="28"/>
          <w:szCs w:val="28"/>
          <w:lang w:eastAsia="zh-CN"/>
        </w:rPr>
        <w:t>采购</w:t>
      </w:r>
      <w:r>
        <w:rPr>
          <w:rFonts w:ascii="仿宋" w:eastAsia="仿宋" w:hAnsi="仿宋"/>
          <w:sz w:val="28"/>
          <w:szCs w:val="28"/>
          <w:lang w:eastAsia="zh-CN"/>
        </w:rPr>
        <w:t>人的业务中的参</w:t>
      </w:r>
      <w:r>
        <w:rPr>
          <w:rFonts w:ascii="仿宋" w:eastAsia="仿宋" w:hAnsi="仿宋" w:hint="eastAsia"/>
          <w:sz w:val="28"/>
          <w:szCs w:val="28"/>
          <w:lang w:eastAsia="zh-CN"/>
        </w:rPr>
        <w:t>比</w:t>
      </w:r>
      <w:r>
        <w:rPr>
          <w:rFonts w:ascii="仿宋" w:eastAsia="仿宋" w:hAnsi="仿宋"/>
          <w:sz w:val="28"/>
          <w:szCs w:val="28"/>
          <w:lang w:eastAsia="zh-CN"/>
        </w:rPr>
        <w:t>资格，由此给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w:t>
      </w:r>
      <w:r>
        <w:rPr>
          <w:rFonts w:ascii="仿宋" w:eastAsia="仿宋" w:hAnsi="仿宋" w:hint="eastAsia"/>
          <w:sz w:val="28"/>
          <w:szCs w:val="28"/>
          <w:lang w:eastAsia="zh-CN"/>
        </w:rPr>
        <w:t>选人</w:t>
      </w:r>
      <w:r>
        <w:rPr>
          <w:rFonts w:ascii="仿宋" w:eastAsia="仿宋" w:hAnsi="仿宋"/>
          <w:sz w:val="28"/>
          <w:szCs w:val="28"/>
          <w:lang w:eastAsia="zh-CN"/>
        </w:rPr>
        <w:t>的全部责任。</w:t>
      </w:r>
    </w:p>
    <w:p w14:paraId="722310BA"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采购</w:t>
      </w:r>
      <w:r>
        <w:rPr>
          <w:rFonts w:ascii="仿宋" w:eastAsia="仿宋" w:hAnsi="仿宋"/>
          <w:sz w:val="28"/>
          <w:szCs w:val="28"/>
          <w:lang w:eastAsia="zh-CN"/>
        </w:rPr>
        <w:t>文件与合同附件作为签订合同的条款，</w:t>
      </w:r>
      <w:r>
        <w:rPr>
          <w:rFonts w:ascii="仿宋" w:eastAsia="仿宋" w:hAnsi="仿宋" w:hint="eastAsia"/>
          <w:sz w:val="28"/>
          <w:szCs w:val="28"/>
          <w:lang w:eastAsia="zh-CN"/>
        </w:rPr>
        <w:t>采购</w:t>
      </w:r>
      <w:r>
        <w:rPr>
          <w:rFonts w:ascii="仿宋" w:eastAsia="仿宋" w:hAnsi="仿宋"/>
          <w:sz w:val="28"/>
          <w:szCs w:val="28"/>
          <w:lang w:eastAsia="zh-CN"/>
        </w:rPr>
        <w:t xml:space="preserve">文件合同条款中没有规定的内容， </w:t>
      </w:r>
      <w:r>
        <w:rPr>
          <w:rFonts w:ascii="仿宋" w:eastAsia="仿宋" w:hAnsi="仿宋" w:hint="eastAsia"/>
          <w:sz w:val="28"/>
          <w:szCs w:val="28"/>
          <w:lang w:eastAsia="zh-CN"/>
        </w:rPr>
        <w:t>采购</w:t>
      </w:r>
      <w:r>
        <w:rPr>
          <w:rFonts w:ascii="仿宋" w:eastAsia="仿宋" w:hAnsi="仿宋"/>
          <w:sz w:val="28"/>
          <w:szCs w:val="28"/>
          <w:lang w:eastAsia="zh-CN"/>
        </w:rPr>
        <w:t>人、中</w:t>
      </w:r>
      <w:r>
        <w:rPr>
          <w:rFonts w:ascii="仿宋" w:eastAsia="仿宋" w:hAnsi="仿宋" w:hint="eastAsia"/>
          <w:sz w:val="28"/>
          <w:szCs w:val="28"/>
          <w:lang w:eastAsia="zh-CN"/>
        </w:rPr>
        <w:t>选人</w:t>
      </w:r>
      <w:r>
        <w:rPr>
          <w:rFonts w:ascii="仿宋" w:eastAsia="仿宋" w:hAnsi="仿宋"/>
          <w:sz w:val="28"/>
          <w:szCs w:val="28"/>
          <w:lang w:eastAsia="zh-CN"/>
        </w:rPr>
        <w:t>认为有必要进行补充，可另行商定解决。</w:t>
      </w:r>
    </w:p>
    <w:p w14:paraId="4645A38F"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6.接受和拒绝任何或所有参</w:t>
      </w:r>
      <w:r>
        <w:rPr>
          <w:rFonts w:ascii="仿宋" w:eastAsia="仿宋" w:hAnsi="仿宋" w:hint="eastAsia"/>
          <w:sz w:val="28"/>
          <w:szCs w:val="28"/>
          <w:lang w:eastAsia="zh-CN"/>
        </w:rPr>
        <w:t>比</w:t>
      </w:r>
      <w:r>
        <w:rPr>
          <w:rFonts w:ascii="仿宋" w:eastAsia="仿宋" w:hAnsi="仿宋"/>
          <w:sz w:val="28"/>
          <w:szCs w:val="28"/>
          <w:lang w:eastAsia="zh-CN"/>
        </w:rPr>
        <w:t>的权利：</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人保留在</w:t>
      </w:r>
      <w:r>
        <w:rPr>
          <w:rFonts w:ascii="仿宋" w:eastAsia="仿宋" w:hAnsi="仿宋" w:hint="eastAsia"/>
          <w:sz w:val="28"/>
          <w:szCs w:val="28"/>
          <w:lang w:eastAsia="zh-CN"/>
        </w:rPr>
        <w:t>授予中选通知书</w:t>
      </w:r>
      <w:r>
        <w:rPr>
          <w:rFonts w:ascii="仿宋" w:eastAsia="仿宋" w:hAnsi="仿宋"/>
          <w:sz w:val="28"/>
          <w:szCs w:val="28"/>
          <w:lang w:eastAsia="zh-CN"/>
        </w:rPr>
        <w:t>之前任何时候接受或拒绝任何</w:t>
      </w:r>
      <w:r>
        <w:rPr>
          <w:rFonts w:ascii="仿宋" w:eastAsia="仿宋" w:hAnsi="仿宋" w:hint="eastAsia"/>
          <w:sz w:val="28"/>
          <w:szCs w:val="28"/>
          <w:lang w:eastAsia="zh-CN"/>
        </w:rPr>
        <w:t>询比</w:t>
      </w:r>
      <w:r>
        <w:rPr>
          <w:rFonts w:ascii="仿宋" w:eastAsia="仿宋" w:hAnsi="仿宋"/>
          <w:sz w:val="28"/>
          <w:szCs w:val="28"/>
          <w:lang w:eastAsia="zh-CN"/>
        </w:rPr>
        <w:t>，以及宣布</w:t>
      </w:r>
      <w:r>
        <w:rPr>
          <w:rFonts w:ascii="仿宋" w:eastAsia="仿宋" w:hAnsi="仿宋" w:hint="eastAsia"/>
          <w:sz w:val="28"/>
          <w:szCs w:val="28"/>
          <w:lang w:eastAsia="zh-CN"/>
        </w:rPr>
        <w:t>询比</w:t>
      </w:r>
      <w:r>
        <w:rPr>
          <w:rFonts w:ascii="仿宋" w:eastAsia="仿宋" w:hAnsi="仿宋"/>
          <w:sz w:val="28"/>
          <w:szCs w:val="28"/>
          <w:lang w:eastAsia="zh-CN"/>
        </w:rPr>
        <w:t>程序无效或拒绝所有参</w:t>
      </w:r>
      <w:r>
        <w:rPr>
          <w:rFonts w:ascii="仿宋" w:eastAsia="仿宋" w:hAnsi="仿宋" w:hint="eastAsia"/>
          <w:sz w:val="28"/>
          <w:szCs w:val="28"/>
          <w:lang w:eastAsia="zh-CN"/>
        </w:rPr>
        <w:t>比</w:t>
      </w:r>
      <w:r>
        <w:rPr>
          <w:rFonts w:ascii="仿宋" w:eastAsia="仿宋" w:hAnsi="仿宋"/>
          <w:sz w:val="28"/>
          <w:szCs w:val="28"/>
          <w:lang w:eastAsia="zh-CN"/>
        </w:rPr>
        <w:t>的权利，对受影响的参</w:t>
      </w:r>
      <w:r>
        <w:rPr>
          <w:rFonts w:ascii="仿宋" w:eastAsia="仿宋" w:hAnsi="仿宋" w:hint="eastAsia"/>
          <w:sz w:val="28"/>
          <w:szCs w:val="28"/>
          <w:lang w:eastAsia="zh-CN"/>
        </w:rPr>
        <w:t>比</w:t>
      </w:r>
      <w:r>
        <w:rPr>
          <w:rFonts w:ascii="仿宋" w:eastAsia="仿宋" w:hAnsi="仿宋"/>
          <w:sz w:val="28"/>
          <w:szCs w:val="28"/>
          <w:lang w:eastAsia="zh-CN"/>
        </w:rPr>
        <w:t>人不承担任何责任。</w:t>
      </w:r>
    </w:p>
    <w:p w14:paraId="7A2C46EB" w14:textId="77777777" w:rsidR="009B34A7" w:rsidRDefault="009B34A7">
      <w:pPr>
        <w:spacing w:line="360" w:lineRule="auto"/>
        <w:jc w:val="both"/>
        <w:rPr>
          <w:rFonts w:ascii="仿宋" w:eastAsia="仿宋" w:hAnsi="仿宋"/>
          <w:lang w:eastAsia="zh-CN"/>
        </w:rPr>
        <w:sectPr w:rsidR="009B34A7">
          <w:footerReference w:type="default" r:id="rId11"/>
          <w:pgSz w:w="11910" w:h="16840"/>
          <w:pgMar w:top="1500" w:right="1020" w:bottom="740" w:left="1300" w:header="0" w:footer="551" w:gutter="0"/>
          <w:pgNumType w:start="10"/>
          <w:cols w:space="720"/>
        </w:sectPr>
      </w:pPr>
    </w:p>
    <w:p w14:paraId="0FA994B8" w14:textId="77777777" w:rsidR="009B34A7" w:rsidRDefault="00EE03E2">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第六章</w:t>
      </w:r>
      <w:r>
        <w:rPr>
          <w:rFonts w:ascii="仿宋" w:eastAsia="仿宋" w:hAnsi="仿宋" w:hint="eastAsia"/>
          <w:b/>
          <w:w w:val="95"/>
          <w:sz w:val="30"/>
          <w:szCs w:val="30"/>
          <w:lang w:eastAsia="zh-CN"/>
        </w:rPr>
        <w:t xml:space="preserve">  </w:t>
      </w:r>
      <w:r>
        <w:rPr>
          <w:rFonts w:ascii="仿宋" w:eastAsia="仿宋" w:hAnsi="仿宋"/>
          <w:b/>
          <w:w w:val="95"/>
          <w:sz w:val="30"/>
          <w:szCs w:val="30"/>
          <w:lang w:eastAsia="zh-CN"/>
        </w:rPr>
        <w:t>中</w:t>
      </w:r>
      <w:r>
        <w:rPr>
          <w:rFonts w:ascii="仿宋" w:eastAsia="仿宋" w:hAnsi="仿宋" w:hint="eastAsia"/>
          <w:b/>
          <w:w w:val="95"/>
          <w:sz w:val="30"/>
          <w:szCs w:val="30"/>
          <w:lang w:eastAsia="zh-CN"/>
        </w:rPr>
        <w:t>选</w:t>
      </w:r>
      <w:r>
        <w:rPr>
          <w:rFonts w:ascii="仿宋" w:eastAsia="仿宋" w:hAnsi="仿宋"/>
          <w:b/>
          <w:w w:val="95"/>
          <w:sz w:val="30"/>
          <w:szCs w:val="30"/>
          <w:lang w:eastAsia="zh-CN"/>
        </w:rPr>
        <w:t>后相关履约要求</w:t>
      </w:r>
    </w:p>
    <w:p w14:paraId="77BB0752"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sz w:val="28"/>
          <w:szCs w:val="28"/>
          <w:lang w:eastAsia="zh-CN"/>
        </w:rPr>
        <w:t>1.中</w:t>
      </w:r>
      <w:r>
        <w:rPr>
          <w:rFonts w:ascii="仿宋" w:eastAsia="仿宋" w:hAnsi="仿宋" w:hint="eastAsia"/>
          <w:sz w:val="28"/>
          <w:szCs w:val="28"/>
          <w:lang w:eastAsia="zh-CN"/>
        </w:rPr>
        <w:t>选人</w:t>
      </w:r>
      <w:r>
        <w:rPr>
          <w:rFonts w:ascii="仿宋" w:eastAsia="仿宋" w:hAnsi="仿宋"/>
          <w:sz w:val="28"/>
          <w:szCs w:val="28"/>
          <w:lang w:eastAsia="zh-CN"/>
        </w:rPr>
        <w:t>要服从</w:t>
      </w:r>
      <w:r>
        <w:rPr>
          <w:rFonts w:ascii="仿宋" w:eastAsia="仿宋" w:hAnsi="仿宋" w:hint="eastAsia"/>
          <w:sz w:val="28"/>
          <w:szCs w:val="28"/>
          <w:lang w:eastAsia="zh-CN"/>
        </w:rPr>
        <w:t>采购</w:t>
      </w:r>
      <w:r>
        <w:rPr>
          <w:rFonts w:ascii="仿宋" w:eastAsia="仿宋" w:hAnsi="仿宋"/>
          <w:sz w:val="28"/>
          <w:szCs w:val="28"/>
          <w:lang w:eastAsia="zh-CN"/>
        </w:rPr>
        <w:t>人的管理规定，不得影响</w:t>
      </w:r>
      <w:r>
        <w:rPr>
          <w:rFonts w:ascii="仿宋" w:eastAsia="仿宋" w:hAnsi="仿宋" w:hint="eastAsia"/>
          <w:sz w:val="28"/>
          <w:szCs w:val="28"/>
          <w:lang w:eastAsia="zh-CN"/>
        </w:rPr>
        <w:t>采购</w:t>
      </w:r>
      <w:r>
        <w:rPr>
          <w:rFonts w:ascii="仿宋" w:eastAsia="仿宋" w:hAnsi="仿宋"/>
          <w:sz w:val="28"/>
          <w:szCs w:val="28"/>
          <w:lang w:eastAsia="zh-CN"/>
        </w:rPr>
        <w:t>人的生产运行，如有违反，取消中</w:t>
      </w:r>
      <w:r>
        <w:rPr>
          <w:rFonts w:ascii="仿宋" w:eastAsia="仿宋" w:hAnsi="仿宋" w:hint="eastAsia"/>
          <w:sz w:val="28"/>
          <w:szCs w:val="28"/>
          <w:lang w:eastAsia="zh-CN"/>
        </w:rPr>
        <w:t>选人</w:t>
      </w:r>
      <w:r>
        <w:rPr>
          <w:rFonts w:ascii="仿宋" w:eastAsia="仿宋" w:hAnsi="仿宋"/>
          <w:sz w:val="28"/>
          <w:szCs w:val="28"/>
          <w:lang w:eastAsia="zh-CN"/>
        </w:rPr>
        <w:t>继续履行合同的资格</w:t>
      </w:r>
      <w:r>
        <w:rPr>
          <w:rFonts w:ascii="仿宋" w:eastAsia="仿宋" w:hAnsi="仿宋" w:hint="eastAsia"/>
          <w:sz w:val="28"/>
          <w:szCs w:val="28"/>
          <w:lang w:eastAsia="zh-CN"/>
        </w:rPr>
        <w:t>。</w:t>
      </w:r>
      <w:r>
        <w:rPr>
          <w:rFonts w:ascii="仿宋" w:eastAsia="仿宋" w:hAnsi="仿宋"/>
          <w:sz w:val="28"/>
          <w:szCs w:val="28"/>
          <w:lang w:eastAsia="zh-CN"/>
        </w:rPr>
        <w:t>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w:t>
      </w:r>
      <w:r>
        <w:rPr>
          <w:rFonts w:ascii="仿宋" w:eastAsia="仿宋" w:hAnsi="仿宋" w:hint="eastAsia"/>
          <w:sz w:val="28"/>
          <w:szCs w:val="28"/>
          <w:lang w:eastAsia="zh-CN"/>
        </w:rPr>
        <w:t>选人</w:t>
      </w:r>
      <w:r>
        <w:rPr>
          <w:rFonts w:ascii="仿宋" w:eastAsia="仿宋" w:hAnsi="仿宋"/>
          <w:sz w:val="28"/>
          <w:szCs w:val="28"/>
          <w:lang w:eastAsia="zh-CN"/>
        </w:rPr>
        <w:t>的全部责任。</w:t>
      </w:r>
    </w:p>
    <w:p w14:paraId="5D14C2A2" w14:textId="77777777" w:rsidR="009B34A7" w:rsidRDefault="00EE03E2">
      <w:pPr>
        <w:pStyle w:val="aa"/>
        <w:spacing w:line="360" w:lineRule="auto"/>
        <w:ind w:right="121"/>
        <w:jc w:val="both"/>
        <w:rPr>
          <w:rFonts w:ascii="仿宋" w:eastAsia="仿宋" w:hAnsi="仿宋"/>
          <w:lang w:eastAsia="zh-CN"/>
        </w:rPr>
      </w:pPr>
      <w:r>
        <w:rPr>
          <w:rFonts w:ascii="仿宋" w:eastAsia="仿宋" w:hAnsi="仿宋"/>
          <w:sz w:val="28"/>
          <w:szCs w:val="28"/>
          <w:lang w:eastAsia="zh-CN"/>
        </w:rPr>
        <w:t>2.中</w:t>
      </w:r>
      <w:r>
        <w:rPr>
          <w:rFonts w:ascii="仿宋" w:eastAsia="仿宋" w:hAnsi="仿宋" w:hint="eastAsia"/>
          <w:sz w:val="28"/>
          <w:szCs w:val="28"/>
          <w:lang w:eastAsia="zh-CN"/>
        </w:rPr>
        <w:t>选人</w:t>
      </w:r>
      <w:r>
        <w:rPr>
          <w:rFonts w:ascii="仿宋" w:eastAsia="仿宋" w:hAnsi="仿宋"/>
          <w:sz w:val="28"/>
          <w:szCs w:val="28"/>
          <w:lang w:eastAsia="zh-CN"/>
        </w:rPr>
        <w:t>必须严格执行</w:t>
      </w:r>
      <w:r>
        <w:rPr>
          <w:rFonts w:ascii="仿宋" w:eastAsia="仿宋" w:hAnsi="仿宋" w:hint="eastAsia"/>
          <w:sz w:val="28"/>
          <w:szCs w:val="28"/>
          <w:lang w:eastAsia="zh-CN"/>
        </w:rPr>
        <w:t>采购合同</w:t>
      </w:r>
      <w:r>
        <w:rPr>
          <w:rFonts w:ascii="仿宋" w:eastAsia="仿宋" w:hAnsi="仿宋"/>
          <w:sz w:val="28"/>
          <w:szCs w:val="28"/>
          <w:highlight w:val="yellow"/>
          <w:lang w:eastAsia="zh-CN"/>
        </w:rPr>
        <w:t>（详见附件一）</w:t>
      </w:r>
      <w:r>
        <w:rPr>
          <w:rFonts w:ascii="仿宋" w:eastAsia="仿宋" w:hAnsi="仿宋"/>
          <w:sz w:val="28"/>
          <w:szCs w:val="28"/>
          <w:lang w:eastAsia="zh-CN"/>
        </w:rPr>
        <w:t>的规定。</w:t>
      </w:r>
    </w:p>
    <w:p w14:paraId="007BA5C9" w14:textId="77777777" w:rsidR="009B34A7" w:rsidRDefault="009B34A7">
      <w:pPr>
        <w:pStyle w:val="10"/>
        <w:tabs>
          <w:tab w:val="left" w:pos="1912"/>
        </w:tabs>
        <w:spacing w:line="355" w:lineRule="exact"/>
        <w:ind w:left="647" w:firstLineChars="1100" w:firstLine="3092"/>
        <w:jc w:val="both"/>
        <w:rPr>
          <w:rFonts w:ascii="仿宋" w:eastAsia="仿宋" w:hAnsi="仿宋"/>
          <w:lang w:eastAsia="zh-CN"/>
        </w:rPr>
      </w:pPr>
    </w:p>
    <w:p w14:paraId="2293B6D6" w14:textId="77777777" w:rsidR="009B34A7" w:rsidRDefault="00EE03E2">
      <w:pPr>
        <w:spacing w:before="15" w:line="360" w:lineRule="auto"/>
        <w:ind w:firstLineChars="100" w:firstLine="287"/>
        <w:jc w:val="center"/>
        <w:rPr>
          <w:rFonts w:ascii="仿宋" w:eastAsia="仿宋" w:hAnsi="仿宋"/>
          <w:b/>
          <w:w w:val="95"/>
          <w:sz w:val="30"/>
          <w:szCs w:val="30"/>
          <w:lang w:eastAsia="zh-CN"/>
        </w:rPr>
      </w:pPr>
      <w:r>
        <w:rPr>
          <w:rFonts w:ascii="仿宋" w:eastAsia="仿宋" w:hAnsi="仿宋"/>
          <w:b/>
          <w:w w:val="95"/>
          <w:sz w:val="30"/>
          <w:szCs w:val="30"/>
          <w:lang w:eastAsia="zh-CN"/>
        </w:rPr>
        <w:t>第七章</w:t>
      </w:r>
      <w:r>
        <w:rPr>
          <w:rFonts w:ascii="仿宋" w:eastAsia="仿宋" w:hAnsi="仿宋"/>
          <w:b/>
          <w:w w:val="95"/>
          <w:sz w:val="30"/>
          <w:szCs w:val="30"/>
          <w:lang w:eastAsia="zh-CN"/>
        </w:rPr>
        <w:tab/>
        <w:t>其它</w:t>
      </w:r>
    </w:p>
    <w:p w14:paraId="17D9E6AB"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文件无论其是否中</w:t>
      </w:r>
      <w:r>
        <w:rPr>
          <w:rFonts w:ascii="仿宋" w:eastAsia="仿宋" w:hAnsi="仿宋" w:hint="eastAsia"/>
          <w:sz w:val="28"/>
          <w:szCs w:val="28"/>
          <w:lang w:eastAsia="zh-CN"/>
        </w:rPr>
        <w:t>选</w:t>
      </w:r>
      <w:r>
        <w:rPr>
          <w:rFonts w:ascii="仿宋" w:eastAsia="仿宋" w:hAnsi="仿宋"/>
          <w:sz w:val="28"/>
          <w:szCs w:val="28"/>
          <w:lang w:eastAsia="zh-CN"/>
        </w:rPr>
        <w:t>，均不退回。</w:t>
      </w:r>
    </w:p>
    <w:p w14:paraId="1D72F292"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人郑重承诺：参</w:t>
      </w:r>
      <w:r>
        <w:rPr>
          <w:rFonts w:ascii="仿宋" w:eastAsia="仿宋" w:hAnsi="仿宋" w:hint="eastAsia"/>
          <w:sz w:val="28"/>
          <w:szCs w:val="28"/>
          <w:lang w:eastAsia="zh-CN"/>
        </w:rPr>
        <w:t>比</w:t>
      </w:r>
      <w:r>
        <w:rPr>
          <w:rFonts w:ascii="仿宋" w:eastAsia="仿宋" w:hAnsi="仿宋"/>
          <w:sz w:val="28"/>
          <w:szCs w:val="28"/>
          <w:lang w:eastAsia="zh-CN"/>
        </w:rPr>
        <w:t>人所提交的参</w:t>
      </w:r>
      <w:r>
        <w:rPr>
          <w:rFonts w:ascii="仿宋" w:eastAsia="仿宋" w:hAnsi="仿宋" w:hint="eastAsia"/>
          <w:sz w:val="28"/>
          <w:szCs w:val="28"/>
          <w:lang w:eastAsia="zh-CN"/>
        </w:rPr>
        <w:t>比</w:t>
      </w:r>
      <w:r>
        <w:rPr>
          <w:rFonts w:ascii="仿宋" w:eastAsia="仿宋" w:hAnsi="仿宋"/>
          <w:sz w:val="28"/>
          <w:szCs w:val="28"/>
          <w:lang w:eastAsia="zh-CN"/>
        </w:rPr>
        <w:t>文件及相关资料不向第三方泄露。</w:t>
      </w:r>
    </w:p>
    <w:p w14:paraId="5DD08EF6"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3.本</w:t>
      </w:r>
      <w:r>
        <w:rPr>
          <w:rFonts w:ascii="仿宋" w:eastAsia="仿宋" w:hAnsi="仿宋" w:hint="eastAsia"/>
          <w:sz w:val="28"/>
          <w:szCs w:val="28"/>
          <w:lang w:eastAsia="zh-CN"/>
        </w:rPr>
        <w:t>采购</w:t>
      </w:r>
      <w:r>
        <w:rPr>
          <w:rFonts w:ascii="仿宋" w:eastAsia="仿宋" w:hAnsi="仿宋"/>
          <w:sz w:val="28"/>
          <w:szCs w:val="28"/>
          <w:lang w:eastAsia="zh-CN"/>
        </w:rPr>
        <w:t>文件的解释权归</w:t>
      </w:r>
      <w:r>
        <w:rPr>
          <w:rFonts w:ascii="仿宋" w:eastAsia="仿宋" w:hAnsi="仿宋" w:hint="eastAsia"/>
          <w:sz w:val="28"/>
          <w:szCs w:val="28"/>
          <w:lang w:eastAsia="zh-CN"/>
        </w:rPr>
        <w:t>采购人。</w:t>
      </w:r>
    </w:p>
    <w:p w14:paraId="2509533D" w14:textId="77777777" w:rsidR="009B34A7" w:rsidRDefault="00EE03E2">
      <w:pPr>
        <w:pStyle w:val="aa"/>
        <w:spacing w:line="360" w:lineRule="auto"/>
        <w:ind w:left="215"/>
        <w:rPr>
          <w:rFonts w:ascii="仿宋" w:eastAsia="仿宋" w:hAnsi="仿宋"/>
          <w:lang w:eastAsia="zh-CN"/>
        </w:rPr>
      </w:pPr>
      <w:r>
        <w:rPr>
          <w:rFonts w:ascii="仿宋" w:eastAsia="仿宋" w:hAnsi="仿宋"/>
          <w:lang w:eastAsia="zh-CN"/>
        </w:rPr>
        <w:br w:type="page"/>
      </w:r>
      <w:bookmarkStart w:id="1" w:name="_Toc251742852"/>
    </w:p>
    <w:p w14:paraId="71CB217A" w14:textId="77777777" w:rsidR="009B34A7" w:rsidRDefault="00EE03E2">
      <w:pPr>
        <w:spacing w:line="360" w:lineRule="auto"/>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lastRenderedPageBreak/>
        <w:t>第八章  采购内容及要求</w:t>
      </w:r>
    </w:p>
    <w:p w14:paraId="18D028C1" w14:textId="77777777" w:rsidR="009B34A7" w:rsidRDefault="00EE03E2">
      <w:pPr>
        <w:spacing w:line="360" w:lineRule="auto"/>
        <w:rPr>
          <w:rFonts w:ascii="仿宋" w:eastAsia="仿宋" w:hAnsi="仿宋" w:cs="Times New Roman"/>
          <w:b/>
          <w:sz w:val="36"/>
          <w:szCs w:val="36"/>
          <w:lang w:eastAsia="zh-CN"/>
        </w:rPr>
      </w:pPr>
      <w:r>
        <w:rPr>
          <w:rFonts w:ascii="仿宋" w:eastAsia="仿宋" w:hAnsi="仿宋"/>
          <w:b/>
          <w:w w:val="95"/>
          <w:sz w:val="30"/>
          <w:szCs w:val="30"/>
          <w:lang w:eastAsia="zh-CN"/>
        </w:rPr>
        <w:t>一、</w:t>
      </w:r>
      <w:r>
        <w:rPr>
          <w:rFonts w:ascii="仿宋" w:eastAsia="仿宋" w:hAnsi="仿宋" w:hint="eastAsia"/>
          <w:b/>
          <w:w w:val="95"/>
          <w:sz w:val="30"/>
          <w:szCs w:val="30"/>
          <w:lang w:eastAsia="zh-CN"/>
        </w:rPr>
        <w:t>采购内容一览表</w:t>
      </w:r>
    </w:p>
    <w:tbl>
      <w:tblPr>
        <w:tblpPr w:leftFromText="180" w:rightFromText="180" w:vertAnchor="text" w:horzAnchor="page" w:tblpX="1781" w:tblpY="38"/>
        <w:tblOverlap w:val="neve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2413"/>
        <w:gridCol w:w="1111"/>
        <w:gridCol w:w="1650"/>
        <w:gridCol w:w="2152"/>
      </w:tblGrid>
      <w:tr w:rsidR="009B34A7" w14:paraId="690247FE" w14:textId="77777777">
        <w:trPr>
          <w:cantSplit/>
          <w:trHeight w:val="785"/>
        </w:trPr>
        <w:tc>
          <w:tcPr>
            <w:tcW w:w="10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B82917" w14:textId="77777777" w:rsidR="009B34A7" w:rsidRDefault="009B34A7" w:rsidP="002226D9">
            <w:pPr>
              <w:pStyle w:val="xl27"/>
              <w:adjustRightInd w:val="0"/>
              <w:snapToGrid w:val="0"/>
              <w:spacing w:before="0" w:beforeAutospacing="0" w:after="0" w:afterAutospacing="0" w:line="360" w:lineRule="auto"/>
              <w:rPr>
                <w:rFonts w:cs="宋体"/>
                <w:b/>
                <w:kern w:val="2"/>
                <w:lang w:eastAsia="zh-CN"/>
              </w:rPr>
            </w:pPr>
          </w:p>
          <w:p w14:paraId="280D1AF1" w14:textId="77777777" w:rsidR="009B34A7" w:rsidRDefault="00EE03E2" w:rsidP="002226D9">
            <w:pPr>
              <w:pStyle w:val="xl27"/>
              <w:adjustRightInd w:val="0"/>
              <w:snapToGrid w:val="0"/>
              <w:spacing w:before="0" w:beforeAutospacing="0" w:after="0" w:afterAutospacing="0" w:line="360" w:lineRule="auto"/>
              <w:rPr>
                <w:rFonts w:cs="宋体"/>
                <w:b/>
                <w:kern w:val="2"/>
              </w:rPr>
            </w:pPr>
            <w:r>
              <w:rPr>
                <w:rFonts w:cs="宋体" w:hint="eastAsia"/>
                <w:b/>
                <w:kern w:val="2"/>
              </w:rPr>
              <w:t>合同包</w:t>
            </w:r>
          </w:p>
          <w:p w14:paraId="19CF6340" w14:textId="77777777" w:rsidR="009B34A7" w:rsidRDefault="009B34A7" w:rsidP="002226D9">
            <w:pPr>
              <w:pStyle w:val="xl27"/>
              <w:adjustRightInd w:val="0"/>
              <w:snapToGrid w:val="0"/>
              <w:spacing w:before="0" w:beforeAutospacing="0" w:after="0" w:afterAutospacing="0" w:line="360" w:lineRule="auto"/>
              <w:rPr>
                <w:rFonts w:cs="宋体"/>
                <w:b/>
              </w:rPr>
            </w:pPr>
          </w:p>
        </w:tc>
        <w:tc>
          <w:tcPr>
            <w:tcW w:w="24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1F3D9B" w14:textId="77777777" w:rsidR="009B34A7" w:rsidRDefault="00EE03E2" w:rsidP="002226D9">
            <w:pPr>
              <w:pStyle w:val="xl27"/>
              <w:adjustRightInd w:val="0"/>
              <w:snapToGrid w:val="0"/>
              <w:spacing w:before="0" w:beforeAutospacing="0" w:after="0" w:afterAutospacing="0" w:line="360" w:lineRule="auto"/>
              <w:rPr>
                <w:rFonts w:cs="宋体"/>
                <w:b/>
                <w:kern w:val="2"/>
              </w:rPr>
            </w:pPr>
            <w:r>
              <w:rPr>
                <w:rFonts w:cs="宋体" w:hint="eastAsia"/>
                <w:b/>
                <w:kern w:val="2"/>
              </w:rPr>
              <w:t>货物名称</w:t>
            </w:r>
          </w:p>
        </w:tc>
        <w:tc>
          <w:tcPr>
            <w:tcW w:w="11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8B355A" w14:textId="77777777" w:rsidR="009B34A7" w:rsidRDefault="00EE03E2" w:rsidP="002226D9">
            <w:pPr>
              <w:pStyle w:val="xl27"/>
              <w:adjustRightInd w:val="0"/>
              <w:snapToGrid w:val="0"/>
              <w:spacing w:before="0" w:beforeAutospacing="0" w:after="0" w:afterAutospacing="0" w:line="360" w:lineRule="auto"/>
              <w:rPr>
                <w:rFonts w:cs="宋体"/>
                <w:b/>
                <w:kern w:val="2"/>
              </w:rPr>
            </w:pPr>
            <w:r>
              <w:rPr>
                <w:rFonts w:cs="宋体" w:hint="eastAsia"/>
                <w:b/>
              </w:rPr>
              <w:t>采购数量</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8AB9ED" w14:textId="77777777" w:rsidR="009B34A7" w:rsidRDefault="00EE03E2" w:rsidP="002226D9">
            <w:pPr>
              <w:pStyle w:val="xl27"/>
              <w:adjustRightInd w:val="0"/>
              <w:snapToGrid w:val="0"/>
              <w:spacing w:before="0" w:beforeAutospacing="0" w:after="0" w:afterAutospacing="0" w:line="360" w:lineRule="auto"/>
              <w:rPr>
                <w:rFonts w:cs="宋体"/>
                <w:b/>
                <w:kern w:val="2"/>
                <w:lang w:eastAsia="zh-CN"/>
              </w:rPr>
            </w:pPr>
            <w:r>
              <w:rPr>
                <w:rFonts w:cs="宋体" w:hint="eastAsia"/>
                <w:b/>
                <w:kern w:val="2"/>
                <w:lang w:eastAsia="zh-CN"/>
              </w:rPr>
              <w:t>主要技术规格和服务要求</w:t>
            </w:r>
          </w:p>
        </w:tc>
        <w:tc>
          <w:tcPr>
            <w:tcW w:w="21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0B993B" w14:textId="77777777" w:rsidR="009B34A7" w:rsidRDefault="00EE03E2" w:rsidP="002226D9">
            <w:pPr>
              <w:pStyle w:val="xl27"/>
              <w:adjustRightInd w:val="0"/>
              <w:snapToGrid w:val="0"/>
              <w:spacing w:before="0" w:beforeAutospacing="0" w:after="0" w:afterAutospacing="0" w:line="360" w:lineRule="auto"/>
              <w:rPr>
                <w:rFonts w:cs="宋体"/>
                <w:b/>
                <w:kern w:val="2"/>
              </w:rPr>
            </w:pPr>
            <w:r>
              <w:rPr>
                <w:rFonts w:cs="宋体" w:hint="eastAsia"/>
                <w:b/>
                <w:kern w:val="2"/>
              </w:rPr>
              <w:t>备注</w:t>
            </w:r>
          </w:p>
        </w:tc>
      </w:tr>
      <w:tr w:rsidR="009B34A7" w14:paraId="1F6008A3" w14:textId="77777777">
        <w:trPr>
          <w:cantSplit/>
          <w:trHeight w:val="1048"/>
        </w:trPr>
        <w:tc>
          <w:tcPr>
            <w:tcW w:w="1031"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1790DA21" w14:textId="77777777" w:rsidR="009B34A7" w:rsidRDefault="00EE03E2" w:rsidP="002226D9">
            <w:pPr>
              <w:pStyle w:val="xl27"/>
              <w:adjustRightInd w:val="0"/>
              <w:snapToGrid w:val="0"/>
              <w:spacing w:line="360" w:lineRule="auto"/>
              <w:rPr>
                <w:color w:val="000000"/>
              </w:rPr>
            </w:pPr>
            <w:r>
              <w:rPr>
                <w:rFonts w:cs="宋体" w:hint="eastAsia"/>
              </w:rPr>
              <w:t>1</w:t>
            </w:r>
          </w:p>
        </w:tc>
        <w:tc>
          <w:tcPr>
            <w:tcW w:w="2413" w:type="dxa"/>
            <w:tcBorders>
              <w:top w:val="single" w:sz="4" w:space="0" w:color="auto"/>
              <w:left w:val="single" w:sz="4" w:space="0" w:color="auto"/>
              <w:right w:val="single" w:sz="4" w:space="0" w:color="auto"/>
            </w:tcBorders>
            <w:shd w:val="clear" w:color="auto" w:fill="FFFFFF"/>
            <w:tcMar>
              <w:left w:w="28" w:type="dxa"/>
              <w:right w:w="28" w:type="dxa"/>
            </w:tcMar>
            <w:vAlign w:val="center"/>
          </w:tcPr>
          <w:p w14:paraId="2B0CEB52" w14:textId="0B9CEFAB" w:rsidR="009B34A7" w:rsidRPr="002226D9" w:rsidRDefault="002226D9" w:rsidP="002226D9">
            <w:pPr>
              <w:widowControl/>
              <w:autoSpaceDE/>
              <w:autoSpaceDN/>
              <w:jc w:val="center"/>
              <w:rPr>
                <w:color w:val="000000"/>
                <w:lang w:eastAsia="zh-CN"/>
              </w:rPr>
            </w:pPr>
            <w:r>
              <w:rPr>
                <w:rFonts w:hint="eastAsia"/>
                <w:color w:val="000000"/>
                <w:lang w:eastAsia="zh-CN"/>
              </w:rPr>
              <w:t>海裕石化2024年度套期保值业务专项审计服务</w:t>
            </w:r>
          </w:p>
        </w:tc>
        <w:tc>
          <w:tcPr>
            <w:tcW w:w="1111" w:type="dxa"/>
            <w:tcBorders>
              <w:top w:val="single" w:sz="4" w:space="0" w:color="auto"/>
              <w:left w:val="single" w:sz="4" w:space="0" w:color="auto"/>
              <w:right w:val="single" w:sz="4" w:space="0" w:color="auto"/>
            </w:tcBorders>
            <w:shd w:val="clear" w:color="auto" w:fill="FFFFFF"/>
            <w:tcMar>
              <w:left w:w="28" w:type="dxa"/>
              <w:right w:w="28" w:type="dxa"/>
            </w:tcMar>
            <w:vAlign w:val="center"/>
          </w:tcPr>
          <w:p w14:paraId="29AC7FA2" w14:textId="77777777" w:rsidR="009B34A7" w:rsidRDefault="009B34A7">
            <w:pPr>
              <w:pStyle w:val="xl27"/>
              <w:adjustRightInd w:val="0"/>
              <w:snapToGrid w:val="0"/>
              <w:spacing w:before="0" w:beforeAutospacing="0" w:after="0" w:afterAutospacing="0" w:line="440" w:lineRule="exact"/>
              <w:rPr>
                <w:lang w:eastAsia="zh-CN"/>
              </w:rPr>
            </w:pP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9A93155" w14:textId="77777777" w:rsidR="009B34A7" w:rsidRDefault="009B34A7">
            <w:pPr>
              <w:spacing w:line="360" w:lineRule="auto"/>
              <w:rPr>
                <w:sz w:val="24"/>
                <w:szCs w:val="24"/>
                <w:lang w:eastAsia="zh-CN"/>
              </w:rPr>
            </w:pPr>
          </w:p>
        </w:tc>
        <w:tc>
          <w:tcPr>
            <w:tcW w:w="215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AD66EA8" w14:textId="77777777" w:rsidR="009B34A7" w:rsidRDefault="009B34A7">
            <w:pPr>
              <w:spacing w:line="360" w:lineRule="auto"/>
              <w:rPr>
                <w:rFonts w:cs="Times New Roman"/>
                <w:color w:val="000000"/>
                <w:sz w:val="24"/>
                <w:szCs w:val="24"/>
                <w:lang w:eastAsia="zh-CN"/>
              </w:rPr>
            </w:pPr>
          </w:p>
        </w:tc>
      </w:tr>
      <w:tr w:rsidR="009B34A7" w14:paraId="60738EC3" w14:textId="77777777">
        <w:trPr>
          <w:trHeight w:val="446"/>
          <w:tblHeader/>
        </w:trPr>
        <w:tc>
          <w:tcPr>
            <w:tcW w:w="8357" w:type="dxa"/>
            <w:gridSpan w:val="5"/>
            <w:tcMar>
              <w:left w:w="28" w:type="dxa"/>
              <w:right w:w="28" w:type="dxa"/>
            </w:tcMar>
            <w:vAlign w:val="center"/>
          </w:tcPr>
          <w:p w14:paraId="42381461" w14:textId="77777777" w:rsidR="009B34A7" w:rsidRDefault="00EE03E2">
            <w:pPr>
              <w:snapToGrid w:val="0"/>
              <w:spacing w:line="440" w:lineRule="exact"/>
              <w:rPr>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14:textId="77777777" w:rsidR="009B34A7" w:rsidRDefault="00EE03E2">
            <w:pPr>
              <w:snapToGrid w:val="0"/>
              <w:spacing w:line="440" w:lineRule="exact"/>
              <w:rPr>
                <w:sz w:val="24"/>
                <w:szCs w:val="24"/>
                <w:lang w:eastAsia="zh-CN"/>
              </w:rPr>
            </w:pPr>
            <w:r>
              <w:rPr>
                <w:rFonts w:hint="eastAsia"/>
                <w:b/>
                <w:spacing w:val="10"/>
                <w:sz w:val="24"/>
                <w:szCs w:val="24"/>
                <w:lang w:eastAsia="zh-CN"/>
              </w:rPr>
              <w:t>交货期要求</w:t>
            </w:r>
            <w:r>
              <w:rPr>
                <w:rFonts w:hint="eastAsia"/>
                <w:sz w:val="24"/>
                <w:szCs w:val="24"/>
                <w:lang w:eastAsia="zh-CN"/>
              </w:rPr>
              <w:t>：2025年  月   日前送至招标人指定地点。</w:t>
            </w:r>
          </w:p>
          <w:p w14:paraId="563593CA" w14:textId="77777777" w:rsidR="009B34A7" w:rsidRDefault="00EE03E2">
            <w:pPr>
              <w:snapToGrid w:val="0"/>
              <w:spacing w:line="440" w:lineRule="exact"/>
              <w:rPr>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4C38BBA3" w14:textId="77777777" w:rsidR="009B34A7" w:rsidRDefault="009B34A7">
      <w:pPr>
        <w:spacing w:line="360" w:lineRule="auto"/>
        <w:jc w:val="both"/>
        <w:rPr>
          <w:rFonts w:ascii="仿宋" w:eastAsia="仿宋" w:hAnsi="仿宋" w:cs="Times New Roman"/>
          <w:b/>
          <w:sz w:val="36"/>
          <w:szCs w:val="36"/>
          <w:lang w:eastAsia="zh-CN"/>
        </w:rPr>
      </w:pPr>
    </w:p>
    <w:p w14:paraId="37832C2A" w14:textId="77777777" w:rsidR="009B34A7" w:rsidRDefault="009B34A7">
      <w:pPr>
        <w:pStyle w:val="a2"/>
      </w:pPr>
    </w:p>
    <w:p w14:paraId="3E4219D4" w14:textId="77777777" w:rsidR="009B34A7" w:rsidRDefault="00EE03E2">
      <w:pPr>
        <w:numPr>
          <w:ilvl w:val="0"/>
          <w:numId w:val="9"/>
        </w:numPr>
        <w:spacing w:line="360" w:lineRule="auto"/>
        <w:rPr>
          <w:rFonts w:ascii="仿宋" w:eastAsia="仿宋" w:hAnsi="仿宋"/>
          <w:b/>
          <w:w w:val="95"/>
          <w:sz w:val="30"/>
          <w:szCs w:val="30"/>
          <w:lang w:eastAsia="zh-CN"/>
        </w:rPr>
      </w:pPr>
      <w:r>
        <w:rPr>
          <w:rFonts w:ascii="仿宋" w:eastAsia="仿宋" w:hAnsi="仿宋" w:hint="eastAsia"/>
          <w:b/>
          <w:w w:val="95"/>
          <w:sz w:val="30"/>
          <w:szCs w:val="30"/>
          <w:lang w:eastAsia="zh-CN"/>
        </w:rPr>
        <w:t>技术要求</w:t>
      </w:r>
    </w:p>
    <w:p w14:paraId="08E5BA4D" w14:textId="660C1E61" w:rsidR="009B34A7" w:rsidRDefault="00EE03E2">
      <w:pPr>
        <w:pStyle w:val="a2"/>
        <w:ind w:firstLine="0"/>
        <w:rPr>
          <w:color w:val="FF0000"/>
        </w:rPr>
      </w:pPr>
      <w:r>
        <w:rPr>
          <w:rFonts w:hint="eastAsia"/>
        </w:rPr>
        <w:t xml:space="preserve">        </w:t>
      </w:r>
      <w:r>
        <w:rPr>
          <w:rFonts w:hint="eastAsia"/>
          <w:color w:val="FF0000"/>
        </w:rPr>
        <w:t>详见附件</w:t>
      </w:r>
      <w:r>
        <w:rPr>
          <w:rFonts w:hint="eastAsia"/>
          <w:color w:val="FF0000"/>
        </w:rPr>
        <w:t>1</w:t>
      </w:r>
      <w:r>
        <w:rPr>
          <w:rFonts w:hint="eastAsia"/>
          <w:color w:val="FF0000"/>
        </w:rPr>
        <w:t>《</w:t>
      </w:r>
      <w:r w:rsidR="002226D9" w:rsidRPr="002226D9">
        <w:rPr>
          <w:rFonts w:hint="eastAsia"/>
          <w:color w:val="FF0000"/>
        </w:rPr>
        <w:t>海裕石化</w:t>
      </w:r>
      <w:r w:rsidR="002226D9" w:rsidRPr="002226D9">
        <w:rPr>
          <w:color w:val="FF0000"/>
        </w:rPr>
        <w:t>2024</w:t>
      </w:r>
      <w:r w:rsidR="002226D9" w:rsidRPr="002226D9">
        <w:rPr>
          <w:color w:val="FF0000"/>
        </w:rPr>
        <w:t>年度套期保值业务专项审计服务发包方案</w:t>
      </w:r>
      <w:r>
        <w:rPr>
          <w:rFonts w:hint="eastAsia"/>
          <w:color w:val="FF0000"/>
        </w:rPr>
        <w:t>》</w:t>
      </w:r>
    </w:p>
    <w:p w14:paraId="7028DF1B" w14:textId="77777777" w:rsidR="009B34A7" w:rsidRDefault="009B34A7">
      <w:pPr>
        <w:spacing w:line="360" w:lineRule="auto"/>
        <w:ind w:firstLineChars="911" w:firstLine="3292"/>
        <w:rPr>
          <w:rFonts w:ascii="仿宋" w:eastAsia="仿宋" w:hAnsi="仿宋" w:cs="Times New Roman"/>
          <w:b/>
          <w:sz w:val="36"/>
          <w:szCs w:val="36"/>
          <w:lang w:eastAsia="zh-CN"/>
        </w:rPr>
      </w:pPr>
    </w:p>
    <w:p w14:paraId="6B04056B" w14:textId="77777777" w:rsidR="009B34A7" w:rsidRDefault="009B34A7">
      <w:pPr>
        <w:pStyle w:val="a2"/>
        <w:rPr>
          <w:rFonts w:ascii="仿宋" w:eastAsia="仿宋" w:hAnsi="仿宋"/>
          <w:b/>
          <w:sz w:val="36"/>
          <w:szCs w:val="36"/>
        </w:rPr>
      </w:pPr>
    </w:p>
    <w:p w14:paraId="1450C865" w14:textId="77777777" w:rsidR="009B34A7" w:rsidRDefault="009B34A7">
      <w:pPr>
        <w:pStyle w:val="a2"/>
        <w:rPr>
          <w:rFonts w:ascii="仿宋" w:eastAsia="仿宋" w:hAnsi="仿宋"/>
          <w:b/>
          <w:sz w:val="36"/>
          <w:szCs w:val="36"/>
        </w:rPr>
      </w:pPr>
    </w:p>
    <w:p w14:paraId="7A247B2B" w14:textId="77777777" w:rsidR="009B34A7" w:rsidRDefault="009B34A7">
      <w:pPr>
        <w:pStyle w:val="a2"/>
        <w:rPr>
          <w:rFonts w:ascii="仿宋" w:eastAsia="仿宋" w:hAnsi="仿宋"/>
          <w:b/>
          <w:sz w:val="36"/>
          <w:szCs w:val="36"/>
        </w:rPr>
      </w:pPr>
    </w:p>
    <w:p w14:paraId="64960E77" w14:textId="77777777" w:rsidR="009B34A7" w:rsidRDefault="009B34A7">
      <w:pPr>
        <w:pStyle w:val="a2"/>
        <w:rPr>
          <w:rFonts w:ascii="仿宋" w:eastAsia="仿宋" w:hAnsi="仿宋"/>
          <w:b/>
          <w:sz w:val="36"/>
          <w:szCs w:val="36"/>
        </w:rPr>
      </w:pPr>
    </w:p>
    <w:p w14:paraId="6BB5D028" w14:textId="77777777" w:rsidR="009B34A7" w:rsidRDefault="009B34A7">
      <w:pPr>
        <w:pStyle w:val="a2"/>
        <w:rPr>
          <w:rFonts w:ascii="仿宋" w:eastAsia="仿宋" w:hAnsi="仿宋"/>
          <w:b/>
          <w:sz w:val="36"/>
          <w:szCs w:val="36"/>
        </w:rPr>
      </w:pPr>
    </w:p>
    <w:p w14:paraId="38FF8212" w14:textId="77777777" w:rsidR="009B34A7" w:rsidRDefault="009B34A7">
      <w:pPr>
        <w:pStyle w:val="a2"/>
        <w:rPr>
          <w:rFonts w:ascii="仿宋" w:eastAsia="仿宋" w:hAnsi="仿宋"/>
          <w:b/>
          <w:sz w:val="36"/>
          <w:szCs w:val="36"/>
        </w:rPr>
      </w:pPr>
    </w:p>
    <w:p w14:paraId="3D2DC9FA" w14:textId="77777777" w:rsidR="009B34A7" w:rsidRDefault="009B34A7">
      <w:pPr>
        <w:pStyle w:val="a2"/>
        <w:rPr>
          <w:rFonts w:ascii="仿宋" w:eastAsia="仿宋" w:hAnsi="仿宋"/>
          <w:b/>
          <w:sz w:val="36"/>
          <w:szCs w:val="36"/>
        </w:rPr>
      </w:pPr>
    </w:p>
    <w:p w14:paraId="20AA42B4" w14:textId="77777777" w:rsidR="009B34A7" w:rsidRDefault="009B34A7">
      <w:pPr>
        <w:pStyle w:val="a2"/>
        <w:rPr>
          <w:rFonts w:ascii="仿宋" w:eastAsia="仿宋" w:hAnsi="仿宋"/>
          <w:b/>
          <w:sz w:val="36"/>
          <w:szCs w:val="36"/>
        </w:rPr>
      </w:pPr>
    </w:p>
    <w:p w14:paraId="3ECDC6C9" w14:textId="77777777" w:rsidR="009B34A7" w:rsidRDefault="009B34A7">
      <w:pPr>
        <w:pStyle w:val="a2"/>
        <w:rPr>
          <w:rFonts w:ascii="仿宋" w:eastAsia="仿宋" w:hAnsi="仿宋"/>
          <w:b/>
          <w:sz w:val="36"/>
          <w:szCs w:val="36"/>
        </w:rPr>
      </w:pPr>
    </w:p>
    <w:p w14:paraId="774FED39" w14:textId="77777777" w:rsidR="009B34A7" w:rsidRDefault="009B34A7">
      <w:pPr>
        <w:pStyle w:val="a2"/>
        <w:rPr>
          <w:rFonts w:ascii="仿宋" w:eastAsia="仿宋" w:hAnsi="仿宋"/>
          <w:b/>
          <w:sz w:val="36"/>
          <w:szCs w:val="36"/>
        </w:rPr>
      </w:pPr>
    </w:p>
    <w:p w14:paraId="504CAC9A" w14:textId="77777777" w:rsidR="009B34A7" w:rsidRDefault="009B34A7">
      <w:pPr>
        <w:pStyle w:val="a2"/>
        <w:rPr>
          <w:rFonts w:ascii="仿宋" w:eastAsia="仿宋" w:hAnsi="仿宋"/>
          <w:b/>
          <w:sz w:val="36"/>
          <w:szCs w:val="36"/>
        </w:rPr>
      </w:pPr>
    </w:p>
    <w:p w14:paraId="28866464" w14:textId="77777777" w:rsidR="009B34A7" w:rsidRDefault="00EE03E2">
      <w:pPr>
        <w:pStyle w:val="a2"/>
        <w:numPr>
          <w:ilvl w:val="0"/>
          <w:numId w:val="10"/>
        </w:numPr>
        <w:ind w:firstLine="0"/>
        <w:jc w:val="center"/>
        <w:rPr>
          <w:rFonts w:ascii="仿宋" w:eastAsia="仿宋" w:hAnsi="仿宋"/>
          <w:b/>
          <w:sz w:val="36"/>
          <w:szCs w:val="36"/>
        </w:rPr>
      </w:pPr>
      <w:r>
        <w:rPr>
          <w:rFonts w:ascii="仿宋" w:eastAsia="仿宋" w:hAnsi="仿宋" w:hint="eastAsia"/>
          <w:b/>
          <w:sz w:val="36"/>
          <w:szCs w:val="36"/>
        </w:rPr>
        <w:lastRenderedPageBreak/>
        <w:t xml:space="preserve"> 合同主要条款</w:t>
      </w:r>
    </w:p>
    <w:p w14:paraId="46C61F01" w14:textId="5C89E989" w:rsidR="009B34A7" w:rsidRPr="006E2B3A" w:rsidRDefault="00EE03E2">
      <w:pPr>
        <w:jc w:val="both"/>
        <w:rPr>
          <w:rFonts w:ascii="仿宋" w:eastAsia="仿宋" w:hAnsi="仿宋" w:cs="Times New Roman"/>
          <w:b/>
          <w:sz w:val="36"/>
          <w:szCs w:val="36"/>
          <w:lang w:eastAsia="zh-CN"/>
        </w:rPr>
      </w:pPr>
      <w:r w:rsidRPr="006E2B3A">
        <w:rPr>
          <w:rFonts w:ascii="仿宋" w:eastAsia="仿宋" w:hAnsi="仿宋" w:cs="Times New Roman" w:hint="eastAsia"/>
          <w:b/>
          <w:sz w:val="36"/>
          <w:szCs w:val="36"/>
          <w:lang w:eastAsia="zh-CN"/>
        </w:rPr>
        <w:t>合同范本详见附件2《</w:t>
      </w:r>
      <w:r w:rsidR="006E2B3A" w:rsidRPr="006E2B3A">
        <w:rPr>
          <w:rFonts w:ascii="仿宋" w:eastAsia="仿宋" w:hAnsi="仿宋" w:cs="Times New Roman"/>
          <w:b/>
          <w:sz w:val="36"/>
          <w:szCs w:val="36"/>
          <w:lang w:eastAsia="zh-CN"/>
        </w:rPr>
        <w:t>2024年度套期保值业务专项审计技术服务合同</w:t>
      </w:r>
      <w:r w:rsidRPr="006E2B3A">
        <w:rPr>
          <w:rFonts w:ascii="仿宋" w:eastAsia="仿宋" w:hAnsi="仿宋" w:cs="Times New Roman" w:hint="eastAsia"/>
          <w:b/>
          <w:sz w:val="36"/>
          <w:szCs w:val="36"/>
          <w:lang w:eastAsia="zh-CN"/>
        </w:rPr>
        <w:t>》</w:t>
      </w:r>
    </w:p>
    <w:p w14:paraId="39A03890" w14:textId="77777777" w:rsidR="009B34A7" w:rsidRDefault="009B34A7">
      <w:pPr>
        <w:pStyle w:val="a2"/>
        <w:rPr>
          <w:rFonts w:ascii="仿宋" w:eastAsia="仿宋" w:hAnsi="仿宋"/>
          <w:b/>
          <w:sz w:val="36"/>
          <w:szCs w:val="36"/>
          <w:highlight w:val="yellow"/>
        </w:rPr>
      </w:pPr>
    </w:p>
    <w:p w14:paraId="52A6C5ED" w14:textId="77777777" w:rsidR="009B34A7" w:rsidRDefault="009B34A7">
      <w:pPr>
        <w:pStyle w:val="a2"/>
        <w:rPr>
          <w:rFonts w:ascii="仿宋" w:eastAsia="仿宋" w:hAnsi="仿宋"/>
          <w:b/>
          <w:sz w:val="36"/>
          <w:szCs w:val="36"/>
          <w:highlight w:val="yellow"/>
        </w:rPr>
      </w:pPr>
    </w:p>
    <w:p w14:paraId="6303F83A" w14:textId="77777777" w:rsidR="009B34A7" w:rsidRDefault="009B34A7">
      <w:pPr>
        <w:pStyle w:val="a2"/>
        <w:rPr>
          <w:rFonts w:ascii="仿宋" w:eastAsia="仿宋" w:hAnsi="仿宋"/>
          <w:b/>
          <w:sz w:val="36"/>
          <w:szCs w:val="36"/>
          <w:highlight w:val="yellow"/>
        </w:rPr>
      </w:pPr>
    </w:p>
    <w:p w14:paraId="2A56AED3" w14:textId="77777777" w:rsidR="009B34A7" w:rsidRDefault="009B34A7">
      <w:pPr>
        <w:pStyle w:val="a2"/>
        <w:rPr>
          <w:rFonts w:ascii="仿宋" w:eastAsia="仿宋" w:hAnsi="仿宋"/>
          <w:b/>
          <w:sz w:val="36"/>
          <w:szCs w:val="36"/>
          <w:highlight w:val="yellow"/>
        </w:rPr>
      </w:pPr>
    </w:p>
    <w:p w14:paraId="5A7DA1C1" w14:textId="77777777" w:rsidR="009B34A7" w:rsidRDefault="009B34A7">
      <w:pPr>
        <w:pStyle w:val="a2"/>
        <w:rPr>
          <w:rFonts w:ascii="仿宋" w:eastAsia="仿宋" w:hAnsi="仿宋"/>
          <w:b/>
          <w:sz w:val="36"/>
          <w:szCs w:val="36"/>
          <w:highlight w:val="yellow"/>
        </w:rPr>
      </w:pPr>
    </w:p>
    <w:p w14:paraId="20B33F6F" w14:textId="77777777" w:rsidR="009B34A7" w:rsidRDefault="009B34A7">
      <w:pPr>
        <w:pStyle w:val="a2"/>
        <w:rPr>
          <w:rFonts w:ascii="仿宋" w:eastAsia="仿宋" w:hAnsi="仿宋"/>
          <w:b/>
          <w:sz w:val="36"/>
          <w:szCs w:val="36"/>
          <w:highlight w:val="yellow"/>
        </w:rPr>
      </w:pPr>
    </w:p>
    <w:p w14:paraId="17954265" w14:textId="77777777" w:rsidR="009B34A7" w:rsidRPr="00D005E5" w:rsidRDefault="009B34A7">
      <w:pPr>
        <w:pStyle w:val="a2"/>
        <w:rPr>
          <w:rFonts w:ascii="仿宋" w:eastAsia="仿宋" w:hAnsi="仿宋"/>
          <w:b/>
          <w:sz w:val="36"/>
          <w:szCs w:val="36"/>
        </w:rPr>
      </w:pPr>
    </w:p>
    <w:p w14:paraId="5420D197" w14:textId="77777777" w:rsidR="009B34A7" w:rsidRPr="00D005E5" w:rsidRDefault="00EE03E2">
      <w:pPr>
        <w:rPr>
          <w:rFonts w:ascii="仿宋" w:eastAsia="仿宋" w:hAnsi="仿宋" w:cs="Times New Roman"/>
          <w:b/>
          <w:sz w:val="36"/>
          <w:szCs w:val="36"/>
          <w:lang w:eastAsia="zh-CN"/>
        </w:rPr>
      </w:pPr>
      <w:r w:rsidRPr="00D005E5">
        <w:rPr>
          <w:rFonts w:ascii="仿宋" w:eastAsia="仿宋" w:hAnsi="仿宋" w:cs="Times New Roman"/>
          <w:b/>
          <w:sz w:val="36"/>
          <w:szCs w:val="36"/>
          <w:lang w:eastAsia="zh-CN"/>
        </w:rPr>
        <w:br w:type="page"/>
      </w:r>
    </w:p>
    <w:p w14:paraId="0A1570D7" w14:textId="77777777" w:rsidR="009B34A7" w:rsidRDefault="009B34A7">
      <w:pPr>
        <w:pStyle w:val="a2"/>
      </w:pPr>
    </w:p>
    <w:p w14:paraId="7396998E" w14:textId="77777777" w:rsidR="009B34A7" w:rsidRDefault="00EE03E2">
      <w:pPr>
        <w:pStyle w:val="a2"/>
        <w:numPr>
          <w:ilvl w:val="0"/>
          <w:numId w:val="10"/>
        </w:numPr>
        <w:ind w:firstLine="0"/>
        <w:jc w:val="center"/>
        <w:rPr>
          <w:rFonts w:ascii="仿宋" w:eastAsia="仿宋" w:hAnsi="仿宋"/>
          <w:b/>
          <w:sz w:val="36"/>
          <w:szCs w:val="36"/>
        </w:rPr>
      </w:pPr>
      <w:r>
        <w:rPr>
          <w:rFonts w:ascii="仿宋" w:eastAsia="仿宋" w:hAnsi="仿宋" w:hint="eastAsia"/>
          <w:b/>
          <w:sz w:val="36"/>
          <w:szCs w:val="36"/>
        </w:rPr>
        <w:t>参比文件格式</w:t>
      </w:r>
    </w:p>
    <w:p w14:paraId="738DD84A" w14:textId="77777777" w:rsidR="009B34A7" w:rsidRDefault="009B34A7">
      <w:pPr>
        <w:pStyle w:val="a2"/>
        <w:ind w:firstLine="0"/>
        <w:jc w:val="both"/>
        <w:rPr>
          <w:rFonts w:ascii="仿宋" w:eastAsia="仿宋" w:hAnsi="仿宋"/>
          <w:b/>
          <w:sz w:val="36"/>
          <w:szCs w:val="36"/>
        </w:rPr>
      </w:pPr>
    </w:p>
    <w:p w14:paraId="23AF8AE4" w14:textId="77777777" w:rsidR="009B34A7" w:rsidRDefault="00EE03E2">
      <w:pPr>
        <w:spacing w:line="480" w:lineRule="exact"/>
        <w:rPr>
          <w:rFonts w:ascii="仿宋" w:eastAsia="仿宋" w:hAnsi="仿宋" w:cs="Times New Roman"/>
          <w:b/>
          <w:bCs/>
          <w:color w:val="C00000"/>
          <w:sz w:val="28"/>
          <w:szCs w:val="28"/>
          <w:lang w:eastAsia="zh-CN"/>
        </w:rPr>
      </w:pPr>
      <w:r>
        <w:rPr>
          <w:rFonts w:ascii="仿宋" w:eastAsia="仿宋" w:hAnsi="仿宋" w:cs="Times New Roman" w:hint="eastAsia"/>
          <w:b/>
          <w:bCs/>
          <w:color w:val="C00000"/>
          <w:sz w:val="28"/>
          <w:szCs w:val="28"/>
          <w:lang w:eastAsia="zh-CN"/>
        </w:rPr>
        <w:t>参比文件编写说明：（线下递交形式）</w:t>
      </w:r>
    </w:p>
    <w:p w14:paraId="207017FC" w14:textId="77777777" w:rsidR="009B34A7" w:rsidRDefault="00EE03E2">
      <w:pPr>
        <w:spacing w:line="480" w:lineRule="exact"/>
        <w:rPr>
          <w:rFonts w:ascii="仿宋" w:eastAsia="仿宋" w:hAnsi="仿宋" w:cs="Times New Roman"/>
          <w:color w:val="C00000"/>
          <w:sz w:val="28"/>
          <w:szCs w:val="28"/>
          <w:lang w:eastAsia="zh-CN"/>
        </w:rPr>
      </w:pPr>
      <w:r>
        <w:rPr>
          <w:rFonts w:ascii="仿宋" w:eastAsia="仿宋" w:hAnsi="仿宋" w:cs="Times New Roman" w:hint="eastAsia"/>
          <w:color w:val="C00000"/>
          <w:sz w:val="28"/>
          <w:szCs w:val="28"/>
          <w:lang w:eastAsia="zh-CN"/>
        </w:rPr>
        <w:t xml:space="preserve">  1.参比文件分为二册，第一册为商务文件，第二册为技术文件。</w:t>
      </w:r>
    </w:p>
    <w:p w14:paraId="0754D925" w14:textId="77777777" w:rsidR="009B34A7" w:rsidRDefault="00EE03E2">
      <w:pPr>
        <w:pStyle w:val="afc"/>
        <w:spacing w:beforeLines="0" w:afterLines="0"/>
        <w:ind w:firstLineChars="100" w:firstLine="280"/>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2.参比人应按规定，向采购人递交参比文件，正本一份、副本</w:t>
      </w:r>
      <w:r w:rsidRPr="00750452">
        <w:rPr>
          <w:rFonts w:ascii="仿宋" w:eastAsia="仿宋" w:hAnsi="仿宋" w:cs="Times New Roman" w:hint="eastAsia"/>
          <w:bCs w:val="0"/>
          <w:color w:val="C00000"/>
          <w:lang w:eastAsia="zh-CN"/>
        </w:rPr>
        <w:t>一</w:t>
      </w:r>
      <w:r>
        <w:rPr>
          <w:rFonts w:ascii="仿宋" w:eastAsia="仿宋" w:hAnsi="仿宋" w:cs="Times New Roman" w:hint="eastAsia"/>
          <w:bCs w:val="0"/>
          <w:color w:val="C00000"/>
          <w:lang w:eastAsia="zh-CN"/>
        </w:rPr>
        <w:t>份，当正本与副本有不一致时，以正本为准。参比文件正本必须逐页或骑缝加盖参比人公章或由法人代表或法人代表授权人逐页签字方视为有效，同时应注明提交日期，否则视为废选。</w:t>
      </w:r>
    </w:p>
    <w:p w14:paraId="73172D32" w14:textId="77777777" w:rsidR="009B34A7" w:rsidRDefault="00EE03E2">
      <w:pPr>
        <w:pStyle w:val="afc"/>
        <w:spacing w:beforeLines="0" w:afterLines="0"/>
        <w:ind w:firstLineChars="100" w:firstLine="280"/>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3.所有纸质文件采用</w:t>
      </w:r>
      <w:r>
        <w:rPr>
          <w:rFonts w:ascii="仿宋" w:eastAsia="仿宋" w:hAnsi="仿宋" w:cs="Times New Roman"/>
          <w:bCs w:val="0"/>
          <w:color w:val="C00000"/>
          <w:lang w:eastAsia="zh-CN"/>
        </w:rPr>
        <w:t>A4</w:t>
      </w:r>
      <w:r>
        <w:rPr>
          <w:rFonts w:ascii="仿宋" w:eastAsia="仿宋" w:hAnsi="仿宋" w:cs="Times New Roman" w:hint="eastAsia"/>
          <w:bCs w:val="0"/>
          <w:color w:val="C00000"/>
          <w:lang w:eastAsia="zh-CN"/>
        </w:rPr>
        <w:t>纸胶装、平装。所有参比文件应增加统一外层包封。</w:t>
      </w:r>
    </w:p>
    <w:p w14:paraId="5B2DC8FB" w14:textId="77777777" w:rsidR="009B34A7" w:rsidRDefault="00EE03E2">
      <w:pPr>
        <w:pStyle w:val="afc"/>
        <w:spacing w:beforeLines="0" w:afterLines="0"/>
        <w:ind w:firstLineChars="100" w:firstLine="280"/>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4.提交参比文件时提供两个包装，商务文件（报价单）一个包装、技术文件一个包装</w:t>
      </w:r>
      <w:r>
        <w:rPr>
          <w:rFonts w:ascii="仿宋" w:eastAsia="仿宋" w:hAnsi="仿宋" w:cs="Times New Roman"/>
          <w:bCs w:val="0"/>
          <w:color w:val="C00000"/>
          <w:lang w:eastAsia="zh-CN"/>
        </w:rPr>
        <w:t>,</w:t>
      </w:r>
      <w:r>
        <w:rPr>
          <w:rFonts w:ascii="仿宋" w:eastAsia="仿宋" w:hAnsi="仿宋" w:cs="Times New Roman" w:hint="eastAsia"/>
          <w:bCs w:val="0"/>
          <w:color w:val="C00000"/>
          <w:lang w:eastAsia="zh-CN"/>
        </w:rPr>
        <w:t>封口处均需加盖骑缝章。商务文件和技术文件盖章扫描P</w:t>
      </w:r>
      <w:r>
        <w:rPr>
          <w:rFonts w:ascii="仿宋" w:eastAsia="仿宋" w:hAnsi="仿宋" w:cs="Times New Roman"/>
          <w:bCs w:val="0"/>
          <w:color w:val="C00000"/>
          <w:lang w:eastAsia="zh-CN"/>
        </w:rPr>
        <w:t>DF版本（需有相应页码）</w:t>
      </w:r>
      <w:r>
        <w:rPr>
          <w:rFonts w:ascii="仿宋" w:eastAsia="仿宋" w:hAnsi="仿宋" w:cs="Times New Roman" w:hint="eastAsia"/>
          <w:bCs w:val="0"/>
          <w:color w:val="C00000"/>
          <w:lang w:eastAsia="zh-CN"/>
        </w:rPr>
        <w:t>电子拷贝一份（随商务文件包装）。</w:t>
      </w:r>
    </w:p>
    <w:p w14:paraId="06841BBB" w14:textId="77777777" w:rsidR="009B34A7" w:rsidRDefault="00EE03E2">
      <w:pPr>
        <w:pStyle w:val="afc"/>
        <w:spacing w:beforeLines="0" w:afterLines="0"/>
        <w:ind w:firstLineChars="100" w:firstLine="280"/>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5.凡因参比文件不按规定填写，或填写不清晰、不完整、或密封不合要求而引起的一切后果，由参比人自行负责。</w:t>
      </w:r>
    </w:p>
    <w:p w14:paraId="1528808B" w14:textId="77777777" w:rsidR="009B34A7" w:rsidRDefault="00EE03E2">
      <w:pPr>
        <w:pStyle w:val="afc"/>
        <w:spacing w:beforeLines="0" w:afterLines="0"/>
        <w:ind w:firstLineChars="100" w:firstLine="280"/>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6.在外层包封上应写明参比人的名称与地址、邮政编码，以便参审出现逾期送达时能原封退回。具体样式如下：</w:t>
      </w:r>
    </w:p>
    <w:p w14:paraId="4DD82365" w14:textId="77777777" w:rsidR="009B34A7" w:rsidRDefault="00EE03E2">
      <w:pPr>
        <w:rPr>
          <w:rFonts w:ascii="仿宋" w:eastAsia="仿宋" w:hAnsi="仿宋"/>
          <w:sz w:val="28"/>
          <w:szCs w:val="28"/>
          <w:lang w:eastAsia="zh-CN"/>
        </w:rPr>
      </w:pPr>
      <w:r>
        <w:rPr>
          <w:rFonts w:ascii="仿宋" w:eastAsia="仿宋" w:hAnsi="仿宋"/>
          <w:noProof/>
          <w:sz w:val="28"/>
          <w:szCs w:val="28"/>
          <w:lang w:eastAsia="zh-CN"/>
        </w:rPr>
        <mc:AlternateContent>
          <mc:Choice Requires="wps">
            <w:drawing>
              <wp:anchor distT="0" distB="0" distL="114300" distR="114300" simplePos="0" relativeHeight="251660288" behindDoc="0" locked="0" layoutInCell="1" allowOverlap="1" wp14:anchorId="79D441D1" wp14:editId="5EEDD5DB">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14:textId="77777777" w:rsidR="004114A6" w:rsidRDefault="004114A6">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28F1240B" w14:textId="77777777" w:rsidR="004114A6" w:rsidRDefault="004114A6">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46009230" w14:textId="77777777" w:rsidR="004114A6" w:rsidRDefault="004114A6">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分（北京时间）（评选时间）前不得开封此文件</w:t>
                            </w:r>
                          </w:p>
                          <w:p w14:paraId="1EF50D43" w14:textId="77777777" w:rsidR="004114A6" w:rsidRDefault="004114A6">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3A0A844E" w14:textId="77777777" w:rsidR="004114A6" w:rsidRDefault="004114A6">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0826A52" w14:textId="77777777" w:rsidR="004114A6" w:rsidRDefault="004114A6">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6635984A" w14:textId="77777777" w:rsidR="004114A6" w:rsidRDefault="004114A6">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w14:anchorId="79D441D1"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r9RvKMwIAAEgEAAAOAAAAAAAAAAAAAAAA&#10;AC4CAABkcnMvZTJvRG9jLnhtbFBLAQItABQABgAIAAAAIQDxLsmN3wAAAAgBAAAPAAAAAAAAAAAA&#10;AAAAAI0EAABkcnMvZG93bnJldi54bWxQSwUGAAAAAAQABADzAAAAmQUAAAAA&#10;">
                <v:textbox>
                  <w:txbxContent>
                    <w:p w14:paraId="667EC8FB" w14:textId="77777777" w:rsidR="004114A6" w:rsidRDefault="004114A6">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28F1240B" w14:textId="77777777" w:rsidR="004114A6" w:rsidRDefault="004114A6">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46009230" w14:textId="77777777" w:rsidR="004114A6" w:rsidRDefault="004114A6">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分（北京时间）（评选时间）前不得开封此文件</w:t>
                      </w:r>
                    </w:p>
                    <w:p w14:paraId="1EF50D43" w14:textId="77777777" w:rsidR="004114A6" w:rsidRDefault="004114A6">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3A0A844E" w14:textId="77777777" w:rsidR="004114A6" w:rsidRDefault="004114A6">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0826A52" w14:textId="77777777" w:rsidR="004114A6" w:rsidRDefault="004114A6">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6635984A" w14:textId="77777777" w:rsidR="004114A6" w:rsidRDefault="004114A6">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mc:Fallback>
        </mc:AlternateContent>
      </w:r>
    </w:p>
    <w:p w14:paraId="31203A2E" w14:textId="77777777" w:rsidR="009B34A7" w:rsidRDefault="009B34A7">
      <w:pPr>
        <w:rPr>
          <w:rFonts w:ascii="仿宋" w:eastAsia="仿宋" w:hAnsi="仿宋"/>
          <w:sz w:val="28"/>
          <w:szCs w:val="28"/>
          <w:lang w:eastAsia="zh-CN"/>
        </w:rPr>
      </w:pPr>
    </w:p>
    <w:p w14:paraId="3C64D4BF" w14:textId="77777777" w:rsidR="009B34A7" w:rsidRDefault="009B34A7">
      <w:pPr>
        <w:rPr>
          <w:rFonts w:ascii="仿宋" w:eastAsia="仿宋" w:hAnsi="仿宋"/>
          <w:sz w:val="28"/>
          <w:szCs w:val="28"/>
          <w:lang w:eastAsia="zh-CN"/>
        </w:rPr>
      </w:pPr>
    </w:p>
    <w:p w14:paraId="03427BA8" w14:textId="77777777" w:rsidR="009B34A7" w:rsidRDefault="009B34A7">
      <w:pPr>
        <w:rPr>
          <w:rFonts w:ascii="仿宋" w:eastAsia="仿宋" w:hAnsi="仿宋"/>
          <w:sz w:val="28"/>
          <w:szCs w:val="28"/>
          <w:lang w:eastAsia="zh-CN"/>
        </w:rPr>
      </w:pPr>
    </w:p>
    <w:p w14:paraId="288E8E76" w14:textId="77777777" w:rsidR="009B34A7" w:rsidRDefault="009B34A7">
      <w:pPr>
        <w:pStyle w:val="afc"/>
        <w:spacing w:beforeLines="0" w:afterLines="0" w:line="240" w:lineRule="auto"/>
        <w:ind w:firstLineChars="0" w:firstLine="0"/>
        <w:rPr>
          <w:rFonts w:ascii="仿宋" w:eastAsia="仿宋" w:hAnsi="仿宋" w:cs="Times New Roman"/>
          <w:bCs w:val="0"/>
          <w:color w:val="C00000"/>
          <w:lang w:eastAsia="zh-CN"/>
        </w:rPr>
      </w:pPr>
    </w:p>
    <w:p w14:paraId="7FFC01B5" w14:textId="77777777" w:rsidR="009B34A7" w:rsidRDefault="009B34A7">
      <w:pPr>
        <w:pStyle w:val="a2"/>
        <w:jc w:val="both"/>
        <w:rPr>
          <w:rFonts w:ascii="仿宋" w:eastAsia="仿宋" w:hAnsi="仿宋"/>
          <w:b/>
          <w:sz w:val="36"/>
          <w:szCs w:val="36"/>
        </w:rPr>
      </w:pPr>
    </w:p>
    <w:p w14:paraId="01DA807B" w14:textId="60BC932A" w:rsidR="009B34A7" w:rsidRDefault="009B34A7">
      <w:pPr>
        <w:rPr>
          <w:rFonts w:ascii="仿宋" w:eastAsia="仿宋" w:hAnsi="仿宋" w:cs="Times New Roman"/>
          <w:b/>
          <w:sz w:val="36"/>
          <w:szCs w:val="36"/>
          <w:lang w:eastAsia="zh-CN"/>
        </w:rPr>
      </w:pPr>
    </w:p>
    <w:p w14:paraId="367FAEC0" w14:textId="77777777" w:rsidR="009B34A7" w:rsidRDefault="009B34A7">
      <w:pPr>
        <w:pStyle w:val="ac"/>
        <w:spacing w:line="615" w:lineRule="exact"/>
        <w:jc w:val="center"/>
        <w:rPr>
          <w:rFonts w:ascii="仿宋" w:eastAsia="仿宋" w:hAnsi="仿宋" w:cs="方正小标宋简体"/>
          <w:b/>
          <w:sz w:val="44"/>
          <w:szCs w:val="44"/>
          <w:lang w:eastAsia="zh-CN"/>
        </w:rPr>
      </w:pPr>
    </w:p>
    <w:p w14:paraId="5B5FBAD7" w14:textId="77777777" w:rsidR="009B34A7" w:rsidRDefault="00EE03E2">
      <w:pPr>
        <w:pStyle w:val="ac"/>
        <w:spacing w:line="615" w:lineRule="exact"/>
        <w:jc w:val="center"/>
        <w:rPr>
          <w:rFonts w:ascii="仿宋" w:eastAsia="仿宋" w:hAnsi="仿宋" w:cs="方正小标宋简体"/>
          <w:b/>
          <w:sz w:val="44"/>
          <w:szCs w:val="44"/>
          <w:lang w:eastAsia="zh-CN"/>
        </w:rPr>
      </w:pPr>
      <w:r>
        <w:rPr>
          <w:rFonts w:ascii="仿宋" w:eastAsia="仿宋" w:hAnsi="仿宋" w:cs="方正小标宋简体" w:hint="eastAsia"/>
          <w:b/>
          <w:sz w:val="44"/>
          <w:szCs w:val="44"/>
          <w:lang w:eastAsia="zh-CN"/>
        </w:rPr>
        <w:t>福建福海创石油化工有限公司</w:t>
      </w:r>
    </w:p>
    <w:p w14:paraId="028FB8B4" w14:textId="77777777" w:rsidR="009B34A7" w:rsidRDefault="00EE03E2">
      <w:pPr>
        <w:spacing w:line="1000" w:lineRule="exact"/>
        <w:jc w:val="center"/>
        <w:rPr>
          <w:rFonts w:ascii="仿宋" w:eastAsia="仿宋" w:hAnsi="仿宋" w:cs="方正小标宋简体"/>
          <w:b/>
          <w:color w:val="FF0000"/>
          <w:sz w:val="44"/>
          <w:szCs w:val="44"/>
          <w:lang w:eastAsia="zh-CN"/>
        </w:rPr>
      </w:pPr>
      <w:r>
        <w:rPr>
          <w:rFonts w:ascii="仿宋" w:eastAsia="仿宋" w:hAnsi="仿宋" w:cs="方正小标宋简体" w:hint="eastAsia"/>
          <w:b/>
          <w:color w:val="FF0000"/>
          <w:sz w:val="44"/>
          <w:szCs w:val="44"/>
          <w:lang w:eastAsia="zh-CN"/>
        </w:rPr>
        <w:t>*****项目</w:t>
      </w:r>
    </w:p>
    <w:p w14:paraId="5EAD88C3" w14:textId="77777777" w:rsidR="009B34A7" w:rsidRDefault="00EE03E2">
      <w:pPr>
        <w:spacing w:line="1000" w:lineRule="exact"/>
        <w:jc w:val="center"/>
        <w:rPr>
          <w:rFonts w:ascii="仿宋" w:eastAsia="仿宋" w:hAnsi="仿宋"/>
          <w:b/>
          <w:sz w:val="44"/>
          <w:szCs w:val="44"/>
          <w:lang w:eastAsia="zh-CN"/>
        </w:rPr>
      </w:pPr>
      <w:r>
        <w:rPr>
          <w:rFonts w:ascii="仿宋" w:eastAsia="仿宋" w:hAnsi="仿宋" w:hint="eastAsia"/>
          <w:b/>
          <w:sz w:val="44"/>
          <w:szCs w:val="44"/>
          <w:lang w:eastAsia="zh-CN"/>
        </w:rPr>
        <w:t>参比</w:t>
      </w:r>
      <w:r>
        <w:rPr>
          <w:rFonts w:ascii="仿宋" w:eastAsia="仿宋" w:hAnsi="仿宋"/>
          <w:b/>
          <w:sz w:val="44"/>
          <w:szCs w:val="44"/>
          <w:lang w:eastAsia="zh-CN"/>
        </w:rPr>
        <w:t>文件</w:t>
      </w:r>
    </w:p>
    <w:p w14:paraId="42648399" w14:textId="77777777" w:rsidR="009B34A7" w:rsidRDefault="009B34A7">
      <w:pPr>
        <w:pStyle w:val="13"/>
        <w:rPr>
          <w:rFonts w:ascii="仿宋" w:eastAsia="仿宋" w:hAnsi="仿宋"/>
        </w:rPr>
      </w:pPr>
    </w:p>
    <w:p w14:paraId="25195E7F" w14:textId="77777777" w:rsidR="009B34A7" w:rsidRDefault="009B34A7">
      <w:pPr>
        <w:pStyle w:val="ac"/>
        <w:rPr>
          <w:rFonts w:ascii="仿宋" w:eastAsia="仿宋" w:hAnsi="仿宋"/>
          <w:lang w:eastAsia="zh-CN"/>
        </w:rPr>
      </w:pPr>
    </w:p>
    <w:p w14:paraId="594B06C7" w14:textId="77777777" w:rsidR="009B34A7" w:rsidRDefault="009B34A7">
      <w:pPr>
        <w:pStyle w:val="ac"/>
        <w:rPr>
          <w:rFonts w:ascii="仿宋" w:eastAsia="仿宋" w:hAnsi="仿宋"/>
          <w:lang w:eastAsia="zh-CN"/>
        </w:rPr>
      </w:pPr>
    </w:p>
    <w:p w14:paraId="2E4FD590" w14:textId="77777777" w:rsidR="009B34A7" w:rsidRDefault="009B34A7">
      <w:pPr>
        <w:pStyle w:val="ac"/>
        <w:rPr>
          <w:rFonts w:ascii="仿宋" w:eastAsia="仿宋" w:hAnsi="仿宋"/>
          <w:lang w:eastAsia="zh-CN"/>
        </w:rPr>
      </w:pPr>
    </w:p>
    <w:p w14:paraId="47C0C3EA" w14:textId="77777777" w:rsidR="009B34A7" w:rsidRDefault="009B34A7">
      <w:pPr>
        <w:pStyle w:val="ac"/>
        <w:rPr>
          <w:rFonts w:ascii="仿宋" w:eastAsia="仿宋" w:hAnsi="仿宋"/>
          <w:lang w:eastAsia="zh-CN"/>
        </w:rPr>
      </w:pPr>
    </w:p>
    <w:p w14:paraId="4928B03D" w14:textId="77777777" w:rsidR="009B34A7" w:rsidRDefault="009B34A7">
      <w:pPr>
        <w:pStyle w:val="ac"/>
        <w:rPr>
          <w:rFonts w:ascii="仿宋" w:eastAsia="仿宋" w:hAnsi="仿宋"/>
          <w:lang w:eastAsia="zh-CN"/>
        </w:rPr>
      </w:pPr>
    </w:p>
    <w:p w14:paraId="38FDF1E5" w14:textId="77777777" w:rsidR="009B34A7" w:rsidRDefault="009B34A7">
      <w:pPr>
        <w:pStyle w:val="ac"/>
        <w:rPr>
          <w:rFonts w:ascii="仿宋" w:eastAsia="仿宋" w:hAnsi="仿宋"/>
          <w:b/>
          <w:bCs/>
          <w:sz w:val="32"/>
          <w:szCs w:val="32"/>
          <w:lang w:eastAsia="zh-CN"/>
        </w:rPr>
      </w:pPr>
    </w:p>
    <w:p w14:paraId="0135C0F3" w14:textId="77777777" w:rsidR="009B34A7" w:rsidRDefault="009B34A7">
      <w:pPr>
        <w:pStyle w:val="ac"/>
        <w:rPr>
          <w:rFonts w:ascii="仿宋" w:eastAsia="仿宋" w:hAnsi="仿宋"/>
          <w:b/>
          <w:bCs/>
          <w:sz w:val="32"/>
          <w:szCs w:val="32"/>
          <w:lang w:eastAsia="zh-CN"/>
        </w:rPr>
      </w:pPr>
    </w:p>
    <w:p w14:paraId="0637ED31" w14:textId="77777777" w:rsidR="009B34A7" w:rsidRDefault="009B34A7">
      <w:pPr>
        <w:pStyle w:val="ac"/>
        <w:rPr>
          <w:rFonts w:ascii="仿宋" w:eastAsia="仿宋" w:hAnsi="仿宋"/>
          <w:b/>
          <w:bCs/>
          <w:sz w:val="32"/>
          <w:szCs w:val="32"/>
          <w:lang w:eastAsia="zh-CN"/>
        </w:rPr>
      </w:pPr>
    </w:p>
    <w:p w14:paraId="2A932C26" w14:textId="77777777" w:rsidR="009B34A7" w:rsidRDefault="009B34A7">
      <w:pPr>
        <w:pStyle w:val="ac"/>
        <w:rPr>
          <w:rFonts w:ascii="仿宋" w:eastAsia="仿宋" w:hAnsi="仿宋"/>
          <w:b/>
          <w:bCs/>
          <w:sz w:val="32"/>
          <w:szCs w:val="36"/>
          <w:lang w:eastAsia="zh-CN"/>
        </w:rPr>
      </w:pPr>
    </w:p>
    <w:p w14:paraId="6B116761" w14:textId="77777777" w:rsidR="009B34A7" w:rsidRDefault="00EE03E2">
      <w:pPr>
        <w:pStyle w:val="ac"/>
        <w:jc w:val="center"/>
        <w:rPr>
          <w:rFonts w:ascii="仿宋" w:eastAsia="仿宋" w:hAnsi="仿宋"/>
          <w:b/>
          <w:bCs/>
          <w:sz w:val="32"/>
          <w:szCs w:val="32"/>
          <w:lang w:eastAsia="zh-CN"/>
        </w:rPr>
      </w:pPr>
      <w:r>
        <w:rPr>
          <w:rFonts w:ascii="仿宋" w:eastAsia="仿宋" w:hAnsi="仿宋" w:hint="eastAsia"/>
          <w:b/>
          <w:bCs/>
          <w:w w:val="95"/>
          <w:sz w:val="32"/>
          <w:szCs w:val="32"/>
          <w:lang w:eastAsia="zh-CN"/>
        </w:rPr>
        <w:t>参比</w:t>
      </w:r>
      <w:r>
        <w:rPr>
          <w:rFonts w:ascii="仿宋" w:eastAsia="仿宋" w:hAnsi="仿宋"/>
          <w:b/>
          <w:bCs/>
          <w:w w:val="95"/>
          <w:sz w:val="32"/>
          <w:szCs w:val="32"/>
          <w:lang w:eastAsia="zh-CN"/>
        </w:rPr>
        <w:t>人：</w:t>
      </w:r>
      <w:r>
        <w:rPr>
          <w:rFonts w:ascii="仿宋" w:eastAsia="仿宋" w:hAnsi="仿宋" w:hint="eastAsia"/>
          <w:b/>
          <w:bCs/>
          <w:i/>
          <w:iCs/>
          <w:color w:val="C00000"/>
          <w:sz w:val="32"/>
          <w:szCs w:val="32"/>
          <w:lang w:eastAsia="zh-CN"/>
        </w:rPr>
        <w:t xml:space="preserve"> </w:t>
      </w:r>
      <w:r>
        <w:rPr>
          <w:rFonts w:ascii="仿宋" w:eastAsia="仿宋" w:hAnsi="仿宋" w:hint="eastAsia"/>
          <w:b/>
          <w:bCs/>
          <w:i/>
          <w:iCs/>
          <w:color w:val="C00000"/>
          <w:sz w:val="32"/>
          <w:szCs w:val="32"/>
          <w:u w:val="single"/>
          <w:lang w:eastAsia="zh-CN"/>
        </w:rPr>
        <w:t>（打印时请取消下划线）</w:t>
      </w:r>
      <w:r>
        <w:rPr>
          <w:rFonts w:ascii="仿宋" w:eastAsia="仿宋" w:hAnsi="仿宋" w:hint="eastAsia"/>
          <w:b/>
          <w:bCs/>
          <w:sz w:val="32"/>
          <w:szCs w:val="32"/>
          <w:lang w:eastAsia="zh-CN"/>
        </w:rPr>
        <w:t>有限公司</w:t>
      </w:r>
    </w:p>
    <w:p w14:paraId="15B7F049" w14:textId="77777777" w:rsidR="009B34A7" w:rsidRDefault="00EE03E2">
      <w:pPr>
        <w:pStyle w:val="ac"/>
        <w:jc w:val="center"/>
        <w:rPr>
          <w:rFonts w:ascii="仿宋" w:eastAsia="仿宋" w:hAnsi="仿宋"/>
          <w:b/>
          <w:bCs/>
          <w:color w:val="FF0000"/>
          <w:w w:val="95"/>
          <w:sz w:val="32"/>
          <w:lang w:eastAsia="zh-CN"/>
        </w:rPr>
      </w:pPr>
      <w:r>
        <w:rPr>
          <w:rFonts w:ascii="仿宋" w:eastAsia="仿宋" w:hAnsi="仿宋" w:hint="eastAsia"/>
          <w:b/>
          <w:bCs/>
          <w:color w:val="FF0000"/>
          <w:w w:val="95"/>
          <w:sz w:val="32"/>
          <w:lang w:eastAsia="zh-CN"/>
        </w:rPr>
        <w:t xml:space="preserve"> 20</w:t>
      </w:r>
      <w:r>
        <w:rPr>
          <w:rFonts w:ascii="仿宋" w:eastAsia="仿宋" w:hAnsi="仿宋"/>
          <w:b/>
          <w:bCs/>
          <w:color w:val="FF0000"/>
          <w:w w:val="95"/>
          <w:sz w:val="32"/>
          <w:lang w:eastAsia="zh-CN"/>
        </w:rPr>
        <w:t>2</w:t>
      </w:r>
      <w:r>
        <w:rPr>
          <w:rFonts w:ascii="仿宋" w:eastAsia="仿宋" w:hAnsi="仿宋" w:hint="eastAsia"/>
          <w:b/>
          <w:bCs/>
          <w:color w:val="FF0000"/>
          <w:w w:val="95"/>
          <w:sz w:val="32"/>
          <w:lang w:eastAsia="zh-CN"/>
        </w:rPr>
        <w:t>5</w:t>
      </w:r>
      <w:r>
        <w:rPr>
          <w:rFonts w:ascii="仿宋" w:eastAsia="仿宋" w:hAnsi="仿宋"/>
          <w:b/>
          <w:bCs/>
          <w:color w:val="FF0000"/>
          <w:w w:val="95"/>
          <w:sz w:val="32"/>
          <w:lang w:eastAsia="zh-CN"/>
        </w:rPr>
        <w:t>年</w:t>
      </w:r>
      <w:r>
        <w:rPr>
          <w:rFonts w:ascii="仿宋" w:eastAsia="仿宋" w:hAnsi="仿宋" w:hint="eastAsia"/>
          <w:b/>
          <w:bCs/>
          <w:color w:val="FF0000"/>
          <w:w w:val="95"/>
          <w:sz w:val="32"/>
          <w:lang w:eastAsia="zh-CN"/>
        </w:rPr>
        <w:t xml:space="preserve"> </w:t>
      </w:r>
      <w:r>
        <w:rPr>
          <w:rFonts w:ascii="仿宋" w:eastAsia="仿宋" w:hAnsi="仿宋"/>
          <w:b/>
          <w:bCs/>
          <w:color w:val="FF0000"/>
          <w:w w:val="95"/>
          <w:sz w:val="32"/>
          <w:lang w:eastAsia="zh-CN"/>
        </w:rPr>
        <w:t>月</w:t>
      </w:r>
    </w:p>
    <w:p w14:paraId="4C89DBF0" w14:textId="77777777" w:rsidR="009B34A7" w:rsidRDefault="009B34A7">
      <w:pPr>
        <w:pStyle w:val="a2"/>
        <w:jc w:val="both"/>
        <w:rPr>
          <w:rFonts w:ascii="仿宋" w:eastAsia="仿宋" w:hAnsi="仿宋"/>
          <w:b/>
          <w:sz w:val="36"/>
          <w:szCs w:val="36"/>
        </w:rPr>
      </w:pPr>
    </w:p>
    <w:p w14:paraId="5FC76199" w14:textId="77777777" w:rsidR="009B34A7" w:rsidRDefault="009B34A7">
      <w:pPr>
        <w:spacing w:line="360" w:lineRule="auto"/>
        <w:ind w:firstLineChars="911" w:firstLine="3292"/>
        <w:rPr>
          <w:rFonts w:ascii="仿宋" w:eastAsia="仿宋" w:hAnsi="仿宋" w:cs="Times New Roman"/>
          <w:b/>
          <w:sz w:val="36"/>
          <w:szCs w:val="36"/>
          <w:lang w:eastAsia="zh-CN"/>
        </w:rPr>
      </w:pPr>
    </w:p>
    <w:p w14:paraId="7EF81B7F" w14:textId="77777777" w:rsidR="009B34A7" w:rsidRDefault="009B34A7">
      <w:pPr>
        <w:pStyle w:val="10"/>
        <w:rPr>
          <w:rFonts w:ascii="仿宋" w:eastAsia="仿宋" w:hAnsi="仿宋" w:cs="Times New Roman"/>
          <w:sz w:val="36"/>
          <w:szCs w:val="36"/>
          <w:lang w:eastAsia="zh-CN"/>
        </w:rPr>
      </w:pPr>
    </w:p>
    <w:p w14:paraId="0F43CD14" w14:textId="77777777" w:rsidR="009B34A7" w:rsidRDefault="009B34A7">
      <w:pPr>
        <w:rPr>
          <w:rFonts w:ascii="仿宋" w:eastAsia="仿宋" w:hAnsi="仿宋" w:cs="Times New Roman"/>
          <w:b/>
          <w:sz w:val="36"/>
          <w:szCs w:val="36"/>
          <w:lang w:eastAsia="zh-CN"/>
        </w:rPr>
      </w:pPr>
    </w:p>
    <w:p w14:paraId="371F2825" w14:textId="77777777" w:rsidR="009B34A7" w:rsidRDefault="009B34A7">
      <w:pPr>
        <w:pStyle w:val="10"/>
        <w:rPr>
          <w:rFonts w:ascii="仿宋" w:eastAsia="仿宋" w:hAnsi="仿宋" w:cs="Times New Roman"/>
          <w:sz w:val="36"/>
          <w:szCs w:val="36"/>
          <w:lang w:eastAsia="zh-CN"/>
        </w:rPr>
      </w:pPr>
    </w:p>
    <w:p w14:paraId="4153EFE7" w14:textId="77777777" w:rsidR="009B34A7" w:rsidRDefault="009B34A7">
      <w:pPr>
        <w:rPr>
          <w:rFonts w:ascii="仿宋" w:eastAsia="仿宋" w:hAnsi="仿宋" w:cs="Times New Roman"/>
          <w:b/>
          <w:sz w:val="36"/>
          <w:szCs w:val="36"/>
          <w:lang w:eastAsia="zh-CN"/>
        </w:rPr>
      </w:pPr>
    </w:p>
    <w:p w14:paraId="4C27504D" w14:textId="77777777" w:rsidR="009B34A7" w:rsidRDefault="009B34A7">
      <w:pPr>
        <w:pStyle w:val="10"/>
        <w:rPr>
          <w:lang w:eastAsia="zh-CN"/>
        </w:rPr>
      </w:pPr>
    </w:p>
    <w:p w14:paraId="3BC7C864" w14:textId="77777777" w:rsidR="009B34A7" w:rsidRDefault="00EE03E2">
      <w:pPr>
        <w:widowControl/>
        <w:autoSpaceDE/>
        <w:autoSpaceDN/>
        <w:rPr>
          <w:b/>
          <w:bCs/>
          <w:lang w:eastAsia="zh-CN"/>
        </w:rPr>
      </w:pPr>
      <w:r>
        <w:rPr>
          <w:b/>
          <w:bCs/>
          <w:lang w:eastAsia="zh-CN"/>
        </w:rPr>
        <w:br w:type="page"/>
      </w:r>
    </w:p>
    <w:p w14:paraId="7A5F8A3A" w14:textId="77777777" w:rsidR="009B34A7" w:rsidRDefault="00EE03E2">
      <w:pPr>
        <w:spacing w:line="1000" w:lineRule="exact"/>
        <w:jc w:val="center"/>
        <w:rPr>
          <w:rFonts w:ascii="仿宋" w:eastAsia="仿宋" w:hAnsi="仿宋"/>
          <w:b/>
          <w:sz w:val="44"/>
          <w:szCs w:val="44"/>
        </w:rPr>
      </w:pPr>
      <w:r>
        <w:rPr>
          <w:rFonts w:ascii="仿宋" w:eastAsia="仿宋" w:hAnsi="仿宋" w:hint="eastAsia"/>
          <w:b/>
          <w:sz w:val="44"/>
          <w:szCs w:val="44"/>
        </w:rPr>
        <w:lastRenderedPageBreak/>
        <w:t>目</w:t>
      </w:r>
      <w:r>
        <w:rPr>
          <w:rFonts w:ascii="仿宋" w:eastAsia="仿宋" w:hAnsi="仿宋" w:hint="eastAsia"/>
          <w:b/>
          <w:sz w:val="44"/>
          <w:szCs w:val="44"/>
          <w:lang w:eastAsia="zh-CN"/>
        </w:rPr>
        <w:tab/>
      </w:r>
      <w:r>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B34A7" w14:paraId="705B791A" w14:textId="77777777">
        <w:trPr>
          <w:jc w:val="center"/>
        </w:trPr>
        <w:tc>
          <w:tcPr>
            <w:tcW w:w="971" w:type="dxa"/>
          </w:tcPr>
          <w:p w14:paraId="3E46D479" w14:textId="77777777" w:rsidR="009B34A7" w:rsidRDefault="00EE03E2">
            <w:pPr>
              <w:spacing w:line="500" w:lineRule="exact"/>
              <w:jc w:val="center"/>
              <w:rPr>
                <w:rFonts w:ascii="仿宋" w:eastAsia="仿宋" w:hAnsi="仿宋"/>
                <w:b/>
                <w:bCs/>
                <w:sz w:val="24"/>
              </w:rPr>
            </w:pPr>
            <w:r>
              <w:rPr>
                <w:rFonts w:ascii="仿宋" w:eastAsia="仿宋" w:hAnsi="仿宋" w:hint="eastAsia"/>
                <w:b/>
                <w:bCs/>
                <w:sz w:val="24"/>
              </w:rPr>
              <w:t>序号</w:t>
            </w:r>
          </w:p>
        </w:tc>
        <w:tc>
          <w:tcPr>
            <w:tcW w:w="6023" w:type="dxa"/>
          </w:tcPr>
          <w:p w14:paraId="3E51F41C" w14:textId="77777777" w:rsidR="009B34A7" w:rsidRDefault="00EE03E2">
            <w:pPr>
              <w:spacing w:line="500" w:lineRule="exact"/>
              <w:jc w:val="center"/>
              <w:rPr>
                <w:rFonts w:ascii="仿宋" w:eastAsia="仿宋" w:hAnsi="仿宋"/>
                <w:b/>
                <w:bCs/>
                <w:sz w:val="24"/>
              </w:rPr>
            </w:pPr>
            <w:r>
              <w:rPr>
                <w:rFonts w:ascii="仿宋" w:eastAsia="仿宋" w:hAnsi="仿宋" w:hint="eastAsia"/>
                <w:b/>
                <w:bCs/>
                <w:sz w:val="24"/>
              </w:rPr>
              <w:t>内容</w:t>
            </w:r>
          </w:p>
        </w:tc>
        <w:tc>
          <w:tcPr>
            <w:tcW w:w="1843" w:type="dxa"/>
          </w:tcPr>
          <w:p w14:paraId="690E9AF4" w14:textId="77777777" w:rsidR="009B34A7" w:rsidRDefault="00EE03E2">
            <w:pPr>
              <w:spacing w:line="500" w:lineRule="exact"/>
              <w:jc w:val="center"/>
              <w:rPr>
                <w:rFonts w:ascii="仿宋" w:eastAsia="仿宋" w:hAnsi="仿宋"/>
                <w:b/>
                <w:bCs/>
                <w:sz w:val="24"/>
              </w:rPr>
            </w:pPr>
            <w:r>
              <w:rPr>
                <w:rFonts w:ascii="仿宋" w:eastAsia="仿宋" w:hAnsi="仿宋" w:hint="eastAsia"/>
                <w:b/>
                <w:bCs/>
                <w:sz w:val="24"/>
              </w:rPr>
              <w:t>页码</w:t>
            </w:r>
          </w:p>
        </w:tc>
      </w:tr>
      <w:tr w:rsidR="009B34A7" w14:paraId="5601B975" w14:textId="77777777">
        <w:trPr>
          <w:jc w:val="center"/>
        </w:trPr>
        <w:tc>
          <w:tcPr>
            <w:tcW w:w="971" w:type="dxa"/>
          </w:tcPr>
          <w:p w14:paraId="0041BAF5" w14:textId="77777777" w:rsidR="009B34A7" w:rsidRDefault="00EE03E2">
            <w:pPr>
              <w:spacing w:line="500" w:lineRule="exact"/>
              <w:jc w:val="center"/>
              <w:rPr>
                <w:rFonts w:ascii="仿宋" w:eastAsia="仿宋" w:hAnsi="仿宋"/>
                <w:sz w:val="24"/>
              </w:rPr>
            </w:pPr>
            <w:r>
              <w:rPr>
                <w:rFonts w:ascii="仿宋" w:eastAsia="仿宋" w:hAnsi="仿宋" w:hint="eastAsia"/>
                <w:sz w:val="24"/>
              </w:rPr>
              <w:t>1</w:t>
            </w:r>
          </w:p>
        </w:tc>
        <w:tc>
          <w:tcPr>
            <w:tcW w:w="6023" w:type="dxa"/>
          </w:tcPr>
          <w:p w14:paraId="74ADFAAE" w14:textId="77777777" w:rsidR="009B34A7" w:rsidRDefault="00EE03E2">
            <w:pPr>
              <w:spacing w:line="500" w:lineRule="exact"/>
              <w:rPr>
                <w:rFonts w:ascii="仿宋" w:eastAsia="仿宋" w:hAnsi="仿宋"/>
                <w:sz w:val="24"/>
              </w:rPr>
            </w:pPr>
            <w:r>
              <w:rPr>
                <w:rFonts w:ascii="仿宋" w:eastAsia="仿宋" w:hAnsi="仿宋" w:hint="eastAsia"/>
                <w:sz w:val="24"/>
              </w:rPr>
              <w:t>参</w:t>
            </w:r>
            <w:r>
              <w:rPr>
                <w:rFonts w:ascii="仿宋" w:eastAsia="仿宋" w:hAnsi="仿宋" w:hint="eastAsia"/>
                <w:sz w:val="24"/>
                <w:lang w:eastAsia="zh-CN"/>
              </w:rPr>
              <w:t>比</w:t>
            </w:r>
            <w:r>
              <w:rPr>
                <w:rFonts w:ascii="仿宋" w:eastAsia="仿宋" w:hAnsi="仿宋" w:hint="eastAsia"/>
                <w:sz w:val="24"/>
              </w:rPr>
              <w:t>书</w:t>
            </w:r>
          </w:p>
        </w:tc>
        <w:tc>
          <w:tcPr>
            <w:tcW w:w="1843" w:type="dxa"/>
          </w:tcPr>
          <w:p w14:paraId="5176CF76" w14:textId="77777777" w:rsidR="009B34A7" w:rsidRDefault="009B34A7">
            <w:pPr>
              <w:spacing w:line="500" w:lineRule="exact"/>
              <w:jc w:val="center"/>
              <w:rPr>
                <w:rFonts w:ascii="仿宋" w:eastAsia="仿宋" w:hAnsi="仿宋"/>
                <w:sz w:val="24"/>
              </w:rPr>
            </w:pPr>
          </w:p>
        </w:tc>
      </w:tr>
      <w:tr w:rsidR="009B34A7" w14:paraId="0C8B2367" w14:textId="77777777">
        <w:trPr>
          <w:jc w:val="center"/>
        </w:trPr>
        <w:tc>
          <w:tcPr>
            <w:tcW w:w="971" w:type="dxa"/>
          </w:tcPr>
          <w:p w14:paraId="1B34A44F" w14:textId="77777777" w:rsidR="009B34A7" w:rsidRDefault="00EE03E2">
            <w:pPr>
              <w:spacing w:line="500" w:lineRule="exact"/>
              <w:jc w:val="center"/>
              <w:rPr>
                <w:rFonts w:ascii="仿宋" w:eastAsia="仿宋" w:hAnsi="仿宋"/>
                <w:sz w:val="24"/>
              </w:rPr>
            </w:pPr>
            <w:r>
              <w:rPr>
                <w:rFonts w:ascii="仿宋" w:eastAsia="仿宋" w:hAnsi="仿宋" w:hint="eastAsia"/>
                <w:sz w:val="24"/>
              </w:rPr>
              <w:t>2</w:t>
            </w:r>
          </w:p>
        </w:tc>
        <w:tc>
          <w:tcPr>
            <w:tcW w:w="6023" w:type="dxa"/>
          </w:tcPr>
          <w:p w14:paraId="4D902644" w14:textId="77777777" w:rsidR="009B34A7" w:rsidRDefault="00EE03E2">
            <w:pPr>
              <w:spacing w:line="500" w:lineRule="exact"/>
              <w:rPr>
                <w:rFonts w:ascii="仿宋" w:eastAsia="仿宋" w:hAnsi="仿宋"/>
                <w:sz w:val="24"/>
              </w:rPr>
            </w:pPr>
            <w:r>
              <w:rPr>
                <w:rFonts w:ascii="仿宋" w:eastAsia="仿宋" w:hAnsi="仿宋" w:hint="eastAsia"/>
                <w:sz w:val="24"/>
              </w:rPr>
              <w:t>法定代表人授权书</w:t>
            </w:r>
          </w:p>
        </w:tc>
        <w:tc>
          <w:tcPr>
            <w:tcW w:w="1843" w:type="dxa"/>
          </w:tcPr>
          <w:p w14:paraId="2E18E80E" w14:textId="77777777" w:rsidR="009B34A7" w:rsidRDefault="009B34A7">
            <w:pPr>
              <w:spacing w:line="500" w:lineRule="exact"/>
              <w:jc w:val="center"/>
              <w:rPr>
                <w:rFonts w:ascii="仿宋" w:eastAsia="仿宋" w:hAnsi="仿宋"/>
                <w:sz w:val="24"/>
              </w:rPr>
            </w:pPr>
          </w:p>
        </w:tc>
      </w:tr>
      <w:tr w:rsidR="009B34A7" w14:paraId="4D8C9B52" w14:textId="77777777">
        <w:trPr>
          <w:jc w:val="center"/>
        </w:trPr>
        <w:tc>
          <w:tcPr>
            <w:tcW w:w="971" w:type="dxa"/>
          </w:tcPr>
          <w:p w14:paraId="50D9D061" w14:textId="77777777" w:rsidR="009B34A7" w:rsidRDefault="00EE03E2">
            <w:pPr>
              <w:spacing w:line="500" w:lineRule="exact"/>
              <w:jc w:val="center"/>
              <w:rPr>
                <w:rFonts w:ascii="仿宋" w:eastAsia="仿宋" w:hAnsi="仿宋"/>
                <w:sz w:val="24"/>
              </w:rPr>
            </w:pPr>
            <w:r>
              <w:rPr>
                <w:rFonts w:ascii="仿宋" w:eastAsia="仿宋" w:hAnsi="仿宋" w:hint="eastAsia"/>
                <w:sz w:val="24"/>
              </w:rPr>
              <w:t>3</w:t>
            </w:r>
          </w:p>
        </w:tc>
        <w:tc>
          <w:tcPr>
            <w:tcW w:w="6023" w:type="dxa"/>
          </w:tcPr>
          <w:p w14:paraId="4F1BE849"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法定代表人身份证复印件</w:t>
            </w:r>
          </w:p>
        </w:tc>
        <w:tc>
          <w:tcPr>
            <w:tcW w:w="1843" w:type="dxa"/>
          </w:tcPr>
          <w:p w14:paraId="7CAB2A8F" w14:textId="77777777" w:rsidR="009B34A7" w:rsidRDefault="009B34A7">
            <w:pPr>
              <w:spacing w:line="500" w:lineRule="exact"/>
              <w:jc w:val="center"/>
              <w:rPr>
                <w:rFonts w:ascii="仿宋" w:eastAsia="仿宋" w:hAnsi="仿宋"/>
                <w:sz w:val="24"/>
                <w:lang w:eastAsia="zh-CN"/>
              </w:rPr>
            </w:pPr>
          </w:p>
        </w:tc>
      </w:tr>
      <w:tr w:rsidR="009B34A7" w14:paraId="1C123F2A" w14:textId="77777777">
        <w:trPr>
          <w:jc w:val="center"/>
        </w:trPr>
        <w:tc>
          <w:tcPr>
            <w:tcW w:w="971" w:type="dxa"/>
          </w:tcPr>
          <w:p w14:paraId="262F7DDF" w14:textId="77777777" w:rsidR="009B34A7" w:rsidRDefault="00EE03E2">
            <w:pPr>
              <w:spacing w:line="500" w:lineRule="exact"/>
              <w:jc w:val="center"/>
              <w:rPr>
                <w:rFonts w:ascii="仿宋" w:eastAsia="仿宋" w:hAnsi="仿宋"/>
                <w:sz w:val="24"/>
              </w:rPr>
            </w:pPr>
            <w:r>
              <w:rPr>
                <w:rFonts w:ascii="仿宋" w:eastAsia="仿宋" w:hAnsi="仿宋" w:hint="eastAsia"/>
                <w:sz w:val="24"/>
              </w:rPr>
              <w:t>4</w:t>
            </w:r>
          </w:p>
        </w:tc>
        <w:tc>
          <w:tcPr>
            <w:tcW w:w="6023" w:type="dxa"/>
          </w:tcPr>
          <w:p w14:paraId="06FC88C4"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授权代表身份证复印件</w:t>
            </w:r>
          </w:p>
        </w:tc>
        <w:tc>
          <w:tcPr>
            <w:tcW w:w="1843" w:type="dxa"/>
          </w:tcPr>
          <w:p w14:paraId="211775E3" w14:textId="77777777" w:rsidR="009B34A7" w:rsidRDefault="009B34A7">
            <w:pPr>
              <w:spacing w:line="500" w:lineRule="exact"/>
              <w:jc w:val="center"/>
              <w:rPr>
                <w:rFonts w:ascii="仿宋" w:eastAsia="仿宋" w:hAnsi="仿宋"/>
                <w:sz w:val="24"/>
                <w:lang w:eastAsia="zh-CN"/>
              </w:rPr>
            </w:pPr>
          </w:p>
        </w:tc>
      </w:tr>
      <w:tr w:rsidR="009B34A7" w14:paraId="34E3AD15" w14:textId="77777777">
        <w:trPr>
          <w:jc w:val="center"/>
        </w:trPr>
        <w:tc>
          <w:tcPr>
            <w:tcW w:w="971" w:type="dxa"/>
          </w:tcPr>
          <w:p w14:paraId="030DDC7E" w14:textId="77777777" w:rsidR="009B34A7" w:rsidRDefault="00EE03E2">
            <w:pPr>
              <w:spacing w:line="500" w:lineRule="exact"/>
              <w:jc w:val="center"/>
              <w:rPr>
                <w:rFonts w:ascii="仿宋" w:eastAsia="仿宋" w:hAnsi="仿宋"/>
                <w:sz w:val="24"/>
              </w:rPr>
            </w:pPr>
            <w:r>
              <w:rPr>
                <w:rFonts w:ascii="仿宋" w:eastAsia="仿宋" w:hAnsi="仿宋" w:hint="eastAsia"/>
                <w:sz w:val="24"/>
              </w:rPr>
              <w:t>5</w:t>
            </w:r>
          </w:p>
        </w:tc>
        <w:tc>
          <w:tcPr>
            <w:tcW w:w="6023" w:type="dxa"/>
          </w:tcPr>
          <w:p w14:paraId="45D08406" w14:textId="77777777" w:rsidR="009B34A7" w:rsidRDefault="00EE03E2">
            <w:pPr>
              <w:spacing w:line="500" w:lineRule="exact"/>
              <w:rPr>
                <w:rFonts w:ascii="仿宋" w:eastAsia="仿宋" w:hAnsi="仿宋"/>
                <w:sz w:val="24"/>
                <w:lang w:eastAsia="zh-CN"/>
              </w:rPr>
            </w:pPr>
            <w:r>
              <w:rPr>
                <w:rFonts w:ascii="仿宋" w:eastAsia="仿宋" w:hAnsi="仿宋" w:hint="eastAsia"/>
                <w:sz w:val="24"/>
                <w:szCs w:val="28"/>
                <w:lang w:eastAsia="zh-CN"/>
              </w:rPr>
              <w:t>企业概况</w:t>
            </w:r>
          </w:p>
        </w:tc>
        <w:tc>
          <w:tcPr>
            <w:tcW w:w="1843" w:type="dxa"/>
          </w:tcPr>
          <w:p w14:paraId="6B65A123" w14:textId="77777777" w:rsidR="009B34A7" w:rsidRDefault="009B34A7">
            <w:pPr>
              <w:spacing w:line="500" w:lineRule="exact"/>
              <w:jc w:val="center"/>
              <w:rPr>
                <w:rFonts w:ascii="仿宋" w:eastAsia="仿宋" w:hAnsi="仿宋"/>
                <w:sz w:val="24"/>
                <w:lang w:eastAsia="zh-CN"/>
              </w:rPr>
            </w:pPr>
          </w:p>
        </w:tc>
      </w:tr>
      <w:tr w:rsidR="009B34A7" w14:paraId="4CA203C5" w14:textId="77777777">
        <w:trPr>
          <w:jc w:val="center"/>
        </w:trPr>
        <w:tc>
          <w:tcPr>
            <w:tcW w:w="971" w:type="dxa"/>
          </w:tcPr>
          <w:p w14:paraId="1D73D1BA" w14:textId="77777777" w:rsidR="009B34A7" w:rsidRDefault="00EE03E2">
            <w:pPr>
              <w:spacing w:line="500" w:lineRule="exact"/>
              <w:jc w:val="center"/>
              <w:rPr>
                <w:rFonts w:ascii="仿宋" w:eastAsia="仿宋" w:hAnsi="仿宋"/>
                <w:sz w:val="24"/>
              </w:rPr>
            </w:pPr>
            <w:r>
              <w:rPr>
                <w:rFonts w:ascii="仿宋" w:eastAsia="仿宋" w:hAnsi="仿宋" w:hint="eastAsia"/>
                <w:sz w:val="24"/>
              </w:rPr>
              <w:t>6</w:t>
            </w:r>
          </w:p>
        </w:tc>
        <w:tc>
          <w:tcPr>
            <w:tcW w:w="6023" w:type="dxa"/>
          </w:tcPr>
          <w:p w14:paraId="7F4190E7" w14:textId="77777777" w:rsidR="009B34A7" w:rsidRDefault="00EE03E2">
            <w:pPr>
              <w:spacing w:line="500" w:lineRule="exact"/>
              <w:rPr>
                <w:rFonts w:ascii="仿宋" w:eastAsia="仿宋" w:hAnsi="仿宋"/>
                <w:sz w:val="24"/>
              </w:rPr>
            </w:pPr>
            <w:r>
              <w:rPr>
                <w:rFonts w:ascii="仿宋" w:eastAsia="仿宋" w:hAnsi="仿宋" w:hint="eastAsia"/>
                <w:sz w:val="24"/>
              </w:rPr>
              <w:t>营业执照复印件</w:t>
            </w:r>
          </w:p>
        </w:tc>
        <w:tc>
          <w:tcPr>
            <w:tcW w:w="1843" w:type="dxa"/>
          </w:tcPr>
          <w:p w14:paraId="1160E0F0" w14:textId="77777777" w:rsidR="009B34A7" w:rsidRDefault="009B34A7">
            <w:pPr>
              <w:spacing w:line="500" w:lineRule="exact"/>
              <w:jc w:val="center"/>
              <w:rPr>
                <w:rFonts w:ascii="仿宋" w:eastAsia="仿宋" w:hAnsi="仿宋"/>
                <w:sz w:val="24"/>
              </w:rPr>
            </w:pPr>
          </w:p>
        </w:tc>
      </w:tr>
      <w:tr w:rsidR="009B34A7" w14:paraId="1B5EE36A" w14:textId="77777777">
        <w:trPr>
          <w:jc w:val="center"/>
        </w:trPr>
        <w:tc>
          <w:tcPr>
            <w:tcW w:w="971" w:type="dxa"/>
          </w:tcPr>
          <w:p w14:paraId="7E777953" w14:textId="77777777" w:rsidR="009B34A7" w:rsidRDefault="00EE03E2">
            <w:pPr>
              <w:spacing w:line="500" w:lineRule="exact"/>
              <w:jc w:val="center"/>
              <w:rPr>
                <w:rFonts w:ascii="仿宋" w:eastAsia="仿宋" w:hAnsi="仿宋"/>
                <w:sz w:val="24"/>
              </w:rPr>
            </w:pPr>
            <w:r>
              <w:rPr>
                <w:rFonts w:ascii="仿宋" w:eastAsia="仿宋" w:hAnsi="仿宋" w:hint="eastAsia"/>
                <w:sz w:val="24"/>
              </w:rPr>
              <w:t>7</w:t>
            </w:r>
          </w:p>
        </w:tc>
        <w:tc>
          <w:tcPr>
            <w:tcW w:w="6023" w:type="dxa"/>
          </w:tcPr>
          <w:p w14:paraId="48766069" w14:textId="77777777" w:rsidR="009B34A7" w:rsidRDefault="00EE03E2">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14:paraId="005D6E58" w14:textId="77777777" w:rsidR="009B34A7" w:rsidRDefault="009B34A7">
            <w:pPr>
              <w:spacing w:line="500" w:lineRule="exact"/>
              <w:jc w:val="center"/>
              <w:rPr>
                <w:rFonts w:ascii="仿宋" w:eastAsia="仿宋" w:hAnsi="仿宋"/>
                <w:sz w:val="24"/>
              </w:rPr>
            </w:pPr>
          </w:p>
        </w:tc>
      </w:tr>
      <w:tr w:rsidR="009B34A7" w14:paraId="5FE001DA" w14:textId="77777777">
        <w:trPr>
          <w:jc w:val="center"/>
        </w:trPr>
        <w:tc>
          <w:tcPr>
            <w:tcW w:w="971" w:type="dxa"/>
          </w:tcPr>
          <w:p w14:paraId="22470AE4" w14:textId="77777777" w:rsidR="009B34A7" w:rsidRDefault="00EE03E2">
            <w:pPr>
              <w:spacing w:line="500" w:lineRule="exact"/>
              <w:jc w:val="center"/>
              <w:rPr>
                <w:rFonts w:ascii="仿宋" w:eastAsia="仿宋" w:hAnsi="仿宋"/>
                <w:sz w:val="24"/>
                <w:lang w:eastAsia="zh-CN"/>
              </w:rPr>
            </w:pPr>
            <w:r>
              <w:rPr>
                <w:rFonts w:ascii="仿宋" w:eastAsia="仿宋" w:hAnsi="仿宋" w:hint="eastAsia"/>
                <w:sz w:val="24"/>
                <w:lang w:eastAsia="zh-CN"/>
              </w:rPr>
              <w:t>8</w:t>
            </w:r>
          </w:p>
        </w:tc>
        <w:tc>
          <w:tcPr>
            <w:tcW w:w="6023" w:type="dxa"/>
          </w:tcPr>
          <w:p w14:paraId="1A79833B" w14:textId="77777777" w:rsidR="009B34A7" w:rsidRDefault="00EE03E2">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14:paraId="42AC1CF7" w14:textId="77777777" w:rsidR="009B34A7" w:rsidRDefault="009B34A7">
            <w:pPr>
              <w:spacing w:line="500" w:lineRule="exact"/>
              <w:jc w:val="center"/>
              <w:rPr>
                <w:rFonts w:ascii="仿宋" w:eastAsia="仿宋" w:hAnsi="仿宋"/>
                <w:sz w:val="24"/>
                <w:lang w:eastAsia="zh-CN"/>
              </w:rPr>
            </w:pPr>
          </w:p>
        </w:tc>
      </w:tr>
    </w:tbl>
    <w:p w14:paraId="2FB3E508" w14:textId="77777777" w:rsidR="009B34A7" w:rsidRDefault="009B34A7">
      <w:pPr>
        <w:spacing w:line="500" w:lineRule="exact"/>
        <w:jc w:val="center"/>
        <w:rPr>
          <w:rFonts w:ascii="仿宋" w:eastAsia="仿宋" w:hAnsi="仿宋"/>
          <w:b/>
          <w:bCs/>
          <w:sz w:val="24"/>
        </w:rPr>
      </w:pPr>
    </w:p>
    <w:p w14:paraId="23663FC5" w14:textId="77777777" w:rsidR="009B34A7" w:rsidRDefault="009B34A7">
      <w:pPr>
        <w:pStyle w:val="13"/>
        <w:rPr>
          <w:rFonts w:ascii="仿宋" w:eastAsia="仿宋" w:hAnsi="仿宋"/>
          <w:b/>
          <w:bCs/>
          <w:sz w:val="36"/>
          <w:szCs w:val="36"/>
        </w:rPr>
      </w:pPr>
    </w:p>
    <w:p w14:paraId="24A93692" w14:textId="77777777" w:rsidR="009B34A7" w:rsidRDefault="009B34A7">
      <w:pPr>
        <w:pStyle w:val="13"/>
        <w:rPr>
          <w:rFonts w:ascii="仿宋" w:eastAsia="仿宋" w:hAnsi="仿宋"/>
          <w:b/>
          <w:bCs/>
          <w:sz w:val="36"/>
          <w:szCs w:val="36"/>
        </w:rPr>
      </w:pPr>
    </w:p>
    <w:p w14:paraId="0A9F35E4" w14:textId="77777777" w:rsidR="009B34A7" w:rsidRDefault="009B34A7">
      <w:pPr>
        <w:pStyle w:val="13"/>
        <w:rPr>
          <w:rFonts w:ascii="仿宋" w:eastAsia="仿宋" w:hAnsi="仿宋"/>
          <w:b/>
          <w:bCs/>
          <w:sz w:val="36"/>
          <w:szCs w:val="36"/>
        </w:rPr>
      </w:pPr>
    </w:p>
    <w:p w14:paraId="18E31DCF" w14:textId="77777777" w:rsidR="009B34A7" w:rsidRDefault="009B34A7">
      <w:pPr>
        <w:spacing w:line="500" w:lineRule="exact"/>
        <w:rPr>
          <w:rFonts w:ascii="仿宋" w:eastAsia="仿宋" w:hAnsi="仿宋"/>
          <w:b/>
          <w:bCs/>
          <w:sz w:val="36"/>
          <w:szCs w:val="36"/>
          <w:lang w:eastAsia="zh-CN"/>
        </w:rPr>
      </w:pPr>
    </w:p>
    <w:p w14:paraId="5BFB4798" w14:textId="77777777" w:rsidR="009B34A7" w:rsidRDefault="009B34A7">
      <w:pPr>
        <w:pStyle w:val="13"/>
        <w:rPr>
          <w:rFonts w:ascii="仿宋" w:eastAsia="仿宋" w:hAnsi="仿宋"/>
          <w:b/>
          <w:bCs/>
          <w:sz w:val="36"/>
          <w:szCs w:val="36"/>
        </w:rPr>
      </w:pPr>
    </w:p>
    <w:p w14:paraId="51F6714D" w14:textId="77777777" w:rsidR="009B34A7" w:rsidRDefault="009B34A7">
      <w:pPr>
        <w:pStyle w:val="13"/>
        <w:rPr>
          <w:rFonts w:ascii="仿宋" w:eastAsia="仿宋" w:hAnsi="仿宋"/>
          <w:b/>
          <w:bCs/>
          <w:sz w:val="36"/>
          <w:szCs w:val="36"/>
        </w:rPr>
      </w:pPr>
    </w:p>
    <w:p w14:paraId="76658411" w14:textId="77777777" w:rsidR="009B34A7" w:rsidRDefault="009B34A7">
      <w:pPr>
        <w:pStyle w:val="13"/>
        <w:rPr>
          <w:rFonts w:ascii="仿宋" w:eastAsia="仿宋" w:hAnsi="仿宋"/>
        </w:rPr>
      </w:pPr>
    </w:p>
    <w:p w14:paraId="2F886C00" w14:textId="77777777" w:rsidR="009B34A7" w:rsidRDefault="009B34A7">
      <w:pPr>
        <w:pStyle w:val="13"/>
        <w:rPr>
          <w:rFonts w:ascii="仿宋" w:eastAsia="仿宋" w:hAnsi="仿宋"/>
        </w:rPr>
      </w:pPr>
    </w:p>
    <w:p w14:paraId="1FA3FE2A" w14:textId="77777777" w:rsidR="009B34A7" w:rsidRDefault="009B34A7">
      <w:pPr>
        <w:pStyle w:val="13"/>
        <w:rPr>
          <w:rFonts w:ascii="仿宋" w:eastAsia="仿宋" w:hAnsi="仿宋"/>
        </w:rPr>
      </w:pPr>
    </w:p>
    <w:p w14:paraId="715A53A4" w14:textId="77777777" w:rsidR="009B34A7" w:rsidRDefault="009B34A7">
      <w:pPr>
        <w:pStyle w:val="13"/>
        <w:rPr>
          <w:rFonts w:ascii="仿宋" w:eastAsia="仿宋" w:hAnsi="仿宋"/>
        </w:rPr>
      </w:pPr>
    </w:p>
    <w:p w14:paraId="3147B83C" w14:textId="77777777" w:rsidR="009B34A7" w:rsidRDefault="009B34A7">
      <w:pPr>
        <w:pStyle w:val="13"/>
        <w:rPr>
          <w:rFonts w:ascii="仿宋" w:eastAsia="仿宋" w:hAnsi="仿宋"/>
        </w:rPr>
      </w:pPr>
    </w:p>
    <w:p w14:paraId="2773A0CD" w14:textId="77777777" w:rsidR="009B34A7" w:rsidRDefault="009B34A7">
      <w:pPr>
        <w:pStyle w:val="13"/>
        <w:rPr>
          <w:rFonts w:ascii="仿宋" w:eastAsia="仿宋" w:hAnsi="仿宋"/>
        </w:rPr>
      </w:pPr>
    </w:p>
    <w:p w14:paraId="19ECAB7F" w14:textId="77777777" w:rsidR="009B34A7" w:rsidRDefault="009B34A7">
      <w:pPr>
        <w:pStyle w:val="13"/>
        <w:rPr>
          <w:rFonts w:ascii="仿宋" w:eastAsia="仿宋" w:hAnsi="仿宋"/>
        </w:rPr>
      </w:pPr>
    </w:p>
    <w:p w14:paraId="277BE481" w14:textId="77777777" w:rsidR="009B34A7" w:rsidRDefault="009B34A7">
      <w:pPr>
        <w:pStyle w:val="13"/>
        <w:rPr>
          <w:rFonts w:ascii="仿宋" w:eastAsia="仿宋" w:hAnsi="仿宋"/>
        </w:rPr>
      </w:pPr>
    </w:p>
    <w:p w14:paraId="56F9F9A3" w14:textId="77777777" w:rsidR="009B34A7" w:rsidRDefault="00EE03E2">
      <w:pPr>
        <w:spacing w:line="500" w:lineRule="exact"/>
        <w:jc w:val="center"/>
        <w:rPr>
          <w:rFonts w:ascii="仿宋" w:eastAsia="仿宋" w:hAnsi="仿宋"/>
          <w:b/>
          <w:bCs/>
          <w:sz w:val="36"/>
          <w:szCs w:val="36"/>
        </w:rPr>
      </w:pPr>
      <w:r>
        <w:rPr>
          <w:rFonts w:ascii="仿宋" w:eastAsia="仿宋" w:hAnsi="仿宋" w:hint="eastAsia"/>
          <w:b/>
          <w:bCs/>
          <w:sz w:val="36"/>
          <w:szCs w:val="36"/>
        </w:rPr>
        <w:t>参</w:t>
      </w:r>
      <w:r>
        <w:rPr>
          <w:rFonts w:ascii="仿宋" w:eastAsia="仿宋" w:hAnsi="仿宋" w:hint="eastAsia"/>
          <w:b/>
          <w:bCs/>
          <w:sz w:val="36"/>
          <w:szCs w:val="36"/>
          <w:lang w:eastAsia="zh-CN"/>
        </w:rPr>
        <w:t>比</w:t>
      </w:r>
      <w:r>
        <w:rPr>
          <w:rFonts w:ascii="仿宋" w:eastAsia="仿宋" w:hAnsi="仿宋" w:hint="eastAsia"/>
          <w:b/>
          <w:bCs/>
          <w:sz w:val="36"/>
          <w:szCs w:val="36"/>
        </w:rPr>
        <w:t>书</w:t>
      </w:r>
    </w:p>
    <w:p w14:paraId="4EEAB4B6"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致：福建福海创石油化工有限公司</w:t>
      </w:r>
    </w:p>
    <w:p w14:paraId="1D23836F"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 xml:space="preserve"> 根据贵方的采购文件， </w:t>
      </w:r>
      <w:r>
        <w:rPr>
          <w:rFonts w:ascii="仿宋" w:eastAsia="仿宋" w:hAnsi="仿宋" w:cs="Times New Roman" w:hint="eastAsia"/>
          <w:color w:val="00B050"/>
          <w:sz w:val="28"/>
          <w:szCs w:val="28"/>
          <w:u w:val="single"/>
          <w:lang w:eastAsia="zh-CN"/>
        </w:rPr>
        <w:t>被授权代表人姓名</w:t>
      </w:r>
      <w:r>
        <w:rPr>
          <w:rFonts w:ascii="仿宋" w:eastAsia="仿宋" w:hAnsi="仿宋" w:hint="eastAsia"/>
          <w:sz w:val="24"/>
          <w:lang w:eastAsia="zh-CN"/>
        </w:rPr>
        <w:t>被我方正式授权并代表我公司</w:t>
      </w:r>
      <w:r>
        <w:rPr>
          <w:rFonts w:ascii="仿宋" w:eastAsia="仿宋" w:hAnsi="仿宋" w:cs="Times New Roman" w:hint="eastAsia"/>
          <w:color w:val="00B050"/>
          <w:sz w:val="28"/>
          <w:szCs w:val="28"/>
          <w:u w:val="single"/>
          <w:lang w:eastAsia="zh-CN"/>
        </w:rPr>
        <w:t>单位名称</w:t>
      </w:r>
      <w:r>
        <w:rPr>
          <w:rFonts w:ascii="仿宋" w:eastAsia="仿宋" w:hAnsi="仿宋" w:hint="eastAsia"/>
          <w:sz w:val="24"/>
          <w:lang w:eastAsia="zh-CN"/>
        </w:rPr>
        <w:t>递交下述文件，并对此负责。</w:t>
      </w:r>
    </w:p>
    <w:p w14:paraId="76760094"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（1）参比文件</w:t>
      </w:r>
    </w:p>
    <w:p w14:paraId="28012401"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（2）法定代表人授权委托书</w:t>
      </w:r>
    </w:p>
    <w:p w14:paraId="4ECF061D" w14:textId="77777777" w:rsidR="009B34A7" w:rsidRPr="007B6EDF" w:rsidRDefault="00EE03E2">
      <w:pPr>
        <w:spacing w:line="500" w:lineRule="exact"/>
        <w:ind w:firstLineChars="200" w:firstLine="480"/>
        <w:rPr>
          <w:rFonts w:ascii="仿宋" w:eastAsia="仿宋" w:hAnsi="仿宋"/>
          <w:sz w:val="24"/>
          <w:lang w:eastAsia="zh-CN"/>
        </w:rPr>
      </w:pPr>
      <w:r w:rsidRPr="007B6EDF">
        <w:rPr>
          <w:rFonts w:ascii="仿宋" w:eastAsia="仿宋" w:hAnsi="仿宋" w:hint="eastAsia"/>
          <w:sz w:val="24"/>
          <w:lang w:eastAsia="zh-CN"/>
        </w:rPr>
        <w:t>（3）参比报价单</w:t>
      </w:r>
    </w:p>
    <w:p w14:paraId="336C0A42" w14:textId="1F7C3342" w:rsidR="009B34A7" w:rsidRDefault="00EE03E2">
      <w:pPr>
        <w:spacing w:line="500" w:lineRule="exact"/>
        <w:ind w:firstLineChars="200" w:firstLine="480"/>
        <w:rPr>
          <w:rFonts w:ascii="仿宋" w:eastAsia="仿宋" w:hAnsi="仿宋"/>
          <w:sz w:val="24"/>
          <w:lang w:eastAsia="zh-CN"/>
        </w:rPr>
      </w:pPr>
      <w:r w:rsidRPr="007B6EDF">
        <w:rPr>
          <w:rFonts w:ascii="仿宋" w:eastAsia="仿宋" w:hAnsi="仿宋" w:hint="eastAsia"/>
          <w:sz w:val="24"/>
          <w:lang w:eastAsia="zh-CN"/>
        </w:rPr>
        <w:t>据此参比书，我</w:t>
      </w:r>
      <w:r>
        <w:rPr>
          <w:rFonts w:ascii="仿宋" w:eastAsia="仿宋" w:hAnsi="仿宋" w:hint="eastAsia"/>
          <w:sz w:val="24"/>
          <w:lang w:eastAsia="zh-CN"/>
        </w:rPr>
        <w:t>公司及签字代表宣布同意如下：</w:t>
      </w:r>
    </w:p>
    <w:p w14:paraId="52D25A92"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 xml:space="preserve">     1、所递交的文件真实合法有效，且不存在任何虚假陈述或记载。</w:t>
      </w:r>
    </w:p>
    <w:p w14:paraId="6AE96FA6"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 xml:space="preserve">     2、我方将履行比选文件规定的每一项要求：如中标，将严格按照合同约定履行各项义务。</w:t>
      </w:r>
    </w:p>
    <w:p w14:paraId="186D20A1"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 xml:space="preserve">     3、我公司报价有效期为采购文件收取时间截止期后30个工作日，如中标，有效期将延长至合同执行完毕。</w:t>
      </w:r>
    </w:p>
    <w:p w14:paraId="2D897491" w14:textId="77777777" w:rsidR="009B34A7" w:rsidRDefault="009B34A7">
      <w:pPr>
        <w:spacing w:line="500" w:lineRule="exact"/>
        <w:ind w:firstLineChars="200" w:firstLine="480"/>
        <w:rPr>
          <w:rFonts w:ascii="仿宋" w:eastAsia="仿宋" w:hAnsi="仿宋"/>
          <w:sz w:val="24"/>
          <w:lang w:eastAsia="zh-CN"/>
        </w:rPr>
      </w:pPr>
    </w:p>
    <w:p w14:paraId="0D499B5F" w14:textId="77777777" w:rsidR="009B34A7" w:rsidRDefault="009B34A7">
      <w:pPr>
        <w:spacing w:line="500" w:lineRule="exact"/>
        <w:ind w:firstLineChars="200" w:firstLine="480"/>
        <w:rPr>
          <w:rFonts w:ascii="仿宋" w:eastAsia="仿宋" w:hAnsi="仿宋"/>
          <w:sz w:val="24"/>
          <w:lang w:eastAsia="zh-CN"/>
        </w:rPr>
      </w:pPr>
    </w:p>
    <w:p w14:paraId="5BDA43EE"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被授权代表姓名：</w:t>
      </w:r>
    </w:p>
    <w:p w14:paraId="5F6CF90B"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职          务：</w:t>
      </w:r>
    </w:p>
    <w:p w14:paraId="729B174D"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联系方式及邮箱：</w:t>
      </w:r>
    </w:p>
    <w:p w14:paraId="42D9CBED"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被授权代表签字：</w:t>
      </w:r>
    </w:p>
    <w:p w14:paraId="38710CC1" w14:textId="77777777" w:rsidR="009B34A7" w:rsidRDefault="009B34A7">
      <w:pPr>
        <w:pStyle w:val="13"/>
        <w:rPr>
          <w:rFonts w:ascii="仿宋" w:eastAsia="仿宋" w:hAnsi="仿宋"/>
        </w:rPr>
      </w:pPr>
    </w:p>
    <w:p w14:paraId="640310CB" w14:textId="77777777" w:rsidR="009B34A7" w:rsidRDefault="00EE03E2">
      <w:pPr>
        <w:pStyle w:val="13"/>
        <w:jc w:val="center"/>
        <w:rPr>
          <w:rFonts w:ascii="仿宋" w:eastAsia="仿宋" w:hAnsi="仿宋"/>
          <w:kern w:val="2"/>
          <w:sz w:val="24"/>
          <w:szCs w:val="24"/>
        </w:rPr>
      </w:pPr>
      <w:r>
        <w:rPr>
          <w:rFonts w:ascii="仿宋" w:eastAsia="仿宋" w:hAnsi="仿宋" w:hint="eastAsia"/>
          <w:kern w:val="2"/>
          <w:sz w:val="24"/>
          <w:szCs w:val="24"/>
        </w:rPr>
        <w:t xml:space="preserve">                     </w:t>
      </w:r>
      <w:r>
        <w:rPr>
          <w:rFonts w:ascii="仿宋" w:eastAsia="仿宋" w:hAnsi="仿宋"/>
          <w:kern w:val="2"/>
          <w:sz w:val="24"/>
          <w:szCs w:val="24"/>
        </w:rPr>
        <w:t xml:space="preserve">                </w:t>
      </w:r>
      <w:r>
        <w:rPr>
          <w:rFonts w:ascii="仿宋" w:eastAsia="仿宋" w:hAnsi="仿宋" w:hint="eastAsia"/>
          <w:kern w:val="2"/>
          <w:sz w:val="24"/>
          <w:szCs w:val="24"/>
        </w:rPr>
        <w:t>参  比  人：</w:t>
      </w:r>
      <w:r>
        <w:rPr>
          <w:rFonts w:ascii="仿宋" w:eastAsia="仿宋" w:hAnsi="仿宋" w:hint="eastAsia"/>
          <w:color w:val="00B050"/>
          <w:kern w:val="2"/>
          <w:sz w:val="28"/>
          <w:szCs w:val="28"/>
        </w:rPr>
        <w:t>（单位名称）</w:t>
      </w:r>
    </w:p>
    <w:p w14:paraId="64A81CED" w14:textId="77777777" w:rsidR="009B34A7" w:rsidRDefault="00EE03E2">
      <w:pPr>
        <w:pStyle w:val="13"/>
        <w:ind w:firstLine="420"/>
        <w:jc w:val="center"/>
        <w:rPr>
          <w:rFonts w:ascii="仿宋" w:eastAsia="仿宋" w:hAnsi="仿宋"/>
          <w:kern w:val="2"/>
          <w:sz w:val="24"/>
          <w:szCs w:val="24"/>
        </w:rPr>
      </w:pPr>
      <w:r>
        <w:rPr>
          <w:rFonts w:ascii="仿宋" w:eastAsia="仿宋" w:hAnsi="仿宋" w:hint="eastAsia"/>
          <w:kern w:val="2"/>
          <w:sz w:val="24"/>
          <w:szCs w:val="24"/>
        </w:rPr>
        <w:t xml:space="preserve">       法定代表人：</w:t>
      </w:r>
    </w:p>
    <w:p w14:paraId="206AA07E" w14:textId="77777777" w:rsidR="009B34A7" w:rsidRDefault="009B34A7">
      <w:pPr>
        <w:pStyle w:val="13"/>
        <w:jc w:val="center"/>
        <w:rPr>
          <w:rFonts w:ascii="仿宋" w:eastAsia="仿宋" w:hAnsi="仿宋"/>
        </w:rPr>
      </w:pPr>
    </w:p>
    <w:p w14:paraId="359BC6EF" w14:textId="77777777" w:rsidR="009B34A7" w:rsidRDefault="009B34A7">
      <w:pPr>
        <w:pStyle w:val="13"/>
        <w:jc w:val="center"/>
        <w:rPr>
          <w:rFonts w:ascii="仿宋" w:eastAsia="仿宋" w:hAnsi="仿宋"/>
        </w:rPr>
      </w:pPr>
    </w:p>
    <w:p w14:paraId="342B8B67" w14:textId="77777777" w:rsidR="009B34A7" w:rsidRDefault="009B34A7">
      <w:pPr>
        <w:pStyle w:val="13"/>
        <w:jc w:val="center"/>
        <w:rPr>
          <w:rFonts w:ascii="仿宋" w:eastAsia="仿宋" w:hAnsi="仿宋"/>
        </w:rPr>
      </w:pPr>
    </w:p>
    <w:p w14:paraId="058FBA53" w14:textId="77777777" w:rsidR="009B34A7" w:rsidRDefault="009B34A7">
      <w:pPr>
        <w:pStyle w:val="13"/>
        <w:jc w:val="center"/>
        <w:rPr>
          <w:rFonts w:ascii="仿宋" w:eastAsia="仿宋" w:hAnsi="仿宋"/>
        </w:rPr>
      </w:pPr>
    </w:p>
    <w:p w14:paraId="75EBB5B3" w14:textId="77777777" w:rsidR="009B34A7" w:rsidRDefault="009B34A7">
      <w:pPr>
        <w:spacing w:line="500" w:lineRule="exact"/>
        <w:jc w:val="both"/>
        <w:rPr>
          <w:rFonts w:ascii="仿宋" w:eastAsia="仿宋" w:hAnsi="仿宋"/>
          <w:b/>
          <w:bCs/>
          <w:sz w:val="36"/>
          <w:szCs w:val="36"/>
          <w:lang w:eastAsia="zh-CN"/>
        </w:rPr>
      </w:pPr>
    </w:p>
    <w:p w14:paraId="6EA69307" w14:textId="77777777" w:rsidR="009B34A7" w:rsidRDefault="00EE03E2">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t>法定代表人授权委托书</w:t>
      </w:r>
    </w:p>
    <w:p w14:paraId="07636F41" w14:textId="77777777" w:rsidR="009B34A7" w:rsidRDefault="009B34A7">
      <w:pPr>
        <w:pStyle w:val="13"/>
        <w:jc w:val="center"/>
        <w:rPr>
          <w:rFonts w:ascii="仿宋" w:eastAsia="仿宋" w:hAnsi="仿宋"/>
        </w:rPr>
      </w:pPr>
    </w:p>
    <w:p w14:paraId="0CAFBFE6"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本授权书声明：注册于</w:t>
      </w:r>
      <w:r>
        <w:rPr>
          <w:rFonts w:ascii="仿宋" w:eastAsia="仿宋" w:hAnsi="仿宋" w:cs="Times New Roman" w:hint="eastAsia"/>
          <w:color w:val="00B050"/>
          <w:sz w:val="28"/>
          <w:szCs w:val="28"/>
          <w:u w:val="single"/>
          <w:lang w:eastAsia="zh-CN"/>
        </w:rPr>
        <w:t>注册地址</w:t>
      </w:r>
      <w:r>
        <w:rPr>
          <w:rFonts w:ascii="仿宋" w:eastAsia="仿宋" w:hAnsi="仿宋" w:hint="eastAsia"/>
          <w:sz w:val="24"/>
          <w:lang w:eastAsia="zh-CN"/>
        </w:rPr>
        <w:t>的</w:t>
      </w:r>
      <w:r>
        <w:rPr>
          <w:rFonts w:ascii="仿宋" w:eastAsia="仿宋" w:hAnsi="仿宋" w:cs="Times New Roman" w:hint="eastAsia"/>
          <w:color w:val="00B050"/>
          <w:sz w:val="28"/>
          <w:szCs w:val="28"/>
          <w:u w:val="single"/>
          <w:lang w:eastAsia="zh-CN"/>
        </w:rPr>
        <w:t>公司名称</w:t>
      </w:r>
      <w:r>
        <w:rPr>
          <w:rFonts w:ascii="仿宋" w:eastAsia="仿宋" w:hAnsi="仿宋" w:hint="eastAsia"/>
          <w:sz w:val="24"/>
          <w:lang w:eastAsia="zh-CN"/>
        </w:rPr>
        <w:t>的在下方签字（或签章）的</w:t>
      </w:r>
      <w:r>
        <w:rPr>
          <w:rFonts w:ascii="仿宋" w:eastAsia="仿宋" w:hAnsi="仿宋" w:cs="Times New Roman" w:hint="eastAsia"/>
          <w:color w:val="00B050"/>
          <w:sz w:val="28"/>
          <w:szCs w:val="28"/>
          <w:u w:val="single"/>
          <w:lang w:eastAsia="zh-CN"/>
        </w:rPr>
        <w:t>法人代表姓名</w:t>
      </w:r>
      <w:r>
        <w:rPr>
          <w:rFonts w:ascii="仿宋" w:eastAsia="仿宋" w:hAnsi="仿宋" w:hint="eastAsia"/>
          <w:sz w:val="24"/>
          <w:lang w:eastAsia="zh-CN"/>
        </w:rPr>
        <w:t>代表本公司授权</w:t>
      </w:r>
      <w:r>
        <w:rPr>
          <w:rFonts w:ascii="仿宋" w:eastAsia="仿宋" w:hAnsi="仿宋" w:cs="Times New Roman" w:hint="eastAsia"/>
          <w:color w:val="00B050"/>
          <w:sz w:val="28"/>
          <w:szCs w:val="28"/>
          <w:u w:val="single"/>
          <w:lang w:eastAsia="zh-CN"/>
        </w:rPr>
        <w:t>被授权代表人姓名、职务</w:t>
      </w:r>
      <w:r>
        <w:rPr>
          <w:rFonts w:ascii="仿宋" w:eastAsia="仿宋" w:hAnsi="仿宋" w:hint="eastAsia"/>
          <w:sz w:val="24"/>
          <w:lang w:eastAsia="zh-CN"/>
        </w:rPr>
        <w:t>为本公司的合法代理人，就贵司</w:t>
      </w:r>
      <w:r>
        <w:rPr>
          <w:rFonts w:ascii="仿宋" w:eastAsia="仿宋" w:hAnsi="仿宋" w:hint="eastAsia"/>
          <w:color w:val="00B050"/>
          <w:sz w:val="28"/>
          <w:szCs w:val="28"/>
          <w:u w:val="single"/>
          <w:lang w:eastAsia="zh-CN"/>
        </w:rPr>
        <w:t xml:space="preserve">项目名称     </w:t>
      </w:r>
      <w:r>
        <w:rPr>
          <w:rFonts w:ascii="仿宋" w:eastAsia="仿宋" w:hAnsi="仿宋" w:hint="eastAsia"/>
          <w:sz w:val="24"/>
          <w:lang w:eastAsia="zh-CN"/>
        </w:rPr>
        <w:t>，以本公司名义参与报价、合同执行并处理与之有关的其他事务，相关责任及后果由本公司承担。</w:t>
      </w:r>
    </w:p>
    <w:p w14:paraId="4D617F45"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本授权书于</w:t>
      </w:r>
      <w:r>
        <w:rPr>
          <w:rFonts w:ascii="仿宋" w:eastAsia="仿宋" w:hAnsi="仿宋" w:cs="Times New Roman" w:hint="eastAsia"/>
          <w:color w:val="00B050"/>
          <w:sz w:val="28"/>
          <w:szCs w:val="28"/>
          <w:u w:val="single"/>
          <w:lang w:eastAsia="zh-CN"/>
        </w:rPr>
        <w:t>20</w:t>
      </w:r>
      <w:r>
        <w:rPr>
          <w:rFonts w:ascii="仿宋" w:eastAsia="仿宋" w:hAnsi="仿宋" w:cs="Times New Roman"/>
          <w:color w:val="00B050"/>
          <w:sz w:val="28"/>
          <w:szCs w:val="28"/>
          <w:u w:val="single"/>
          <w:lang w:eastAsia="zh-CN"/>
        </w:rPr>
        <w:t>25</w:t>
      </w:r>
      <w:r>
        <w:rPr>
          <w:rFonts w:ascii="仿宋" w:eastAsia="仿宋" w:hAnsi="仿宋" w:cs="Times New Roman" w:hint="eastAsia"/>
          <w:color w:val="00B050"/>
          <w:sz w:val="28"/>
          <w:szCs w:val="28"/>
          <w:u w:val="single"/>
          <w:lang w:eastAsia="zh-CN"/>
        </w:rPr>
        <w:t>年**月   日</w:t>
      </w:r>
      <w:r>
        <w:rPr>
          <w:rFonts w:ascii="仿宋" w:eastAsia="仿宋" w:hAnsi="仿宋" w:hint="eastAsia"/>
          <w:sz w:val="24"/>
          <w:lang w:eastAsia="zh-CN"/>
        </w:rPr>
        <w:t>生效，本授权书有效期至此项目报价，以及合同履行完毕时止。</w:t>
      </w:r>
    </w:p>
    <w:p w14:paraId="305C540E"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特此声明。</w:t>
      </w:r>
    </w:p>
    <w:p w14:paraId="61117CB1" w14:textId="77777777" w:rsidR="009B34A7" w:rsidRDefault="009B34A7">
      <w:pPr>
        <w:pStyle w:val="13"/>
        <w:rPr>
          <w:rFonts w:ascii="仿宋" w:eastAsia="仿宋" w:hAnsi="仿宋"/>
        </w:rPr>
      </w:pPr>
    </w:p>
    <w:p w14:paraId="76E989CF"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 xml:space="preserve">    法人代表人（签字）：</w:t>
      </w:r>
    </w:p>
    <w:p w14:paraId="7858BF89" w14:textId="77777777" w:rsidR="009B34A7" w:rsidRDefault="009B34A7">
      <w:pPr>
        <w:spacing w:line="500" w:lineRule="exact"/>
        <w:rPr>
          <w:rFonts w:ascii="仿宋" w:eastAsia="仿宋" w:hAnsi="仿宋"/>
          <w:sz w:val="24"/>
          <w:lang w:eastAsia="zh-CN"/>
        </w:rPr>
      </w:pPr>
    </w:p>
    <w:p w14:paraId="7FB8D5FD"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 xml:space="preserve">    被授权代表人（签字）：</w:t>
      </w:r>
    </w:p>
    <w:p w14:paraId="70F6486A" w14:textId="77777777" w:rsidR="009B34A7" w:rsidRDefault="009B34A7">
      <w:pPr>
        <w:spacing w:line="500" w:lineRule="exact"/>
        <w:rPr>
          <w:rFonts w:ascii="仿宋" w:eastAsia="仿宋" w:hAnsi="仿宋"/>
          <w:sz w:val="24"/>
          <w:lang w:eastAsia="zh-CN"/>
        </w:rPr>
      </w:pPr>
    </w:p>
    <w:p w14:paraId="3344EDF0" w14:textId="77777777" w:rsidR="009B34A7" w:rsidRDefault="009B34A7">
      <w:pPr>
        <w:pStyle w:val="13"/>
        <w:rPr>
          <w:rFonts w:ascii="仿宋" w:eastAsia="仿宋" w:hAnsi="仿宋"/>
          <w:sz w:val="24"/>
        </w:rPr>
      </w:pPr>
    </w:p>
    <w:p w14:paraId="7668EB86" w14:textId="77777777" w:rsidR="009B34A7" w:rsidRDefault="009B34A7">
      <w:pPr>
        <w:pStyle w:val="13"/>
        <w:rPr>
          <w:rFonts w:ascii="仿宋" w:eastAsia="仿宋" w:hAnsi="仿宋"/>
          <w:sz w:val="24"/>
        </w:rPr>
      </w:pPr>
    </w:p>
    <w:p w14:paraId="32205DA1" w14:textId="77777777" w:rsidR="009B34A7" w:rsidRDefault="00EE03E2">
      <w:pPr>
        <w:pStyle w:val="13"/>
        <w:jc w:val="center"/>
        <w:rPr>
          <w:rFonts w:ascii="仿宋" w:eastAsia="仿宋" w:hAnsi="仿宋"/>
          <w:color w:val="4E6127"/>
        </w:rPr>
      </w:pPr>
      <w:r>
        <w:rPr>
          <w:rFonts w:ascii="仿宋" w:eastAsia="仿宋" w:hAnsi="仿宋" w:hint="eastAsia"/>
          <w:sz w:val="24"/>
          <w:szCs w:val="24"/>
        </w:rPr>
        <w:t xml:space="preserve">              单位名称：</w:t>
      </w:r>
      <w:r>
        <w:rPr>
          <w:rFonts w:ascii="仿宋" w:eastAsia="仿宋" w:hAnsi="仿宋" w:hint="eastAsia"/>
          <w:color w:val="00B050"/>
          <w:kern w:val="2"/>
          <w:sz w:val="28"/>
          <w:szCs w:val="28"/>
        </w:rPr>
        <w:t>（公章）</w:t>
      </w:r>
    </w:p>
    <w:p w14:paraId="1EB4BD56" w14:textId="77777777" w:rsidR="009B34A7" w:rsidRDefault="009B34A7">
      <w:pPr>
        <w:pStyle w:val="13"/>
        <w:jc w:val="center"/>
        <w:rPr>
          <w:rFonts w:ascii="仿宋" w:eastAsia="仿宋" w:hAnsi="仿宋"/>
          <w:color w:val="4E6127"/>
        </w:rPr>
      </w:pPr>
    </w:p>
    <w:p w14:paraId="16D04989" w14:textId="77777777" w:rsidR="009B34A7" w:rsidRDefault="009B34A7">
      <w:pPr>
        <w:pStyle w:val="13"/>
        <w:jc w:val="center"/>
        <w:rPr>
          <w:rFonts w:ascii="仿宋" w:eastAsia="仿宋" w:hAnsi="仿宋"/>
          <w:color w:val="4E6127"/>
        </w:rPr>
      </w:pPr>
    </w:p>
    <w:p w14:paraId="4FA1D693" w14:textId="77777777" w:rsidR="009B34A7" w:rsidRDefault="009B34A7">
      <w:pPr>
        <w:pStyle w:val="13"/>
        <w:jc w:val="center"/>
        <w:rPr>
          <w:rFonts w:ascii="仿宋" w:eastAsia="仿宋" w:hAnsi="仿宋"/>
          <w:color w:val="4E6127"/>
        </w:rPr>
      </w:pPr>
    </w:p>
    <w:p w14:paraId="0EB19C06" w14:textId="77777777" w:rsidR="009B34A7" w:rsidRDefault="009B34A7">
      <w:pPr>
        <w:pStyle w:val="13"/>
        <w:jc w:val="center"/>
        <w:rPr>
          <w:rFonts w:ascii="仿宋" w:eastAsia="仿宋" w:hAnsi="仿宋"/>
          <w:color w:val="4E6127"/>
        </w:rPr>
      </w:pPr>
    </w:p>
    <w:p w14:paraId="4EBB44C1" w14:textId="77777777" w:rsidR="009B34A7" w:rsidRDefault="009B34A7">
      <w:pPr>
        <w:pStyle w:val="13"/>
        <w:jc w:val="center"/>
        <w:rPr>
          <w:rFonts w:ascii="仿宋" w:eastAsia="仿宋" w:hAnsi="仿宋"/>
          <w:color w:val="4E6127"/>
        </w:rPr>
      </w:pPr>
    </w:p>
    <w:p w14:paraId="01499142" w14:textId="77777777" w:rsidR="009B34A7" w:rsidRDefault="009B34A7">
      <w:pPr>
        <w:pStyle w:val="13"/>
        <w:jc w:val="center"/>
        <w:rPr>
          <w:rFonts w:ascii="仿宋" w:eastAsia="仿宋" w:hAnsi="仿宋"/>
          <w:color w:val="4E6127"/>
        </w:rPr>
      </w:pPr>
    </w:p>
    <w:p w14:paraId="7E564F17" w14:textId="77777777" w:rsidR="009B34A7" w:rsidRDefault="009B34A7">
      <w:pPr>
        <w:pStyle w:val="13"/>
        <w:jc w:val="center"/>
        <w:rPr>
          <w:rFonts w:ascii="仿宋" w:eastAsia="仿宋" w:hAnsi="仿宋"/>
          <w:color w:val="4E6127"/>
        </w:rPr>
      </w:pPr>
    </w:p>
    <w:p w14:paraId="50251573" w14:textId="77777777" w:rsidR="009B34A7" w:rsidRDefault="009B34A7">
      <w:pPr>
        <w:pStyle w:val="13"/>
        <w:jc w:val="center"/>
        <w:rPr>
          <w:rFonts w:ascii="仿宋" w:eastAsia="仿宋" w:hAnsi="仿宋"/>
          <w:color w:val="4E6127"/>
        </w:rPr>
      </w:pPr>
    </w:p>
    <w:p w14:paraId="39B4B7F7" w14:textId="77777777" w:rsidR="009B34A7" w:rsidRDefault="009B34A7">
      <w:pPr>
        <w:pStyle w:val="13"/>
        <w:jc w:val="center"/>
        <w:rPr>
          <w:rFonts w:ascii="仿宋" w:eastAsia="仿宋" w:hAnsi="仿宋"/>
          <w:color w:val="4E6127"/>
        </w:rPr>
      </w:pPr>
    </w:p>
    <w:p w14:paraId="65025ABE" w14:textId="77777777" w:rsidR="009B34A7" w:rsidRDefault="009B34A7">
      <w:pPr>
        <w:pStyle w:val="13"/>
        <w:jc w:val="center"/>
        <w:rPr>
          <w:rFonts w:ascii="仿宋" w:eastAsia="仿宋" w:hAnsi="仿宋"/>
          <w:color w:val="4E6127"/>
        </w:rPr>
      </w:pPr>
    </w:p>
    <w:p w14:paraId="266006F6" w14:textId="77777777" w:rsidR="009B34A7" w:rsidRDefault="009B34A7">
      <w:pPr>
        <w:pStyle w:val="13"/>
        <w:jc w:val="center"/>
        <w:rPr>
          <w:rFonts w:ascii="仿宋" w:eastAsia="仿宋" w:hAnsi="仿宋"/>
        </w:rPr>
      </w:pPr>
    </w:p>
    <w:p w14:paraId="4CF7E056" w14:textId="77777777" w:rsidR="009B34A7" w:rsidRDefault="00EE03E2">
      <w:pPr>
        <w:spacing w:line="500" w:lineRule="exact"/>
        <w:jc w:val="center"/>
        <w:rPr>
          <w:rFonts w:ascii="仿宋" w:eastAsia="仿宋" w:hAnsi="仿宋" w:cs="Times New Roman"/>
          <w:b/>
          <w:bCs/>
          <w:sz w:val="36"/>
          <w:szCs w:val="36"/>
          <w:lang w:eastAsia="zh-CN"/>
        </w:rPr>
      </w:pPr>
      <w:r>
        <w:rPr>
          <w:rFonts w:ascii="仿宋" w:eastAsia="仿宋" w:hAnsi="仿宋" w:cs="Times New Roman" w:hint="eastAsia"/>
          <w:b/>
          <w:bCs/>
          <w:sz w:val="36"/>
          <w:szCs w:val="36"/>
          <w:lang w:eastAsia="zh-CN"/>
        </w:rPr>
        <w:t>法定代表人身份证复印件（正反面）</w:t>
      </w:r>
    </w:p>
    <w:p w14:paraId="5C661C55" w14:textId="77777777" w:rsidR="009B34A7" w:rsidRDefault="009B34A7">
      <w:pPr>
        <w:spacing w:line="500" w:lineRule="exact"/>
        <w:jc w:val="center"/>
        <w:rPr>
          <w:rFonts w:ascii="仿宋" w:eastAsia="仿宋" w:hAnsi="仿宋"/>
          <w:b/>
          <w:bCs/>
          <w:color w:val="4E6127"/>
          <w:sz w:val="36"/>
          <w:szCs w:val="36"/>
          <w:lang w:eastAsia="zh-CN"/>
        </w:rPr>
      </w:pPr>
    </w:p>
    <w:p w14:paraId="5459C198" w14:textId="77777777" w:rsidR="009B34A7" w:rsidRDefault="009B34A7">
      <w:pPr>
        <w:spacing w:line="500" w:lineRule="exact"/>
        <w:jc w:val="center"/>
        <w:rPr>
          <w:rFonts w:ascii="仿宋" w:eastAsia="仿宋" w:hAnsi="仿宋"/>
          <w:b/>
          <w:bCs/>
          <w:color w:val="4E6127"/>
          <w:sz w:val="36"/>
          <w:szCs w:val="36"/>
          <w:lang w:eastAsia="zh-CN"/>
        </w:rPr>
      </w:pPr>
    </w:p>
    <w:p w14:paraId="1264C075" w14:textId="77777777" w:rsidR="009B34A7" w:rsidRDefault="009B34A7">
      <w:pPr>
        <w:spacing w:line="500" w:lineRule="exact"/>
        <w:jc w:val="center"/>
        <w:rPr>
          <w:rFonts w:ascii="仿宋" w:eastAsia="仿宋" w:hAnsi="仿宋"/>
          <w:b/>
          <w:bCs/>
          <w:color w:val="4E6127"/>
          <w:sz w:val="36"/>
          <w:szCs w:val="36"/>
          <w:lang w:eastAsia="zh-CN"/>
        </w:rPr>
      </w:pPr>
    </w:p>
    <w:p w14:paraId="3E3812FC" w14:textId="77777777" w:rsidR="009B34A7" w:rsidRDefault="009B34A7">
      <w:pPr>
        <w:spacing w:line="500" w:lineRule="exact"/>
        <w:jc w:val="center"/>
        <w:rPr>
          <w:rFonts w:ascii="仿宋" w:eastAsia="仿宋" w:hAnsi="仿宋"/>
          <w:b/>
          <w:bCs/>
          <w:color w:val="4E6127"/>
          <w:sz w:val="36"/>
          <w:szCs w:val="36"/>
          <w:lang w:eastAsia="zh-CN"/>
        </w:rPr>
      </w:pPr>
    </w:p>
    <w:p w14:paraId="083D1628" w14:textId="77777777" w:rsidR="009B34A7" w:rsidRDefault="009B34A7">
      <w:pPr>
        <w:spacing w:line="500" w:lineRule="exact"/>
        <w:jc w:val="center"/>
        <w:rPr>
          <w:rFonts w:ascii="仿宋" w:eastAsia="仿宋" w:hAnsi="仿宋"/>
          <w:b/>
          <w:bCs/>
          <w:color w:val="4E6127"/>
          <w:sz w:val="36"/>
          <w:szCs w:val="36"/>
          <w:lang w:eastAsia="zh-CN"/>
        </w:rPr>
      </w:pPr>
    </w:p>
    <w:p w14:paraId="2A87B062" w14:textId="77777777" w:rsidR="009B34A7" w:rsidRDefault="009B34A7">
      <w:pPr>
        <w:pStyle w:val="13"/>
        <w:rPr>
          <w:rFonts w:ascii="仿宋" w:eastAsia="仿宋" w:hAnsi="仿宋"/>
          <w:b/>
          <w:bCs/>
          <w:color w:val="4E6127"/>
          <w:sz w:val="36"/>
          <w:szCs w:val="36"/>
        </w:rPr>
      </w:pPr>
    </w:p>
    <w:p w14:paraId="32866DC1" w14:textId="77777777" w:rsidR="009B34A7" w:rsidRDefault="009B34A7">
      <w:pPr>
        <w:pStyle w:val="13"/>
        <w:rPr>
          <w:rFonts w:ascii="仿宋" w:eastAsia="仿宋" w:hAnsi="仿宋"/>
          <w:b/>
          <w:bCs/>
          <w:color w:val="4E6127"/>
          <w:sz w:val="36"/>
          <w:szCs w:val="36"/>
        </w:rPr>
      </w:pPr>
    </w:p>
    <w:p w14:paraId="6A2D49E5" w14:textId="77777777" w:rsidR="009B34A7" w:rsidRDefault="009B34A7">
      <w:pPr>
        <w:pStyle w:val="13"/>
        <w:rPr>
          <w:rFonts w:ascii="仿宋" w:eastAsia="仿宋" w:hAnsi="仿宋"/>
          <w:b/>
          <w:bCs/>
          <w:color w:val="4E6127"/>
          <w:sz w:val="36"/>
          <w:szCs w:val="36"/>
        </w:rPr>
      </w:pPr>
    </w:p>
    <w:p w14:paraId="6678CCA7" w14:textId="77777777" w:rsidR="009B34A7" w:rsidRDefault="009B34A7">
      <w:pPr>
        <w:pStyle w:val="13"/>
        <w:rPr>
          <w:rFonts w:ascii="仿宋" w:eastAsia="仿宋" w:hAnsi="仿宋"/>
          <w:b/>
          <w:bCs/>
          <w:color w:val="4E6127"/>
          <w:sz w:val="36"/>
          <w:szCs w:val="36"/>
        </w:rPr>
      </w:pPr>
    </w:p>
    <w:p w14:paraId="4350032D" w14:textId="77777777" w:rsidR="009B34A7" w:rsidRDefault="00EE03E2">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t>被授权代表人身份证复印件</w:t>
      </w:r>
      <w:r>
        <w:rPr>
          <w:rFonts w:ascii="仿宋" w:eastAsia="仿宋" w:hAnsi="仿宋" w:cs="Times New Roman" w:hint="eastAsia"/>
          <w:b/>
          <w:bCs w:val="0"/>
          <w:sz w:val="36"/>
          <w:szCs w:val="36"/>
          <w:lang w:eastAsia="zh-CN"/>
        </w:rPr>
        <w:t>（正反面）</w:t>
      </w:r>
    </w:p>
    <w:p w14:paraId="6F96AD63" w14:textId="77777777" w:rsidR="009B34A7" w:rsidRDefault="009B34A7">
      <w:pPr>
        <w:spacing w:line="500" w:lineRule="exact"/>
        <w:jc w:val="center"/>
        <w:rPr>
          <w:rFonts w:ascii="仿宋" w:eastAsia="仿宋" w:hAnsi="仿宋"/>
          <w:b/>
          <w:bCs/>
          <w:color w:val="4E6127"/>
          <w:sz w:val="36"/>
          <w:szCs w:val="36"/>
          <w:lang w:eastAsia="zh-CN"/>
        </w:rPr>
      </w:pPr>
    </w:p>
    <w:p w14:paraId="02869938" w14:textId="77777777" w:rsidR="009B34A7" w:rsidRDefault="009B34A7">
      <w:pPr>
        <w:spacing w:line="500" w:lineRule="exact"/>
        <w:jc w:val="center"/>
        <w:rPr>
          <w:rFonts w:ascii="仿宋" w:eastAsia="仿宋" w:hAnsi="仿宋"/>
          <w:b/>
          <w:bCs/>
          <w:sz w:val="36"/>
          <w:szCs w:val="36"/>
          <w:lang w:eastAsia="zh-CN"/>
        </w:rPr>
      </w:pPr>
    </w:p>
    <w:p w14:paraId="00B09C57" w14:textId="77777777" w:rsidR="009B34A7" w:rsidRDefault="009B34A7">
      <w:pPr>
        <w:spacing w:line="500" w:lineRule="exact"/>
        <w:jc w:val="center"/>
        <w:rPr>
          <w:rFonts w:ascii="仿宋" w:eastAsia="仿宋" w:hAnsi="仿宋"/>
          <w:b/>
          <w:bCs/>
          <w:sz w:val="36"/>
          <w:szCs w:val="36"/>
          <w:lang w:eastAsia="zh-CN"/>
        </w:rPr>
      </w:pPr>
    </w:p>
    <w:p w14:paraId="126A626B" w14:textId="77777777" w:rsidR="009B34A7" w:rsidRDefault="009B34A7">
      <w:pPr>
        <w:spacing w:line="500" w:lineRule="exact"/>
        <w:jc w:val="center"/>
        <w:rPr>
          <w:rFonts w:ascii="仿宋" w:eastAsia="仿宋" w:hAnsi="仿宋"/>
          <w:b/>
          <w:bCs/>
          <w:sz w:val="36"/>
          <w:szCs w:val="36"/>
          <w:lang w:eastAsia="zh-CN"/>
        </w:rPr>
      </w:pPr>
    </w:p>
    <w:p w14:paraId="164E5ED0" w14:textId="77777777" w:rsidR="009B34A7" w:rsidRDefault="009B34A7">
      <w:pPr>
        <w:spacing w:line="500" w:lineRule="exact"/>
        <w:jc w:val="center"/>
        <w:rPr>
          <w:rFonts w:ascii="仿宋" w:eastAsia="仿宋" w:hAnsi="仿宋"/>
          <w:b/>
          <w:bCs/>
          <w:sz w:val="36"/>
          <w:szCs w:val="36"/>
          <w:lang w:eastAsia="zh-CN"/>
        </w:rPr>
      </w:pPr>
    </w:p>
    <w:p w14:paraId="5797FDE6" w14:textId="77777777" w:rsidR="009B34A7" w:rsidRDefault="009B34A7">
      <w:pPr>
        <w:spacing w:line="500" w:lineRule="exact"/>
        <w:jc w:val="center"/>
        <w:rPr>
          <w:rFonts w:ascii="仿宋" w:eastAsia="仿宋" w:hAnsi="仿宋"/>
          <w:b/>
          <w:bCs/>
          <w:sz w:val="36"/>
          <w:szCs w:val="36"/>
          <w:lang w:eastAsia="zh-CN"/>
        </w:rPr>
      </w:pPr>
    </w:p>
    <w:p w14:paraId="7CF4569F" w14:textId="77777777" w:rsidR="009B34A7" w:rsidRDefault="009B34A7">
      <w:pPr>
        <w:spacing w:line="500" w:lineRule="exact"/>
        <w:jc w:val="center"/>
        <w:rPr>
          <w:rFonts w:ascii="仿宋" w:eastAsia="仿宋" w:hAnsi="仿宋"/>
          <w:b/>
          <w:bCs/>
          <w:sz w:val="36"/>
          <w:szCs w:val="36"/>
          <w:lang w:eastAsia="zh-CN"/>
        </w:rPr>
      </w:pPr>
    </w:p>
    <w:p w14:paraId="44ABFDA9" w14:textId="77777777" w:rsidR="009B34A7" w:rsidRDefault="009B34A7">
      <w:pPr>
        <w:spacing w:line="500" w:lineRule="exact"/>
        <w:jc w:val="center"/>
        <w:rPr>
          <w:rFonts w:ascii="仿宋" w:eastAsia="仿宋" w:hAnsi="仿宋"/>
          <w:b/>
          <w:bCs/>
          <w:sz w:val="36"/>
          <w:szCs w:val="36"/>
          <w:lang w:eastAsia="zh-CN"/>
        </w:rPr>
      </w:pPr>
    </w:p>
    <w:p w14:paraId="152F0574" w14:textId="77777777" w:rsidR="009B34A7" w:rsidRDefault="009B34A7">
      <w:pPr>
        <w:spacing w:line="500" w:lineRule="exact"/>
        <w:jc w:val="center"/>
        <w:rPr>
          <w:rFonts w:ascii="仿宋" w:eastAsia="仿宋" w:hAnsi="仿宋"/>
          <w:b/>
          <w:bCs/>
          <w:sz w:val="36"/>
          <w:szCs w:val="36"/>
          <w:lang w:eastAsia="zh-CN"/>
        </w:rPr>
      </w:pPr>
    </w:p>
    <w:p w14:paraId="47F0EA70" w14:textId="77777777" w:rsidR="009B34A7" w:rsidRDefault="009B34A7">
      <w:pPr>
        <w:spacing w:line="500" w:lineRule="exact"/>
        <w:jc w:val="center"/>
        <w:rPr>
          <w:rFonts w:ascii="仿宋" w:eastAsia="仿宋" w:hAnsi="仿宋"/>
          <w:b/>
          <w:bCs/>
          <w:sz w:val="36"/>
          <w:szCs w:val="36"/>
          <w:lang w:eastAsia="zh-CN"/>
        </w:rPr>
      </w:pPr>
    </w:p>
    <w:p w14:paraId="005EA67B" w14:textId="77777777" w:rsidR="009B34A7" w:rsidRDefault="009B34A7">
      <w:pPr>
        <w:spacing w:line="500" w:lineRule="exact"/>
        <w:rPr>
          <w:rFonts w:ascii="仿宋" w:eastAsia="仿宋" w:hAnsi="仿宋"/>
          <w:b/>
          <w:bCs/>
          <w:sz w:val="36"/>
          <w:szCs w:val="36"/>
          <w:lang w:eastAsia="zh-CN"/>
        </w:rPr>
      </w:pPr>
    </w:p>
    <w:p w14:paraId="4A255D5A" w14:textId="77777777" w:rsidR="009B34A7" w:rsidRDefault="009B34A7">
      <w:pPr>
        <w:spacing w:line="500" w:lineRule="exact"/>
        <w:jc w:val="center"/>
        <w:rPr>
          <w:rFonts w:ascii="仿宋" w:eastAsia="仿宋" w:hAnsi="仿宋"/>
          <w:b/>
          <w:bCs/>
          <w:sz w:val="36"/>
          <w:szCs w:val="36"/>
          <w:lang w:eastAsia="zh-CN"/>
        </w:rPr>
      </w:pPr>
    </w:p>
    <w:p w14:paraId="167B2708" w14:textId="77777777" w:rsidR="009B34A7" w:rsidRDefault="009B34A7">
      <w:pPr>
        <w:spacing w:line="500" w:lineRule="exact"/>
        <w:jc w:val="center"/>
        <w:rPr>
          <w:rFonts w:ascii="仿宋" w:eastAsia="仿宋" w:hAnsi="仿宋"/>
          <w:b/>
          <w:bCs/>
          <w:sz w:val="36"/>
          <w:szCs w:val="36"/>
          <w:lang w:eastAsia="zh-CN"/>
        </w:rPr>
      </w:pPr>
    </w:p>
    <w:p w14:paraId="0D951DE6" w14:textId="77777777" w:rsidR="009B34A7" w:rsidRDefault="009B34A7">
      <w:pPr>
        <w:pStyle w:val="13"/>
        <w:rPr>
          <w:rFonts w:ascii="仿宋" w:eastAsia="仿宋" w:hAnsi="仿宋"/>
          <w:b/>
          <w:bCs/>
          <w:sz w:val="36"/>
          <w:szCs w:val="36"/>
        </w:rPr>
      </w:pPr>
    </w:p>
    <w:p w14:paraId="2CA8B8AD" w14:textId="77777777" w:rsidR="009B34A7" w:rsidRDefault="009B34A7">
      <w:pPr>
        <w:pStyle w:val="13"/>
        <w:rPr>
          <w:rFonts w:ascii="仿宋" w:eastAsia="仿宋" w:hAnsi="仿宋"/>
          <w:b/>
          <w:bCs/>
          <w:sz w:val="36"/>
          <w:szCs w:val="36"/>
        </w:rPr>
      </w:pPr>
    </w:p>
    <w:p w14:paraId="5FC1A08F" w14:textId="77777777" w:rsidR="009B34A7" w:rsidRDefault="009B34A7">
      <w:pPr>
        <w:pStyle w:val="13"/>
        <w:rPr>
          <w:rFonts w:ascii="仿宋" w:eastAsia="仿宋" w:hAnsi="仿宋"/>
          <w:b/>
          <w:bCs/>
          <w:sz w:val="36"/>
          <w:szCs w:val="36"/>
        </w:rPr>
      </w:pPr>
    </w:p>
    <w:p w14:paraId="22397461" w14:textId="77777777" w:rsidR="009B34A7" w:rsidRDefault="00EE03E2">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t>企业概况</w:t>
      </w:r>
    </w:p>
    <w:p w14:paraId="11326C55" w14:textId="77777777" w:rsidR="009B34A7" w:rsidRDefault="00EE03E2">
      <w:pPr>
        <w:pStyle w:val="afc"/>
        <w:spacing w:beforeLines="0" w:afterLines="0" w:line="240" w:lineRule="auto"/>
        <w:ind w:firstLineChars="0" w:firstLine="0"/>
        <w:jc w:val="center"/>
        <w:rPr>
          <w:rFonts w:ascii="仿宋" w:eastAsia="仿宋" w:hAnsi="仿宋" w:cs="Times New Roman"/>
          <w:color w:val="FF0000"/>
          <w:lang w:eastAsia="zh-CN"/>
        </w:rPr>
      </w:pPr>
      <w:r>
        <w:rPr>
          <w:rFonts w:ascii="仿宋" w:eastAsia="仿宋" w:hAnsi="仿宋" w:cs="Times New Roman" w:hint="eastAsia"/>
          <w:b/>
          <w:color w:val="FF0000"/>
          <w:sz w:val="24"/>
          <w:szCs w:val="24"/>
          <w:u w:val="single"/>
          <w:lang w:eastAsia="zh-CN"/>
        </w:rPr>
        <w:t>（如内容超过一页，可附页）</w:t>
      </w:r>
    </w:p>
    <w:p w14:paraId="5672AA1B" w14:textId="77777777" w:rsidR="009B34A7" w:rsidRDefault="009B34A7">
      <w:pPr>
        <w:pStyle w:val="13"/>
        <w:jc w:val="center"/>
        <w:rPr>
          <w:rFonts w:ascii="仿宋" w:eastAsia="仿宋" w:hAnsi="仿宋"/>
          <w:color w:val="FF0000"/>
        </w:rPr>
      </w:pPr>
    </w:p>
    <w:p w14:paraId="07F4B49D" w14:textId="77777777" w:rsidR="009B34A7" w:rsidRDefault="009B34A7">
      <w:pPr>
        <w:pStyle w:val="13"/>
        <w:jc w:val="center"/>
        <w:rPr>
          <w:rFonts w:ascii="仿宋" w:eastAsia="仿宋" w:hAnsi="仿宋"/>
        </w:rPr>
      </w:pPr>
    </w:p>
    <w:p w14:paraId="51C1A69A" w14:textId="77777777" w:rsidR="009B34A7" w:rsidRDefault="009B34A7">
      <w:pPr>
        <w:pStyle w:val="13"/>
        <w:jc w:val="center"/>
        <w:rPr>
          <w:rFonts w:ascii="仿宋" w:eastAsia="仿宋" w:hAnsi="仿宋"/>
        </w:rPr>
      </w:pPr>
    </w:p>
    <w:p w14:paraId="0D214B4C" w14:textId="77777777" w:rsidR="009B34A7" w:rsidRDefault="009B34A7">
      <w:pPr>
        <w:pStyle w:val="13"/>
        <w:jc w:val="center"/>
        <w:rPr>
          <w:rFonts w:ascii="仿宋" w:eastAsia="仿宋" w:hAnsi="仿宋"/>
        </w:rPr>
      </w:pPr>
    </w:p>
    <w:p w14:paraId="515264EC" w14:textId="77777777" w:rsidR="009B34A7" w:rsidRDefault="009B34A7">
      <w:pPr>
        <w:pStyle w:val="13"/>
        <w:jc w:val="center"/>
        <w:rPr>
          <w:rFonts w:ascii="仿宋" w:eastAsia="仿宋" w:hAnsi="仿宋"/>
        </w:rPr>
      </w:pPr>
    </w:p>
    <w:p w14:paraId="60F6820E" w14:textId="77777777" w:rsidR="009B34A7" w:rsidRDefault="009B34A7">
      <w:pPr>
        <w:pStyle w:val="13"/>
        <w:jc w:val="center"/>
        <w:rPr>
          <w:rFonts w:ascii="仿宋" w:eastAsia="仿宋" w:hAnsi="仿宋"/>
        </w:rPr>
      </w:pPr>
    </w:p>
    <w:p w14:paraId="6BE8487F" w14:textId="77777777" w:rsidR="009B34A7" w:rsidRDefault="009B34A7">
      <w:pPr>
        <w:pStyle w:val="13"/>
        <w:jc w:val="center"/>
        <w:rPr>
          <w:rFonts w:ascii="仿宋" w:eastAsia="仿宋" w:hAnsi="仿宋"/>
        </w:rPr>
      </w:pPr>
    </w:p>
    <w:p w14:paraId="4932222D" w14:textId="77777777" w:rsidR="009B34A7" w:rsidRDefault="009B34A7">
      <w:pPr>
        <w:pStyle w:val="13"/>
        <w:jc w:val="center"/>
        <w:rPr>
          <w:rFonts w:ascii="仿宋" w:eastAsia="仿宋" w:hAnsi="仿宋"/>
        </w:rPr>
      </w:pPr>
    </w:p>
    <w:p w14:paraId="235603DF" w14:textId="77777777" w:rsidR="009B34A7" w:rsidRDefault="009B34A7">
      <w:pPr>
        <w:pStyle w:val="13"/>
        <w:jc w:val="center"/>
        <w:rPr>
          <w:rFonts w:ascii="仿宋" w:eastAsia="仿宋" w:hAnsi="仿宋"/>
        </w:rPr>
      </w:pPr>
    </w:p>
    <w:p w14:paraId="35DF4E97" w14:textId="77777777" w:rsidR="009B34A7" w:rsidRDefault="009B34A7">
      <w:pPr>
        <w:pStyle w:val="13"/>
        <w:jc w:val="center"/>
        <w:rPr>
          <w:rFonts w:ascii="仿宋" w:eastAsia="仿宋" w:hAnsi="仿宋"/>
        </w:rPr>
      </w:pPr>
    </w:p>
    <w:p w14:paraId="52D6C2C2" w14:textId="77777777" w:rsidR="009B34A7" w:rsidRDefault="009B34A7">
      <w:pPr>
        <w:pStyle w:val="13"/>
        <w:jc w:val="center"/>
        <w:rPr>
          <w:rFonts w:ascii="仿宋" w:eastAsia="仿宋" w:hAnsi="仿宋"/>
        </w:rPr>
      </w:pPr>
    </w:p>
    <w:p w14:paraId="13FA6665" w14:textId="77777777" w:rsidR="009B34A7" w:rsidRDefault="009B34A7">
      <w:pPr>
        <w:pStyle w:val="13"/>
        <w:jc w:val="center"/>
        <w:rPr>
          <w:rFonts w:ascii="仿宋" w:eastAsia="仿宋" w:hAnsi="仿宋"/>
        </w:rPr>
      </w:pPr>
    </w:p>
    <w:p w14:paraId="0836E2F9" w14:textId="77777777" w:rsidR="009B34A7" w:rsidRDefault="009B34A7">
      <w:pPr>
        <w:pStyle w:val="13"/>
        <w:jc w:val="center"/>
        <w:rPr>
          <w:rFonts w:ascii="仿宋" w:eastAsia="仿宋" w:hAnsi="仿宋"/>
        </w:rPr>
      </w:pPr>
    </w:p>
    <w:p w14:paraId="3CAE195D" w14:textId="77777777" w:rsidR="009B34A7" w:rsidRDefault="009B34A7">
      <w:pPr>
        <w:pStyle w:val="13"/>
        <w:jc w:val="center"/>
        <w:rPr>
          <w:rFonts w:ascii="仿宋" w:eastAsia="仿宋" w:hAnsi="仿宋"/>
        </w:rPr>
      </w:pPr>
    </w:p>
    <w:p w14:paraId="7E0FD362" w14:textId="77777777" w:rsidR="009B34A7" w:rsidRDefault="009B34A7">
      <w:pPr>
        <w:pStyle w:val="13"/>
        <w:jc w:val="center"/>
        <w:rPr>
          <w:rFonts w:ascii="仿宋" w:eastAsia="仿宋" w:hAnsi="仿宋"/>
        </w:rPr>
      </w:pPr>
    </w:p>
    <w:p w14:paraId="402D4532" w14:textId="77777777" w:rsidR="009B34A7" w:rsidRDefault="009B34A7">
      <w:pPr>
        <w:pStyle w:val="13"/>
        <w:jc w:val="center"/>
        <w:rPr>
          <w:rFonts w:ascii="仿宋" w:eastAsia="仿宋" w:hAnsi="仿宋"/>
        </w:rPr>
      </w:pPr>
    </w:p>
    <w:p w14:paraId="23C46CE7" w14:textId="77777777" w:rsidR="009B34A7" w:rsidRDefault="009B34A7">
      <w:pPr>
        <w:pStyle w:val="13"/>
        <w:jc w:val="center"/>
        <w:rPr>
          <w:rFonts w:ascii="仿宋" w:eastAsia="仿宋" w:hAnsi="仿宋"/>
        </w:rPr>
      </w:pPr>
    </w:p>
    <w:p w14:paraId="4192964F" w14:textId="77777777" w:rsidR="009B34A7" w:rsidRDefault="009B34A7">
      <w:pPr>
        <w:pStyle w:val="13"/>
        <w:jc w:val="center"/>
        <w:rPr>
          <w:rFonts w:ascii="仿宋" w:eastAsia="仿宋" w:hAnsi="仿宋"/>
        </w:rPr>
      </w:pPr>
    </w:p>
    <w:p w14:paraId="2F9D3DFA" w14:textId="77777777" w:rsidR="009B34A7" w:rsidRDefault="009B34A7">
      <w:pPr>
        <w:pStyle w:val="13"/>
        <w:jc w:val="center"/>
        <w:rPr>
          <w:rFonts w:ascii="仿宋" w:eastAsia="仿宋" w:hAnsi="仿宋"/>
          <w:color w:val="0000FF"/>
        </w:rPr>
      </w:pPr>
    </w:p>
    <w:p w14:paraId="3E5F5B2A" w14:textId="77777777" w:rsidR="009B34A7" w:rsidRDefault="009B34A7">
      <w:pPr>
        <w:spacing w:line="500" w:lineRule="exact"/>
        <w:jc w:val="center"/>
        <w:rPr>
          <w:rFonts w:ascii="仿宋" w:eastAsia="仿宋" w:hAnsi="仿宋"/>
          <w:b/>
          <w:bCs/>
          <w:sz w:val="36"/>
          <w:szCs w:val="36"/>
          <w:lang w:eastAsia="zh-CN"/>
        </w:rPr>
      </w:pPr>
    </w:p>
    <w:p w14:paraId="6B392EB3" w14:textId="77777777" w:rsidR="009B34A7" w:rsidRDefault="009B34A7">
      <w:pPr>
        <w:spacing w:line="500" w:lineRule="exact"/>
        <w:jc w:val="center"/>
        <w:rPr>
          <w:rFonts w:ascii="仿宋" w:eastAsia="仿宋" w:hAnsi="仿宋"/>
          <w:b/>
          <w:bCs/>
          <w:sz w:val="36"/>
          <w:szCs w:val="36"/>
          <w:lang w:eastAsia="zh-CN"/>
        </w:rPr>
      </w:pPr>
    </w:p>
    <w:p w14:paraId="0BC17E12" w14:textId="77777777" w:rsidR="009B34A7" w:rsidRDefault="009B34A7">
      <w:pPr>
        <w:pStyle w:val="13"/>
      </w:pPr>
    </w:p>
    <w:p w14:paraId="190E2187" w14:textId="77777777" w:rsidR="009B34A7" w:rsidRDefault="00EE03E2">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t>营业执照复印件</w:t>
      </w:r>
    </w:p>
    <w:p w14:paraId="4E28F93B" w14:textId="77777777" w:rsidR="009B34A7" w:rsidRDefault="009B34A7">
      <w:pPr>
        <w:pStyle w:val="13"/>
        <w:jc w:val="center"/>
        <w:rPr>
          <w:rFonts w:ascii="仿宋" w:eastAsia="仿宋" w:hAnsi="仿宋"/>
        </w:rPr>
      </w:pPr>
    </w:p>
    <w:p w14:paraId="14EE2753" w14:textId="77777777" w:rsidR="009B34A7" w:rsidRDefault="009B34A7">
      <w:pPr>
        <w:pStyle w:val="13"/>
        <w:jc w:val="center"/>
        <w:rPr>
          <w:rFonts w:ascii="仿宋" w:eastAsia="仿宋" w:hAnsi="仿宋"/>
        </w:rPr>
      </w:pPr>
    </w:p>
    <w:p w14:paraId="0F675B4B" w14:textId="77777777" w:rsidR="009B34A7" w:rsidRDefault="009B34A7">
      <w:pPr>
        <w:pStyle w:val="13"/>
        <w:jc w:val="center"/>
        <w:rPr>
          <w:rFonts w:ascii="仿宋" w:eastAsia="仿宋" w:hAnsi="仿宋"/>
        </w:rPr>
      </w:pPr>
    </w:p>
    <w:p w14:paraId="0B26124F" w14:textId="77777777" w:rsidR="009B34A7" w:rsidRDefault="009B34A7">
      <w:pPr>
        <w:pStyle w:val="13"/>
        <w:jc w:val="center"/>
        <w:rPr>
          <w:rFonts w:ascii="仿宋" w:eastAsia="仿宋" w:hAnsi="仿宋"/>
        </w:rPr>
      </w:pPr>
    </w:p>
    <w:p w14:paraId="4E990DCE" w14:textId="77777777" w:rsidR="009B34A7" w:rsidRDefault="009B34A7">
      <w:pPr>
        <w:pStyle w:val="13"/>
        <w:jc w:val="center"/>
        <w:rPr>
          <w:rFonts w:ascii="仿宋" w:eastAsia="仿宋" w:hAnsi="仿宋"/>
        </w:rPr>
      </w:pPr>
    </w:p>
    <w:p w14:paraId="60B37F03" w14:textId="77777777" w:rsidR="009B34A7" w:rsidRDefault="009B34A7">
      <w:pPr>
        <w:pStyle w:val="13"/>
        <w:jc w:val="center"/>
        <w:rPr>
          <w:rFonts w:ascii="仿宋" w:eastAsia="仿宋" w:hAnsi="仿宋"/>
        </w:rPr>
      </w:pPr>
    </w:p>
    <w:p w14:paraId="611C747F" w14:textId="77777777" w:rsidR="009B34A7" w:rsidRDefault="009B34A7">
      <w:pPr>
        <w:pStyle w:val="13"/>
        <w:jc w:val="center"/>
        <w:rPr>
          <w:rFonts w:ascii="仿宋" w:eastAsia="仿宋" w:hAnsi="仿宋"/>
        </w:rPr>
      </w:pPr>
    </w:p>
    <w:p w14:paraId="1BAE273F" w14:textId="77777777" w:rsidR="009B34A7" w:rsidRDefault="009B34A7">
      <w:pPr>
        <w:pStyle w:val="13"/>
        <w:jc w:val="center"/>
        <w:rPr>
          <w:rFonts w:ascii="仿宋" w:eastAsia="仿宋" w:hAnsi="仿宋"/>
        </w:rPr>
      </w:pPr>
    </w:p>
    <w:p w14:paraId="03246013" w14:textId="77777777" w:rsidR="009B34A7" w:rsidRDefault="009B34A7">
      <w:pPr>
        <w:pStyle w:val="13"/>
        <w:jc w:val="center"/>
        <w:rPr>
          <w:rFonts w:ascii="仿宋" w:eastAsia="仿宋" w:hAnsi="仿宋"/>
        </w:rPr>
      </w:pPr>
    </w:p>
    <w:p w14:paraId="2586779F" w14:textId="77777777" w:rsidR="009B34A7" w:rsidRDefault="009B34A7">
      <w:pPr>
        <w:pStyle w:val="13"/>
        <w:jc w:val="center"/>
        <w:rPr>
          <w:rFonts w:ascii="仿宋" w:eastAsia="仿宋" w:hAnsi="仿宋"/>
        </w:rPr>
      </w:pPr>
    </w:p>
    <w:p w14:paraId="32A7C384" w14:textId="77777777" w:rsidR="009B34A7" w:rsidRDefault="009B34A7">
      <w:pPr>
        <w:pStyle w:val="13"/>
        <w:jc w:val="center"/>
        <w:rPr>
          <w:rFonts w:ascii="仿宋" w:eastAsia="仿宋" w:hAnsi="仿宋"/>
        </w:rPr>
      </w:pPr>
    </w:p>
    <w:p w14:paraId="690464A2" w14:textId="77777777" w:rsidR="009B34A7" w:rsidRDefault="009B34A7">
      <w:pPr>
        <w:pStyle w:val="13"/>
        <w:rPr>
          <w:rFonts w:ascii="仿宋" w:eastAsia="仿宋" w:hAnsi="仿宋"/>
        </w:rPr>
      </w:pPr>
    </w:p>
    <w:p w14:paraId="68959834" w14:textId="77777777" w:rsidR="009B34A7" w:rsidRDefault="009B34A7">
      <w:pPr>
        <w:pStyle w:val="13"/>
        <w:rPr>
          <w:rFonts w:ascii="仿宋" w:eastAsia="仿宋" w:hAnsi="仿宋"/>
        </w:rPr>
      </w:pPr>
    </w:p>
    <w:p w14:paraId="4DFCFEAC" w14:textId="77777777" w:rsidR="009B34A7" w:rsidRDefault="009B34A7">
      <w:pPr>
        <w:pStyle w:val="13"/>
        <w:rPr>
          <w:rFonts w:ascii="仿宋" w:eastAsia="仿宋" w:hAnsi="仿宋"/>
        </w:rPr>
      </w:pPr>
    </w:p>
    <w:p w14:paraId="7DC2E904" w14:textId="77777777" w:rsidR="009B34A7" w:rsidRDefault="009B34A7">
      <w:pPr>
        <w:pStyle w:val="13"/>
        <w:rPr>
          <w:rFonts w:ascii="仿宋" w:eastAsia="仿宋" w:hAnsi="仿宋"/>
        </w:rPr>
      </w:pPr>
    </w:p>
    <w:p w14:paraId="39724B2B" w14:textId="77777777" w:rsidR="009B34A7" w:rsidRDefault="009B34A7">
      <w:pPr>
        <w:pStyle w:val="13"/>
        <w:rPr>
          <w:rFonts w:ascii="仿宋" w:eastAsia="仿宋" w:hAnsi="仿宋"/>
        </w:rPr>
      </w:pPr>
    </w:p>
    <w:p w14:paraId="70BA8F41" w14:textId="77777777" w:rsidR="009B34A7" w:rsidRDefault="009B34A7">
      <w:pPr>
        <w:pStyle w:val="13"/>
        <w:rPr>
          <w:rFonts w:ascii="仿宋" w:eastAsia="仿宋" w:hAnsi="仿宋"/>
        </w:rPr>
      </w:pPr>
    </w:p>
    <w:p w14:paraId="40169A43" w14:textId="77777777" w:rsidR="009B34A7" w:rsidRDefault="009B34A7">
      <w:pPr>
        <w:pStyle w:val="13"/>
        <w:rPr>
          <w:rFonts w:ascii="仿宋" w:eastAsia="仿宋" w:hAnsi="仿宋"/>
        </w:rPr>
      </w:pPr>
    </w:p>
    <w:p w14:paraId="3E28DAAD" w14:textId="77777777" w:rsidR="009B34A7" w:rsidRDefault="009B34A7">
      <w:pPr>
        <w:pStyle w:val="13"/>
        <w:rPr>
          <w:rFonts w:ascii="仿宋" w:eastAsia="仿宋" w:hAnsi="仿宋"/>
        </w:rPr>
      </w:pPr>
    </w:p>
    <w:p w14:paraId="4059ECA0" w14:textId="77777777" w:rsidR="009B34A7" w:rsidRDefault="009B34A7">
      <w:pPr>
        <w:pStyle w:val="13"/>
        <w:rPr>
          <w:rFonts w:ascii="仿宋" w:eastAsia="仿宋" w:hAnsi="仿宋"/>
        </w:rPr>
      </w:pPr>
    </w:p>
    <w:p w14:paraId="54D77E6E" w14:textId="77777777" w:rsidR="009B34A7" w:rsidRDefault="009B34A7">
      <w:pPr>
        <w:pStyle w:val="13"/>
        <w:rPr>
          <w:rFonts w:ascii="仿宋" w:eastAsia="仿宋" w:hAnsi="仿宋"/>
          <w:b/>
          <w:bCs/>
          <w:kern w:val="2"/>
          <w:sz w:val="36"/>
          <w:szCs w:val="36"/>
        </w:rPr>
      </w:pPr>
    </w:p>
    <w:p w14:paraId="6A1A26AA" w14:textId="77777777" w:rsidR="009B34A7" w:rsidRDefault="00EE03E2">
      <w:pPr>
        <w:spacing w:line="360" w:lineRule="auto"/>
        <w:ind w:firstLineChars="911" w:firstLine="3292"/>
        <w:rPr>
          <w:rFonts w:ascii="仿宋" w:eastAsia="仿宋" w:hAnsi="仿宋" w:cs="Times New Roman"/>
          <w:b/>
          <w:sz w:val="36"/>
          <w:szCs w:val="36"/>
          <w:lang w:eastAsia="zh-CN"/>
        </w:rPr>
      </w:pPr>
      <w:r>
        <w:rPr>
          <w:rFonts w:ascii="仿宋" w:eastAsia="仿宋" w:hAnsi="仿宋" w:cs="Times New Roman" w:hint="eastAsia"/>
          <w:b/>
          <w:sz w:val="36"/>
          <w:szCs w:val="36"/>
          <w:lang w:eastAsia="zh-CN"/>
        </w:rPr>
        <w:t>商务报价函</w:t>
      </w:r>
    </w:p>
    <w:p w14:paraId="084A2665" w14:textId="77777777" w:rsidR="009B34A7" w:rsidRDefault="00EE03E2">
      <w:pPr>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14:paraId="1FAFB3FB" w14:textId="77777777"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sz w:val="28"/>
          <w:szCs w:val="28"/>
          <w:lang w:eastAsia="zh-CN"/>
        </w:rPr>
        <w:t>在充分研究贵司</w:t>
      </w:r>
      <w:r>
        <w:rPr>
          <w:rFonts w:ascii="仿宋" w:eastAsia="仿宋" w:hAnsi="仿宋" w:hint="eastAsia"/>
          <w:color w:val="000000" w:themeColor="text1"/>
          <w:sz w:val="28"/>
          <w:szCs w:val="28"/>
          <w:u w:val="single"/>
          <w:lang w:eastAsia="zh-CN"/>
        </w:rPr>
        <w:t>****项目</w:t>
      </w:r>
      <w:r>
        <w:rPr>
          <w:rFonts w:ascii="仿宋" w:eastAsia="仿宋" w:hAnsi="仿宋" w:hint="eastAsia"/>
          <w:color w:val="000000" w:themeColor="text1"/>
          <w:sz w:val="28"/>
          <w:szCs w:val="28"/>
          <w:lang w:eastAsia="zh-CN"/>
        </w:rPr>
        <w:t>采购文件</w:t>
      </w:r>
      <w:r>
        <w:rPr>
          <w:rFonts w:ascii="仿宋" w:eastAsia="仿宋" w:hAnsi="仿宋" w:hint="eastAsia"/>
          <w:sz w:val="28"/>
          <w:szCs w:val="28"/>
          <w:lang w:eastAsia="zh-CN"/>
        </w:rPr>
        <w:t>的全部内容后，</w:t>
      </w:r>
      <w:r>
        <w:rPr>
          <w:rFonts w:hint="eastAsia"/>
          <w:color w:val="000000"/>
          <w:sz w:val="24"/>
          <w:szCs w:val="24"/>
          <w:lang w:eastAsia="zh-CN"/>
        </w:rPr>
        <w:t>我</w:t>
      </w:r>
      <w:r>
        <w:rPr>
          <w:rFonts w:ascii="仿宋" w:eastAsia="仿宋" w:hAnsi="仿宋" w:hint="eastAsia"/>
          <w:color w:val="000000" w:themeColor="text1"/>
          <w:sz w:val="28"/>
          <w:szCs w:val="28"/>
          <w:lang w:eastAsia="zh-CN"/>
        </w:rPr>
        <w:t>公司已阅知并完全同意，承诺此次报价真实、有效。同时承诺，中选后认真履行义务，提供符合要求的产品及相应服务。现将本公司有关报价及说明如下附表：</w:t>
      </w:r>
    </w:p>
    <w:p w14:paraId="32985C02" w14:textId="77777777"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****采购项目含税总价（增值税专用发票）人民币（大写）_______元（￥____）。</w:t>
      </w:r>
    </w:p>
    <w:p w14:paraId="1A0E7891" w14:textId="77777777" w:rsidR="009B34A7" w:rsidRDefault="00EE03E2">
      <w:pPr>
        <w:spacing w:line="580" w:lineRule="exact"/>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备注：1. 请注明所开具的增值税专用发票税率 </w:t>
      </w:r>
      <w:r>
        <w:rPr>
          <w:rFonts w:ascii="仿宋" w:eastAsia="仿宋" w:hAnsi="仿宋" w:hint="eastAsia"/>
          <w:color w:val="000000" w:themeColor="text1"/>
          <w:sz w:val="28"/>
          <w:szCs w:val="28"/>
          <w:u w:val="single"/>
          <w:lang w:eastAsia="zh-CN"/>
        </w:rPr>
        <w:t xml:space="preserve"> 必填 </w:t>
      </w:r>
      <w:r>
        <w:rPr>
          <w:rFonts w:ascii="仿宋" w:eastAsia="仿宋" w:hAnsi="仿宋" w:hint="eastAsia"/>
          <w:color w:val="000000" w:themeColor="text1"/>
          <w:sz w:val="28"/>
          <w:szCs w:val="28"/>
          <w:lang w:eastAsia="zh-CN"/>
        </w:rPr>
        <w:t xml:space="preserve"> %.</w:t>
      </w:r>
    </w:p>
    <w:p w14:paraId="38342339" w14:textId="7B63C43D"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2. 以上报价含人工费、</w:t>
      </w:r>
      <w:r w:rsidR="00CE54E8" w:rsidRPr="00CE54E8">
        <w:rPr>
          <w:rFonts w:ascii="仿宋" w:eastAsia="仿宋" w:hAnsi="仿宋" w:hint="eastAsia"/>
          <w:color w:val="000000" w:themeColor="text1"/>
          <w:sz w:val="28"/>
          <w:szCs w:val="28"/>
          <w:lang w:eastAsia="zh-CN"/>
        </w:rPr>
        <w:t>差旅费</w:t>
      </w:r>
      <w:r>
        <w:rPr>
          <w:rFonts w:ascii="仿宋" w:eastAsia="仿宋" w:hAnsi="仿宋" w:hint="eastAsia"/>
          <w:color w:val="000000" w:themeColor="text1"/>
          <w:sz w:val="28"/>
          <w:szCs w:val="28"/>
          <w:lang w:eastAsia="zh-CN"/>
        </w:rPr>
        <w:t>、</w:t>
      </w:r>
      <w:r w:rsidR="00CE54E8" w:rsidRPr="00CE54E8">
        <w:rPr>
          <w:rFonts w:ascii="仿宋" w:eastAsia="仿宋" w:hAnsi="仿宋" w:hint="eastAsia"/>
          <w:color w:val="000000" w:themeColor="text1"/>
          <w:sz w:val="28"/>
          <w:szCs w:val="28"/>
          <w:lang w:eastAsia="zh-CN"/>
        </w:rPr>
        <w:t>交通费</w:t>
      </w:r>
      <w:r w:rsidR="00CE54E8">
        <w:rPr>
          <w:rFonts w:ascii="仿宋" w:eastAsia="仿宋" w:hAnsi="仿宋" w:hint="eastAsia"/>
          <w:color w:val="000000" w:themeColor="text1"/>
          <w:sz w:val="28"/>
          <w:szCs w:val="28"/>
          <w:lang w:eastAsia="zh-CN"/>
        </w:rPr>
        <w:t>、</w:t>
      </w:r>
      <w:r w:rsidR="00CE54E8" w:rsidRPr="00D15769">
        <w:rPr>
          <w:rFonts w:ascii="仿宋_GB2312" w:eastAsia="仿宋_GB2312" w:hAnsiTheme="majorEastAsia" w:hint="eastAsia"/>
          <w:color w:val="000000"/>
          <w:sz w:val="28"/>
          <w:szCs w:val="28"/>
          <w:lang w:eastAsia="zh-CN"/>
        </w:rPr>
        <w:t>通信费</w:t>
      </w:r>
      <w:r>
        <w:rPr>
          <w:rFonts w:ascii="仿宋" w:eastAsia="仿宋" w:hAnsi="仿宋" w:hint="eastAsia"/>
          <w:color w:val="000000" w:themeColor="text1"/>
          <w:sz w:val="28"/>
          <w:szCs w:val="28"/>
          <w:lang w:eastAsia="zh-CN"/>
        </w:rPr>
        <w:t>、税费等所有费用。</w:t>
      </w:r>
    </w:p>
    <w:p w14:paraId="433825A9" w14:textId="1F5159D2"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3. 付款方式：</w:t>
      </w:r>
      <w:r w:rsidR="007B6EDF">
        <w:rPr>
          <w:rFonts w:ascii="仿宋" w:eastAsia="仿宋" w:hAnsi="仿宋" w:hint="eastAsia"/>
          <w:color w:val="000000" w:themeColor="text1"/>
          <w:sz w:val="28"/>
          <w:szCs w:val="28"/>
          <w:lang w:eastAsia="zh-CN"/>
        </w:rPr>
        <w:t>乙方按照约定提供完整的服务，并出具经甲方认可的正式</w:t>
      </w:r>
      <w:r w:rsidR="007B6EDF" w:rsidRPr="007B6EDF">
        <w:rPr>
          <w:rFonts w:ascii="仿宋" w:eastAsia="仿宋" w:hAnsi="仿宋"/>
          <w:color w:val="000000" w:themeColor="text1"/>
          <w:sz w:val="28"/>
          <w:szCs w:val="28"/>
          <w:lang w:eastAsia="zh-CN"/>
        </w:rPr>
        <w:t>报告，由甲方确认无误后，</w:t>
      </w:r>
      <w:r w:rsidR="007B6EDF">
        <w:rPr>
          <w:rFonts w:ascii="仿宋" w:eastAsia="仿宋" w:hAnsi="仿宋" w:hint="eastAsia"/>
          <w:color w:val="000000" w:themeColor="text1"/>
          <w:sz w:val="28"/>
          <w:szCs w:val="28"/>
          <w:lang w:eastAsia="zh-CN"/>
        </w:rPr>
        <w:t>开具</w:t>
      </w:r>
      <w:r w:rsidR="007B6EDF" w:rsidRPr="007B6EDF">
        <w:rPr>
          <w:rFonts w:ascii="仿宋" w:eastAsia="仿宋" w:hAnsi="仿宋"/>
          <w:color w:val="000000" w:themeColor="text1"/>
          <w:sz w:val="28"/>
          <w:szCs w:val="28"/>
          <w:lang w:eastAsia="zh-CN"/>
        </w:rPr>
        <w:t>相应增值税专用发票， 30个工作日内</w:t>
      </w:r>
      <w:r w:rsidR="007B6EDF">
        <w:rPr>
          <w:rFonts w:ascii="仿宋" w:eastAsia="仿宋" w:hAnsi="仿宋" w:hint="eastAsia"/>
          <w:color w:val="000000" w:themeColor="text1"/>
          <w:sz w:val="28"/>
          <w:szCs w:val="28"/>
          <w:lang w:eastAsia="zh-CN"/>
        </w:rPr>
        <w:t>支付</w:t>
      </w:r>
      <w:r>
        <w:rPr>
          <w:rFonts w:ascii="仿宋" w:eastAsia="仿宋" w:hAnsi="仿宋" w:hint="eastAsia"/>
          <w:color w:val="000000" w:themeColor="text1"/>
          <w:sz w:val="28"/>
          <w:szCs w:val="28"/>
          <w:lang w:eastAsia="zh-CN"/>
        </w:rPr>
        <w:t>。</w:t>
      </w:r>
    </w:p>
    <w:p w14:paraId="5C09AA12" w14:textId="21048621"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4.</w:t>
      </w:r>
      <w:r w:rsidR="007B6EDF">
        <w:rPr>
          <w:rFonts w:ascii="仿宋" w:eastAsia="仿宋" w:hAnsi="仿宋"/>
          <w:color w:val="000000" w:themeColor="text1"/>
          <w:sz w:val="28"/>
          <w:szCs w:val="28"/>
          <w:lang w:eastAsia="zh-CN"/>
        </w:rPr>
        <w:t xml:space="preserve"> </w:t>
      </w:r>
      <w:r w:rsidR="007B6EDF">
        <w:rPr>
          <w:rFonts w:ascii="仿宋" w:eastAsia="仿宋" w:hAnsi="仿宋" w:hint="eastAsia"/>
          <w:color w:val="000000" w:themeColor="text1"/>
          <w:sz w:val="28"/>
          <w:szCs w:val="28"/>
          <w:lang w:eastAsia="zh-CN"/>
        </w:rPr>
        <w:t>服务期限</w:t>
      </w:r>
      <w:r>
        <w:rPr>
          <w:rFonts w:ascii="仿宋" w:eastAsia="仿宋" w:hAnsi="仿宋" w:hint="eastAsia"/>
          <w:color w:val="000000" w:themeColor="text1"/>
          <w:sz w:val="28"/>
          <w:szCs w:val="28"/>
          <w:lang w:eastAsia="zh-CN"/>
        </w:rPr>
        <w:t>：</w:t>
      </w:r>
      <w:r w:rsidR="007B6EDF" w:rsidRPr="007B6EDF">
        <w:rPr>
          <w:rFonts w:ascii="仿宋" w:eastAsia="仿宋" w:hAnsi="仿宋"/>
          <w:color w:val="000000" w:themeColor="text1"/>
          <w:sz w:val="28"/>
          <w:szCs w:val="28"/>
          <w:lang w:eastAsia="zh-CN"/>
        </w:rPr>
        <w:t>2025年6月25日前完成并提交专项审计报告初稿, 于2025年6月30</w:t>
      </w:r>
      <w:r w:rsidR="007B6EDF">
        <w:rPr>
          <w:rFonts w:ascii="仿宋" w:eastAsia="仿宋" w:hAnsi="仿宋"/>
          <w:color w:val="000000" w:themeColor="text1"/>
          <w:sz w:val="28"/>
          <w:szCs w:val="28"/>
          <w:lang w:eastAsia="zh-CN"/>
        </w:rPr>
        <w:t>日前完成并提交正式报告</w:t>
      </w:r>
      <w:r>
        <w:rPr>
          <w:rFonts w:ascii="仿宋" w:eastAsia="仿宋" w:hAnsi="仿宋" w:hint="eastAsia"/>
          <w:color w:val="000000" w:themeColor="text1"/>
          <w:sz w:val="28"/>
          <w:szCs w:val="28"/>
          <w:lang w:eastAsia="zh-CN"/>
        </w:rPr>
        <w:t>。</w:t>
      </w:r>
    </w:p>
    <w:p w14:paraId="79CE6108" w14:textId="77777777"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5.上述总价包含了参比人提供本项目约定的产品及相应服务（如有）的全部价格，除非另有约定，采购人不再承担其他费用。</w:t>
      </w:r>
    </w:p>
    <w:p w14:paraId="7D6D70B4" w14:textId="77777777"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参比人（加盖单位公章）： </w:t>
      </w:r>
    </w:p>
    <w:p w14:paraId="6A89B2E2" w14:textId="77777777"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法定代表人（签字）：               </w:t>
      </w:r>
    </w:p>
    <w:p w14:paraId="3FA06DEE" w14:textId="77777777"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参比联系人及电话：</w:t>
      </w:r>
    </w:p>
    <w:p w14:paraId="08A61789" w14:textId="77777777"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编制时间：       年   月   日</w:t>
      </w:r>
    </w:p>
    <w:p w14:paraId="65F19BEE" w14:textId="3D6C5C56" w:rsidR="009B34A7" w:rsidRDefault="009B34A7">
      <w:pPr>
        <w:widowControl/>
        <w:autoSpaceDE/>
        <w:autoSpaceDN/>
        <w:rPr>
          <w:rFonts w:ascii="仿宋" w:eastAsia="仿宋" w:hAnsi="仿宋" w:cs="Times New Roman"/>
          <w:b/>
          <w:sz w:val="36"/>
          <w:szCs w:val="36"/>
          <w:lang w:eastAsia="zh-CN"/>
        </w:rPr>
      </w:pPr>
    </w:p>
    <w:p w14:paraId="00F7D88D" w14:textId="77777777" w:rsidR="009B34A7" w:rsidRDefault="00EE03E2">
      <w:pPr>
        <w:pStyle w:val="13"/>
        <w:spacing w:line="360" w:lineRule="auto"/>
        <w:ind w:firstLineChars="900" w:firstLine="3253"/>
        <w:rPr>
          <w:rFonts w:ascii="仿宋" w:eastAsia="仿宋" w:hAnsi="仿宋"/>
          <w:b/>
          <w:sz w:val="36"/>
          <w:szCs w:val="36"/>
        </w:rPr>
      </w:pPr>
      <w:r>
        <w:rPr>
          <w:rFonts w:ascii="仿宋" w:eastAsia="仿宋" w:hAnsi="仿宋" w:hint="eastAsia"/>
          <w:b/>
          <w:sz w:val="36"/>
          <w:szCs w:val="36"/>
        </w:rPr>
        <w:lastRenderedPageBreak/>
        <w:t>承诺函</w:t>
      </w:r>
    </w:p>
    <w:p w14:paraId="3F3B3998"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14:paraId="5E1D41AD" w14:textId="77777777" w:rsidR="009B34A7" w:rsidRDefault="00EE03E2">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我方为对福建福海创石油化工有限公司</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项目采购文件表示完全响应，遵照公告的要求，特此确认并承诺：</w:t>
      </w:r>
    </w:p>
    <w:p w14:paraId="236D7DC4" w14:textId="77777777" w:rsidR="009B34A7" w:rsidRDefault="00EE03E2">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1、我方确认，我方已仔细阅读并研究了贵方的公告及其附件，我方完全熟悉其中的要求、条款和条件，并充分了解询比采购情况。</w:t>
      </w:r>
    </w:p>
    <w:p w14:paraId="3A7E7B9B" w14:textId="77777777" w:rsidR="009B34A7" w:rsidRDefault="00EE03E2">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2、我方确认：我方完全同意采购文件制定的交易规则，接受采购文件中所制定的评分标准。</w:t>
      </w:r>
    </w:p>
    <w:p w14:paraId="2158B404" w14:textId="77777777" w:rsidR="009B34A7" w:rsidRDefault="00EE03E2">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3、我方承诺：我方所提供的材料均为真实、合法、完整。</w:t>
      </w:r>
    </w:p>
    <w:p w14:paraId="62FEB499" w14:textId="77777777" w:rsidR="009B34A7" w:rsidRDefault="00EE03E2">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4、我方保证：我方确认完全接受该项目采购文件及附件合同的全部条款。自收到该项目通知次日起10个工作日内，我方将与福建福海创石油化工有限公司</w:t>
      </w:r>
      <w:r>
        <w:rPr>
          <w:rFonts w:ascii="仿宋" w:eastAsia="仿宋" w:hAnsi="仿宋" w:hint="eastAsia"/>
          <w:b/>
          <w:bCs/>
          <w:sz w:val="28"/>
          <w:szCs w:val="28"/>
          <w:highlight w:val="yellow"/>
          <w:lang w:eastAsia="zh-CN"/>
        </w:rPr>
        <w:t>指定的</w:t>
      </w:r>
      <w:r>
        <w:rPr>
          <w:rStyle w:val="af6"/>
          <w:rFonts w:ascii="仿宋" w:eastAsia="仿宋" w:hAnsi="仿宋" w:hint="eastAsia"/>
          <w:sz w:val="28"/>
          <w:szCs w:val="28"/>
          <w:highlight w:val="yellow"/>
          <w:lang w:eastAsia="zh-CN"/>
        </w:rPr>
        <w:t>本项目合同执行主体</w:t>
      </w:r>
      <w:r>
        <w:rPr>
          <w:rFonts w:ascii="仿宋" w:eastAsia="仿宋" w:hAnsi="仿宋" w:hint="eastAsia"/>
          <w:sz w:val="28"/>
          <w:szCs w:val="28"/>
          <w:lang w:eastAsia="zh-CN"/>
        </w:rPr>
        <w:t>签订合同，否则，我方将承担我方应负的所有责任，并接受相关的处罚。</w:t>
      </w:r>
    </w:p>
    <w:p w14:paraId="606345CB" w14:textId="77777777" w:rsidR="009B34A7" w:rsidRDefault="00EE03E2">
      <w:pPr>
        <w:snapToGrid w:val="0"/>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特此承诺。</w:t>
      </w:r>
    </w:p>
    <w:p w14:paraId="5B797262"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参比人（盖章）：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5D25FA2F"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法定代表人或委托代理人（签字或盖章）：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14FBBC16"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地  址：</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186B57C2"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联系人：</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6912770E" w14:textId="77777777" w:rsidR="009B34A7" w:rsidRDefault="00EE03E2">
      <w:pPr>
        <w:snapToGrid w:val="0"/>
        <w:spacing w:line="360" w:lineRule="auto"/>
        <w:rPr>
          <w:rFonts w:ascii="仿宋" w:eastAsia="仿宋" w:hAnsi="仿宋"/>
          <w:sz w:val="28"/>
          <w:szCs w:val="28"/>
          <w:u w:val="single"/>
          <w:lang w:eastAsia="zh-CN"/>
        </w:rPr>
      </w:pPr>
      <w:r>
        <w:rPr>
          <w:rFonts w:ascii="仿宋" w:eastAsia="仿宋" w:hAnsi="仿宋" w:hint="eastAsia"/>
          <w:sz w:val="28"/>
          <w:szCs w:val="28"/>
          <w:lang w:eastAsia="zh-CN"/>
        </w:rPr>
        <w:t>电  话：</w:t>
      </w:r>
      <w:r>
        <w:rPr>
          <w:rFonts w:ascii="仿宋" w:eastAsia="仿宋" w:hAnsi="仿宋" w:hint="eastAsia"/>
          <w:sz w:val="28"/>
          <w:szCs w:val="28"/>
          <w:u w:val="single"/>
          <w:lang w:eastAsia="zh-CN"/>
        </w:rPr>
        <w:t xml:space="preserve">                                              </w:t>
      </w:r>
    </w:p>
    <w:p w14:paraId="046E3C2A"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邮箱： </w:t>
      </w:r>
      <w:r>
        <w:rPr>
          <w:rFonts w:ascii="仿宋" w:eastAsia="仿宋" w:hAnsi="仿宋" w:hint="eastAsia"/>
          <w:sz w:val="28"/>
          <w:szCs w:val="28"/>
          <w:u w:val="single"/>
          <w:lang w:eastAsia="zh-CN"/>
        </w:rPr>
        <w:t xml:space="preserve">                                               </w:t>
      </w:r>
    </w:p>
    <w:p w14:paraId="1406D633" w14:textId="77777777" w:rsidR="009B34A7" w:rsidRDefault="00EE03E2">
      <w:pPr>
        <w:widowControl/>
        <w:autoSpaceDE/>
        <w:autoSpaceDN/>
        <w:spacing w:line="360" w:lineRule="auto"/>
        <w:rPr>
          <w:rFonts w:ascii="仿宋" w:eastAsia="仿宋" w:hAnsi="仿宋"/>
          <w:sz w:val="28"/>
          <w:szCs w:val="28"/>
          <w:lang w:eastAsia="zh-CN"/>
        </w:rPr>
      </w:pPr>
      <w:r>
        <w:rPr>
          <w:rFonts w:ascii="仿宋" w:eastAsia="仿宋" w:hAnsi="仿宋" w:hint="eastAsia"/>
          <w:sz w:val="28"/>
          <w:szCs w:val="28"/>
          <w:lang w:eastAsia="zh-CN"/>
        </w:rPr>
        <w:t>日期：</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日</w:t>
      </w:r>
    </w:p>
    <w:p w14:paraId="0EB1BF22" w14:textId="77777777" w:rsidR="00CE54E8" w:rsidRDefault="00CE54E8" w:rsidP="00CE54E8">
      <w:pPr>
        <w:pStyle w:val="10"/>
        <w:rPr>
          <w:lang w:eastAsia="zh-CN"/>
        </w:rPr>
      </w:pPr>
    </w:p>
    <w:p w14:paraId="53FE46BB" w14:textId="77777777" w:rsidR="00CE54E8" w:rsidRDefault="00CE54E8" w:rsidP="00CE54E8">
      <w:pPr>
        <w:rPr>
          <w:lang w:eastAsia="zh-CN"/>
        </w:rPr>
      </w:pPr>
    </w:p>
    <w:p w14:paraId="5CEC436E" w14:textId="77777777" w:rsidR="00CE54E8" w:rsidRDefault="00CE54E8" w:rsidP="00CE54E8">
      <w:pPr>
        <w:pStyle w:val="10"/>
        <w:rPr>
          <w:lang w:eastAsia="zh-CN"/>
        </w:rPr>
      </w:pPr>
    </w:p>
    <w:p w14:paraId="6EE3C872" w14:textId="77777777" w:rsidR="00CE54E8" w:rsidRDefault="00CE54E8" w:rsidP="00CE54E8">
      <w:pPr>
        <w:rPr>
          <w:lang w:eastAsia="zh-CN"/>
        </w:rPr>
      </w:pPr>
    </w:p>
    <w:p w14:paraId="338DB66D" w14:textId="77777777" w:rsidR="00CE54E8" w:rsidRDefault="00CE54E8" w:rsidP="00CE54E8">
      <w:pPr>
        <w:pStyle w:val="10"/>
        <w:rPr>
          <w:lang w:eastAsia="zh-CN"/>
        </w:rPr>
      </w:pPr>
    </w:p>
    <w:p w14:paraId="5E9C348F" w14:textId="77777777" w:rsidR="00CE54E8" w:rsidRDefault="00CE54E8" w:rsidP="00CE54E8">
      <w:pPr>
        <w:rPr>
          <w:lang w:eastAsia="zh-CN"/>
        </w:rPr>
      </w:pPr>
    </w:p>
    <w:p w14:paraId="29993E4C" w14:textId="18123B79" w:rsidR="00CE54E8" w:rsidRPr="00CE54E8" w:rsidRDefault="00CE54E8" w:rsidP="00CE54E8">
      <w:pPr>
        <w:pStyle w:val="10"/>
        <w:rPr>
          <w:lang w:eastAsia="zh-CN"/>
        </w:rPr>
      </w:pPr>
      <w:r>
        <w:rPr>
          <w:lang w:eastAsia="zh-CN"/>
        </w:rPr>
        <w:lastRenderedPageBreak/>
        <w:t>附件</w:t>
      </w:r>
      <w:r>
        <w:rPr>
          <w:rFonts w:hint="eastAsia"/>
          <w:lang w:eastAsia="zh-CN"/>
        </w:rPr>
        <w:t>1</w:t>
      </w:r>
    </w:p>
    <w:p w14:paraId="63C6B078" w14:textId="232BC991" w:rsidR="00750452" w:rsidRDefault="00750452" w:rsidP="00750452">
      <w:pPr>
        <w:spacing w:line="360" w:lineRule="auto"/>
        <w:jc w:val="center"/>
        <w:rPr>
          <w:rFonts w:asciiTheme="majorEastAsia" w:eastAsiaTheme="majorEastAsia" w:hAnsiTheme="majorEastAsia"/>
          <w:b/>
          <w:color w:val="000000"/>
          <w:sz w:val="28"/>
          <w:szCs w:val="28"/>
          <w:lang w:eastAsia="zh-CN"/>
        </w:rPr>
      </w:pPr>
      <w:bookmarkStart w:id="2" w:name="OLE_LINK20"/>
      <w:r>
        <w:rPr>
          <w:rFonts w:asciiTheme="majorEastAsia" w:eastAsiaTheme="majorEastAsia" w:hAnsiTheme="majorEastAsia" w:hint="eastAsia"/>
          <w:b/>
          <w:color w:val="000000"/>
          <w:sz w:val="28"/>
          <w:szCs w:val="28"/>
          <w:lang w:eastAsia="zh-CN"/>
        </w:rPr>
        <w:t>海裕石化</w:t>
      </w:r>
      <w:r w:rsidRPr="00662D89">
        <w:rPr>
          <w:rFonts w:asciiTheme="majorEastAsia" w:eastAsiaTheme="majorEastAsia" w:hAnsiTheme="majorEastAsia" w:hint="eastAsia"/>
          <w:b/>
          <w:color w:val="000000"/>
          <w:sz w:val="28"/>
          <w:szCs w:val="28"/>
          <w:lang w:eastAsia="zh-CN"/>
        </w:rPr>
        <w:t>2024年度套期保值业务专项审计服务</w:t>
      </w:r>
      <w:r>
        <w:rPr>
          <w:rFonts w:asciiTheme="majorEastAsia" w:eastAsiaTheme="majorEastAsia" w:hAnsiTheme="majorEastAsia" w:hint="eastAsia"/>
          <w:b/>
          <w:color w:val="000000"/>
          <w:sz w:val="28"/>
          <w:szCs w:val="28"/>
          <w:lang w:eastAsia="zh-CN"/>
        </w:rPr>
        <w:t>发包方案</w:t>
      </w:r>
      <w:bookmarkStart w:id="3" w:name="OLE_LINK18"/>
      <w:bookmarkEnd w:id="2"/>
    </w:p>
    <w:p w14:paraId="586CCC06" w14:textId="77777777" w:rsidR="00750452" w:rsidRDefault="00750452" w:rsidP="00750452">
      <w:pPr>
        <w:spacing w:line="360" w:lineRule="auto"/>
        <w:rPr>
          <w:rFonts w:ascii="仿宋" w:eastAsia="仿宋" w:hAnsi="仿宋"/>
          <w:color w:val="000000"/>
          <w:sz w:val="28"/>
          <w:szCs w:val="28"/>
          <w:lang w:eastAsia="zh-CN"/>
        </w:rPr>
      </w:pPr>
      <w:r w:rsidRPr="005D7C5B">
        <w:rPr>
          <w:rFonts w:ascii="仿宋" w:eastAsia="仿宋" w:hAnsi="仿宋" w:hint="eastAsia"/>
          <w:color w:val="000000"/>
          <w:sz w:val="28"/>
          <w:szCs w:val="28"/>
          <w:lang w:eastAsia="zh-CN"/>
        </w:rPr>
        <w:t>致</w:t>
      </w:r>
      <w:r w:rsidRPr="005D7C5B">
        <w:rPr>
          <w:rFonts w:ascii="仿宋" w:eastAsia="仿宋" w:hAnsi="仿宋" w:hint="eastAsia"/>
          <w:color w:val="000000"/>
          <w:sz w:val="28"/>
          <w:szCs w:val="28"/>
          <w:u w:val="single"/>
          <w:lang w:eastAsia="zh-CN"/>
        </w:rPr>
        <w:t xml:space="preserve">　　 </w:t>
      </w:r>
      <w:r w:rsidRPr="005D7C5B">
        <w:rPr>
          <w:rFonts w:ascii="仿宋" w:eastAsia="仿宋" w:hAnsi="仿宋"/>
          <w:color w:val="000000"/>
          <w:sz w:val="28"/>
          <w:szCs w:val="28"/>
          <w:u w:val="single"/>
          <w:lang w:eastAsia="zh-CN"/>
        </w:rPr>
        <w:t xml:space="preserve">  </w:t>
      </w:r>
      <w:r w:rsidRPr="005D7C5B">
        <w:rPr>
          <w:rFonts w:ascii="仿宋" w:eastAsia="仿宋" w:hAnsi="仿宋" w:hint="eastAsia"/>
          <w:color w:val="000000"/>
          <w:sz w:val="28"/>
          <w:szCs w:val="28"/>
          <w:u w:val="single"/>
          <w:lang w:eastAsia="zh-CN"/>
        </w:rPr>
        <w:t xml:space="preserve">　 </w:t>
      </w:r>
      <w:r w:rsidRPr="005D7C5B">
        <w:rPr>
          <w:rFonts w:ascii="仿宋" w:eastAsia="仿宋" w:hAnsi="仿宋"/>
          <w:color w:val="000000"/>
          <w:sz w:val="28"/>
          <w:szCs w:val="28"/>
          <w:u w:val="single"/>
          <w:lang w:eastAsia="zh-CN"/>
        </w:rPr>
        <w:t xml:space="preserve">     </w:t>
      </w:r>
      <w:r w:rsidRPr="005D7C5B">
        <w:rPr>
          <w:rFonts w:ascii="仿宋" w:eastAsia="仿宋" w:hAnsi="仿宋" w:hint="eastAsia"/>
          <w:color w:val="000000"/>
          <w:sz w:val="28"/>
          <w:szCs w:val="28"/>
          <w:u w:val="single"/>
          <w:lang w:eastAsia="zh-CN"/>
        </w:rPr>
        <w:t xml:space="preserve">　</w:t>
      </w:r>
      <w:bookmarkStart w:id="4" w:name="OLE_LINK15"/>
      <w:r>
        <w:rPr>
          <w:rFonts w:ascii="仿宋" w:eastAsia="仿宋" w:hAnsi="仿宋" w:hint="eastAsia"/>
          <w:color w:val="000000"/>
          <w:sz w:val="28"/>
          <w:szCs w:val="28"/>
          <w:lang w:eastAsia="zh-CN"/>
        </w:rPr>
        <w:t>事务所</w:t>
      </w:r>
      <w:bookmarkEnd w:id="4"/>
      <w:r w:rsidRPr="005D7C5B">
        <w:rPr>
          <w:rFonts w:ascii="仿宋" w:eastAsia="仿宋" w:hAnsi="仿宋" w:hint="eastAsia"/>
          <w:color w:val="000000"/>
          <w:sz w:val="28"/>
          <w:szCs w:val="28"/>
          <w:lang w:eastAsia="zh-CN"/>
        </w:rPr>
        <w:t>：</w:t>
      </w:r>
    </w:p>
    <w:p w14:paraId="60DBF99D" w14:textId="77777777" w:rsidR="00750452" w:rsidRDefault="00750452" w:rsidP="00750452">
      <w:pPr>
        <w:spacing w:line="360" w:lineRule="auto"/>
        <w:ind w:firstLineChars="200" w:firstLine="560"/>
        <w:rPr>
          <w:rFonts w:ascii="仿宋" w:eastAsia="仿宋" w:hAnsi="仿宋"/>
          <w:color w:val="000000"/>
          <w:sz w:val="28"/>
          <w:szCs w:val="28"/>
          <w:lang w:eastAsia="zh-CN"/>
        </w:rPr>
      </w:pPr>
      <w:r w:rsidRPr="00255483">
        <w:rPr>
          <w:rFonts w:ascii="仿宋" w:eastAsia="仿宋" w:hAnsi="仿宋" w:hint="eastAsia"/>
          <w:color w:val="000000"/>
          <w:sz w:val="28"/>
          <w:szCs w:val="28"/>
          <w:lang w:eastAsia="zh-CN"/>
        </w:rPr>
        <w:t>根据公司发展规划，我司</w:t>
      </w:r>
      <w:r w:rsidRPr="00174EE9">
        <w:rPr>
          <w:rFonts w:ascii="仿宋" w:eastAsia="仿宋" w:hAnsi="仿宋" w:hint="eastAsia"/>
          <w:color w:val="000000"/>
          <w:sz w:val="28"/>
          <w:szCs w:val="28"/>
          <w:lang w:eastAsia="zh-CN"/>
        </w:rPr>
        <w:t>拟委托</w:t>
      </w:r>
      <w:bookmarkStart w:id="5" w:name="OLE_LINK2"/>
      <w:r w:rsidRPr="00174EE9">
        <w:rPr>
          <w:rFonts w:ascii="仿宋" w:eastAsia="仿宋" w:hAnsi="仿宋" w:hint="eastAsia"/>
          <w:color w:val="000000"/>
          <w:sz w:val="28"/>
          <w:szCs w:val="28"/>
          <w:lang w:eastAsia="zh-CN"/>
        </w:rPr>
        <w:t>第三方机构</w:t>
      </w:r>
      <w:bookmarkEnd w:id="5"/>
      <w:r w:rsidRPr="00255483">
        <w:rPr>
          <w:rFonts w:ascii="仿宋" w:eastAsia="仿宋" w:hAnsi="仿宋" w:hint="eastAsia"/>
          <w:color w:val="000000"/>
          <w:sz w:val="28"/>
          <w:szCs w:val="28"/>
          <w:lang w:eastAsia="zh-CN"/>
        </w:rPr>
        <w:t>对福建海裕石化有限公司开展2024年度套期保值业务专项审计工作，并诚邀</w:t>
      </w:r>
      <w:r>
        <w:rPr>
          <w:rFonts w:ascii="仿宋" w:eastAsia="仿宋" w:hAnsi="仿宋" w:hint="eastAsia"/>
          <w:color w:val="000000"/>
          <w:sz w:val="28"/>
          <w:szCs w:val="28"/>
          <w:lang w:eastAsia="zh-CN"/>
        </w:rPr>
        <w:t>贵所</w:t>
      </w:r>
      <w:r w:rsidRPr="00255483">
        <w:rPr>
          <w:rFonts w:ascii="仿宋" w:eastAsia="仿宋" w:hAnsi="仿宋" w:hint="eastAsia"/>
          <w:color w:val="000000"/>
          <w:sz w:val="28"/>
          <w:szCs w:val="28"/>
          <w:lang w:eastAsia="zh-CN"/>
        </w:rPr>
        <w:t>参与本次专项审计服务的遴选。现将有关项目内容及要求说明如下：</w:t>
      </w:r>
    </w:p>
    <w:p w14:paraId="7203EA67" w14:textId="77777777" w:rsidR="00750452" w:rsidRPr="0035783A" w:rsidRDefault="00750452" w:rsidP="00750452">
      <w:pPr>
        <w:spacing w:line="360" w:lineRule="auto"/>
        <w:ind w:firstLineChars="200" w:firstLine="562"/>
        <w:rPr>
          <w:rFonts w:ascii="仿宋" w:eastAsia="仿宋" w:hAnsi="仿宋"/>
          <w:b/>
          <w:color w:val="000000"/>
          <w:sz w:val="28"/>
          <w:szCs w:val="28"/>
          <w:lang w:eastAsia="zh-CN"/>
        </w:rPr>
      </w:pPr>
      <w:r>
        <w:rPr>
          <w:rFonts w:ascii="仿宋" w:eastAsia="仿宋" w:hAnsi="仿宋" w:hint="eastAsia"/>
          <w:b/>
          <w:color w:val="000000"/>
          <w:sz w:val="28"/>
          <w:szCs w:val="28"/>
          <w:lang w:eastAsia="zh-CN"/>
        </w:rPr>
        <w:t>一、背景简介</w:t>
      </w:r>
    </w:p>
    <w:p w14:paraId="1B44609D" w14:textId="77777777" w:rsidR="00750452" w:rsidRPr="00A73099" w:rsidRDefault="00750452" w:rsidP="00750452">
      <w:pPr>
        <w:spacing w:line="360" w:lineRule="auto"/>
        <w:ind w:firstLineChars="200" w:firstLine="560"/>
        <w:rPr>
          <w:rFonts w:ascii="仿宋" w:eastAsia="仿宋" w:hAnsi="仿宋"/>
          <w:color w:val="000000"/>
          <w:sz w:val="28"/>
          <w:szCs w:val="28"/>
          <w:lang w:eastAsia="zh-CN"/>
        </w:rPr>
      </w:pPr>
      <w:r w:rsidRPr="00A73099">
        <w:rPr>
          <w:rFonts w:ascii="仿宋" w:eastAsia="仿宋" w:hAnsi="仿宋" w:hint="eastAsia"/>
          <w:color w:val="000000"/>
          <w:sz w:val="28"/>
          <w:szCs w:val="28"/>
          <w:lang w:eastAsia="zh-CN"/>
        </w:rPr>
        <w:t>福建海裕石化有限公司（以下简称“海裕石化”）系国有控股全资子公司，成立于2017年5月23日，注册资本人民币5亿元。公司主要从事石油制品、化工产品的贸易业务，并承担原辅材料、备品备件的采购及产成品的销售工作。</w:t>
      </w:r>
    </w:p>
    <w:p w14:paraId="293B2FCB" w14:textId="77777777" w:rsidR="00750452" w:rsidRDefault="00750452" w:rsidP="00750452">
      <w:pPr>
        <w:spacing w:line="360" w:lineRule="auto"/>
        <w:ind w:firstLineChars="200" w:firstLine="560"/>
        <w:rPr>
          <w:rFonts w:ascii="仿宋" w:eastAsia="仿宋" w:hAnsi="仿宋"/>
          <w:color w:val="000000"/>
          <w:sz w:val="28"/>
          <w:szCs w:val="28"/>
          <w:lang w:eastAsia="zh-CN"/>
        </w:rPr>
      </w:pPr>
      <w:r w:rsidRPr="004F3DD1">
        <w:rPr>
          <w:rFonts w:ascii="仿宋" w:eastAsia="仿宋" w:hAnsi="仿宋" w:hint="eastAsia"/>
          <w:color w:val="000000"/>
          <w:sz w:val="28"/>
          <w:szCs w:val="28"/>
          <w:lang w:eastAsia="zh-CN"/>
        </w:rPr>
        <w:t>为降低大宗商品市场价格波动对公司生产经营的影响，海裕石化</w:t>
      </w:r>
      <w:r>
        <w:rPr>
          <w:rFonts w:ascii="仿宋" w:eastAsia="仿宋" w:hAnsi="仿宋" w:hint="eastAsia"/>
          <w:color w:val="000000"/>
          <w:sz w:val="28"/>
          <w:szCs w:val="28"/>
          <w:lang w:eastAsia="zh-CN"/>
        </w:rPr>
        <w:t>通过</w:t>
      </w:r>
      <w:r w:rsidRPr="004F3DD1">
        <w:rPr>
          <w:rFonts w:ascii="仿宋" w:eastAsia="仿宋" w:hAnsi="仿宋" w:hint="eastAsia"/>
          <w:color w:val="000000"/>
          <w:sz w:val="28"/>
          <w:szCs w:val="28"/>
          <w:lang w:eastAsia="zh-CN"/>
        </w:rPr>
        <w:t>金融衍生工具的套期保值功能，对产品及原材料开展套期保值业务。2024年度，公司实际开展的套期保值业务涉及品种为精对苯二甲酸（PTA）和对二甲苯（PX），套期保值规模合计约1.4万吨</w:t>
      </w:r>
      <w:r w:rsidRPr="00A73099">
        <w:rPr>
          <w:rFonts w:ascii="仿宋" w:eastAsia="仿宋" w:hAnsi="仿宋" w:hint="eastAsia"/>
          <w:color w:val="000000"/>
          <w:sz w:val="28"/>
          <w:szCs w:val="28"/>
          <w:lang w:eastAsia="zh-CN"/>
        </w:rPr>
        <w:t>。</w:t>
      </w:r>
    </w:p>
    <w:p w14:paraId="5EA54088" w14:textId="77777777" w:rsidR="00750452" w:rsidRPr="0011111C" w:rsidRDefault="00750452" w:rsidP="00750452">
      <w:pPr>
        <w:spacing w:line="360" w:lineRule="auto"/>
        <w:ind w:firstLineChars="200" w:firstLine="562"/>
        <w:rPr>
          <w:rFonts w:ascii="仿宋_GB2312" w:eastAsia="仿宋_GB2312" w:hAnsiTheme="majorEastAsia"/>
          <w:b/>
          <w:color w:val="000000"/>
          <w:sz w:val="28"/>
          <w:szCs w:val="28"/>
          <w:lang w:eastAsia="zh-CN"/>
        </w:rPr>
      </w:pPr>
      <w:r>
        <w:rPr>
          <w:rFonts w:ascii="仿宋" w:eastAsia="仿宋" w:hAnsi="仿宋" w:cs="仿宋" w:hint="eastAsia"/>
          <w:b/>
          <w:sz w:val="28"/>
          <w:szCs w:val="28"/>
          <w:lang w:eastAsia="zh-CN"/>
        </w:rPr>
        <w:t>二</w:t>
      </w:r>
      <w:r w:rsidRPr="00BF0A41">
        <w:rPr>
          <w:rFonts w:ascii="仿宋" w:eastAsia="仿宋" w:hAnsi="仿宋" w:cs="仿宋" w:hint="eastAsia"/>
          <w:b/>
          <w:sz w:val="28"/>
          <w:szCs w:val="28"/>
          <w:lang w:eastAsia="zh-CN"/>
        </w:rPr>
        <w:t>、</w:t>
      </w:r>
      <w:r w:rsidRPr="0011111C">
        <w:rPr>
          <w:rFonts w:ascii="仿宋" w:eastAsia="仿宋" w:hAnsi="仿宋" w:hint="eastAsia"/>
          <w:b/>
          <w:color w:val="000000"/>
          <w:sz w:val="28"/>
          <w:szCs w:val="28"/>
          <w:lang w:eastAsia="zh-CN"/>
        </w:rPr>
        <w:t>项目介绍</w:t>
      </w:r>
    </w:p>
    <w:p w14:paraId="04A98DAE" w14:textId="77777777" w:rsidR="00750452" w:rsidRDefault="00750452" w:rsidP="00750452">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现拟启动</w:t>
      </w:r>
      <w:r>
        <w:rPr>
          <w:rFonts w:ascii="仿宋" w:eastAsia="仿宋" w:hAnsi="仿宋" w:hint="eastAsia"/>
          <w:color w:val="000000"/>
          <w:sz w:val="28"/>
          <w:szCs w:val="28"/>
          <w:lang w:eastAsia="zh-CN"/>
        </w:rPr>
        <w:t>海裕石化</w:t>
      </w:r>
      <w:bookmarkStart w:id="6" w:name="OLE_LINK8"/>
      <w:r w:rsidRPr="00972DCE">
        <w:rPr>
          <w:rFonts w:ascii="仿宋" w:eastAsia="仿宋" w:hAnsi="仿宋" w:cs="仿宋" w:hint="eastAsia"/>
          <w:sz w:val="28"/>
          <w:szCs w:val="28"/>
          <w:lang w:eastAsia="zh-CN"/>
        </w:rPr>
        <w:t>2024</w:t>
      </w:r>
      <w:bookmarkStart w:id="7" w:name="OLE_LINK7"/>
      <w:r w:rsidRPr="00972DCE">
        <w:rPr>
          <w:rFonts w:ascii="仿宋" w:eastAsia="仿宋" w:hAnsi="仿宋" w:cs="仿宋" w:hint="eastAsia"/>
          <w:sz w:val="28"/>
          <w:szCs w:val="28"/>
          <w:lang w:eastAsia="zh-CN"/>
        </w:rPr>
        <w:t>年度套期保值业务</w:t>
      </w:r>
      <w:bookmarkStart w:id="8" w:name="OLE_LINK9"/>
      <w:bookmarkEnd w:id="7"/>
      <w:r w:rsidRPr="00972DCE">
        <w:rPr>
          <w:rFonts w:ascii="仿宋" w:eastAsia="仿宋" w:hAnsi="仿宋" w:cs="仿宋" w:hint="eastAsia"/>
          <w:sz w:val="28"/>
          <w:szCs w:val="28"/>
          <w:lang w:eastAsia="zh-CN"/>
        </w:rPr>
        <w:t>专项审计</w:t>
      </w:r>
      <w:bookmarkEnd w:id="6"/>
      <w:bookmarkEnd w:id="8"/>
      <w:r w:rsidRPr="00DB776D">
        <w:rPr>
          <w:rFonts w:ascii="仿宋" w:eastAsia="仿宋" w:hAnsi="仿宋" w:cs="仿宋" w:hint="eastAsia"/>
          <w:sz w:val="28"/>
          <w:szCs w:val="28"/>
          <w:lang w:eastAsia="zh-CN"/>
        </w:rPr>
        <w:t>工作</w:t>
      </w:r>
      <w:r>
        <w:rPr>
          <w:rFonts w:ascii="仿宋" w:eastAsia="仿宋" w:hAnsi="仿宋" w:cs="仿宋" w:hint="eastAsia"/>
          <w:sz w:val="28"/>
          <w:szCs w:val="28"/>
          <w:lang w:eastAsia="zh-CN"/>
        </w:rPr>
        <w:t>。</w:t>
      </w:r>
    </w:p>
    <w:p w14:paraId="77AD11BE" w14:textId="77777777" w:rsidR="00750452" w:rsidRPr="00BF0A41" w:rsidRDefault="00750452" w:rsidP="00750452">
      <w:pPr>
        <w:spacing w:line="360" w:lineRule="auto"/>
        <w:ind w:firstLineChars="200" w:firstLine="562"/>
        <w:rPr>
          <w:rFonts w:ascii="仿宋" w:eastAsia="仿宋" w:hAnsi="仿宋" w:cs="仿宋"/>
          <w:b/>
          <w:sz w:val="28"/>
          <w:szCs w:val="28"/>
          <w:lang w:eastAsia="zh-CN"/>
        </w:rPr>
      </w:pPr>
      <w:r>
        <w:rPr>
          <w:rFonts w:ascii="仿宋" w:eastAsia="仿宋" w:hAnsi="仿宋" w:cs="仿宋" w:hint="eastAsia"/>
          <w:b/>
          <w:sz w:val="28"/>
          <w:szCs w:val="28"/>
          <w:lang w:eastAsia="zh-CN"/>
        </w:rPr>
        <w:t>三</w:t>
      </w:r>
      <w:r w:rsidRPr="00BF0A41">
        <w:rPr>
          <w:rFonts w:ascii="仿宋" w:eastAsia="仿宋" w:hAnsi="仿宋" w:cs="仿宋" w:hint="eastAsia"/>
          <w:b/>
          <w:sz w:val="28"/>
          <w:szCs w:val="28"/>
          <w:lang w:eastAsia="zh-CN"/>
        </w:rPr>
        <w:t>、</w:t>
      </w:r>
      <w:r>
        <w:rPr>
          <w:rFonts w:ascii="仿宋" w:eastAsia="仿宋" w:hAnsi="仿宋" w:cs="仿宋" w:hint="eastAsia"/>
          <w:b/>
          <w:sz w:val="28"/>
          <w:szCs w:val="28"/>
          <w:lang w:eastAsia="zh-CN"/>
        </w:rPr>
        <w:t>服务</w:t>
      </w:r>
      <w:r w:rsidRPr="00BF0A41">
        <w:rPr>
          <w:rFonts w:ascii="仿宋" w:eastAsia="仿宋" w:hAnsi="仿宋" w:cs="仿宋" w:hint="eastAsia"/>
          <w:b/>
          <w:sz w:val="28"/>
          <w:szCs w:val="28"/>
          <w:lang w:eastAsia="zh-CN"/>
        </w:rPr>
        <w:t>内容及期限</w:t>
      </w:r>
    </w:p>
    <w:p w14:paraId="458E9571" w14:textId="77777777" w:rsidR="00750452" w:rsidRPr="00591099" w:rsidRDefault="00750452" w:rsidP="00750452">
      <w:pPr>
        <w:spacing w:line="360" w:lineRule="auto"/>
        <w:ind w:firstLineChars="200" w:firstLine="560"/>
        <w:rPr>
          <w:rFonts w:ascii="仿宋" w:eastAsia="仿宋" w:hAnsi="仿宋"/>
          <w:sz w:val="28"/>
          <w:szCs w:val="28"/>
          <w:lang w:eastAsia="zh-CN"/>
        </w:rPr>
      </w:pPr>
      <w:r>
        <w:rPr>
          <w:rFonts w:ascii="仿宋" w:eastAsia="仿宋" w:hAnsi="仿宋" w:cs="仿宋" w:hint="eastAsia"/>
          <w:sz w:val="28"/>
          <w:szCs w:val="28"/>
          <w:lang w:eastAsia="zh-CN"/>
        </w:rPr>
        <w:t>自</w:t>
      </w:r>
      <w:r w:rsidRPr="00383203">
        <w:rPr>
          <w:rFonts w:ascii="仿宋" w:eastAsia="仿宋" w:hAnsi="仿宋" w:cs="仿宋" w:hint="eastAsia"/>
          <w:sz w:val="28"/>
          <w:szCs w:val="28"/>
          <w:lang w:eastAsia="zh-CN"/>
        </w:rPr>
        <w:t>即日起</w:t>
      </w:r>
      <w:r>
        <w:rPr>
          <w:rFonts w:ascii="仿宋" w:eastAsia="仿宋" w:hAnsi="仿宋" w:cs="仿宋" w:hint="eastAsia"/>
          <w:sz w:val="28"/>
          <w:szCs w:val="28"/>
          <w:lang w:eastAsia="zh-CN"/>
        </w:rPr>
        <w:t>，我司将</w:t>
      </w:r>
      <w:r w:rsidRPr="00383203">
        <w:rPr>
          <w:rFonts w:ascii="仿宋" w:eastAsia="仿宋" w:hAnsi="仿宋" w:cs="仿宋" w:hint="eastAsia"/>
          <w:sz w:val="28"/>
          <w:szCs w:val="28"/>
          <w:lang w:eastAsia="zh-CN"/>
        </w:rPr>
        <w:t>启动</w:t>
      </w:r>
      <w:r w:rsidRPr="00D64365">
        <w:rPr>
          <w:rFonts w:ascii="仿宋" w:eastAsia="仿宋" w:hAnsi="仿宋" w:hint="eastAsia"/>
          <w:sz w:val="28"/>
          <w:szCs w:val="28"/>
          <w:lang w:eastAsia="zh-CN"/>
        </w:rPr>
        <w:t>委托</w:t>
      </w:r>
      <w:r w:rsidRPr="00504751">
        <w:rPr>
          <w:rFonts w:ascii="仿宋" w:eastAsia="仿宋" w:hAnsi="仿宋" w:hint="eastAsia"/>
          <w:sz w:val="28"/>
          <w:szCs w:val="28"/>
          <w:lang w:eastAsia="zh-CN"/>
        </w:rPr>
        <w:t>第三方机构</w:t>
      </w:r>
      <w:r>
        <w:rPr>
          <w:rFonts w:ascii="仿宋" w:eastAsia="仿宋" w:hAnsi="仿宋" w:hint="eastAsia"/>
          <w:sz w:val="28"/>
          <w:szCs w:val="28"/>
          <w:lang w:eastAsia="zh-CN"/>
        </w:rPr>
        <w:t>对</w:t>
      </w:r>
      <w:r>
        <w:rPr>
          <w:rFonts w:ascii="仿宋" w:eastAsia="仿宋" w:hAnsi="仿宋" w:hint="eastAsia"/>
          <w:color w:val="000000"/>
          <w:sz w:val="28"/>
          <w:szCs w:val="28"/>
          <w:lang w:eastAsia="zh-CN"/>
        </w:rPr>
        <w:t>海裕石化2024</w:t>
      </w:r>
      <w:r w:rsidRPr="00972DCE">
        <w:rPr>
          <w:rFonts w:ascii="仿宋" w:eastAsia="仿宋" w:hAnsi="仿宋" w:hint="eastAsia"/>
          <w:color w:val="000000"/>
          <w:sz w:val="28"/>
          <w:szCs w:val="28"/>
          <w:lang w:eastAsia="zh-CN"/>
        </w:rPr>
        <w:t>年度套期保值业务</w:t>
      </w:r>
      <w:r>
        <w:rPr>
          <w:rFonts w:ascii="仿宋" w:eastAsia="仿宋" w:hAnsi="仿宋" w:hint="eastAsia"/>
          <w:color w:val="000000"/>
          <w:sz w:val="28"/>
          <w:szCs w:val="28"/>
          <w:lang w:eastAsia="zh-CN"/>
        </w:rPr>
        <w:t>开展专项审计的工作。</w:t>
      </w:r>
      <w:r w:rsidRPr="00591099">
        <w:rPr>
          <w:rFonts w:ascii="仿宋" w:eastAsia="仿宋" w:hAnsi="仿宋" w:hint="eastAsia"/>
          <w:sz w:val="28"/>
          <w:szCs w:val="28"/>
          <w:lang w:eastAsia="zh-CN"/>
        </w:rPr>
        <w:t>主要</w:t>
      </w:r>
      <w:r>
        <w:rPr>
          <w:rFonts w:ascii="仿宋" w:eastAsia="仿宋" w:hAnsi="仿宋" w:hint="eastAsia"/>
          <w:sz w:val="28"/>
          <w:szCs w:val="28"/>
          <w:lang w:eastAsia="zh-CN"/>
        </w:rPr>
        <w:t>要求如下</w:t>
      </w:r>
      <w:r w:rsidRPr="00591099">
        <w:rPr>
          <w:rFonts w:ascii="仿宋" w:eastAsia="仿宋" w:hAnsi="仿宋" w:hint="eastAsia"/>
          <w:sz w:val="28"/>
          <w:szCs w:val="28"/>
          <w:lang w:eastAsia="zh-CN"/>
        </w:rPr>
        <w:t>：</w:t>
      </w:r>
    </w:p>
    <w:p w14:paraId="0A07EDCA" w14:textId="77777777" w:rsidR="00750452" w:rsidRDefault="00750452" w:rsidP="00750452">
      <w:pPr>
        <w:spacing w:line="360" w:lineRule="auto"/>
        <w:ind w:firstLineChars="200" w:firstLine="560"/>
        <w:rPr>
          <w:rFonts w:ascii="仿宋" w:eastAsia="仿宋" w:hAnsi="仿宋"/>
          <w:sz w:val="28"/>
          <w:szCs w:val="28"/>
          <w:lang w:eastAsia="zh-CN"/>
        </w:rPr>
      </w:pPr>
      <w:r w:rsidRPr="00591099">
        <w:rPr>
          <w:rFonts w:ascii="仿宋" w:eastAsia="仿宋" w:hAnsi="仿宋"/>
          <w:sz w:val="28"/>
          <w:szCs w:val="28"/>
          <w:lang w:eastAsia="zh-CN"/>
        </w:rPr>
        <w:t>a</w:t>
      </w:r>
      <w:r>
        <w:rPr>
          <w:rFonts w:ascii="仿宋" w:eastAsia="仿宋" w:hAnsi="仿宋" w:hint="eastAsia"/>
          <w:sz w:val="28"/>
          <w:szCs w:val="28"/>
          <w:lang w:eastAsia="zh-CN"/>
        </w:rPr>
        <w:t>.出具海裕石化</w:t>
      </w:r>
      <w:r w:rsidRPr="00972DCE">
        <w:rPr>
          <w:rFonts w:ascii="仿宋" w:eastAsia="仿宋" w:hAnsi="仿宋" w:cs="仿宋" w:hint="eastAsia"/>
          <w:sz w:val="28"/>
          <w:szCs w:val="28"/>
          <w:lang w:eastAsia="zh-CN"/>
        </w:rPr>
        <w:t>2024年度套期保值业务专项审计</w:t>
      </w:r>
      <w:r>
        <w:rPr>
          <w:rFonts w:ascii="仿宋" w:eastAsia="仿宋" w:hAnsi="仿宋" w:cs="仿宋" w:hint="eastAsia"/>
          <w:sz w:val="28"/>
          <w:szCs w:val="28"/>
          <w:lang w:eastAsia="zh-CN"/>
        </w:rPr>
        <w:t>报告，内容包括但不限于：</w:t>
      </w:r>
      <w:r w:rsidRPr="00277D56">
        <w:rPr>
          <w:rFonts w:ascii="仿宋" w:eastAsia="仿宋" w:hAnsi="仿宋" w:cs="仿宋" w:hint="eastAsia"/>
          <w:sz w:val="28"/>
          <w:szCs w:val="28"/>
          <w:lang w:eastAsia="zh-CN"/>
        </w:rPr>
        <w:t>套期保值业务开展情况、套期保值效果评价、风险管理机制的建立及执行情况等。</w:t>
      </w:r>
    </w:p>
    <w:p w14:paraId="6D3A1AC6" w14:textId="77777777" w:rsidR="00750452" w:rsidRDefault="00750452" w:rsidP="00750452">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lastRenderedPageBreak/>
        <w:t>中选单位</w:t>
      </w:r>
      <w:r w:rsidRPr="006A710B">
        <w:rPr>
          <w:rFonts w:ascii="仿宋" w:eastAsia="仿宋" w:hAnsi="仿宋" w:hint="eastAsia"/>
          <w:sz w:val="28"/>
          <w:szCs w:val="28"/>
          <w:lang w:eastAsia="zh-CN"/>
        </w:rPr>
        <w:t>须于</w:t>
      </w:r>
      <w:r>
        <w:rPr>
          <w:rFonts w:ascii="仿宋" w:eastAsia="仿宋" w:hAnsi="仿宋"/>
          <w:sz w:val="28"/>
          <w:szCs w:val="28"/>
          <w:lang w:eastAsia="zh-CN"/>
        </w:rPr>
        <w:t>2025</w:t>
      </w:r>
      <w:r w:rsidRPr="00D64365">
        <w:rPr>
          <w:rFonts w:ascii="仿宋" w:eastAsia="仿宋" w:hAnsi="仿宋" w:hint="eastAsia"/>
          <w:sz w:val="28"/>
          <w:szCs w:val="28"/>
          <w:lang w:eastAsia="zh-CN"/>
        </w:rPr>
        <w:t>年</w:t>
      </w:r>
      <w:r>
        <w:rPr>
          <w:rFonts w:ascii="仿宋" w:eastAsia="仿宋" w:hAnsi="仿宋" w:hint="eastAsia"/>
          <w:sz w:val="28"/>
          <w:szCs w:val="28"/>
          <w:lang w:eastAsia="zh-CN"/>
        </w:rPr>
        <w:t>6</w:t>
      </w:r>
      <w:r w:rsidRPr="00D64365">
        <w:rPr>
          <w:rFonts w:ascii="仿宋" w:eastAsia="仿宋" w:hAnsi="仿宋" w:hint="eastAsia"/>
          <w:sz w:val="28"/>
          <w:szCs w:val="28"/>
          <w:lang w:eastAsia="zh-CN"/>
        </w:rPr>
        <w:t>月</w:t>
      </w:r>
      <w:r>
        <w:rPr>
          <w:rFonts w:ascii="仿宋" w:eastAsia="仿宋" w:hAnsi="仿宋" w:hint="eastAsia"/>
          <w:sz w:val="28"/>
          <w:szCs w:val="28"/>
          <w:lang w:eastAsia="zh-CN"/>
        </w:rPr>
        <w:t>25</w:t>
      </w:r>
      <w:r w:rsidRPr="00D64365">
        <w:rPr>
          <w:rFonts w:ascii="仿宋" w:eastAsia="仿宋" w:hAnsi="仿宋" w:hint="eastAsia"/>
          <w:sz w:val="28"/>
          <w:szCs w:val="28"/>
          <w:lang w:eastAsia="zh-CN"/>
        </w:rPr>
        <w:t>日</w:t>
      </w:r>
      <w:r w:rsidRPr="00351BD7">
        <w:rPr>
          <w:rFonts w:ascii="仿宋" w:eastAsia="仿宋" w:hAnsi="仿宋" w:hint="eastAsia"/>
          <w:sz w:val="28"/>
          <w:szCs w:val="28"/>
          <w:lang w:eastAsia="zh-CN"/>
        </w:rPr>
        <w:t>前完成并提交专项审计报告初稿</w:t>
      </w:r>
      <w:r>
        <w:rPr>
          <w:rFonts w:ascii="仿宋" w:eastAsia="仿宋" w:hAnsi="仿宋" w:hint="eastAsia"/>
          <w:sz w:val="28"/>
          <w:szCs w:val="28"/>
          <w:lang w:eastAsia="zh-CN"/>
        </w:rPr>
        <w:t>,</w:t>
      </w:r>
      <w:r w:rsidRPr="00351BD7">
        <w:rPr>
          <w:rFonts w:hint="eastAsia"/>
          <w:lang w:eastAsia="zh-CN"/>
        </w:rPr>
        <w:t xml:space="preserve"> </w:t>
      </w:r>
      <w:r w:rsidRPr="00351BD7">
        <w:rPr>
          <w:rFonts w:ascii="仿宋" w:eastAsia="仿宋" w:hAnsi="仿宋" w:hint="eastAsia"/>
          <w:sz w:val="28"/>
          <w:szCs w:val="28"/>
          <w:lang w:eastAsia="zh-CN"/>
        </w:rPr>
        <w:t>于2025年6月30日前完成并提交正式报告。</w:t>
      </w:r>
      <w:r>
        <w:rPr>
          <w:rFonts w:ascii="仿宋" w:eastAsia="仿宋" w:hAnsi="仿宋"/>
          <w:sz w:val="28"/>
          <w:szCs w:val="28"/>
          <w:lang w:eastAsia="zh-CN"/>
        </w:rPr>
        <w:tab/>
      </w:r>
    </w:p>
    <w:p w14:paraId="69220734" w14:textId="77777777" w:rsidR="00750452" w:rsidRPr="00BF0A41" w:rsidRDefault="00750452" w:rsidP="00750452">
      <w:pPr>
        <w:spacing w:line="360" w:lineRule="auto"/>
        <w:ind w:firstLineChars="200" w:firstLine="562"/>
        <w:rPr>
          <w:rFonts w:ascii="仿宋" w:eastAsia="仿宋" w:hAnsi="仿宋" w:cs="仿宋"/>
          <w:sz w:val="28"/>
          <w:szCs w:val="28"/>
          <w:lang w:eastAsia="zh-CN"/>
        </w:rPr>
      </w:pPr>
      <w:r>
        <w:rPr>
          <w:rFonts w:ascii="仿宋" w:eastAsia="仿宋" w:hAnsi="仿宋" w:cs="仿宋" w:hint="eastAsia"/>
          <w:b/>
          <w:sz w:val="28"/>
          <w:szCs w:val="28"/>
          <w:lang w:eastAsia="zh-CN"/>
        </w:rPr>
        <w:t>四</w:t>
      </w:r>
      <w:r w:rsidRPr="00BF0A41">
        <w:rPr>
          <w:rFonts w:ascii="仿宋" w:eastAsia="仿宋" w:hAnsi="仿宋" w:cs="仿宋" w:hint="eastAsia"/>
          <w:sz w:val="28"/>
          <w:szCs w:val="28"/>
          <w:lang w:eastAsia="zh-CN"/>
        </w:rPr>
        <w:t>、</w:t>
      </w:r>
      <w:r>
        <w:rPr>
          <w:rFonts w:ascii="仿宋" w:eastAsia="仿宋" w:hAnsi="仿宋" w:cs="仿宋" w:hint="eastAsia"/>
          <w:b/>
          <w:sz w:val="28"/>
          <w:szCs w:val="28"/>
          <w:lang w:eastAsia="zh-CN"/>
        </w:rPr>
        <w:t>参选单位</w:t>
      </w:r>
      <w:r w:rsidRPr="00BF0A41">
        <w:rPr>
          <w:rFonts w:ascii="仿宋" w:eastAsia="仿宋" w:hAnsi="仿宋" w:cs="仿宋" w:hint="eastAsia"/>
          <w:b/>
          <w:sz w:val="28"/>
          <w:szCs w:val="28"/>
          <w:lang w:eastAsia="zh-CN"/>
        </w:rPr>
        <w:t>的基本资格要求</w:t>
      </w:r>
    </w:p>
    <w:p w14:paraId="597B37AC" w14:textId="77777777" w:rsidR="00750452" w:rsidRPr="00A03DD0" w:rsidRDefault="00750452" w:rsidP="00750452">
      <w:pPr>
        <w:spacing w:line="360" w:lineRule="auto"/>
        <w:ind w:firstLineChars="200" w:firstLine="560"/>
        <w:rPr>
          <w:rFonts w:ascii="仿宋" w:eastAsia="仿宋" w:hAnsi="仿宋"/>
          <w:sz w:val="28"/>
          <w:szCs w:val="28"/>
          <w:lang w:eastAsia="zh-CN"/>
        </w:rPr>
      </w:pPr>
      <w:bookmarkStart w:id="9" w:name="OLE_LINK3"/>
      <w:r>
        <w:rPr>
          <w:rFonts w:ascii="仿宋" w:eastAsia="仿宋" w:hAnsi="仿宋" w:hint="eastAsia"/>
          <w:sz w:val="28"/>
          <w:szCs w:val="28"/>
          <w:lang w:eastAsia="zh-CN"/>
        </w:rPr>
        <w:t>（一）</w:t>
      </w:r>
      <w:r w:rsidRPr="00A03DD0">
        <w:rPr>
          <w:rFonts w:ascii="仿宋" w:eastAsia="仿宋" w:hAnsi="仿宋" w:hint="eastAsia"/>
          <w:sz w:val="28"/>
          <w:szCs w:val="28"/>
          <w:lang w:eastAsia="zh-CN"/>
        </w:rPr>
        <w:t>投标人须为在中国境内注册的会计师事务所；</w:t>
      </w:r>
    </w:p>
    <w:p w14:paraId="67139CE5" w14:textId="77777777" w:rsidR="00750452" w:rsidRPr="00A03DD0" w:rsidRDefault="00750452" w:rsidP="00750452">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（二）</w:t>
      </w:r>
      <w:r w:rsidRPr="00A03DD0">
        <w:rPr>
          <w:rFonts w:ascii="仿宋" w:eastAsia="仿宋" w:hAnsi="仿宋" w:hint="eastAsia"/>
          <w:sz w:val="28"/>
          <w:szCs w:val="28"/>
          <w:lang w:eastAsia="zh-CN"/>
        </w:rPr>
        <w:t>投标人须具备会计师事务所执业资格，具有良好的职业信誉；</w:t>
      </w:r>
    </w:p>
    <w:p w14:paraId="7676EE1B" w14:textId="77777777" w:rsidR="00750452" w:rsidRPr="00A03DD0" w:rsidRDefault="00750452" w:rsidP="00750452">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（三）</w:t>
      </w:r>
      <w:r w:rsidRPr="00A03DD0">
        <w:rPr>
          <w:rFonts w:ascii="仿宋" w:eastAsia="仿宋" w:hAnsi="仿宋" w:hint="eastAsia"/>
          <w:sz w:val="28"/>
          <w:szCs w:val="28"/>
          <w:lang w:eastAsia="zh-CN"/>
        </w:rPr>
        <w:t>具有完成本项目所需的人员、专业能力，不存在其他可能不适合承担本项目的情形；</w:t>
      </w:r>
    </w:p>
    <w:p w14:paraId="4B9977BF" w14:textId="77777777" w:rsidR="00750452" w:rsidRPr="00A03DD0" w:rsidRDefault="00750452" w:rsidP="00750452">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（四）</w:t>
      </w:r>
      <w:r w:rsidRPr="00A03DD0">
        <w:rPr>
          <w:rFonts w:ascii="仿宋" w:eastAsia="仿宋" w:hAnsi="仿宋" w:hint="eastAsia"/>
          <w:sz w:val="28"/>
          <w:szCs w:val="28"/>
          <w:lang w:eastAsia="zh-CN"/>
        </w:rPr>
        <w:t>投标人及本项目负责人近3年未因违规执业受行政处罚;(若投标人存在故意隐瞒，经查实后视为无效投标)；</w:t>
      </w:r>
    </w:p>
    <w:p w14:paraId="5993B0A1" w14:textId="77777777" w:rsidR="00750452" w:rsidRPr="00A03DD0" w:rsidRDefault="00750452" w:rsidP="00750452">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（五）</w:t>
      </w:r>
      <w:r w:rsidRPr="00A03DD0">
        <w:rPr>
          <w:rFonts w:ascii="仿宋" w:eastAsia="仿宋" w:hAnsi="仿宋" w:hint="eastAsia"/>
          <w:sz w:val="28"/>
          <w:szCs w:val="28"/>
          <w:lang w:eastAsia="zh-CN"/>
        </w:rPr>
        <w:t>本项目不接受联合体投标；</w:t>
      </w:r>
    </w:p>
    <w:p w14:paraId="11EBECF4" w14:textId="77777777" w:rsidR="00750452" w:rsidRDefault="00750452" w:rsidP="00750452">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（六）</w:t>
      </w:r>
      <w:r w:rsidRPr="00A03DD0">
        <w:rPr>
          <w:rFonts w:ascii="仿宋" w:eastAsia="仿宋" w:hAnsi="仿宋" w:hint="eastAsia"/>
          <w:sz w:val="28"/>
          <w:szCs w:val="28"/>
          <w:lang w:eastAsia="zh-CN"/>
        </w:rPr>
        <w:t>投标人</w:t>
      </w:r>
      <w:r>
        <w:rPr>
          <w:rFonts w:ascii="仿宋" w:eastAsia="仿宋" w:hAnsi="仿宋" w:hint="eastAsia"/>
          <w:sz w:val="28"/>
          <w:szCs w:val="28"/>
          <w:lang w:eastAsia="zh-CN"/>
        </w:rPr>
        <w:t>无</w:t>
      </w:r>
      <w:r w:rsidRPr="00A03DD0">
        <w:rPr>
          <w:rFonts w:ascii="仿宋" w:eastAsia="仿宋" w:hAnsi="仿宋" w:hint="eastAsia"/>
          <w:sz w:val="28"/>
          <w:szCs w:val="28"/>
          <w:lang w:eastAsia="zh-CN"/>
        </w:rPr>
        <w:t>失信黑名单记录</w:t>
      </w:r>
      <w:r>
        <w:rPr>
          <w:rFonts w:ascii="仿宋" w:eastAsia="仿宋" w:hAnsi="仿宋" w:hint="eastAsia"/>
          <w:sz w:val="28"/>
          <w:szCs w:val="28"/>
          <w:lang w:eastAsia="zh-CN"/>
        </w:rPr>
        <w:t>。</w:t>
      </w:r>
    </w:p>
    <w:bookmarkEnd w:id="9"/>
    <w:p w14:paraId="22EE05AA" w14:textId="77777777" w:rsidR="00750452" w:rsidRPr="005D7C5B" w:rsidRDefault="00750452" w:rsidP="00750452">
      <w:pPr>
        <w:pStyle w:val="a2"/>
        <w:spacing w:line="360" w:lineRule="auto"/>
        <w:ind w:firstLineChars="200" w:firstLine="562"/>
        <w:rPr>
          <w:rFonts w:ascii="仿宋" w:eastAsia="仿宋" w:hAnsi="仿宋"/>
          <w:b/>
          <w:sz w:val="28"/>
          <w:szCs w:val="28"/>
        </w:rPr>
      </w:pPr>
      <w:r>
        <w:rPr>
          <w:rFonts w:ascii="仿宋" w:eastAsia="仿宋" w:hAnsi="仿宋" w:hint="eastAsia"/>
          <w:b/>
          <w:sz w:val="28"/>
          <w:szCs w:val="28"/>
        </w:rPr>
        <w:t>五、保密要求</w:t>
      </w:r>
    </w:p>
    <w:p w14:paraId="205C0701" w14:textId="77777777" w:rsidR="00750452" w:rsidRPr="005D7C5B" w:rsidRDefault="00750452" w:rsidP="00750452">
      <w:pPr>
        <w:pStyle w:val="a2"/>
        <w:spacing w:line="360" w:lineRule="auto"/>
        <w:ind w:firstLineChars="200" w:firstLine="560"/>
        <w:rPr>
          <w:rFonts w:ascii="仿宋" w:eastAsia="仿宋" w:hAnsi="仿宋"/>
          <w:sz w:val="28"/>
          <w:szCs w:val="28"/>
        </w:rPr>
      </w:pPr>
      <w:r w:rsidRPr="00E917EE">
        <w:rPr>
          <w:rFonts w:ascii="仿宋" w:eastAsia="仿宋" w:hAnsi="仿宋" w:hint="eastAsia"/>
          <w:sz w:val="28"/>
          <w:szCs w:val="28"/>
        </w:rPr>
        <w:t>本通知</w:t>
      </w:r>
      <w:r>
        <w:rPr>
          <w:rFonts w:ascii="仿宋" w:eastAsia="仿宋" w:hAnsi="仿宋" w:hint="eastAsia"/>
          <w:sz w:val="28"/>
          <w:szCs w:val="28"/>
        </w:rPr>
        <w:t>属</w:t>
      </w:r>
      <w:r w:rsidRPr="00E917EE">
        <w:rPr>
          <w:rFonts w:ascii="仿宋" w:eastAsia="仿宋" w:hAnsi="仿宋" w:hint="eastAsia"/>
          <w:sz w:val="28"/>
          <w:szCs w:val="28"/>
        </w:rPr>
        <w:t>我司重要商业机密，未经</w:t>
      </w:r>
      <w:r>
        <w:rPr>
          <w:rFonts w:ascii="仿宋" w:eastAsia="仿宋" w:hAnsi="仿宋" w:hint="eastAsia"/>
          <w:sz w:val="28"/>
          <w:szCs w:val="28"/>
        </w:rPr>
        <w:t>书面</w:t>
      </w:r>
      <w:r w:rsidRPr="00E917EE">
        <w:rPr>
          <w:rFonts w:ascii="仿宋" w:eastAsia="仿宋" w:hAnsi="仿宋" w:hint="eastAsia"/>
          <w:sz w:val="28"/>
          <w:szCs w:val="28"/>
        </w:rPr>
        <w:t>许可，</w:t>
      </w:r>
      <w:r>
        <w:rPr>
          <w:rFonts w:ascii="仿宋" w:eastAsia="仿宋" w:hAnsi="仿宋" w:hint="eastAsia"/>
          <w:sz w:val="28"/>
          <w:szCs w:val="28"/>
        </w:rPr>
        <w:t>贵所</w:t>
      </w:r>
      <w:r w:rsidRPr="00E917EE">
        <w:rPr>
          <w:rFonts w:ascii="仿宋" w:eastAsia="仿宋" w:hAnsi="仿宋" w:hint="eastAsia"/>
          <w:sz w:val="28"/>
          <w:szCs w:val="28"/>
        </w:rPr>
        <w:t>不得以任何方式向与本项目无关的第三方泄露本通知内容及相关信息。如违反保密义务，</w:t>
      </w:r>
      <w:r>
        <w:rPr>
          <w:rFonts w:ascii="仿宋" w:eastAsia="仿宋" w:hAnsi="仿宋" w:hint="eastAsia"/>
          <w:sz w:val="28"/>
          <w:szCs w:val="28"/>
        </w:rPr>
        <w:t>贵所</w:t>
      </w:r>
      <w:r w:rsidRPr="00E917EE">
        <w:rPr>
          <w:rFonts w:ascii="仿宋" w:eastAsia="仿宋" w:hAnsi="仿宋" w:hint="eastAsia"/>
          <w:sz w:val="28"/>
          <w:szCs w:val="28"/>
        </w:rPr>
        <w:t>需承担由此造成的一切经济损失和法律责任</w:t>
      </w:r>
      <w:r w:rsidRPr="005D7C5B">
        <w:rPr>
          <w:rFonts w:ascii="仿宋" w:eastAsia="仿宋" w:hAnsi="仿宋" w:hint="eastAsia"/>
          <w:sz w:val="28"/>
          <w:szCs w:val="28"/>
        </w:rPr>
        <w:t>。</w:t>
      </w:r>
    </w:p>
    <w:p w14:paraId="05856657" w14:textId="77777777" w:rsidR="00750452" w:rsidRPr="005D7C5B" w:rsidRDefault="00750452" w:rsidP="00750452">
      <w:pPr>
        <w:pStyle w:val="a2"/>
        <w:spacing w:line="360" w:lineRule="auto"/>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六、报价要求</w:t>
      </w:r>
    </w:p>
    <w:p w14:paraId="69B3DB30" w14:textId="77777777" w:rsidR="00750452" w:rsidRDefault="00750452" w:rsidP="00750452">
      <w:pPr>
        <w:pStyle w:val="a2"/>
        <w:spacing w:line="360" w:lineRule="auto"/>
        <w:ind w:firstLineChars="200" w:firstLine="560"/>
        <w:rPr>
          <w:rFonts w:ascii="仿宋" w:eastAsia="仿宋" w:hAnsi="仿宋"/>
          <w:sz w:val="28"/>
          <w:szCs w:val="28"/>
        </w:rPr>
      </w:pPr>
      <w:r w:rsidRPr="005D7C5B">
        <w:rPr>
          <w:rFonts w:ascii="仿宋" w:eastAsia="仿宋" w:hAnsi="仿宋" w:cs="宋体" w:hint="eastAsia"/>
          <w:color w:val="000000"/>
          <w:sz w:val="28"/>
          <w:szCs w:val="28"/>
        </w:rPr>
        <w:t>1、</w:t>
      </w:r>
      <w:r w:rsidRPr="00E7649F">
        <w:rPr>
          <w:rFonts w:ascii="仿宋" w:eastAsia="仿宋" w:hAnsi="仿宋" w:hint="eastAsia"/>
          <w:sz w:val="28"/>
          <w:szCs w:val="28"/>
        </w:rPr>
        <w:t>服务报价应涵盖</w:t>
      </w:r>
      <w:r>
        <w:rPr>
          <w:rFonts w:ascii="仿宋" w:eastAsia="仿宋" w:hAnsi="仿宋" w:hint="eastAsia"/>
          <w:sz w:val="28"/>
          <w:szCs w:val="28"/>
        </w:rPr>
        <w:t>贵所</w:t>
      </w:r>
      <w:r w:rsidRPr="00E7649F">
        <w:rPr>
          <w:rFonts w:ascii="仿宋" w:eastAsia="仿宋" w:hAnsi="仿宋" w:hint="eastAsia"/>
          <w:sz w:val="28"/>
          <w:szCs w:val="28"/>
        </w:rPr>
        <w:t>为履行本通知所列全部服务内容所产生的所有费用，包括但不限于服务报酬、履约成本及相关税费。</w:t>
      </w:r>
    </w:p>
    <w:p w14:paraId="33ECBA7F" w14:textId="77777777" w:rsidR="00750452" w:rsidRPr="005D7C5B" w:rsidRDefault="00750452" w:rsidP="00750452">
      <w:pPr>
        <w:spacing w:line="360" w:lineRule="auto"/>
        <w:ind w:firstLineChars="200" w:firstLine="560"/>
        <w:rPr>
          <w:rFonts w:ascii="仿宋" w:eastAsia="仿宋" w:hAnsi="仿宋"/>
          <w:sz w:val="28"/>
          <w:szCs w:val="28"/>
          <w:lang w:eastAsia="zh-CN"/>
        </w:rPr>
      </w:pPr>
      <w:r w:rsidRPr="005D7C5B">
        <w:rPr>
          <w:rFonts w:ascii="仿宋" w:eastAsia="仿宋" w:hAnsi="仿宋" w:hint="eastAsia"/>
          <w:sz w:val="28"/>
          <w:szCs w:val="28"/>
          <w:lang w:eastAsia="zh-CN"/>
        </w:rPr>
        <w:t>2</w:t>
      </w:r>
      <w:r>
        <w:rPr>
          <w:rFonts w:ascii="仿宋" w:eastAsia="仿宋" w:hAnsi="仿宋" w:hint="eastAsia"/>
          <w:sz w:val="28"/>
          <w:szCs w:val="28"/>
          <w:lang w:eastAsia="zh-CN"/>
        </w:rPr>
        <w:t>、报价说明：</w:t>
      </w:r>
      <w:r w:rsidRPr="00AC4692">
        <w:rPr>
          <w:rFonts w:ascii="仿宋" w:eastAsia="仿宋" w:hAnsi="仿宋" w:hint="eastAsia"/>
          <w:sz w:val="28"/>
          <w:szCs w:val="28"/>
          <w:lang w:eastAsia="zh-CN"/>
        </w:rPr>
        <w:t>本项目采用固定费用制，报价应为全部审计服务费用之和。费用</w:t>
      </w:r>
      <w:r>
        <w:rPr>
          <w:rFonts w:ascii="仿宋" w:eastAsia="仿宋" w:hAnsi="仿宋" w:hint="eastAsia"/>
          <w:sz w:val="28"/>
          <w:szCs w:val="28"/>
          <w:lang w:eastAsia="zh-CN"/>
        </w:rPr>
        <w:t>将</w:t>
      </w:r>
      <w:r w:rsidRPr="00AC4692">
        <w:rPr>
          <w:rFonts w:ascii="仿宋" w:eastAsia="仿宋" w:hAnsi="仿宋" w:hint="eastAsia"/>
          <w:sz w:val="28"/>
          <w:szCs w:val="28"/>
          <w:lang w:eastAsia="zh-CN"/>
        </w:rPr>
        <w:t>在合同签订、专项审计报告提交并经审核无误后，采购人于收到发票之日起30日内支付。</w:t>
      </w:r>
    </w:p>
    <w:p w14:paraId="1BBB6FDB" w14:textId="77777777" w:rsidR="00750452" w:rsidRPr="00165D9E" w:rsidRDefault="00750452" w:rsidP="00750452">
      <w:pPr>
        <w:spacing w:line="360" w:lineRule="auto"/>
        <w:ind w:firstLineChars="200" w:firstLine="562"/>
        <w:rPr>
          <w:rFonts w:ascii="仿宋" w:eastAsia="仿宋" w:hAnsi="仿宋"/>
          <w:b/>
          <w:color w:val="000000"/>
          <w:sz w:val="28"/>
          <w:szCs w:val="28"/>
          <w:lang w:eastAsia="zh-CN"/>
        </w:rPr>
      </w:pPr>
      <w:bookmarkStart w:id="10" w:name="OLE_LINK1"/>
      <w:r>
        <w:rPr>
          <w:rFonts w:ascii="仿宋" w:eastAsia="仿宋" w:hAnsi="仿宋" w:hint="eastAsia"/>
          <w:b/>
          <w:color w:val="000000"/>
          <w:sz w:val="28"/>
          <w:szCs w:val="28"/>
          <w:lang w:eastAsia="zh-CN"/>
        </w:rPr>
        <w:t>七</w:t>
      </w:r>
      <w:r w:rsidRPr="00165D9E">
        <w:rPr>
          <w:rFonts w:ascii="仿宋" w:eastAsia="仿宋" w:hAnsi="仿宋" w:hint="eastAsia"/>
          <w:b/>
          <w:color w:val="000000"/>
          <w:sz w:val="28"/>
          <w:szCs w:val="28"/>
          <w:lang w:eastAsia="zh-CN"/>
        </w:rPr>
        <w:t>、中选原则</w:t>
      </w:r>
    </w:p>
    <w:bookmarkEnd w:id="10"/>
    <w:p w14:paraId="00BEF69C" w14:textId="77777777" w:rsidR="00750452" w:rsidRPr="00165D9E" w:rsidRDefault="00750452" w:rsidP="00750452">
      <w:pPr>
        <w:spacing w:line="360" w:lineRule="auto"/>
        <w:ind w:firstLineChars="200" w:firstLine="560"/>
        <w:rPr>
          <w:rFonts w:ascii="仿宋" w:eastAsia="仿宋" w:hAnsi="仿宋"/>
          <w:color w:val="000000"/>
          <w:sz w:val="28"/>
          <w:szCs w:val="28"/>
          <w:lang w:eastAsia="zh-CN"/>
        </w:rPr>
      </w:pPr>
      <w:r w:rsidRPr="00165D9E">
        <w:rPr>
          <w:rFonts w:ascii="仿宋" w:eastAsia="仿宋" w:hAnsi="仿宋" w:hint="eastAsia"/>
          <w:color w:val="000000"/>
          <w:sz w:val="28"/>
          <w:szCs w:val="28"/>
          <w:lang w:eastAsia="zh-CN"/>
        </w:rPr>
        <w:lastRenderedPageBreak/>
        <w:t>本次采购将对各报价人提交的报价文件进行比选，在满足采购要求的前提下，报价最低者为中选人。</w:t>
      </w:r>
    </w:p>
    <w:p w14:paraId="39076E2D" w14:textId="77777777" w:rsidR="00750452" w:rsidRDefault="00750452" w:rsidP="00750452">
      <w:pPr>
        <w:spacing w:line="360" w:lineRule="auto"/>
        <w:ind w:firstLineChars="200" w:firstLine="560"/>
        <w:rPr>
          <w:rFonts w:ascii="仿宋" w:eastAsia="仿宋" w:hAnsi="仿宋"/>
          <w:color w:val="000000"/>
          <w:sz w:val="28"/>
          <w:szCs w:val="28"/>
          <w:lang w:eastAsia="zh-CN"/>
        </w:rPr>
      </w:pPr>
      <w:r w:rsidRPr="00165D9E">
        <w:rPr>
          <w:rFonts w:ascii="仿宋" w:eastAsia="仿宋" w:hAnsi="仿宋" w:hint="eastAsia"/>
          <w:color w:val="000000"/>
          <w:sz w:val="28"/>
          <w:szCs w:val="28"/>
          <w:lang w:eastAsia="zh-CN"/>
        </w:rPr>
        <w:t>若出现相同最低报价的情况，采购人有权根据技术方案、服务承诺、履约能力等因素进行综合评定，或要求相关报价人进行二次</w:t>
      </w:r>
      <w:r>
        <w:rPr>
          <w:rFonts w:ascii="仿宋" w:eastAsia="仿宋" w:hAnsi="仿宋" w:hint="eastAsia"/>
          <w:color w:val="000000"/>
          <w:sz w:val="28"/>
          <w:szCs w:val="28"/>
          <w:lang w:eastAsia="zh-CN"/>
        </w:rPr>
        <w:t>议价</w:t>
      </w:r>
      <w:r w:rsidRPr="00165D9E">
        <w:rPr>
          <w:rFonts w:ascii="仿宋" w:eastAsia="仿宋" w:hAnsi="仿宋" w:hint="eastAsia"/>
          <w:color w:val="000000"/>
          <w:sz w:val="28"/>
          <w:szCs w:val="28"/>
          <w:lang w:eastAsia="zh-CN"/>
        </w:rPr>
        <w:t>，直至确定唯一中选人。</w:t>
      </w:r>
    </w:p>
    <w:p w14:paraId="6D1A9454" w14:textId="77777777" w:rsidR="00750452" w:rsidRPr="005D7C5B" w:rsidRDefault="00750452" w:rsidP="00750452">
      <w:pPr>
        <w:spacing w:line="360" w:lineRule="auto"/>
        <w:ind w:firstLineChars="200" w:firstLine="562"/>
        <w:rPr>
          <w:rFonts w:ascii="仿宋" w:eastAsia="仿宋" w:hAnsi="仿宋"/>
          <w:b/>
          <w:color w:val="000000"/>
          <w:sz w:val="28"/>
          <w:szCs w:val="28"/>
          <w:lang w:eastAsia="zh-CN"/>
        </w:rPr>
      </w:pPr>
      <w:r>
        <w:rPr>
          <w:rFonts w:ascii="仿宋" w:eastAsia="仿宋" w:hAnsi="仿宋" w:hint="eastAsia"/>
          <w:b/>
          <w:color w:val="000000"/>
          <w:sz w:val="28"/>
          <w:szCs w:val="28"/>
          <w:lang w:eastAsia="zh-CN"/>
        </w:rPr>
        <w:t>八</w:t>
      </w:r>
      <w:r w:rsidRPr="005D7C5B">
        <w:rPr>
          <w:rFonts w:ascii="仿宋" w:eastAsia="仿宋" w:hAnsi="仿宋" w:hint="eastAsia"/>
          <w:color w:val="000000"/>
          <w:sz w:val="28"/>
          <w:szCs w:val="28"/>
          <w:lang w:eastAsia="zh-CN"/>
        </w:rPr>
        <w:t>、</w:t>
      </w:r>
      <w:r w:rsidRPr="005D7C5B">
        <w:rPr>
          <w:rFonts w:ascii="仿宋" w:eastAsia="仿宋" w:hAnsi="仿宋" w:hint="eastAsia"/>
          <w:b/>
          <w:color w:val="000000"/>
          <w:sz w:val="28"/>
          <w:szCs w:val="28"/>
          <w:lang w:eastAsia="zh-CN"/>
        </w:rPr>
        <w:t>联系方式</w:t>
      </w:r>
    </w:p>
    <w:p w14:paraId="2FB959F8" w14:textId="77777777" w:rsidR="00750452" w:rsidRPr="005D7C5B" w:rsidRDefault="00750452" w:rsidP="00750452">
      <w:pPr>
        <w:spacing w:line="360" w:lineRule="auto"/>
        <w:ind w:firstLineChars="200" w:firstLine="560"/>
        <w:rPr>
          <w:rFonts w:ascii="仿宋" w:eastAsia="仿宋" w:hAnsi="仿宋"/>
          <w:color w:val="000000"/>
          <w:sz w:val="28"/>
          <w:szCs w:val="28"/>
          <w:lang w:eastAsia="zh-CN"/>
        </w:rPr>
      </w:pPr>
      <w:r w:rsidRPr="005D7C5B">
        <w:rPr>
          <w:rFonts w:ascii="仿宋" w:eastAsia="仿宋" w:hAnsi="仿宋" w:hint="eastAsia"/>
          <w:color w:val="000000"/>
          <w:sz w:val="28"/>
          <w:szCs w:val="28"/>
          <w:lang w:eastAsia="zh-CN"/>
        </w:rPr>
        <w:t>联系地址：</w:t>
      </w:r>
      <w:r w:rsidRPr="004820CF">
        <w:rPr>
          <w:rFonts w:ascii="仿宋" w:eastAsia="仿宋" w:hAnsi="仿宋" w:hint="eastAsia"/>
          <w:color w:val="000000"/>
          <w:sz w:val="28"/>
          <w:szCs w:val="28"/>
          <w:lang w:eastAsia="zh-CN"/>
        </w:rPr>
        <w:t>福建省漳州市漳浦县杜浔镇杜昌路999号古雷宾馆海裕石化</w:t>
      </w:r>
    </w:p>
    <w:p w14:paraId="74BD57E2" w14:textId="77777777" w:rsidR="00750452" w:rsidRPr="005D7C5B" w:rsidRDefault="00750452" w:rsidP="00750452">
      <w:pPr>
        <w:spacing w:line="360" w:lineRule="auto"/>
        <w:ind w:firstLineChars="200" w:firstLine="560"/>
        <w:rPr>
          <w:rFonts w:ascii="仿宋" w:eastAsia="仿宋" w:hAnsi="仿宋"/>
          <w:color w:val="000000"/>
          <w:sz w:val="28"/>
          <w:szCs w:val="28"/>
          <w:lang w:eastAsia="zh-CN"/>
        </w:rPr>
      </w:pPr>
      <w:r w:rsidRPr="005D7C5B">
        <w:rPr>
          <w:rFonts w:ascii="仿宋" w:eastAsia="仿宋" w:hAnsi="仿宋" w:hint="eastAsia"/>
          <w:color w:val="000000"/>
          <w:sz w:val="28"/>
          <w:szCs w:val="28"/>
          <w:lang w:eastAsia="zh-CN"/>
        </w:rPr>
        <w:t>联 系 人：</w:t>
      </w:r>
      <w:r>
        <w:rPr>
          <w:rFonts w:ascii="仿宋" w:eastAsia="仿宋" w:hAnsi="仿宋" w:hint="eastAsia"/>
          <w:color w:val="000000"/>
          <w:sz w:val="28"/>
          <w:szCs w:val="28"/>
          <w:lang w:eastAsia="zh-CN"/>
        </w:rPr>
        <w:t>李小敏</w:t>
      </w:r>
    </w:p>
    <w:p w14:paraId="1EE15C4F" w14:textId="77777777" w:rsidR="00750452" w:rsidRPr="005D7C5B" w:rsidRDefault="00750452" w:rsidP="00750452">
      <w:pPr>
        <w:spacing w:line="360" w:lineRule="auto"/>
        <w:ind w:firstLineChars="200" w:firstLine="560"/>
        <w:rPr>
          <w:rFonts w:ascii="仿宋" w:eastAsia="仿宋" w:hAnsi="仿宋"/>
          <w:color w:val="000000"/>
          <w:sz w:val="28"/>
          <w:szCs w:val="28"/>
          <w:lang w:eastAsia="zh-CN"/>
        </w:rPr>
      </w:pPr>
      <w:r w:rsidRPr="005D7C5B">
        <w:rPr>
          <w:rFonts w:ascii="仿宋" w:eastAsia="仿宋" w:hAnsi="仿宋" w:hint="eastAsia"/>
          <w:color w:val="000000"/>
          <w:sz w:val="28"/>
          <w:szCs w:val="28"/>
          <w:lang w:eastAsia="zh-CN"/>
        </w:rPr>
        <w:t>电    话：</w:t>
      </w:r>
      <w:r w:rsidRPr="004820CF">
        <w:rPr>
          <w:rFonts w:ascii="仿宋" w:eastAsia="仿宋" w:hAnsi="仿宋"/>
          <w:color w:val="000000"/>
          <w:sz w:val="28"/>
          <w:szCs w:val="28"/>
          <w:lang w:eastAsia="zh-CN"/>
        </w:rPr>
        <w:t>0596-6311909</w:t>
      </w:r>
      <w:r>
        <w:rPr>
          <w:rFonts w:ascii="仿宋" w:eastAsia="仿宋" w:hAnsi="仿宋" w:hint="eastAsia"/>
          <w:color w:val="000000"/>
          <w:sz w:val="28"/>
          <w:szCs w:val="28"/>
          <w:lang w:eastAsia="zh-CN"/>
        </w:rPr>
        <w:t>/18396531696</w:t>
      </w:r>
    </w:p>
    <w:p w14:paraId="469F090F" w14:textId="77777777" w:rsidR="00750452" w:rsidRDefault="00750452" w:rsidP="00750452">
      <w:pPr>
        <w:spacing w:line="360" w:lineRule="auto"/>
        <w:ind w:firstLineChars="200" w:firstLine="560"/>
        <w:rPr>
          <w:rStyle w:val="afa"/>
          <w:rFonts w:ascii="仿宋" w:eastAsia="仿宋" w:hAnsi="仿宋"/>
          <w:sz w:val="28"/>
          <w:szCs w:val="28"/>
        </w:rPr>
      </w:pPr>
      <w:r w:rsidRPr="005D7C5B">
        <w:rPr>
          <w:rFonts w:ascii="仿宋" w:eastAsia="仿宋" w:hAnsi="仿宋" w:hint="eastAsia"/>
          <w:color w:val="000000"/>
          <w:sz w:val="28"/>
          <w:szCs w:val="28"/>
        </w:rPr>
        <w:t>电子邮件：</w:t>
      </w:r>
      <w:r w:rsidRPr="0089778A">
        <w:rPr>
          <w:rFonts w:ascii="仿宋" w:eastAsia="仿宋" w:hAnsi="仿宋"/>
          <w:color w:val="000000"/>
          <w:sz w:val="28"/>
          <w:szCs w:val="28"/>
        </w:rPr>
        <w:t>fhc-cdd@fhcpec.com.cn</w:t>
      </w:r>
    </w:p>
    <w:p w14:paraId="5E2B4D6E" w14:textId="77777777" w:rsidR="00750452" w:rsidRDefault="00750452" w:rsidP="00750452">
      <w:pPr>
        <w:spacing w:line="360" w:lineRule="auto"/>
        <w:ind w:firstLineChars="200" w:firstLine="560"/>
        <w:rPr>
          <w:rFonts w:ascii="仿宋_GB2312" w:eastAsia="仿宋_GB2312" w:hAnsiTheme="majorEastAsia"/>
          <w:color w:val="000000"/>
          <w:sz w:val="28"/>
          <w:szCs w:val="28"/>
        </w:rPr>
      </w:pPr>
    </w:p>
    <w:p w14:paraId="3E464BA7" w14:textId="77777777" w:rsidR="00750452" w:rsidRPr="00EB5B1C" w:rsidRDefault="00750452" w:rsidP="00750452">
      <w:pPr>
        <w:spacing w:line="360" w:lineRule="auto"/>
        <w:ind w:firstLineChars="200" w:firstLine="640"/>
        <w:jc w:val="right"/>
        <w:rPr>
          <w:rFonts w:ascii="仿宋" w:eastAsia="仿宋" w:hAnsi="仿宋"/>
          <w:color w:val="000000"/>
          <w:sz w:val="32"/>
          <w:szCs w:val="28"/>
        </w:rPr>
      </w:pPr>
      <w:r>
        <w:rPr>
          <w:rFonts w:ascii="仿宋" w:eastAsia="仿宋" w:hAnsi="仿宋" w:hint="eastAsia"/>
          <w:color w:val="000000"/>
          <w:sz w:val="32"/>
          <w:szCs w:val="28"/>
        </w:rPr>
        <w:t>福建海裕石化有限公司</w:t>
      </w:r>
    </w:p>
    <w:p w14:paraId="29D12594" w14:textId="77777777" w:rsidR="00750452" w:rsidRPr="005D7C5B" w:rsidRDefault="00750452" w:rsidP="00750452">
      <w:pPr>
        <w:spacing w:line="360" w:lineRule="auto"/>
        <w:ind w:firstLineChars="200" w:firstLine="560"/>
        <w:jc w:val="right"/>
        <w:rPr>
          <w:rFonts w:ascii="仿宋" w:eastAsia="仿宋" w:hAnsi="仿宋"/>
          <w:color w:val="000000"/>
          <w:sz w:val="28"/>
          <w:szCs w:val="28"/>
        </w:rPr>
      </w:pPr>
      <w:r w:rsidRPr="005D7C5B">
        <w:rPr>
          <w:rFonts w:ascii="仿宋" w:eastAsia="仿宋" w:hAnsi="仿宋" w:hint="eastAsia"/>
          <w:color w:val="000000"/>
          <w:sz w:val="28"/>
          <w:szCs w:val="28"/>
        </w:rPr>
        <w:t xml:space="preserve">　　</w:t>
      </w:r>
      <w:r>
        <w:rPr>
          <w:rFonts w:ascii="仿宋" w:eastAsia="仿宋" w:hAnsi="仿宋"/>
          <w:color w:val="000000"/>
          <w:sz w:val="28"/>
          <w:szCs w:val="28"/>
        </w:rPr>
        <w:t>2025</w:t>
      </w:r>
      <w:r w:rsidRPr="005D7C5B">
        <w:rPr>
          <w:rFonts w:ascii="仿宋" w:eastAsia="仿宋" w:hAnsi="仿宋" w:hint="eastAsia"/>
          <w:color w:val="000000"/>
          <w:sz w:val="28"/>
          <w:szCs w:val="28"/>
        </w:rPr>
        <w:t>年</w:t>
      </w:r>
      <w:r>
        <w:rPr>
          <w:rFonts w:ascii="仿宋" w:eastAsia="仿宋" w:hAnsi="仿宋" w:hint="eastAsia"/>
          <w:color w:val="000000"/>
          <w:sz w:val="28"/>
          <w:szCs w:val="28"/>
        </w:rPr>
        <w:t>6月3日</w:t>
      </w:r>
    </w:p>
    <w:bookmarkEnd w:id="3"/>
    <w:p w14:paraId="65542C2E" w14:textId="77777777" w:rsidR="009B34A7" w:rsidRDefault="009B34A7">
      <w:pPr>
        <w:pStyle w:val="13"/>
        <w:spacing w:line="360" w:lineRule="auto"/>
        <w:rPr>
          <w:rFonts w:ascii="仿宋" w:eastAsia="仿宋" w:hAnsi="仿宋"/>
          <w:sz w:val="28"/>
          <w:szCs w:val="28"/>
        </w:rPr>
      </w:pPr>
    </w:p>
    <w:bookmarkEnd w:id="1"/>
    <w:p w14:paraId="692FCFC1" w14:textId="77777777" w:rsidR="009B34A7" w:rsidRDefault="009B34A7">
      <w:pPr>
        <w:spacing w:line="360" w:lineRule="auto"/>
        <w:jc w:val="center"/>
        <w:rPr>
          <w:rFonts w:ascii="仿宋" w:eastAsia="仿宋" w:hAnsi="仿宋"/>
          <w:sz w:val="28"/>
          <w:szCs w:val="28"/>
          <w:lang w:eastAsia="zh-CN"/>
        </w:rPr>
      </w:pPr>
    </w:p>
    <w:sectPr w:rsidR="009B34A7">
      <w:footerReference w:type="default" r:id="rId12"/>
      <w:pgSz w:w="11910" w:h="16840"/>
      <w:pgMar w:top="1500" w:right="1420" w:bottom="740" w:left="1680" w:header="0" w:footer="551"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5254F8" w16cid:durableId="745254F8"/>
  <w16cid:commentId w16cid:paraId="0B787C72" w16cid:durableId="0B787C72"/>
  <w16cid:commentId w16cid:paraId="63241A61" w16cid:durableId="63241A61"/>
  <w16cid:commentId w16cid:paraId="1C866C16" w16cid:durableId="1C866C16"/>
  <w16cid:commentId w16cid:paraId="5EC80A92" w16cid:durableId="5EC80A92"/>
  <w16cid:commentId w16cid:paraId="09E371C4" w16cid:durableId="09E371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C52CC" w14:textId="77777777" w:rsidR="00CC621B" w:rsidRDefault="00CC621B">
      <w:r>
        <w:separator/>
      </w:r>
    </w:p>
  </w:endnote>
  <w:endnote w:type="continuationSeparator" w:id="0">
    <w:p w14:paraId="08D2A971" w14:textId="77777777" w:rsidR="00CC621B" w:rsidRDefault="00CC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14:paraId="7CD8E406" w14:textId="77777777" w:rsidR="004114A6" w:rsidRDefault="004114A6">
            <w:pPr>
              <w:pStyle w:val="af"/>
              <w:jc w:val="center"/>
            </w:pPr>
            <w:r>
              <w:rPr>
                <w:lang w:val="zh-CN" w:eastAsia="zh-CN"/>
              </w:rPr>
              <w:t xml:space="preserve"> </w:t>
            </w:r>
            <w:r>
              <w:rPr>
                <w:rFonts w:hint="eastAsia"/>
                <w:lang w:eastAsia="zh-CN"/>
              </w:rPr>
              <w:t>第</w:t>
            </w:r>
            <w:r>
              <w:rPr>
                <w:b/>
                <w:bCs/>
                <w:sz w:val="24"/>
                <w:szCs w:val="24"/>
              </w:rPr>
              <w:fldChar w:fldCharType="begin"/>
            </w:r>
            <w:r>
              <w:rPr>
                <w:b/>
                <w:bCs/>
              </w:rPr>
              <w:instrText>PAGE</w:instrText>
            </w:r>
            <w:r>
              <w:rPr>
                <w:b/>
                <w:bCs/>
                <w:sz w:val="24"/>
                <w:szCs w:val="24"/>
              </w:rPr>
              <w:fldChar w:fldCharType="separate"/>
            </w:r>
            <w:r w:rsidR="008A497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A497A">
              <w:rPr>
                <w:b/>
                <w:bCs/>
                <w:noProof/>
              </w:rPr>
              <w:t>28</w:t>
            </w:r>
            <w:r>
              <w:rPr>
                <w:b/>
                <w:bCs/>
                <w:sz w:val="24"/>
                <w:szCs w:val="24"/>
              </w:rPr>
              <w:fldChar w:fldCharType="end"/>
            </w:r>
          </w:p>
        </w:sdtContent>
      </w:sdt>
    </w:sdtContent>
  </w:sdt>
  <w:p w14:paraId="27B0B2BE" w14:textId="77777777" w:rsidR="004114A6" w:rsidRDefault="004114A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156900821"/>
    </w:sdtPr>
    <w:sdtEndPr/>
    <w:sdtContent>
      <w:p w14:paraId="789515CF" w14:textId="77777777" w:rsidR="004114A6" w:rsidRDefault="004114A6">
        <w:pPr>
          <w:pStyle w:val="af"/>
          <w:jc w:val="center"/>
        </w:pPr>
      </w:p>
      <w:sdt>
        <w:sdtPr>
          <w:rPr>
            <w:sz w:val="21"/>
            <w:szCs w:val="21"/>
          </w:rPr>
          <w:id w:val="2119642350"/>
        </w:sdtPr>
        <w:sdtEndPr/>
        <w:sdtContent>
          <w:p w14:paraId="0A72A009" w14:textId="77777777" w:rsidR="004114A6" w:rsidRDefault="004114A6">
            <w:pPr>
              <w:pStyle w:val="af"/>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PAGE</w:instrText>
            </w:r>
            <w:r>
              <w:rPr>
                <w:b/>
                <w:bCs/>
                <w:sz w:val="21"/>
                <w:szCs w:val="21"/>
              </w:rPr>
              <w:fldChar w:fldCharType="separate"/>
            </w:r>
            <w:r w:rsidR="00D108BA">
              <w:rPr>
                <w:b/>
                <w:bCs/>
                <w:noProof/>
                <w:sz w:val="21"/>
                <w:szCs w:val="21"/>
              </w:rPr>
              <w:t>4</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NUMPAGES</w:instrText>
            </w:r>
            <w:r>
              <w:rPr>
                <w:b/>
                <w:bCs/>
                <w:sz w:val="21"/>
                <w:szCs w:val="21"/>
              </w:rPr>
              <w:fldChar w:fldCharType="separate"/>
            </w:r>
            <w:r w:rsidR="00D108BA">
              <w:rPr>
                <w:b/>
                <w:bCs/>
                <w:noProof/>
                <w:sz w:val="21"/>
                <w:szCs w:val="21"/>
              </w:rPr>
              <w:t>28</w:t>
            </w:r>
            <w:r>
              <w:rPr>
                <w:b/>
                <w:bCs/>
                <w:sz w:val="21"/>
                <w:szCs w:val="21"/>
              </w:rPr>
              <w:fldChar w:fldCharType="end"/>
            </w:r>
            <w:r>
              <w:rPr>
                <w:rFonts w:hint="eastAsia"/>
                <w:b/>
                <w:bCs/>
                <w:sz w:val="21"/>
                <w:szCs w:val="21"/>
                <w:lang w:eastAsia="zh-CN"/>
              </w:rPr>
              <w:t xml:space="preserve"> 页</w:t>
            </w:r>
          </w:p>
        </w:sdtContent>
      </w:sdt>
      <w:p w14:paraId="6A723A3B" w14:textId="77777777" w:rsidR="004114A6" w:rsidRDefault="00CC621B">
        <w:pPr>
          <w:pStyle w:val="af"/>
          <w:jc w:val="center"/>
        </w:pPr>
      </w:p>
    </w:sdtContent>
  </w:sdt>
  <w:p w14:paraId="3B30D5C8" w14:textId="77777777" w:rsidR="004114A6" w:rsidRDefault="004114A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55128" w14:textId="77777777" w:rsidR="004114A6" w:rsidRDefault="004114A6">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65322A5E" wp14:editId="509042FF">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14:textId="77777777" w:rsidR="004114A6" w:rsidRDefault="004114A6">
                          <w:pPr>
                            <w:spacing w:line="219" w:lineRule="exact"/>
                            <w:ind w:left="20"/>
                            <w:rPr>
                              <w:sz w:val="18"/>
                            </w:rPr>
                          </w:pPr>
                        </w:p>
                      </w:txbxContent>
                    </wps:txbx>
                    <wps:bodyPr lIns="0" tIns="0" rIns="0" bIns="0" upright="1"/>
                  </wps:wsp>
                </a:graphicData>
              </a:graphic>
            </wp:anchor>
          </w:drawing>
        </mc:Choice>
        <mc:Fallback>
          <w:pict>
            <v:shapetype w14:anchorId="65322A5E" id="_x0000_t202" coordsize="21600,21600" o:spt="202" path="m,l,21600r21600,l21600,xe">
              <v:stroke joinstyle="miter"/>
              <v:path gradientshapeok="t" o:connecttype="rect"/>
            </v:shapetype>
            <v:shape id="文本框 1028"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" filled="f" stroked="f">
              <v:textbox inset="0,0,0,0">
                <w:txbxContent>
                  <w:p w14:paraId="69B259CF" w14:textId="77777777" w:rsidR="004114A6" w:rsidRDefault="004114A6">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2DA5" w14:textId="77777777" w:rsidR="004114A6" w:rsidRDefault="004114A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6B76C" w14:textId="77777777" w:rsidR="00CC621B" w:rsidRDefault="00CC621B">
      <w:r>
        <w:separator/>
      </w:r>
    </w:p>
  </w:footnote>
  <w:footnote w:type="continuationSeparator" w:id="0">
    <w:p w14:paraId="49239155" w14:textId="77777777" w:rsidR="00CC621B" w:rsidRDefault="00CC6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D053E6"/>
    <w:multiLevelType w:val="singleLevel"/>
    <w:tmpl w:val="F3D053E6"/>
    <w:lvl w:ilvl="0">
      <w:start w:val="2"/>
      <w:numFmt w:val="chineseCounting"/>
      <w:suff w:val="nothing"/>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9BF4C4"/>
    <w:multiLevelType w:val="singleLevel"/>
    <w:tmpl w:val="0B9BF4C4"/>
    <w:lvl w:ilvl="0">
      <w:start w:val="1"/>
      <w:numFmt w:val="decimal"/>
      <w:suff w:val="nothing"/>
      <w:lvlText w:val="%1、"/>
      <w:lvlJc w:val="left"/>
    </w:lvl>
  </w:abstractNum>
  <w:abstractNum w:abstractNumId="3">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4">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
    <w:nsid w:val="31E97FD5"/>
    <w:multiLevelType w:val="singleLevel"/>
    <w:tmpl w:val="31E97FD5"/>
    <w:lvl w:ilvl="0">
      <w:start w:val="9"/>
      <w:numFmt w:val="chineseCounting"/>
      <w:suff w:val="space"/>
      <w:lvlText w:val="第%1章"/>
      <w:lvlJc w:val="left"/>
      <w:rPr>
        <w:rFonts w:hint="eastAsia"/>
      </w:rPr>
    </w:lvl>
  </w:abstractNum>
  <w:abstractNum w:abstractNumId="6">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9">
    <w:nsid w:val="77794B39"/>
    <w:multiLevelType w:val="singleLevel"/>
    <w:tmpl w:val="77794B39"/>
    <w:lvl w:ilvl="0">
      <w:start w:val="2"/>
      <w:numFmt w:val="decimal"/>
      <w:suff w:val="space"/>
      <w:lvlText w:val="%1."/>
      <w:lvlJc w:val="left"/>
    </w:lvl>
  </w:abstractNum>
  <w:num w:numId="1">
    <w:abstractNumId w:val="7"/>
  </w:num>
  <w:num w:numId="2">
    <w:abstractNumId w:val="1"/>
  </w:num>
  <w:num w:numId="3">
    <w:abstractNumId w:val="3"/>
  </w:num>
  <w:num w:numId="4">
    <w:abstractNumId w:val="4"/>
  </w:num>
  <w:num w:numId="5">
    <w:abstractNumId w:val="6"/>
  </w:num>
  <w:num w:numId="6">
    <w:abstractNumId w:val="8"/>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26D9"/>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4A6"/>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5452"/>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13D"/>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2B3A"/>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3C80"/>
    <w:rsid w:val="0073742A"/>
    <w:rsid w:val="007422CA"/>
    <w:rsid w:val="00745001"/>
    <w:rsid w:val="00745779"/>
    <w:rsid w:val="00746DBA"/>
    <w:rsid w:val="00750452"/>
    <w:rsid w:val="00751B1E"/>
    <w:rsid w:val="00753C0F"/>
    <w:rsid w:val="007540CE"/>
    <w:rsid w:val="00754956"/>
    <w:rsid w:val="00755E15"/>
    <w:rsid w:val="007601EF"/>
    <w:rsid w:val="00760373"/>
    <w:rsid w:val="00786BE0"/>
    <w:rsid w:val="00794F72"/>
    <w:rsid w:val="00795740"/>
    <w:rsid w:val="007B6EDF"/>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A497A"/>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9F6BD1"/>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E1525"/>
    <w:rsid w:val="00BE1E41"/>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21B"/>
    <w:rsid w:val="00CC6798"/>
    <w:rsid w:val="00CC77EC"/>
    <w:rsid w:val="00CD371C"/>
    <w:rsid w:val="00CD3723"/>
    <w:rsid w:val="00CD623F"/>
    <w:rsid w:val="00CD7E0C"/>
    <w:rsid w:val="00CE2DB4"/>
    <w:rsid w:val="00CE411C"/>
    <w:rsid w:val="00CE54E8"/>
    <w:rsid w:val="00CE591F"/>
    <w:rsid w:val="00CF173B"/>
    <w:rsid w:val="00CF2DC2"/>
    <w:rsid w:val="00CF40A1"/>
    <w:rsid w:val="00D005E5"/>
    <w:rsid w:val="00D01535"/>
    <w:rsid w:val="00D033EB"/>
    <w:rsid w:val="00D108BA"/>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E03E2"/>
    <w:rsid w:val="00EF1FCA"/>
    <w:rsid w:val="00EF5762"/>
    <w:rsid w:val="00EF6FC7"/>
    <w:rsid w:val="00EF7961"/>
    <w:rsid w:val="00F024A8"/>
    <w:rsid w:val="00F076B3"/>
    <w:rsid w:val="00F10B09"/>
    <w:rsid w:val="00F115FB"/>
    <w:rsid w:val="00F11707"/>
    <w:rsid w:val="00F15539"/>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867D6"/>
    <w:rsid w:val="00F93CD8"/>
    <w:rsid w:val="00F93FA3"/>
    <w:rsid w:val="00FA12B9"/>
    <w:rsid w:val="00FB0C70"/>
    <w:rsid w:val="00FB426A"/>
    <w:rsid w:val="00FB7A38"/>
    <w:rsid w:val="00FC1E06"/>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D50BF7"/>
    <w:rsid w:val="21933AA2"/>
    <w:rsid w:val="2236163B"/>
    <w:rsid w:val="22EE775E"/>
    <w:rsid w:val="25BF356F"/>
    <w:rsid w:val="25DB0C2D"/>
    <w:rsid w:val="269469E7"/>
    <w:rsid w:val="26AE398C"/>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7E40B80"/>
    <w:rsid w:val="49762AE7"/>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BEAC027-3E1B-4389-AEB5-FC151B7A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aliases w:val="表正文,正文非缩进,特点,四号,段1,Normal Indent Char2,Normal Indent Char1 Char1,Normal Indent Char Char Char,表正文 Char Char Char,正文非缩进 Char Char Char,特点 Char Char Char,ALT+Z Char Char Char,标题4 Char Char Char,段1 Char Char Char"/>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paragraph" w:customStyle="1" w:styleId="13">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aliases w:val="表正文 Char,正文非缩进 Char,特点 Char,四号 Char,段1 Char,Normal Indent Char2 Char,Normal Indent Char1 Char1 Char,Normal Indent Char Char Char Char,表正文 Char Char Char Char,正文非缩进 Char Char Char Char,特点 Char Char Char Char,ALT+Z Char Char Char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uiPriority w:val="99"/>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15"/>
    <w:qFormat/>
    <w:rPr>
      <w:rFonts w:ascii="Calibri" w:hAnsi="Calibri"/>
      <w:sz w:val="22"/>
      <w:szCs w:val="22"/>
    </w:rPr>
  </w:style>
  <w:style w:type="paragraph" w:customStyle="1" w:styleId="15">
    <w:name w:val="无间隔1"/>
    <w:link w:val="Charf"/>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14"/>
    <w:uiPriority w:val="34"/>
    <w:qFormat/>
    <w:rPr>
      <w:rFonts w:ascii="宋体" w:hAnsi="宋体" w:cs="宋体"/>
      <w:sz w:val="22"/>
      <w:szCs w:val="22"/>
      <w:lang w:eastAsia="en-US"/>
    </w:rPr>
  </w:style>
  <w:style w:type="paragraph" w:customStyle="1" w:styleId="0">
    <w:name w:val="正文_0"/>
    <w:next w:val="200"/>
    <w:qFormat/>
    <w:pPr>
      <w:widowControl w:val="0"/>
      <w:jc w:val="both"/>
    </w:pPr>
    <w:rPr>
      <w:rFonts w:ascii="Calibri" w:hAnsi="Calibri"/>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ff9">
    <w:name w:val="List Paragraph"/>
    <w:basedOn w:val="a1"/>
    <w:uiPriority w:val="34"/>
    <w:qFormat/>
    <w:pPr>
      <w:spacing w:before="206"/>
      <w:ind w:left="959" w:hanging="361"/>
    </w:pPr>
  </w:style>
  <w:style w:type="character" w:customStyle="1" w:styleId="Char1a">
    <w:name w:val="纯文本 Char1"/>
    <w:qFormat/>
    <w:rPr>
      <w:rFonts w:ascii="宋体" w:eastAsia="宋体" w:hAnsi="Courier New" w:cs="Courier New"/>
      <w:kern w:val="0"/>
      <w:sz w:val="22"/>
      <w:szCs w:val="21"/>
      <w:lang w:eastAsia="en-US"/>
    </w:rPr>
  </w:style>
  <w:style w:type="character" w:customStyle="1" w:styleId="qowt-font2">
    <w:name w:val="qowt-font2"/>
    <w:basedOn w:val="a3"/>
    <w:qFormat/>
  </w:style>
  <w:style w:type="paragraph" w:customStyle="1" w:styleId="xl27">
    <w:name w:val="xl27"/>
    <w:basedOn w:val="a1"/>
    <w:qFormat/>
    <w:pPr>
      <w:widowControl/>
      <w:spacing w:before="100" w:beforeAutospacing="1" w:after="100" w:afterAutospacing="1"/>
      <w:jc w:val="center"/>
      <w:textAlignment w:val="center"/>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16167">
      <w:bodyDiv w:val="1"/>
      <w:marLeft w:val="0"/>
      <w:marRight w:val="0"/>
      <w:marTop w:val="0"/>
      <w:marBottom w:val="0"/>
      <w:divBdr>
        <w:top w:val="none" w:sz="0" w:space="0" w:color="auto"/>
        <w:left w:val="none" w:sz="0" w:space="0" w:color="auto"/>
        <w:bottom w:val="none" w:sz="0" w:space="0" w:color="auto"/>
        <w:right w:val="none" w:sz="0" w:space="0" w:color="auto"/>
      </w:divBdr>
    </w:div>
    <w:div w:id="1619097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B51F9-7E37-4795-9E44-9BD05849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28</Pages>
  <Words>1435</Words>
  <Characters>8184</Characters>
  <Application>Microsoft Office Word</Application>
  <DocSecurity>0</DocSecurity>
  <Lines>68</Lines>
  <Paragraphs>19</Paragraphs>
  <ScaleCrop>false</ScaleCrop>
  <Company>福化环保</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9</cp:revision>
  <dcterms:created xsi:type="dcterms:W3CDTF">2025-04-28T08:11:00Z</dcterms:created>
  <dcterms:modified xsi:type="dcterms:W3CDTF">2025-06-10T07:24:00Z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2052-11.8.2.12011</vt:lpwstr>
  </property>
  <property fmtid="{D5CDD505-2E9C-101B-9397-08002B2CF9AE}" pid="6" name="ICV">
    <vt:lpwstr>611CA501D6374935BC74EB9782B152EE</vt:lpwstr>
  </property>
</Properties>
</file>