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961" w:rsidRDefault="00E32961">
      <w:pPr>
        <w:pStyle w:val="aa"/>
        <w:rPr>
          <w:rFonts w:ascii="Times New Roman"/>
          <w:sz w:val="20"/>
          <w:lang w:eastAsia="zh-CN"/>
        </w:rPr>
      </w:pPr>
    </w:p>
    <w:p w:rsidR="00E32961" w:rsidRDefault="00E32961">
      <w:pPr>
        <w:pStyle w:val="aa"/>
        <w:rPr>
          <w:rFonts w:ascii="Times New Roman"/>
          <w:sz w:val="20"/>
        </w:rPr>
      </w:pPr>
    </w:p>
    <w:p w:rsidR="00E32961" w:rsidRDefault="00E32961">
      <w:pPr>
        <w:pStyle w:val="aa"/>
        <w:rPr>
          <w:rFonts w:ascii="Times New Roman"/>
          <w:sz w:val="20"/>
        </w:rPr>
      </w:pPr>
    </w:p>
    <w:p w:rsidR="00E32961" w:rsidRDefault="00E32961">
      <w:pPr>
        <w:pStyle w:val="aa"/>
        <w:rPr>
          <w:rFonts w:ascii="Times New Roman"/>
          <w:sz w:val="20"/>
        </w:rPr>
      </w:pPr>
    </w:p>
    <w:p w:rsidR="00E32961" w:rsidRDefault="00E32961">
      <w:pPr>
        <w:pStyle w:val="aa"/>
        <w:rPr>
          <w:rFonts w:ascii="Times New Roman"/>
          <w:sz w:val="20"/>
        </w:rPr>
      </w:pPr>
    </w:p>
    <w:p w:rsidR="00E32961" w:rsidRDefault="00E32961">
      <w:pPr>
        <w:pStyle w:val="aa"/>
        <w:rPr>
          <w:rFonts w:ascii="Times New Roman"/>
          <w:sz w:val="20"/>
        </w:rPr>
      </w:pPr>
    </w:p>
    <w:p w:rsidR="00E32961" w:rsidRDefault="00E32961">
      <w:pPr>
        <w:pStyle w:val="aa"/>
        <w:rPr>
          <w:rFonts w:ascii="Times New Roman"/>
          <w:sz w:val="20"/>
        </w:rPr>
      </w:pPr>
    </w:p>
    <w:p w:rsidR="00E32961" w:rsidRDefault="00E32961">
      <w:pPr>
        <w:pStyle w:val="aa"/>
        <w:spacing w:before="5"/>
        <w:rPr>
          <w:rFonts w:ascii="Times New Roman"/>
          <w:sz w:val="20"/>
        </w:rPr>
      </w:pPr>
    </w:p>
    <w:p w:rsidR="00E32961" w:rsidRDefault="00B52AAF">
      <w:pPr>
        <w:pStyle w:val="aa"/>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福建福海创石油化工有限公司</w:t>
      </w:r>
    </w:p>
    <w:p w:rsidR="00E32961" w:rsidRDefault="00EC5018">
      <w:pPr>
        <w:pStyle w:val="aa"/>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NO2/NO转换筒（含催化剂）</w:t>
      </w:r>
      <w:r w:rsidR="00B52AAF">
        <w:rPr>
          <w:rFonts w:ascii="微软雅黑" w:eastAsia="微软雅黑" w:hint="eastAsia"/>
          <w:b/>
          <w:sz w:val="52"/>
          <w:szCs w:val="22"/>
          <w:u w:val="single"/>
          <w:lang w:eastAsia="zh-CN"/>
        </w:rPr>
        <w:t>采购项目</w:t>
      </w:r>
    </w:p>
    <w:p w:rsidR="00E32961" w:rsidRDefault="00B52AAF">
      <w:pPr>
        <w:pStyle w:val="aa"/>
        <w:jc w:val="center"/>
        <w:rPr>
          <w:rFonts w:ascii="微软雅黑" w:eastAsia="微软雅黑"/>
          <w:b/>
          <w:color w:val="000000" w:themeColor="text1"/>
          <w:sz w:val="72"/>
          <w:szCs w:val="72"/>
          <w:u w:val="single"/>
          <w:lang w:eastAsia="zh-CN"/>
        </w:rPr>
      </w:pPr>
      <w:r>
        <w:rPr>
          <w:rFonts w:ascii="微软雅黑" w:eastAsia="微软雅黑" w:hint="eastAsia"/>
          <w:b/>
          <w:color w:val="000000" w:themeColor="text1"/>
          <w:sz w:val="72"/>
          <w:szCs w:val="72"/>
          <w:u w:val="single"/>
          <w:lang w:eastAsia="zh-CN"/>
        </w:rPr>
        <w:t>比选文件</w:t>
      </w:r>
    </w:p>
    <w:p w:rsidR="00E32961" w:rsidRDefault="00B52AAF">
      <w:pPr>
        <w:pStyle w:val="10"/>
        <w:jc w:val="center"/>
        <w:rPr>
          <w:color w:val="000000" w:themeColor="text1"/>
          <w:sz w:val="28"/>
          <w:szCs w:val="28"/>
        </w:rPr>
      </w:pPr>
      <w:r>
        <w:rPr>
          <w:rFonts w:hint="eastAsia"/>
          <w:color w:val="000000" w:themeColor="text1"/>
          <w:sz w:val="28"/>
          <w:szCs w:val="28"/>
        </w:rPr>
        <w:t>（文件编号：</w:t>
      </w:r>
      <w:r w:rsidR="00211C8E">
        <w:rPr>
          <w:rFonts w:hint="eastAsia"/>
          <w:color w:val="000000" w:themeColor="text1"/>
          <w:sz w:val="28"/>
          <w:szCs w:val="28"/>
        </w:rPr>
        <w:t>QG2309120034</w:t>
      </w:r>
      <w:r>
        <w:rPr>
          <w:rFonts w:hint="eastAsia"/>
          <w:color w:val="000000" w:themeColor="text1"/>
          <w:sz w:val="28"/>
          <w:szCs w:val="28"/>
        </w:rPr>
        <w:t>）</w:t>
      </w:r>
    </w:p>
    <w:p w:rsidR="00E32961" w:rsidRDefault="00E32961">
      <w:pPr>
        <w:pStyle w:val="aa"/>
        <w:rPr>
          <w:rFonts w:ascii="微软雅黑"/>
          <w:b/>
          <w:sz w:val="94"/>
          <w:lang w:eastAsia="zh-CN"/>
        </w:rPr>
      </w:pPr>
    </w:p>
    <w:p w:rsidR="00E32961" w:rsidRDefault="00E32961">
      <w:pPr>
        <w:pStyle w:val="aa"/>
        <w:rPr>
          <w:rFonts w:ascii="微软雅黑"/>
          <w:b/>
          <w:sz w:val="94"/>
          <w:lang w:eastAsia="zh-CN"/>
        </w:rPr>
      </w:pPr>
    </w:p>
    <w:p w:rsidR="00E32961" w:rsidRDefault="00E32961">
      <w:pPr>
        <w:pStyle w:val="aa"/>
        <w:rPr>
          <w:rFonts w:ascii="微软雅黑"/>
          <w:b/>
          <w:sz w:val="32"/>
          <w:szCs w:val="32"/>
          <w:lang w:eastAsia="zh-CN"/>
        </w:rPr>
      </w:pPr>
    </w:p>
    <w:p w:rsidR="00E32961" w:rsidRDefault="00E32961">
      <w:pPr>
        <w:pStyle w:val="aa"/>
        <w:rPr>
          <w:rFonts w:ascii="微软雅黑"/>
          <w:b/>
          <w:sz w:val="32"/>
          <w:szCs w:val="32"/>
          <w:lang w:eastAsia="zh-CN"/>
        </w:rPr>
      </w:pPr>
    </w:p>
    <w:p w:rsidR="00E32961" w:rsidRDefault="00E32961">
      <w:pPr>
        <w:pStyle w:val="aa"/>
        <w:rPr>
          <w:rFonts w:ascii="微软雅黑"/>
          <w:b/>
          <w:sz w:val="32"/>
          <w:szCs w:val="32"/>
          <w:lang w:eastAsia="zh-CN"/>
        </w:rPr>
      </w:pPr>
    </w:p>
    <w:p w:rsidR="00E32961" w:rsidRDefault="00E32961">
      <w:pPr>
        <w:pStyle w:val="aa"/>
        <w:rPr>
          <w:rFonts w:ascii="微软雅黑"/>
          <w:b/>
          <w:sz w:val="32"/>
          <w:szCs w:val="32"/>
          <w:lang w:eastAsia="zh-CN"/>
        </w:rPr>
      </w:pPr>
    </w:p>
    <w:p w:rsidR="00E32961" w:rsidRDefault="00E32961">
      <w:pPr>
        <w:pStyle w:val="aa"/>
        <w:rPr>
          <w:rFonts w:ascii="微软雅黑"/>
          <w:b/>
          <w:sz w:val="32"/>
          <w:szCs w:val="32"/>
          <w:lang w:eastAsia="zh-CN"/>
        </w:rPr>
      </w:pPr>
    </w:p>
    <w:p w:rsidR="00E32961" w:rsidRDefault="00B52AAF">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Pr>
          <w:rFonts w:ascii="微软雅黑" w:eastAsia="微软雅黑" w:hAnsi="微软雅黑" w:hint="eastAsia"/>
          <w:b/>
          <w:sz w:val="28"/>
          <w:szCs w:val="28"/>
        </w:rPr>
        <w:t>编制</w:t>
      </w:r>
    </w:p>
    <w:p w:rsidR="00E32961" w:rsidRDefault="00CD4CE9" w:rsidP="00CD4CE9">
      <w:pPr>
        <w:spacing w:line="271" w:lineRule="auto"/>
        <w:ind w:right="1889"/>
        <w:jc w:val="center"/>
        <w:rPr>
          <w:rFonts w:ascii="微软雅黑" w:eastAsia="微软雅黑"/>
          <w:b/>
          <w:color w:val="000000" w:themeColor="text1"/>
          <w:sz w:val="32"/>
          <w:lang w:eastAsia="zh-CN"/>
        </w:rPr>
      </w:pPr>
      <w:r>
        <w:rPr>
          <w:rFonts w:ascii="微软雅黑" w:eastAsia="微软雅黑" w:hint="eastAsia"/>
          <w:b/>
          <w:color w:val="000000" w:themeColor="text1"/>
          <w:w w:val="95"/>
          <w:sz w:val="32"/>
          <w:lang w:eastAsia="zh-CN"/>
        </w:rPr>
        <w:t xml:space="preserve">              二〇二三</w:t>
      </w:r>
      <w:r w:rsidR="00B52AAF">
        <w:rPr>
          <w:rFonts w:ascii="微软雅黑" w:eastAsia="微软雅黑" w:hint="eastAsia"/>
          <w:b/>
          <w:color w:val="000000" w:themeColor="text1"/>
          <w:w w:val="95"/>
          <w:sz w:val="32"/>
          <w:lang w:eastAsia="zh-CN"/>
        </w:rPr>
        <w:t>年九月</w:t>
      </w:r>
    </w:p>
    <w:p w:rsidR="00E32961" w:rsidRDefault="00E32961">
      <w:pPr>
        <w:spacing w:line="271" w:lineRule="auto"/>
        <w:jc w:val="center"/>
        <w:rPr>
          <w:rFonts w:ascii="微软雅黑" w:eastAsia="微软雅黑"/>
          <w:color w:val="000000" w:themeColor="text1"/>
          <w:sz w:val="32"/>
          <w:lang w:eastAsia="zh-CN"/>
        </w:rPr>
        <w:sectPr w:rsidR="00E32961">
          <w:footerReference w:type="default" r:id="rId9"/>
          <w:type w:val="continuous"/>
          <w:pgSz w:w="11910" w:h="16840"/>
          <w:pgMar w:top="1600" w:right="1680" w:bottom="280" w:left="1680" w:header="720" w:footer="720" w:gutter="0"/>
          <w:pgNumType w:start="1"/>
          <w:cols w:space="720"/>
        </w:sectPr>
      </w:pPr>
    </w:p>
    <w:p w:rsidR="00E32961" w:rsidRDefault="00B52AAF">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E32961" w:rsidRDefault="00E32961">
      <w:pPr>
        <w:pStyle w:val="aa"/>
        <w:rPr>
          <w:rFonts w:ascii="黑体"/>
          <w:sz w:val="20"/>
          <w:lang w:eastAsia="zh-CN"/>
        </w:rPr>
      </w:pPr>
    </w:p>
    <w:p w:rsidR="00E32961" w:rsidRDefault="00E32961">
      <w:pPr>
        <w:pStyle w:val="aa"/>
        <w:rPr>
          <w:rFonts w:ascii="黑体"/>
          <w:sz w:val="20"/>
          <w:lang w:eastAsia="zh-CN"/>
        </w:rPr>
      </w:pPr>
    </w:p>
    <w:p w:rsidR="00E32961" w:rsidRDefault="00E32961">
      <w:pPr>
        <w:pStyle w:val="aa"/>
        <w:spacing w:before="9"/>
        <w:rPr>
          <w:rFonts w:ascii="黑体"/>
          <w:lang w:eastAsia="zh-CN"/>
        </w:rPr>
      </w:pPr>
    </w:p>
    <w:p w:rsidR="00E32961" w:rsidRDefault="00B52AAF">
      <w:pPr>
        <w:tabs>
          <w:tab w:val="left" w:pos="709"/>
        </w:tabs>
        <w:spacing w:line="360" w:lineRule="auto"/>
        <w:rPr>
          <w:sz w:val="24"/>
          <w:szCs w:val="24"/>
          <w:lang w:eastAsia="zh-CN"/>
        </w:rPr>
      </w:pPr>
      <w:r>
        <w:rPr>
          <w:sz w:val="24"/>
          <w:szCs w:val="24"/>
          <w:lang w:eastAsia="zh-CN"/>
        </w:rPr>
        <w:t>第一章</w:t>
      </w:r>
      <w:r>
        <w:rPr>
          <w:sz w:val="24"/>
          <w:szCs w:val="24"/>
          <w:lang w:eastAsia="zh-CN"/>
        </w:rPr>
        <w:tab/>
        <w:t xml:space="preserve">比选公告 </w:t>
      </w:r>
    </w:p>
    <w:p w:rsidR="00E32961" w:rsidRDefault="00B52AAF">
      <w:pPr>
        <w:tabs>
          <w:tab w:val="left" w:pos="709"/>
        </w:tabs>
        <w:spacing w:line="360" w:lineRule="auto"/>
        <w:ind w:firstLineChars="200" w:firstLine="480"/>
        <w:rPr>
          <w:sz w:val="24"/>
          <w:szCs w:val="24"/>
          <w:lang w:eastAsia="zh-CN"/>
        </w:rPr>
      </w:pPr>
      <w:r>
        <w:rPr>
          <w:sz w:val="24"/>
          <w:szCs w:val="24"/>
          <w:lang w:eastAsia="zh-CN"/>
        </w:rPr>
        <w:t>第二章</w:t>
      </w:r>
      <w:r>
        <w:rPr>
          <w:sz w:val="24"/>
          <w:szCs w:val="24"/>
          <w:lang w:eastAsia="zh-CN"/>
        </w:rPr>
        <w:tab/>
        <w:t>比选须知</w:t>
      </w:r>
    </w:p>
    <w:p w:rsidR="00E32961" w:rsidRDefault="00B52AAF">
      <w:pPr>
        <w:tabs>
          <w:tab w:val="left" w:pos="709"/>
        </w:tabs>
        <w:spacing w:line="360" w:lineRule="auto"/>
        <w:ind w:firstLineChars="200" w:firstLine="480"/>
        <w:rPr>
          <w:sz w:val="24"/>
          <w:szCs w:val="24"/>
          <w:lang w:eastAsia="zh-CN"/>
        </w:rPr>
      </w:pPr>
      <w:r>
        <w:rPr>
          <w:sz w:val="24"/>
          <w:szCs w:val="24"/>
          <w:lang w:eastAsia="zh-CN"/>
        </w:rPr>
        <w:t>第三章参选文件的编制</w:t>
      </w:r>
    </w:p>
    <w:p w:rsidR="00E32961" w:rsidRDefault="00B52AAF">
      <w:pPr>
        <w:tabs>
          <w:tab w:val="left" w:pos="709"/>
        </w:tabs>
        <w:spacing w:line="360" w:lineRule="auto"/>
        <w:ind w:firstLineChars="200" w:firstLine="480"/>
        <w:rPr>
          <w:sz w:val="24"/>
          <w:szCs w:val="24"/>
          <w:lang w:eastAsia="zh-CN"/>
        </w:rPr>
      </w:pPr>
      <w:r>
        <w:rPr>
          <w:sz w:val="24"/>
          <w:szCs w:val="24"/>
          <w:lang w:eastAsia="zh-CN"/>
        </w:rPr>
        <w:t>第四章</w:t>
      </w:r>
      <w:r>
        <w:rPr>
          <w:sz w:val="24"/>
          <w:szCs w:val="24"/>
          <w:lang w:eastAsia="zh-CN"/>
        </w:rPr>
        <w:tab/>
        <w:t>评比规则</w:t>
      </w:r>
    </w:p>
    <w:p w:rsidR="00E32961" w:rsidRDefault="00B52AAF">
      <w:pPr>
        <w:tabs>
          <w:tab w:val="left" w:pos="709"/>
        </w:tabs>
        <w:spacing w:line="360" w:lineRule="auto"/>
        <w:ind w:firstLineChars="200" w:firstLine="480"/>
        <w:rPr>
          <w:sz w:val="24"/>
          <w:szCs w:val="24"/>
          <w:lang w:eastAsia="zh-CN"/>
        </w:rPr>
      </w:pPr>
      <w:r>
        <w:rPr>
          <w:sz w:val="24"/>
          <w:szCs w:val="24"/>
          <w:lang w:eastAsia="zh-CN"/>
        </w:rPr>
        <w:t>第五章</w:t>
      </w:r>
      <w:r>
        <w:rPr>
          <w:sz w:val="24"/>
          <w:szCs w:val="24"/>
          <w:lang w:eastAsia="zh-CN"/>
        </w:rPr>
        <w:tab/>
        <w:t>合同授予</w:t>
      </w:r>
    </w:p>
    <w:p w:rsidR="00E32961" w:rsidRDefault="00B52AAF">
      <w:pPr>
        <w:tabs>
          <w:tab w:val="left" w:pos="709"/>
        </w:tabs>
        <w:spacing w:line="360" w:lineRule="auto"/>
        <w:ind w:firstLineChars="200" w:firstLine="480"/>
        <w:rPr>
          <w:sz w:val="24"/>
          <w:szCs w:val="24"/>
          <w:lang w:eastAsia="zh-CN"/>
        </w:rPr>
      </w:pPr>
      <w:r>
        <w:rPr>
          <w:sz w:val="24"/>
          <w:szCs w:val="24"/>
          <w:lang w:eastAsia="zh-CN"/>
        </w:rPr>
        <w:t>第六章</w:t>
      </w:r>
      <w:r>
        <w:rPr>
          <w:sz w:val="24"/>
          <w:szCs w:val="24"/>
          <w:lang w:eastAsia="zh-CN"/>
        </w:rPr>
        <w:tab/>
        <w:t>中选后相关履约要求</w:t>
      </w:r>
    </w:p>
    <w:p w:rsidR="00E32961" w:rsidRDefault="00B52AAF">
      <w:pPr>
        <w:tabs>
          <w:tab w:val="left" w:pos="709"/>
        </w:tabs>
        <w:spacing w:line="360" w:lineRule="auto"/>
        <w:ind w:firstLineChars="200" w:firstLine="480"/>
        <w:rPr>
          <w:sz w:val="24"/>
          <w:szCs w:val="24"/>
          <w:lang w:eastAsia="zh-CN"/>
        </w:rPr>
      </w:pPr>
      <w:r>
        <w:rPr>
          <w:sz w:val="24"/>
          <w:szCs w:val="24"/>
          <w:lang w:eastAsia="zh-CN"/>
        </w:rPr>
        <w:t>第七章</w:t>
      </w:r>
      <w:r>
        <w:rPr>
          <w:sz w:val="24"/>
          <w:szCs w:val="24"/>
          <w:lang w:eastAsia="zh-CN"/>
        </w:rPr>
        <w:tab/>
        <w:t>其它</w:t>
      </w:r>
    </w:p>
    <w:p w:rsidR="00E32961" w:rsidRDefault="00E32961">
      <w:pPr>
        <w:tabs>
          <w:tab w:val="left" w:pos="709"/>
        </w:tabs>
        <w:spacing w:line="360" w:lineRule="auto"/>
        <w:ind w:firstLineChars="200" w:firstLine="480"/>
        <w:rPr>
          <w:sz w:val="24"/>
          <w:szCs w:val="24"/>
          <w:lang w:eastAsia="zh-CN"/>
        </w:rPr>
      </w:pPr>
    </w:p>
    <w:p w:rsidR="00E32961" w:rsidRDefault="00E32961">
      <w:pPr>
        <w:tabs>
          <w:tab w:val="left" w:pos="709"/>
        </w:tabs>
        <w:spacing w:line="360" w:lineRule="auto"/>
        <w:ind w:firstLineChars="200" w:firstLine="480"/>
        <w:rPr>
          <w:sz w:val="24"/>
          <w:szCs w:val="24"/>
          <w:lang w:eastAsia="zh-CN"/>
        </w:rPr>
      </w:pPr>
    </w:p>
    <w:p w:rsidR="00E32961" w:rsidRDefault="00E32961">
      <w:pPr>
        <w:tabs>
          <w:tab w:val="left" w:pos="709"/>
        </w:tabs>
        <w:spacing w:line="360" w:lineRule="auto"/>
        <w:ind w:firstLineChars="200" w:firstLine="480"/>
        <w:rPr>
          <w:sz w:val="24"/>
          <w:szCs w:val="24"/>
          <w:lang w:eastAsia="zh-CN"/>
        </w:rPr>
      </w:pPr>
    </w:p>
    <w:p w:rsidR="00E32961" w:rsidRDefault="00B52AAF">
      <w:pPr>
        <w:tabs>
          <w:tab w:val="left" w:pos="709"/>
        </w:tabs>
        <w:spacing w:line="360" w:lineRule="auto"/>
        <w:ind w:firstLineChars="200" w:firstLine="480"/>
        <w:rPr>
          <w:sz w:val="24"/>
          <w:szCs w:val="24"/>
          <w:lang w:eastAsia="zh-CN"/>
        </w:rPr>
      </w:pPr>
      <w:r>
        <w:rPr>
          <w:sz w:val="24"/>
          <w:szCs w:val="24"/>
          <w:lang w:eastAsia="zh-CN"/>
        </w:rPr>
        <w:t>附件一</w:t>
      </w:r>
      <w:r>
        <w:rPr>
          <w:rFonts w:hint="eastAsia"/>
          <w:sz w:val="24"/>
          <w:szCs w:val="24"/>
          <w:lang w:eastAsia="zh-CN"/>
        </w:rPr>
        <w:t>：合同条款</w:t>
      </w:r>
    </w:p>
    <w:p w:rsidR="00E32961" w:rsidRDefault="00B52AAF">
      <w:pPr>
        <w:tabs>
          <w:tab w:val="left" w:pos="709"/>
        </w:tabs>
        <w:spacing w:line="360" w:lineRule="auto"/>
        <w:ind w:firstLineChars="200" w:firstLine="480"/>
        <w:rPr>
          <w:sz w:val="24"/>
          <w:szCs w:val="24"/>
          <w:lang w:eastAsia="zh-CN"/>
        </w:rPr>
      </w:pPr>
      <w:r>
        <w:rPr>
          <w:sz w:val="24"/>
          <w:szCs w:val="24"/>
          <w:lang w:eastAsia="zh-CN"/>
        </w:rPr>
        <w:t>附件二：参选文件（范本）</w:t>
      </w:r>
    </w:p>
    <w:p w:rsidR="00E32961" w:rsidRDefault="00E32961">
      <w:pPr>
        <w:spacing w:line="408" w:lineRule="auto"/>
        <w:rPr>
          <w:sz w:val="28"/>
          <w:lang w:eastAsia="zh-CN"/>
        </w:rPr>
      </w:pPr>
    </w:p>
    <w:p w:rsidR="00E32961" w:rsidRDefault="00E32961">
      <w:pPr>
        <w:pStyle w:val="10"/>
        <w:sectPr w:rsidR="00E32961">
          <w:footerReference w:type="default" r:id="rId10"/>
          <w:pgSz w:w="11910" w:h="16840"/>
          <w:pgMar w:top="1480" w:right="1340" w:bottom="740" w:left="1680" w:header="0" w:footer="551" w:gutter="0"/>
          <w:pgNumType w:start="1"/>
          <w:cols w:space="720"/>
        </w:sectPr>
      </w:pPr>
    </w:p>
    <w:p w:rsidR="00E32961" w:rsidRDefault="00B52AAF">
      <w:pPr>
        <w:pStyle w:val="afd"/>
        <w:numPr>
          <w:ilvl w:val="0"/>
          <w:numId w:val="6"/>
        </w:numPr>
        <w:tabs>
          <w:tab w:val="left" w:pos="1272"/>
        </w:tabs>
        <w:spacing w:line="355" w:lineRule="exact"/>
        <w:jc w:val="center"/>
        <w:rPr>
          <w:b/>
          <w:w w:val="95"/>
          <w:sz w:val="28"/>
          <w:lang w:eastAsia="zh-CN"/>
        </w:rPr>
      </w:pPr>
      <w:r>
        <w:rPr>
          <w:b/>
          <w:spacing w:val="-1"/>
          <w:w w:val="95"/>
          <w:sz w:val="28"/>
          <w:lang w:eastAsia="zh-CN"/>
        </w:rPr>
        <w:lastRenderedPageBreak/>
        <w:t>比选公</w:t>
      </w:r>
      <w:r>
        <w:rPr>
          <w:b/>
          <w:w w:val="95"/>
          <w:sz w:val="28"/>
          <w:lang w:eastAsia="zh-CN"/>
        </w:rPr>
        <w:t>告</w:t>
      </w:r>
    </w:p>
    <w:p w:rsidR="00E32961" w:rsidRDefault="00E32961">
      <w:pPr>
        <w:pStyle w:val="10"/>
      </w:pPr>
    </w:p>
    <w:p w:rsidR="00E32961" w:rsidRDefault="00B52AAF">
      <w:pPr>
        <w:jc w:val="center"/>
        <w:rPr>
          <w:b/>
          <w:bCs/>
          <w:sz w:val="32"/>
          <w:lang w:eastAsia="zh-CN"/>
        </w:rPr>
      </w:pPr>
      <w:r>
        <w:rPr>
          <w:rFonts w:hint="eastAsia"/>
          <w:b/>
          <w:bCs/>
          <w:sz w:val="32"/>
          <w:lang w:eastAsia="zh-CN"/>
        </w:rPr>
        <w:t>福建福海创石油化工有限公司</w:t>
      </w:r>
      <w:r w:rsidR="00EC5018">
        <w:rPr>
          <w:rFonts w:hint="eastAsia"/>
          <w:b/>
          <w:bCs/>
          <w:sz w:val="32"/>
          <w:lang w:eastAsia="zh-CN"/>
        </w:rPr>
        <w:t>NO2/NO转换筒（含催化剂）</w:t>
      </w:r>
      <w:r>
        <w:rPr>
          <w:rFonts w:hint="eastAsia"/>
          <w:b/>
          <w:bCs/>
          <w:sz w:val="32"/>
          <w:lang w:eastAsia="zh-CN"/>
        </w:rPr>
        <w:t>采购项</w:t>
      </w:r>
      <w:r>
        <w:rPr>
          <w:b/>
          <w:bCs/>
          <w:sz w:val="32"/>
          <w:lang w:eastAsia="zh-CN"/>
        </w:rPr>
        <w:t>目</w:t>
      </w:r>
      <w:r>
        <w:rPr>
          <w:rFonts w:hint="eastAsia"/>
          <w:b/>
          <w:bCs/>
          <w:sz w:val="32"/>
          <w:lang w:eastAsia="zh-CN"/>
        </w:rPr>
        <w:t>比选公告</w:t>
      </w:r>
    </w:p>
    <w:p w:rsidR="00E32961" w:rsidRDefault="00E32961">
      <w:pPr>
        <w:pStyle w:val="aa"/>
        <w:rPr>
          <w:b/>
          <w:sz w:val="28"/>
          <w:lang w:eastAsia="zh-CN"/>
        </w:rPr>
      </w:pPr>
    </w:p>
    <w:p w:rsidR="00E32961" w:rsidRDefault="00B52AAF">
      <w:pPr>
        <w:pStyle w:val="aa"/>
        <w:spacing w:before="26" w:line="360" w:lineRule="auto"/>
        <w:ind w:right="121"/>
        <w:jc w:val="both"/>
        <w:rPr>
          <w:lang w:eastAsia="zh-CN"/>
        </w:rPr>
      </w:pPr>
      <w:r>
        <w:rPr>
          <w:rFonts w:hint="eastAsia"/>
          <w:lang w:eastAsia="zh-CN"/>
        </w:rPr>
        <w:t xml:space="preserve">    福建福海创石油化工有限公司就“</w:t>
      </w:r>
      <w:r>
        <w:rPr>
          <w:rFonts w:hint="eastAsia"/>
          <w:color w:val="000000" w:themeColor="text1"/>
          <w:u w:val="single"/>
          <w:lang w:eastAsia="zh-CN"/>
        </w:rPr>
        <w:t>福建福海创石油化工有限公司</w:t>
      </w:r>
      <w:r w:rsidR="00EC5018">
        <w:rPr>
          <w:rFonts w:hint="eastAsia"/>
          <w:color w:val="000000" w:themeColor="text1"/>
          <w:u w:val="single"/>
          <w:lang w:eastAsia="zh-CN"/>
        </w:rPr>
        <w:t>NO2/NO转换筒（含催化剂）</w:t>
      </w:r>
      <w:r>
        <w:rPr>
          <w:rFonts w:hint="eastAsia"/>
          <w:color w:val="000000" w:themeColor="text1"/>
          <w:u w:val="single"/>
          <w:lang w:eastAsia="zh-CN"/>
        </w:rPr>
        <w:t>采购项目（项目编号：</w:t>
      </w:r>
      <w:r w:rsidR="00211C8E">
        <w:rPr>
          <w:rFonts w:hint="eastAsia"/>
          <w:color w:val="000000" w:themeColor="text1"/>
          <w:u w:val="single"/>
          <w:lang w:eastAsia="zh-CN"/>
        </w:rPr>
        <w:t>QG2309120034</w:t>
      </w:r>
      <w:r>
        <w:rPr>
          <w:rFonts w:hint="eastAsia"/>
          <w:color w:val="000000" w:themeColor="text1"/>
          <w:u w:val="single"/>
          <w:lang w:eastAsia="zh-CN"/>
        </w:rPr>
        <w:t>）</w:t>
      </w:r>
      <w:r>
        <w:rPr>
          <w:rFonts w:hint="eastAsia"/>
          <w:color w:val="000000" w:themeColor="text1"/>
          <w:lang w:eastAsia="zh-CN"/>
        </w:rPr>
        <w:t>”</w:t>
      </w:r>
      <w:r>
        <w:rPr>
          <w:lang w:eastAsia="zh-CN"/>
        </w:rPr>
        <w:t>进行国内公开比选</w:t>
      </w:r>
      <w:r>
        <w:rPr>
          <w:rFonts w:hint="eastAsia"/>
          <w:lang w:eastAsia="zh-CN"/>
        </w:rPr>
        <w:t>，欢迎国内符合条件的供应商积极参选。</w:t>
      </w:r>
    </w:p>
    <w:p w:rsidR="00E32961" w:rsidRDefault="00B52AAF">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rsidR="00E32961" w:rsidRDefault="00B52AAF">
      <w:pPr>
        <w:tabs>
          <w:tab w:val="left" w:pos="709"/>
        </w:tabs>
        <w:spacing w:line="360" w:lineRule="auto"/>
        <w:ind w:firstLineChars="200" w:firstLine="480"/>
        <w:rPr>
          <w:sz w:val="24"/>
          <w:szCs w:val="24"/>
          <w:lang w:eastAsia="zh-CN"/>
        </w:rPr>
      </w:pPr>
      <w:r>
        <w:rPr>
          <w:sz w:val="24"/>
          <w:szCs w:val="24"/>
          <w:lang w:eastAsia="zh-CN"/>
        </w:rPr>
        <w:t>1.</w:t>
      </w:r>
      <w:r>
        <w:rPr>
          <w:rFonts w:hint="eastAsia"/>
          <w:sz w:val="24"/>
          <w:szCs w:val="24"/>
          <w:lang w:eastAsia="zh-CN"/>
        </w:rPr>
        <w:t>项目名称：福建福海创石油化工有限公司</w:t>
      </w:r>
      <w:r w:rsidR="00EC5018">
        <w:rPr>
          <w:rFonts w:hint="eastAsia"/>
          <w:sz w:val="24"/>
          <w:szCs w:val="24"/>
          <w:lang w:eastAsia="zh-CN"/>
        </w:rPr>
        <w:t>NO2/NO转换筒（含催化剂）</w:t>
      </w:r>
      <w:r>
        <w:rPr>
          <w:rFonts w:hint="eastAsia"/>
          <w:sz w:val="24"/>
          <w:szCs w:val="24"/>
          <w:lang w:eastAsia="zh-CN"/>
        </w:rPr>
        <w:t>采购项</w:t>
      </w:r>
      <w:r>
        <w:rPr>
          <w:sz w:val="24"/>
          <w:szCs w:val="24"/>
          <w:lang w:eastAsia="zh-CN"/>
        </w:rPr>
        <w:t>目</w:t>
      </w:r>
      <w:r>
        <w:rPr>
          <w:rFonts w:hint="eastAsia"/>
          <w:sz w:val="24"/>
          <w:szCs w:val="24"/>
          <w:lang w:eastAsia="zh-CN"/>
        </w:rPr>
        <w:t>。</w:t>
      </w:r>
    </w:p>
    <w:p w:rsidR="00E32961" w:rsidRDefault="00B52AAF">
      <w:pPr>
        <w:tabs>
          <w:tab w:val="left" w:pos="709"/>
        </w:tabs>
        <w:spacing w:line="360" w:lineRule="auto"/>
        <w:ind w:firstLineChars="200" w:firstLine="480"/>
        <w:rPr>
          <w:lang w:eastAsia="zh-CN"/>
        </w:rPr>
      </w:pPr>
      <w:r>
        <w:rPr>
          <w:sz w:val="24"/>
          <w:szCs w:val="24"/>
          <w:lang w:eastAsia="zh-CN"/>
        </w:rPr>
        <w:t>2.</w:t>
      </w:r>
      <w:r>
        <w:rPr>
          <w:rFonts w:hint="eastAsia"/>
          <w:sz w:val="24"/>
          <w:szCs w:val="24"/>
          <w:lang w:eastAsia="zh-CN"/>
        </w:rPr>
        <w:t>比选项目说明：</w:t>
      </w:r>
    </w:p>
    <w:tbl>
      <w:tblPr>
        <w:tblpPr w:leftFromText="180" w:rightFromText="180" w:vertAnchor="text" w:horzAnchor="page" w:tblpXSpec="center" w:tblpY="287"/>
        <w:tblOverlap w:val="never"/>
        <w:tblW w:w="8901" w:type="dxa"/>
        <w:tblInd w:w="-53" w:type="dxa"/>
        <w:tblLayout w:type="fixed"/>
        <w:tblCellMar>
          <w:top w:w="15" w:type="dxa"/>
          <w:left w:w="15" w:type="dxa"/>
          <w:bottom w:w="15" w:type="dxa"/>
          <w:right w:w="15" w:type="dxa"/>
        </w:tblCellMar>
        <w:tblLook w:val="04A0"/>
      </w:tblPr>
      <w:tblGrid>
        <w:gridCol w:w="741"/>
        <w:gridCol w:w="1123"/>
        <w:gridCol w:w="1230"/>
        <w:gridCol w:w="4230"/>
        <w:gridCol w:w="600"/>
        <w:gridCol w:w="977"/>
      </w:tblGrid>
      <w:tr w:rsidR="00E32961">
        <w:trPr>
          <w:trHeight w:val="645"/>
        </w:trPr>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961" w:rsidRDefault="00B52AAF">
            <w:pPr>
              <w:widowControl/>
              <w:jc w:val="center"/>
              <w:textAlignment w:val="center"/>
              <w:rPr>
                <w:color w:val="000000"/>
                <w:sz w:val="18"/>
                <w:szCs w:val="18"/>
                <w:lang w:eastAsia="zh-CN"/>
              </w:rPr>
            </w:pPr>
            <w:r>
              <w:rPr>
                <w:rFonts w:hint="eastAsia"/>
                <w:color w:val="000000"/>
                <w:sz w:val="18"/>
                <w:szCs w:val="18"/>
                <w:lang w:eastAsia="zh-CN"/>
              </w:rPr>
              <w:t>序号</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961" w:rsidRDefault="00B52AAF">
            <w:pPr>
              <w:widowControl/>
              <w:jc w:val="center"/>
              <w:textAlignment w:val="center"/>
              <w:rPr>
                <w:color w:val="000000"/>
                <w:sz w:val="18"/>
                <w:szCs w:val="18"/>
              </w:rPr>
            </w:pPr>
            <w:r>
              <w:rPr>
                <w:rFonts w:hint="eastAsia"/>
                <w:color w:val="000000"/>
                <w:sz w:val="18"/>
                <w:szCs w:val="18"/>
              </w:rPr>
              <w:t>存货编码</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961" w:rsidRDefault="00B52AAF">
            <w:pPr>
              <w:widowControl/>
              <w:jc w:val="center"/>
              <w:textAlignment w:val="center"/>
              <w:rPr>
                <w:color w:val="000000"/>
                <w:sz w:val="18"/>
                <w:szCs w:val="18"/>
              </w:rPr>
            </w:pPr>
            <w:r>
              <w:rPr>
                <w:rFonts w:hint="eastAsia"/>
                <w:color w:val="000000"/>
                <w:sz w:val="18"/>
                <w:szCs w:val="18"/>
              </w:rPr>
              <w:t>存货名称</w:t>
            </w:r>
          </w:p>
        </w:tc>
        <w:tc>
          <w:tcPr>
            <w:tcW w:w="4230" w:type="dxa"/>
            <w:tcBorders>
              <w:top w:val="single" w:sz="4" w:space="0" w:color="000000"/>
              <w:left w:val="single" w:sz="4" w:space="0" w:color="000000"/>
              <w:bottom w:val="single" w:sz="4" w:space="0" w:color="000000"/>
              <w:right w:val="single" w:sz="4" w:space="0" w:color="auto"/>
            </w:tcBorders>
            <w:shd w:val="clear" w:color="auto" w:fill="auto"/>
            <w:vAlign w:val="center"/>
          </w:tcPr>
          <w:p w:rsidR="00E32961" w:rsidRDefault="00B52AAF">
            <w:pPr>
              <w:widowControl/>
              <w:jc w:val="center"/>
              <w:textAlignment w:val="center"/>
              <w:rPr>
                <w:color w:val="000000"/>
                <w:sz w:val="18"/>
                <w:szCs w:val="18"/>
              </w:rPr>
            </w:pPr>
            <w:r>
              <w:rPr>
                <w:rFonts w:hint="eastAsia"/>
                <w:color w:val="000000"/>
                <w:sz w:val="18"/>
                <w:szCs w:val="18"/>
              </w:rPr>
              <w:t>规格/型号</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961" w:rsidRDefault="00B52AAF">
            <w:pPr>
              <w:widowControl/>
              <w:jc w:val="center"/>
              <w:textAlignment w:val="center"/>
              <w:rPr>
                <w:color w:val="000000"/>
                <w:sz w:val="18"/>
                <w:szCs w:val="18"/>
              </w:rPr>
            </w:pPr>
            <w:r>
              <w:rPr>
                <w:rFonts w:hint="eastAsia"/>
                <w:color w:val="000000"/>
                <w:sz w:val="18"/>
                <w:szCs w:val="18"/>
              </w:rPr>
              <w:t>单位</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961" w:rsidRDefault="00B52AAF">
            <w:pPr>
              <w:widowControl/>
              <w:jc w:val="center"/>
              <w:textAlignment w:val="center"/>
              <w:rPr>
                <w:color w:val="000000"/>
                <w:sz w:val="18"/>
                <w:szCs w:val="18"/>
              </w:rPr>
            </w:pPr>
            <w:r>
              <w:rPr>
                <w:rFonts w:hint="eastAsia"/>
                <w:color w:val="000000"/>
                <w:sz w:val="18"/>
                <w:szCs w:val="18"/>
              </w:rPr>
              <w:t>数量</w:t>
            </w:r>
          </w:p>
        </w:tc>
      </w:tr>
      <w:tr w:rsidR="00E32961">
        <w:trPr>
          <w:trHeight w:val="706"/>
        </w:trPr>
        <w:tc>
          <w:tcPr>
            <w:tcW w:w="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961" w:rsidRDefault="00B52AAF">
            <w:pPr>
              <w:widowControl/>
              <w:jc w:val="center"/>
              <w:textAlignment w:val="top"/>
              <w:rPr>
                <w:color w:val="000000"/>
                <w:sz w:val="18"/>
                <w:szCs w:val="18"/>
                <w:lang w:eastAsia="zh-CN"/>
              </w:rPr>
            </w:pPr>
            <w:r>
              <w:rPr>
                <w:rFonts w:hint="eastAsia"/>
                <w:color w:val="000000"/>
                <w:sz w:val="18"/>
                <w:szCs w:val="18"/>
                <w:lang w:eastAsia="zh-CN"/>
              </w:rPr>
              <w:t>1</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961" w:rsidRDefault="00CD4CE9">
            <w:pPr>
              <w:widowControl/>
              <w:jc w:val="center"/>
              <w:textAlignment w:val="top"/>
              <w:rPr>
                <w:color w:val="000000"/>
                <w:sz w:val="18"/>
                <w:szCs w:val="18"/>
                <w:lang w:eastAsia="zh-CN"/>
              </w:rPr>
            </w:pPr>
            <w:r w:rsidRPr="00CD4CE9">
              <w:rPr>
                <w:color w:val="000000"/>
                <w:sz w:val="18"/>
                <w:szCs w:val="18"/>
                <w:lang w:eastAsia="zh-CN"/>
              </w:rPr>
              <w:t>0901990085</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961" w:rsidRDefault="00CD4CE9">
            <w:pPr>
              <w:widowControl/>
              <w:jc w:val="center"/>
              <w:textAlignment w:val="top"/>
              <w:rPr>
                <w:color w:val="000000"/>
                <w:sz w:val="18"/>
                <w:szCs w:val="18"/>
                <w:lang w:eastAsia="zh-CN"/>
              </w:rPr>
            </w:pPr>
            <w:r w:rsidRPr="00CD4CE9">
              <w:rPr>
                <w:color w:val="000000"/>
                <w:sz w:val="18"/>
                <w:szCs w:val="18"/>
                <w:lang w:eastAsia="zh-CN"/>
              </w:rPr>
              <w:t>NO2/NO转换筒含催化剂</w:t>
            </w:r>
          </w:p>
        </w:tc>
        <w:tc>
          <w:tcPr>
            <w:tcW w:w="4230" w:type="dxa"/>
            <w:tcBorders>
              <w:top w:val="single" w:sz="4" w:space="0" w:color="000000"/>
              <w:left w:val="single" w:sz="4" w:space="0" w:color="000000"/>
              <w:bottom w:val="single" w:sz="4" w:space="0" w:color="000000"/>
              <w:right w:val="single" w:sz="4" w:space="0" w:color="auto"/>
            </w:tcBorders>
            <w:shd w:val="clear" w:color="auto" w:fill="auto"/>
            <w:vAlign w:val="center"/>
          </w:tcPr>
          <w:p w:rsidR="00E32961" w:rsidRDefault="00CD4CE9">
            <w:pPr>
              <w:widowControl/>
              <w:jc w:val="center"/>
              <w:textAlignment w:val="top"/>
              <w:rPr>
                <w:color w:val="000000"/>
                <w:sz w:val="18"/>
                <w:szCs w:val="18"/>
                <w:lang w:eastAsia="zh-CN"/>
              </w:rPr>
            </w:pPr>
            <w:r w:rsidRPr="00CD4CE9">
              <w:rPr>
                <w:color w:val="000000"/>
                <w:sz w:val="18"/>
                <w:szCs w:val="18"/>
                <w:lang w:eastAsia="zh-CN"/>
              </w:rPr>
              <w:t>气体流速＜2L/min，NO2浓度＜200PPm，NO2转NO转换效率大于95%，转换器温度180℃，接头直径6mm</w:t>
            </w:r>
            <w:r w:rsidR="0005619D">
              <w:rPr>
                <w:color w:val="000000"/>
                <w:sz w:val="18"/>
                <w:szCs w:val="18"/>
                <w:lang w:eastAsia="zh-CN"/>
              </w:rPr>
              <w:t>，转换筒含催化剂</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961" w:rsidRDefault="00CD4CE9">
            <w:pPr>
              <w:widowControl/>
              <w:jc w:val="center"/>
              <w:textAlignment w:val="top"/>
              <w:rPr>
                <w:color w:val="000000"/>
                <w:sz w:val="18"/>
                <w:szCs w:val="18"/>
                <w:lang w:eastAsia="zh-CN"/>
              </w:rPr>
            </w:pPr>
            <w:r>
              <w:rPr>
                <w:rFonts w:hint="eastAsia"/>
                <w:color w:val="000000"/>
                <w:sz w:val="18"/>
                <w:szCs w:val="18"/>
                <w:lang w:eastAsia="zh-CN"/>
              </w:rPr>
              <w:t>个</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961" w:rsidRDefault="00CD4CE9">
            <w:pPr>
              <w:widowControl/>
              <w:jc w:val="center"/>
              <w:textAlignment w:val="top"/>
              <w:rPr>
                <w:color w:val="000000"/>
                <w:sz w:val="18"/>
                <w:szCs w:val="18"/>
                <w:lang w:eastAsia="zh-CN"/>
              </w:rPr>
            </w:pPr>
            <w:r>
              <w:rPr>
                <w:rFonts w:hint="eastAsia"/>
                <w:color w:val="000000"/>
                <w:sz w:val="18"/>
                <w:szCs w:val="18"/>
                <w:lang w:eastAsia="zh-CN"/>
              </w:rPr>
              <w:t>5</w:t>
            </w:r>
          </w:p>
        </w:tc>
      </w:tr>
    </w:tbl>
    <w:p w:rsidR="00E32961" w:rsidRDefault="00E32961">
      <w:pPr>
        <w:tabs>
          <w:tab w:val="left" w:pos="709"/>
        </w:tabs>
        <w:spacing w:line="360" w:lineRule="auto"/>
        <w:rPr>
          <w:sz w:val="24"/>
          <w:szCs w:val="24"/>
          <w:lang w:eastAsia="zh-CN"/>
        </w:rPr>
      </w:pPr>
    </w:p>
    <w:p w:rsidR="00E32961" w:rsidRDefault="00B52AAF">
      <w:pPr>
        <w:tabs>
          <w:tab w:val="left" w:pos="709"/>
        </w:tabs>
        <w:spacing w:line="360" w:lineRule="auto"/>
        <w:ind w:firstLineChars="200" w:firstLine="480"/>
        <w:rPr>
          <w:lang w:eastAsia="zh-CN"/>
        </w:rPr>
      </w:pPr>
      <w:r>
        <w:rPr>
          <w:rFonts w:hint="eastAsia"/>
          <w:sz w:val="24"/>
          <w:szCs w:val="24"/>
          <w:lang w:eastAsia="zh-CN"/>
        </w:rPr>
        <w:t>3.</w:t>
      </w:r>
      <w:r>
        <w:rPr>
          <w:rFonts w:hint="eastAsia"/>
          <w:sz w:val="24"/>
          <w:lang w:eastAsia="zh-CN"/>
        </w:rPr>
        <w:t>付款方式要求：无预付款。全部货款以现汇支付，货到验收合格付90%，质保金10%。</w:t>
      </w:r>
    </w:p>
    <w:p w:rsidR="00E32961" w:rsidRDefault="00B52AAF">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二、参选人资格要求</w:t>
      </w:r>
    </w:p>
    <w:p w:rsidR="00E32961" w:rsidRDefault="00B52AAF">
      <w:pPr>
        <w:tabs>
          <w:tab w:val="left" w:pos="709"/>
        </w:tabs>
        <w:spacing w:line="360" w:lineRule="auto"/>
        <w:ind w:firstLineChars="200" w:firstLine="480"/>
        <w:rPr>
          <w:sz w:val="24"/>
          <w:szCs w:val="24"/>
          <w:lang w:eastAsia="zh-CN"/>
        </w:rPr>
      </w:pPr>
      <w:r>
        <w:rPr>
          <w:rFonts w:hint="eastAsia"/>
          <w:sz w:val="24"/>
          <w:szCs w:val="24"/>
          <w:lang w:eastAsia="zh-CN"/>
        </w:rPr>
        <w:t>1.参选人必须具备有效的企业法人营业执照，</w:t>
      </w:r>
      <w:r>
        <w:rPr>
          <w:rFonts w:hint="eastAsia"/>
          <w:color w:val="000000"/>
          <w:sz w:val="24"/>
          <w:szCs w:val="24"/>
          <w:lang w:eastAsia="zh-CN"/>
        </w:rPr>
        <w:t>参选单位应是具备独立法人资格且有能力按我司需求提供货物及服务的</w:t>
      </w:r>
      <w:r w:rsidR="00CB3ED3">
        <w:rPr>
          <w:rFonts w:hint="eastAsia"/>
          <w:color w:val="000000"/>
          <w:sz w:val="24"/>
          <w:szCs w:val="24"/>
          <w:lang w:eastAsia="zh-CN"/>
        </w:rPr>
        <w:t>供应</w:t>
      </w:r>
      <w:r>
        <w:rPr>
          <w:rFonts w:hint="eastAsia"/>
          <w:color w:val="000000"/>
          <w:sz w:val="24"/>
          <w:szCs w:val="24"/>
          <w:lang w:eastAsia="zh-CN"/>
        </w:rPr>
        <w:t>商。</w:t>
      </w:r>
    </w:p>
    <w:p w:rsidR="00E32961" w:rsidRDefault="00B52AAF">
      <w:pPr>
        <w:pStyle w:val="17"/>
        <w:spacing w:line="360" w:lineRule="auto"/>
        <w:ind w:firstLine="480"/>
        <w:rPr>
          <w:sz w:val="24"/>
          <w:szCs w:val="24"/>
        </w:rPr>
      </w:pPr>
      <w:r>
        <w:rPr>
          <w:color w:val="000000" w:themeColor="text1"/>
          <w:sz w:val="24"/>
          <w:szCs w:val="24"/>
        </w:rPr>
        <w:t>2</w:t>
      </w:r>
      <w:r>
        <w:rPr>
          <w:rFonts w:hint="eastAsia"/>
          <w:color w:val="000000" w:themeColor="text1"/>
          <w:sz w:val="24"/>
          <w:szCs w:val="24"/>
        </w:rPr>
        <w:t>.</w:t>
      </w:r>
      <w:r>
        <w:rPr>
          <w:sz w:val="24"/>
          <w:szCs w:val="24"/>
        </w:rPr>
        <w:t xml:space="preserve"> </w:t>
      </w:r>
      <w:r>
        <w:rPr>
          <w:sz w:val="24"/>
          <w:szCs w:val="24"/>
        </w:rPr>
        <w:t>单位负责人为同一人或者存在控股、管理关系的不同单位不得同时参加本项目的比选；</w:t>
      </w:r>
      <w:r>
        <w:rPr>
          <w:color w:val="000000" w:themeColor="text1"/>
          <w:sz w:val="24"/>
          <w:szCs w:val="24"/>
        </w:rPr>
        <w:t>参选人没有失信黑名单记录（以最高院失信被执行人系统发布信息为准）</w:t>
      </w:r>
      <w:r>
        <w:rPr>
          <w:rFonts w:hint="eastAsia"/>
          <w:color w:val="000000" w:themeColor="text1"/>
          <w:sz w:val="24"/>
          <w:szCs w:val="24"/>
        </w:rPr>
        <w:t>，</w:t>
      </w:r>
      <w:r>
        <w:rPr>
          <w:color w:val="000000" w:themeColor="text1"/>
          <w:sz w:val="24"/>
          <w:szCs w:val="24"/>
        </w:rPr>
        <w:t>与</w:t>
      </w:r>
      <w:r>
        <w:rPr>
          <w:rFonts w:hint="eastAsia"/>
          <w:color w:val="000000" w:themeColor="text1"/>
          <w:sz w:val="24"/>
          <w:szCs w:val="24"/>
        </w:rPr>
        <w:t>比选人</w:t>
      </w:r>
      <w:r>
        <w:rPr>
          <w:color w:val="000000" w:themeColor="text1"/>
          <w:sz w:val="24"/>
          <w:szCs w:val="24"/>
        </w:rPr>
        <w:t>无诉讼纠纷</w:t>
      </w:r>
      <w:r>
        <w:rPr>
          <w:rFonts w:hint="eastAsia"/>
          <w:color w:val="000000" w:themeColor="text1"/>
          <w:sz w:val="24"/>
          <w:szCs w:val="24"/>
        </w:rPr>
        <w:t>。</w:t>
      </w:r>
    </w:p>
    <w:p w:rsidR="00E32961" w:rsidRDefault="00E32961">
      <w:pPr>
        <w:pStyle w:val="10"/>
      </w:pPr>
    </w:p>
    <w:p w:rsidR="00E32961" w:rsidRDefault="00B52AAF">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rsidR="00E32961" w:rsidRDefault="00B52AAF">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w:t>
      </w:r>
      <w:r w:rsidR="00A4320E">
        <w:rPr>
          <w:rFonts w:hint="eastAsia"/>
          <w:color w:val="000000" w:themeColor="text1"/>
          <w:sz w:val="24"/>
          <w:szCs w:val="24"/>
          <w:lang w:eastAsia="zh-CN"/>
        </w:rPr>
        <w:t>自公告之日</w:t>
      </w:r>
      <w:r>
        <w:rPr>
          <w:rFonts w:hint="eastAsia"/>
          <w:color w:val="000000" w:themeColor="text1"/>
          <w:sz w:val="24"/>
          <w:szCs w:val="24"/>
          <w:lang w:eastAsia="zh-CN"/>
        </w:rPr>
        <w:t>至</w:t>
      </w:r>
      <w:r w:rsidR="006C5E08">
        <w:rPr>
          <w:rFonts w:hint="eastAsia"/>
          <w:color w:val="000000" w:themeColor="text1"/>
          <w:sz w:val="24"/>
          <w:szCs w:val="24"/>
          <w:lang w:eastAsia="zh-CN"/>
        </w:rPr>
        <w:t>2023</w:t>
      </w:r>
      <w:r>
        <w:rPr>
          <w:rFonts w:hint="eastAsia"/>
          <w:color w:val="000000" w:themeColor="text1"/>
          <w:sz w:val="24"/>
          <w:szCs w:val="24"/>
          <w:lang w:eastAsia="zh-CN"/>
        </w:rPr>
        <w:t xml:space="preserve">年  </w:t>
      </w:r>
      <w:r w:rsidR="00A4320E">
        <w:rPr>
          <w:rFonts w:hint="eastAsia"/>
          <w:color w:val="000000" w:themeColor="text1"/>
          <w:sz w:val="24"/>
          <w:szCs w:val="24"/>
          <w:lang w:eastAsia="zh-CN"/>
        </w:rPr>
        <w:t>10</w:t>
      </w:r>
      <w:r>
        <w:rPr>
          <w:rFonts w:hint="eastAsia"/>
          <w:color w:val="000000" w:themeColor="text1"/>
          <w:sz w:val="24"/>
          <w:szCs w:val="24"/>
          <w:lang w:eastAsia="zh-CN"/>
        </w:rPr>
        <w:t xml:space="preserve">月 </w:t>
      </w:r>
      <w:r w:rsidR="00A4320E">
        <w:rPr>
          <w:rFonts w:hint="eastAsia"/>
          <w:color w:val="000000" w:themeColor="text1"/>
          <w:sz w:val="24"/>
          <w:szCs w:val="24"/>
          <w:lang w:eastAsia="zh-CN"/>
        </w:rPr>
        <w:t>13</w:t>
      </w:r>
      <w:r>
        <w:rPr>
          <w:rFonts w:hint="eastAsia"/>
          <w:color w:val="000000" w:themeColor="text1"/>
          <w:sz w:val="24"/>
          <w:szCs w:val="24"/>
          <w:lang w:eastAsia="zh-CN"/>
        </w:rPr>
        <w:t xml:space="preserve"> 日（</w:t>
      </w:r>
      <w:r w:rsidR="008022A1">
        <w:rPr>
          <w:rFonts w:hint="eastAsia"/>
          <w:color w:val="000000" w:themeColor="text1"/>
          <w:sz w:val="24"/>
          <w:szCs w:val="24"/>
          <w:lang w:eastAsia="zh-CN"/>
        </w:rPr>
        <w:t>含当日</w:t>
      </w:r>
      <w:r>
        <w:rPr>
          <w:rFonts w:hint="eastAsia"/>
          <w:color w:val="000000" w:themeColor="text1"/>
          <w:sz w:val="24"/>
          <w:szCs w:val="24"/>
          <w:lang w:eastAsia="zh-CN"/>
        </w:rPr>
        <w:t>）。</w:t>
      </w:r>
    </w:p>
    <w:p w:rsidR="00E32961" w:rsidRDefault="00B52AAF">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报名方式：参选人在报名时间内将报名文件发送至邮箱</w:t>
      </w:r>
      <w:r w:rsidR="006C5E08">
        <w:rPr>
          <w:rFonts w:hint="eastAsia"/>
          <w:color w:val="000000" w:themeColor="text1"/>
          <w:sz w:val="24"/>
          <w:szCs w:val="24"/>
          <w:lang w:eastAsia="zh-CN"/>
        </w:rPr>
        <w:t>wzcgb@fjpec.com.cn</w:t>
      </w:r>
      <w:r>
        <w:rPr>
          <w:rFonts w:hint="eastAsia"/>
          <w:color w:val="000000" w:themeColor="text1"/>
          <w:sz w:val="24"/>
          <w:szCs w:val="24"/>
          <w:lang w:eastAsia="zh-CN"/>
        </w:rPr>
        <w:t>，报名文件包含：</w:t>
      </w:r>
    </w:p>
    <w:p w:rsidR="00E32961" w:rsidRDefault="00B52AAF">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（1）法定代表人身份证复印件（正反面）（加盖单位公章的扫描件）；</w:t>
      </w:r>
    </w:p>
    <w:p w:rsidR="00B22B1F" w:rsidRPr="00B22B1F" w:rsidRDefault="00B52AAF" w:rsidP="00B22B1F">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（2）营业执照（加盖单位公章的扫描件）；</w:t>
      </w:r>
    </w:p>
    <w:p w:rsidR="006C5E08" w:rsidRDefault="00B52AAF">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报名成功后，参选人须与现场技术人员进行前期技术交流，需详细阅读比选项目说明，并按照相关要求提供相关方案。</w:t>
      </w:r>
      <w:r w:rsidRPr="00FD1051">
        <w:rPr>
          <w:rFonts w:hint="eastAsia"/>
          <w:color w:val="000000" w:themeColor="text1"/>
          <w:sz w:val="24"/>
          <w:szCs w:val="24"/>
          <w:highlight w:val="yellow"/>
          <w:lang w:eastAsia="zh-CN"/>
        </w:rPr>
        <w:t>技术交流后经比选人技术人员</w:t>
      </w:r>
      <w:r w:rsidR="00FD1051" w:rsidRPr="00FD1051">
        <w:rPr>
          <w:rFonts w:hint="eastAsia"/>
          <w:color w:val="000000" w:themeColor="text1"/>
          <w:sz w:val="24"/>
          <w:szCs w:val="24"/>
          <w:highlight w:val="yellow"/>
          <w:lang w:eastAsia="zh-CN"/>
        </w:rPr>
        <w:t>书面</w:t>
      </w:r>
      <w:r w:rsidRPr="00FD1051">
        <w:rPr>
          <w:rFonts w:hint="eastAsia"/>
          <w:color w:val="000000" w:themeColor="text1"/>
          <w:sz w:val="24"/>
          <w:szCs w:val="24"/>
          <w:highlight w:val="yellow"/>
          <w:lang w:eastAsia="zh-CN"/>
        </w:rPr>
        <w:t>确认合格后</w:t>
      </w:r>
      <w:r>
        <w:rPr>
          <w:rFonts w:hint="eastAsia"/>
          <w:color w:val="000000" w:themeColor="text1"/>
          <w:sz w:val="24"/>
          <w:szCs w:val="24"/>
          <w:lang w:eastAsia="zh-CN"/>
        </w:rPr>
        <w:t>，参选人方</w:t>
      </w:r>
      <w:r>
        <w:rPr>
          <w:rFonts w:hint="eastAsia"/>
          <w:color w:val="000000" w:themeColor="text1"/>
          <w:sz w:val="24"/>
          <w:szCs w:val="24"/>
          <w:lang w:eastAsia="zh-CN"/>
        </w:rPr>
        <w:lastRenderedPageBreak/>
        <w:t>可参与后续比选，未进行报名和技术交流</w:t>
      </w:r>
      <w:r w:rsidR="00FD1051">
        <w:rPr>
          <w:rFonts w:hint="eastAsia"/>
          <w:color w:val="000000" w:themeColor="text1"/>
          <w:sz w:val="24"/>
          <w:szCs w:val="24"/>
          <w:lang w:eastAsia="zh-CN"/>
        </w:rPr>
        <w:t>书面</w:t>
      </w:r>
      <w:r>
        <w:rPr>
          <w:rFonts w:hint="eastAsia"/>
          <w:color w:val="000000" w:themeColor="text1"/>
          <w:sz w:val="24"/>
          <w:szCs w:val="24"/>
          <w:lang w:eastAsia="zh-CN"/>
        </w:rPr>
        <w:t>确认的参选人不能参加比选。</w:t>
      </w:r>
    </w:p>
    <w:p w:rsidR="00E32961" w:rsidRDefault="00B52AAF">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rsidR="00E32961" w:rsidRDefault="00B52AAF">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rsidR="00E32961" w:rsidRDefault="00B52AAF">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参选文件递交地点：漳州市漳浦县杜浔镇杜昌路9号</w:t>
      </w:r>
      <w:r w:rsidR="00D270CE">
        <w:rPr>
          <w:rFonts w:hint="eastAsia"/>
          <w:color w:val="000000" w:themeColor="text1"/>
          <w:sz w:val="24"/>
          <w:szCs w:val="24"/>
          <w:lang w:eastAsia="zh-CN"/>
        </w:rPr>
        <w:t>，福海创办公楼二楼煤炭及辅料</w:t>
      </w:r>
      <w:r>
        <w:rPr>
          <w:rFonts w:hint="eastAsia"/>
          <w:color w:val="000000" w:themeColor="text1"/>
          <w:sz w:val="24"/>
          <w:szCs w:val="24"/>
          <w:lang w:eastAsia="zh-CN"/>
        </w:rPr>
        <w:t>团队，收件人：</w:t>
      </w:r>
      <w:r w:rsidR="00D270CE">
        <w:rPr>
          <w:rFonts w:hint="eastAsia"/>
          <w:color w:val="000000" w:themeColor="text1"/>
          <w:sz w:val="24"/>
          <w:szCs w:val="24"/>
          <w:lang w:eastAsia="zh-CN"/>
        </w:rPr>
        <w:t>何春城</w:t>
      </w:r>
      <w:r>
        <w:rPr>
          <w:rFonts w:hint="eastAsia"/>
          <w:color w:val="000000" w:themeColor="text1"/>
          <w:sz w:val="24"/>
          <w:szCs w:val="24"/>
          <w:lang w:eastAsia="zh-CN"/>
        </w:rPr>
        <w:t>电话：1</w:t>
      </w:r>
      <w:r w:rsidR="00D270CE">
        <w:rPr>
          <w:rFonts w:hint="eastAsia"/>
          <w:color w:val="000000" w:themeColor="text1"/>
          <w:sz w:val="24"/>
          <w:szCs w:val="24"/>
          <w:lang w:eastAsia="zh-CN"/>
        </w:rPr>
        <w:t>5059154019</w:t>
      </w:r>
      <w:r>
        <w:rPr>
          <w:rFonts w:hint="eastAsia"/>
          <w:color w:val="000000" w:themeColor="text1"/>
          <w:sz w:val="24"/>
          <w:szCs w:val="24"/>
          <w:lang w:eastAsia="zh-CN"/>
        </w:rPr>
        <w:t>。</w:t>
      </w:r>
    </w:p>
    <w:p w:rsidR="00E32961" w:rsidRDefault="00B52AAF">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参选文件递交截止时间（</w:t>
      </w:r>
      <w:r w:rsidR="008022A1">
        <w:rPr>
          <w:rFonts w:hint="eastAsia"/>
          <w:color w:val="000000" w:themeColor="text1"/>
          <w:sz w:val="24"/>
          <w:szCs w:val="24"/>
          <w:lang w:eastAsia="zh-CN"/>
        </w:rPr>
        <w:t>报名截止</w:t>
      </w:r>
      <w:r w:rsidR="008022A1">
        <w:rPr>
          <w:rFonts w:ascii="微软雅黑" w:eastAsia="微软雅黑" w:hAnsi="微软雅黑" w:hint="eastAsia"/>
          <w:color w:val="333333"/>
          <w:shd w:val="clear" w:color="auto" w:fill="FFFFFF"/>
          <w:lang w:eastAsia="zh-CN"/>
        </w:rPr>
        <w:t>时间延后2个工作日</w:t>
      </w:r>
      <w:r>
        <w:rPr>
          <w:rFonts w:hint="eastAsia"/>
          <w:color w:val="000000" w:themeColor="text1"/>
          <w:sz w:val="24"/>
          <w:szCs w:val="24"/>
          <w:lang w:eastAsia="zh-CN"/>
        </w:rPr>
        <w:t>）：根据技术交流情况，技术合格单位后续报价。</w:t>
      </w:r>
    </w:p>
    <w:p w:rsidR="00E32961" w:rsidRDefault="00B52AAF">
      <w:pPr>
        <w:pStyle w:val="aa"/>
        <w:spacing w:line="360" w:lineRule="auto"/>
        <w:ind w:right="121"/>
        <w:jc w:val="both"/>
        <w:rPr>
          <w:b/>
          <w:w w:val="95"/>
          <w:sz w:val="28"/>
          <w:lang w:eastAsia="zh-CN"/>
        </w:rPr>
      </w:pPr>
      <w:r>
        <w:rPr>
          <w:rFonts w:hint="eastAsia"/>
          <w:b/>
          <w:bCs/>
          <w:snapToGrid w:val="0"/>
          <w:color w:val="000000" w:themeColor="text1"/>
          <w:spacing w:val="8"/>
          <w:lang w:eastAsia="zh-CN"/>
        </w:rPr>
        <w:t>五</w:t>
      </w:r>
      <w:r>
        <w:rPr>
          <w:b/>
          <w:w w:val="95"/>
          <w:sz w:val="28"/>
          <w:lang w:eastAsia="zh-CN"/>
        </w:rPr>
        <w:t>、参选保证金</w:t>
      </w:r>
    </w:p>
    <w:p w:rsidR="00E32961" w:rsidRDefault="00D15144" w:rsidP="00B1481E">
      <w:pPr>
        <w:pStyle w:val="aa"/>
        <w:spacing w:line="360" w:lineRule="auto"/>
        <w:ind w:right="121" w:firstLine="480"/>
        <w:jc w:val="both"/>
        <w:rPr>
          <w:rFonts w:hint="eastAsia"/>
          <w:lang w:eastAsia="zh-CN"/>
        </w:rPr>
      </w:pPr>
      <w:r w:rsidRPr="00FD1051">
        <w:rPr>
          <w:rFonts w:hint="eastAsia"/>
          <w:highlight w:val="yellow"/>
          <w:lang w:eastAsia="zh-CN"/>
        </w:rPr>
        <w:t>参选保证金</w:t>
      </w:r>
      <w:r w:rsidR="00D37115">
        <w:rPr>
          <w:rFonts w:hint="eastAsia"/>
          <w:highlight w:val="yellow"/>
          <w:lang w:eastAsia="zh-CN"/>
        </w:rPr>
        <w:t>45</w:t>
      </w:r>
      <w:r w:rsidRPr="00FD1051">
        <w:rPr>
          <w:rFonts w:hint="eastAsia"/>
          <w:highlight w:val="yellow"/>
          <w:lang w:eastAsia="zh-CN"/>
        </w:rPr>
        <w:t>00元，</w:t>
      </w:r>
      <w:r>
        <w:rPr>
          <w:rFonts w:hint="eastAsia"/>
          <w:lang w:eastAsia="zh-CN"/>
        </w:rPr>
        <w:t>未中选则退还，中选后转为履约保证金，合同执行完毕后无息退还保证金本金。</w:t>
      </w:r>
    </w:p>
    <w:p w:rsidR="00B1481E" w:rsidRDefault="00B1481E" w:rsidP="00B1481E">
      <w:pPr>
        <w:pStyle w:val="af3"/>
        <w:shd w:val="clear" w:color="auto" w:fill="FFFFFF"/>
        <w:spacing w:before="0" w:beforeAutospacing="0" w:after="272" w:afterAutospacing="0"/>
        <w:ind w:firstLine="480"/>
        <w:jc w:val="both"/>
        <w:textAlignment w:val="baseline"/>
        <w:rPr>
          <w:rFonts w:ascii="微软雅黑" w:eastAsia="微软雅黑" w:hAnsi="微软雅黑"/>
          <w:color w:val="333333"/>
          <w:sz w:val="22"/>
          <w:szCs w:val="22"/>
        </w:rPr>
      </w:pPr>
      <w:r>
        <w:rPr>
          <w:rFonts w:ascii="微软雅黑" w:eastAsia="微软雅黑" w:hAnsi="微软雅黑" w:hint="eastAsia"/>
          <w:color w:val="333333"/>
          <w:sz w:val="22"/>
          <w:szCs w:val="22"/>
        </w:rPr>
        <w:t>汇款资料：</w:t>
      </w:r>
    </w:p>
    <w:p w:rsidR="00B1481E" w:rsidRDefault="00B1481E" w:rsidP="00B1481E">
      <w:pPr>
        <w:pStyle w:val="af3"/>
        <w:shd w:val="clear" w:color="auto" w:fill="FFFFFF"/>
        <w:spacing w:before="0" w:beforeAutospacing="0" w:after="272" w:afterAutospacing="0"/>
        <w:ind w:firstLine="480"/>
        <w:jc w:val="both"/>
        <w:textAlignment w:val="baseline"/>
        <w:rPr>
          <w:rFonts w:ascii="微软雅黑" w:eastAsia="微软雅黑" w:hAnsi="微软雅黑" w:hint="eastAsia"/>
          <w:color w:val="333333"/>
          <w:sz w:val="22"/>
          <w:szCs w:val="22"/>
        </w:rPr>
      </w:pPr>
      <w:r>
        <w:rPr>
          <w:rFonts w:ascii="微软雅黑" w:eastAsia="微软雅黑" w:hAnsi="微软雅黑" w:hint="eastAsia"/>
          <w:color w:val="333333"/>
          <w:sz w:val="22"/>
          <w:szCs w:val="22"/>
        </w:rPr>
        <w:t>收款人：福建福海创石油化工有限公司</w:t>
      </w:r>
    </w:p>
    <w:p w:rsidR="00B1481E" w:rsidRDefault="00B1481E" w:rsidP="00B1481E">
      <w:pPr>
        <w:pStyle w:val="af3"/>
        <w:shd w:val="clear" w:color="auto" w:fill="FFFFFF"/>
        <w:spacing w:before="0" w:beforeAutospacing="0" w:after="272" w:afterAutospacing="0"/>
        <w:ind w:firstLine="480"/>
        <w:jc w:val="both"/>
        <w:textAlignment w:val="baseline"/>
        <w:rPr>
          <w:rFonts w:ascii="微软雅黑" w:eastAsia="微软雅黑" w:hAnsi="微软雅黑" w:hint="eastAsia"/>
          <w:color w:val="333333"/>
          <w:sz w:val="22"/>
          <w:szCs w:val="22"/>
        </w:rPr>
      </w:pPr>
      <w:r>
        <w:rPr>
          <w:rFonts w:ascii="微软雅黑" w:eastAsia="微软雅黑" w:hAnsi="微软雅黑" w:hint="eastAsia"/>
          <w:color w:val="333333"/>
          <w:sz w:val="22"/>
          <w:szCs w:val="22"/>
        </w:rPr>
        <w:t>开户银行：中国银行漳州古雷经济开发区支行</w:t>
      </w:r>
    </w:p>
    <w:p w:rsidR="00B1481E" w:rsidRDefault="00B1481E" w:rsidP="00B1481E">
      <w:pPr>
        <w:pStyle w:val="af3"/>
        <w:shd w:val="clear" w:color="auto" w:fill="FFFFFF"/>
        <w:spacing w:before="0" w:beforeAutospacing="0" w:after="272" w:afterAutospacing="0"/>
        <w:ind w:firstLine="480"/>
        <w:jc w:val="both"/>
        <w:textAlignment w:val="baseline"/>
        <w:rPr>
          <w:rFonts w:ascii="微软雅黑" w:eastAsia="微软雅黑" w:hAnsi="微软雅黑" w:hint="eastAsia"/>
          <w:color w:val="333333"/>
          <w:sz w:val="22"/>
          <w:szCs w:val="22"/>
        </w:rPr>
      </w:pPr>
      <w:r>
        <w:rPr>
          <w:rFonts w:ascii="微软雅黑" w:eastAsia="微软雅黑" w:hAnsi="微软雅黑" w:hint="eastAsia"/>
          <w:color w:val="333333"/>
          <w:sz w:val="22"/>
          <w:szCs w:val="22"/>
        </w:rPr>
        <w:t>账    号：406574816628</w:t>
      </w:r>
    </w:p>
    <w:p w:rsidR="00B1481E" w:rsidRPr="00B1481E" w:rsidRDefault="00B1481E" w:rsidP="00B1481E">
      <w:pPr>
        <w:pStyle w:val="aa"/>
        <w:spacing w:line="360" w:lineRule="auto"/>
        <w:ind w:right="121" w:firstLine="480"/>
        <w:jc w:val="both"/>
        <w:rPr>
          <w:lang w:eastAsia="zh-CN"/>
        </w:rPr>
      </w:pPr>
    </w:p>
    <w:p w:rsidR="00E32961" w:rsidRDefault="00B52AAF" w:rsidP="00EC5018">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六、联系方式</w:t>
      </w:r>
    </w:p>
    <w:p w:rsidR="00E32961" w:rsidRDefault="00B52AAF">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商务联系人：</w:t>
      </w:r>
      <w:r w:rsidR="007839E1">
        <w:rPr>
          <w:rFonts w:hint="eastAsia"/>
          <w:color w:val="000000" w:themeColor="text1"/>
          <w:sz w:val="24"/>
          <w:szCs w:val="24"/>
          <w:lang w:eastAsia="zh-CN"/>
        </w:rPr>
        <w:t>何春城</w:t>
      </w:r>
      <w:r>
        <w:rPr>
          <w:rFonts w:hint="eastAsia"/>
          <w:color w:val="000000" w:themeColor="text1"/>
          <w:sz w:val="24"/>
          <w:szCs w:val="24"/>
          <w:lang w:eastAsia="zh-CN"/>
        </w:rPr>
        <w:t xml:space="preserve"> 电话：</w:t>
      </w:r>
      <w:r w:rsidR="00D15144">
        <w:rPr>
          <w:rFonts w:hint="eastAsia"/>
          <w:color w:val="000000" w:themeColor="text1"/>
          <w:sz w:val="24"/>
          <w:szCs w:val="24"/>
          <w:lang w:eastAsia="zh-CN"/>
        </w:rPr>
        <w:t>15059154019</w:t>
      </w:r>
      <w:r>
        <w:rPr>
          <w:rFonts w:hint="eastAsia"/>
          <w:color w:val="000000" w:themeColor="text1"/>
          <w:sz w:val="24"/>
          <w:szCs w:val="24"/>
          <w:lang w:eastAsia="zh-CN"/>
        </w:rPr>
        <w:t xml:space="preserve"> 邮箱：</w:t>
      </w:r>
      <w:r w:rsidR="00D15144">
        <w:rPr>
          <w:rFonts w:hint="eastAsia"/>
          <w:color w:val="000000" w:themeColor="text1"/>
          <w:sz w:val="24"/>
          <w:szCs w:val="24"/>
          <w:lang w:eastAsia="zh-CN"/>
        </w:rPr>
        <w:t>wzcgb@fjpec.com.cn</w:t>
      </w:r>
    </w:p>
    <w:p w:rsidR="00E32961" w:rsidRDefault="00B52AAF">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 xml:space="preserve">纪检监察室电话：0596-6311774  </w:t>
      </w:r>
    </w:p>
    <w:p w:rsidR="00E32961" w:rsidRDefault="00B52AAF">
      <w:pPr>
        <w:tabs>
          <w:tab w:val="left" w:pos="709"/>
        </w:tabs>
        <w:spacing w:line="360" w:lineRule="auto"/>
        <w:ind w:firstLineChars="200" w:firstLine="480"/>
        <w:rPr>
          <w:color w:val="000000" w:themeColor="text1"/>
          <w:sz w:val="24"/>
          <w:szCs w:val="24"/>
          <w:lang w:eastAsia="zh-CN"/>
        </w:rPr>
      </w:pPr>
      <w:r>
        <w:rPr>
          <w:rFonts w:hint="eastAsia"/>
          <w:color w:val="000000" w:themeColor="text1"/>
          <w:sz w:val="24"/>
          <w:szCs w:val="24"/>
          <w:lang w:eastAsia="zh-CN"/>
        </w:rPr>
        <w:t>联系地址：漳州市漳浦县杜浔镇杜昌路9号</w:t>
      </w:r>
    </w:p>
    <w:p w:rsidR="00E32961" w:rsidRDefault="00B52AAF">
      <w:pPr>
        <w:tabs>
          <w:tab w:val="left" w:pos="709"/>
        </w:tabs>
        <w:spacing w:line="360" w:lineRule="auto"/>
        <w:ind w:firstLineChars="200" w:firstLine="480"/>
        <w:rPr>
          <w:sz w:val="24"/>
          <w:szCs w:val="24"/>
          <w:lang w:eastAsia="zh-CN"/>
        </w:rPr>
      </w:pPr>
      <w:r>
        <w:rPr>
          <w:rFonts w:hint="eastAsia"/>
          <w:color w:val="000000" w:themeColor="text1"/>
          <w:sz w:val="24"/>
          <w:szCs w:val="24"/>
          <w:lang w:eastAsia="zh-CN"/>
        </w:rPr>
        <w:t>邮    编：363216</w:t>
      </w:r>
    </w:p>
    <w:p w:rsidR="00E32961" w:rsidRDefault="00B52AAF">
      <w:pPr>
        <w:spacing w:line="360" w:lineRule="auto"/>
        <w:ind w:firstLineChars="200" w:firstLine="480"/>
        <w:rPr>
          <w:sz w:val="24"/>
          <w:szCs w:val="24"/>
          <w:lang w:eastAsia="zh-CN"/>
        </w:rPr>
      </w:pPr>
      <w:r>
        <w:rPr>
          <w:rFonts w:hint="eastAsia"/>
          <w:sz w:val="24"/>
          <w:szCs w:val="24"/>
          <w:lang w:eastAsia="zh-CN"/>
        </w:rPr>
        <w:t xml:space="preserve">                                           福建福海创石油化工有限公司 </w:t>
      </w:r>
    </w:p>
    <w:p w:rsidR="00E32961" w:rsidRDefault="00B52AAF" w:rsidP="00D15144">
      <w:pPr>
        <w:spacing w:line="360" w:lineRule="auto"/>
        <w:ind w:right="480" w:firstLineChars="2800" w:firstLine="6720"/>
        <w:rPr>
          <w:color w:val="000000" w:themeColor="text1"/>
          <w:sz w:val="24"/>
          <w:szCs w:val="24"/>
          <w:lang w:eastAsia="zh-CN"/>
        </w:rPr>
      </w:pPr>
      <w:r>
        <w:rPr>
          <w:color w:val="000000" w:themeColor="text1"/>
          <w:sz w:val="24"/>
          <w:szCs w:val="24"/>
          <w:lang w:eastAsia="zh-CN"/>
        </w:rPr>
        <w:t>202</w:t>
      </w:r>
      <w:r w:rsidR="00D15144">
        <w:rPr>
          <w:rFonts w:hint="eastAsia"/>
          <w:color w:val="000000" w:themeColor="text1"/>
          <w:sz w:val="24"/>
          <w:szCs w:val="24"/>
          <w:lang w:eastAsia="zh-CN"/>
        </w:rPr>
        <w:t>3</w:t>
      </w:r>
      <w:r>
        <w:rPr>
          <w:rFonts w:hint="eastAsia"/>
          <w:color w:val="000000" w:themeColor="text1"/>
          <w:sz w:val="24"/>
          <w:szCs w:val="24"/>
          <w:lang w:eastAsia="zh-CN"/>
        </w:rPr>
        <w:t>年9月</w:t>
      </w:r>
      <w:r w:rsidR="00D15144">
        <w:rPr>
          <w:rFonts w:hint="eastAsia"/>
          <w:color w:val="000000" w:themeColor="text1"/>
          <w:sz w:val="24"/>
          <w:szCs w:val="24"/>
          <w:lang w:eastAsia="zh-CN"/>
        </w:rPr>
        <w:t>21</w:t>
      </w:r>
      <w:r>
        <w:rPr>
          <w:rFonts w:hint="eastAsia"/>
          <w:color w:val="000000" w:themeColor="text1"/>
          <w:sz w:val="24"/>
          <w:szCs w:val="24"/>
          <w:lang w:eastAsia="zh-CN"/>
        </w:rPr>
        <w:t>日</w:t>
      </w:r>
    </w:p>
    <w:p w:rsidR="00E32961" w:rsidRDefault="00E32961">
      <w:pPr>
        <w:pStyle w:val="10"/>
        <w:sectPr w:rsidR="00E32961">
          <w:pgSz w:w="11910" w:h="16840"/>
          <w:pgMar w:top="1500" w:right="1020" w:bottom="740" w:left="1300" w:header="0" w:footer="551" w:gutter="0"/>
          <w:cols w:space="720"/>
        </w:sectPr>
      </w:pPr>
    </w:p>
    <w:p w:rsidR="00E32961" w:rsidRDefault="00B52AAF">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E32961" w:rsidRDefault="00B52AAF">
      <w:pPr>
        <w:spacing w:before="15" w:line="360" w:lineRule="auto"/>
        <w:rPr>
          <w:b/>
          <w:sz w:val="28"/>
          <w:lang w:eastAsia="zh-CN"/>
        </w:rPr>
      </w:pPr>
      <w:r>
        <w:rPr>
          <w:b/>
          <w:w w:val="95"/>
          <w:sz w:val="28"/>
          <w:lang w:eastAsia="zh-CN"/>
        </w:rPr>
        <w:t>一、比选内容</w:t>
      </w:r>
    </w:p>
    <w:p w:rsidR="00E32961" w:rsidRDefault="00B52AAF">
      <w:pPr>
        <w:pStyle w:val="aa"/>
        <w:spacing w:line="360" w:lineRule="auto"/>
        <w:ind w:right="121"/>
        <w:jc w:val="both"/>
        <w:rPr>
          <w:color w:val="000000" w:themeColor="text1"/>
          <w:lang w:eastAsia="zh-CN"/>
        </w:rPr>
      </w:pPr>
      <w:r>
        <w:rPr>
          <w:rFonts w:hint="eastAsia"/>
          <w:lang w:eastAsia="zh-CN"/>
        </w:rPr>
        <w:t xml:space="preserve">    1.项目</w:t>
      </w:r>
      <w:r>
        <w:rPr>
          <w:lang w:eastAsia="zh-CN"/>
        </w:rPr>
        <w:t>名称：</w:t>
      </w:r>
      <w:r>
        <w:rPr>
          <w:rFonts w:hint="eastAsia"/>
          <w:lang w:eastAsia="zh-CN"/>
        </w:rPr>
        <w:t>福建福海创石油化工有限公司</w:t>
      </w:r>
      <w:r w:rsidR="00EC5018">
        <w:rPr>
          <w:rFonts w:hint="eastAsia"/>
          <w:lang w:eastAsia="zh-CN"/>
        </w:rPr>
        <w:t>NO2/NO转换筒（含催化剂）</w:t>
      </w:r>
      <w:r>
        <w:rPr>
          <w:rFonts w:hint="eastAsia"/>
          <w:lang w:eastAsia="zh-CN"/>
        </w:rPr>
        <w:t>采购。</w:t>
      </w:r>
    </w:p>
    <w:p w:rsidR="00E32961" w:rsidRDefault="00B52AAF">
      <w:pPr>
        <w:pStyle w:val="aa"/>
        <w:spacing w:line="360" w:lineRule="auto"/>
        <w:ind w:right="121"/>
        <w:jc w:val="both"/>
        <w:rPr>
          <w:color w:val="000000" w:themeColor="text1"/>
          <w:lang w:eastAsia="zh-CN"/>
        </w:rPr>
      </w:pPr>
      <w:r>
        <w:rPr>
          <w:rFonts w:hint="eastAsia"/>
          <w:color w:val="000000" w:themeColor="text1"/>
          <w:lang w:eastAsia="zh-CN"/>
        </w:rPr>
        <w:t xml:space="preserve">    2.项目</w:t>
      </w:r>
      <w:r>
        <w:rPr>
          <w:color w:val="000000" w:themeColor="text1"/>
          <w:lang w:eastAsia="zh-CN"/>
        </w:rPr>
        <w:t>内容：</w:t>
      </w:r>
      <w:r>
        <w:rPr>
          <w:rFonts w:hint="eastAsia"/>
          <w:color w:val="000000" w:themeColor="text1"/>
          <w:lang w:eastAsia="zh-CN"/>
        </w:rPr>
        <w:t>福建福海创石油化工有限公司（</w:t>
      </w:r>
      <w:r>
        <w:rPr>
          <w:rFonts w:asciiTheme="minorEastAsia" w:eastAsiaTheme="minorEastAsia" w:hAnsiTheme="minorEastAsia" w:hint="eastAsia"/>
          <w:lang w:eastAsia="zh-CN"/>
        </w:rPr>
        <w:t>包含腾龙芳烃（漳州）有限公司、翔鹭石化（漳州）有限公司、翔鹭码头投资管理（漳州）有限公司、福建海裕石化有限公司）。本项目以福海创公司的名义出具主认证证书，上述包含的四个公司出具副证。</w:t>
      </w:r>
    </w:p>
    <w:p w:rsidR="00E32961" w:rsidRDefault="00B52AAF">
      <w:pPr>
        <w:pStyle w:val="aa"/>
        <w:spacing w:line="360" w:lineRule="auto"/>
        <w:ind w:right="121"/>
        <w:jc w:val="both"/>
        <w:rPr>
          <w:color w:val="000000" w:themeColor="text1"/>
          <w:lang w:eastAsia="zh-CN"/>
        </w:rPr>
      </w:pPr>
      <w:r>
        <w:rPr>
          <w:rFonts w:hint="eastAsia"/>
          <w:color w:val="000000" w:themeColor="text1"/>
          <w:lang w:eastAsia="zh-CN"/>
        </w:rPr>
        <w:t xml:space="preserve">    3.发包方式：含税固定总价包干。</w:t>
      </w:r>
    </w:p>
    <w:p w:rsidR="00E32961" w:rsidRDefault="00B52AAF">
      <w:pPr>
        <w:pStyle w:val="aa"/>
        <w:spacing w:line="360" w:lineRule="auto"/>
        <w:ind w:right="121" w:firstLine="480"/>
        <w:jc w:val="both"/>
        <w:rPr>
          <w:color w:val="000000" w:themeColor="text1"/>
          <w:lang w:eastAsia="zh-CN"/>
        </w:rPr>
      </w:pPr>
      <w:r>
        <w:rPr>
          <w:rFonts w:hint="eastAsia"/>
          <w:color w:val="000000" w:themeColor="text1"/>
          <w:lang w:eastAsia="zh-CN"/>
        </w:rPr>
        <w:t>4.项目工作范围及技术要求：见项目比选说明。</w:t>
      </w:r>
    </w:p>
    <w:p w:rsidR="00E32961" w:rsidRDefault="00B52AAF">
      <w:pPr>
        <w:pStyle w:val="aa"/>
        <w:spacing w:line="360" w:lineRule="auto"/>
        <w:ind w:right="121" w:firstLine="480"/>
        <w:jc w:val="both"/>
        <w:rPr>
          <w:color w:val="000000" w:themeColor="text1"/>
          <w:lang w:eastAsia="zh-CN"/>
        </w:rPr>
      </w:pPr>
      <w:r>
        <w:rPr>
          <w:rFonts w:hint="eastAsia"/>
          <w:color w:val="000000" w:themeColor="text1"/>
          <w:lang w:eastAsia="zh-CN"/>
        </w:rPr>
        <w:t>5.项目地点：</w:t>
      </w:r>
      <w:r>
        <w:rPr>
          <w:rFonts w:hint="eastAsia"/>
          <w:lang w:eastAsia="zh-CN"/>
        </w:rPr>
        <w:t>福建省漳州市古雷港经济开发区腾龙路</w:t>
      </w:r>
      <w:r w:rsidR="00A300FD">
        <w:rPr>
          <w:rFonts w:hint="eastAsia"/>
          <w:lang w:eastAsia="zh-CN"/>
        </w:rPr>
        <w:t>84</w:t>
      </w:r>
      <w:r>
        <w:rPr>
          <w:rFonts w:hint="eastAsia"/>
          <w:lang w:eastAsia="zh-CN"/>
        </w:rPr>
        <w:t>号。</w:t>
      </w:r>
    </w:p>
    <w:p w:rsidR="00E32961" w:rsidRDefault="00B52AAF">
      <w:pPr>
        <w:pStyle w:val="aa"/>
        <w:spacing w:line="360" w:lineRule="auto"/>
        <w:ind w:right="121"/>
        <w:jc w:val="both"/>
        <w:rPr>
          <w:lang w:eastAsia="zh-CN"/>
        </w:rPr>
      </w:pPr>
      <w:r>
        <w:rPr>
          <w:rFonts w:hint="eastAsia"/>
          <w:lang w:eastAsia="zh-CN"/>
        </w:rPr>
        <w:t xml:space="preserve">    6.项目联系人</w:t>
      </w:r>
    </w:p>
    <w:p w:rsidR="00E32961" w:rsidRDefault="00B52AAF">
      <w:pPr>
        <w:pStyle w:val="aa"/>
        <w:spacing w:line="360" w:lineRule="auto"/>
        <w:ind w:right="121" w:firstLineChars="200" w:firstLine="480"/>
        <w:jc w:val="both"/>
        <w:rPr>
          <w:color w:val="000000" w:themeColor="text1"/>
          <w:lang w:eastAsia="zh-CN"/>
        </w:rPr>
      </w:pPr>
      <w:r>
        <w:rPr>
          <w:rFonts w:hint="eastAsia"/>
          <w:lang w:eastAsia="zh-CN"/>
        </w:rPr>
        <w:t>技术联系人：</w:t>
      </w:r>
      <w:r w:rsidR="00A300FD" w:rsidRPr="00FD1051">
        <w:rPr>
          <w:rFonts w:hint="eastAsia"/>
          <w:highlight w:val="yellow"/>
          <w:lang w:eastAsia="zh-CN"/>
        </w:rPr>
        <w:t>梁晓锋</w:t>
      </w:r>
      <w:r w:rsidRPr="00FD1051">
        <w:rPr>
          <w:rFonts w:hint="eastAsia"/>
          <w:color w:val="000000" w:themeColor="text1"/>
          <w:highlight w:val="yellow"/>
          <w:lang w:eastAsia="zh-CN"/>
        </w:rPr>
        <w:t xml:space="preserve"> </w:t>
      </w:r>
      <w:r w:rsidR="00A300FD" w:rsidRPr="00FD1051">
        <w:rPr>
          <w:rFonts w:hint="eastAsia"/>
          <w:color w:val="000000" w:themeColor="text1"/>
          <w:highlight w:val="yellow"/>
          <w:lang w:eastAsia="zh-CN"/>
        </w:rPr>
        <w:t>17750164319</w:t>
      </w:r>
      <w:r w:rsidRPr="00FD1051">
        <w:rPr>
          <w:rFonts w:hint="eastAsia"/>
          <w:color w:val="000000" w:themeColor="text1"/>
          <w:highlight w:val="yellow"/>
          <w:lang w:eastAsia="zh-CN"/>
        </w:rPr>
        <w:t xml:space="preserve">, </w:t>
      </w:r>
      <w:hyperlink r:id="rId11" w:history="1">
        <w:r w:rsidR="00A300FD" w:rsidRPr="00FD1051">
          <w:rPr>
            <w:rStyle w:val="afb"/>
            <w:rFonts w:hint="eastAsia"/>
            <w:lang w:eastAsia="zh-CN"/>
          </w:rPr>
          <w:t>xfliang@fhcpec.com.cn</w:t>
        </w:r>
      </w:hyperlink>
    </w:p>
    <w:p w:rsidR="00E32961" w:rsidRDefault="00B52AAF">
      <w:pPr>
        <w:pStyle w:val="aa"/>
        <w:spacing w:line="360" w:lineRule="auto"/>
        <w:ind w:right="121"/>
        <w:jc w:val="both"/>
        <w:rPr>
          <w:lang w:eastAsia="zh-CN"/>
        </w:rPr>
      </w:pPr>
      <w:r>
        <w:rPr>
          <w:rFonts w:hint="eastAsia"/>
          <w:lang w:eastAsia="zh-CN"/>
        </w:rPr>
        <w:t xml:space="preserve">  商务联系人：</w:t>
      </w:r>
      <w:r w:rsidR="00A300FD">
        <w:rPr>
          <w:rFonts w:hint="eastAsia"/>
          <w:color w:val="000000" w:themeColor="text1"/>
          <w:lang w:eastAsia="zh-CN"/>
        </w:rPr>
        <w:t>何春城</w:t>
      </w:r>
      <w:r>
        <w:rPr>
          <w:rFonts w:hint="eastAsia"/>
          <w:lang w:eastAsia="zh-CN"/>
        </w:rPr>
        <w:t>1</w:t>
      </w:r>
      <w:r w:rsidR="00A300FD">
        <w:rPr>
          <w:rFonts w:hint="eastAsia"/>
          <w:lang w:eastAsia="zh-CN"/>
        </w:rPr>
        <w:t>5059154019</w:t>
      </w:r>
      <w:r>
        <w:rPr>
          <w:rFonts w:hint="eastAsia"/>
          <w:lang w:eastAsia="zh-CN"/>
        </w:rPr>
        <w:t>，</w:t>
      </w:r>
      <w:r w:rsidR="00A300FD">
        <w:rPr>
          <w:rFonts w:hint="eastAsia"/>
          <w:lang w:eastAsia="zh-CN"/>
        </w:rPr>
        <w:t>wzcgb@fjpec.com.cn</w:t>
      </w:r>
    </w:p>
    <w:p w:rsidR="00E32961" w:rsidRDefault="00B52AAF">
      <w:pPr>
        <w:spacing w:before="15" w:line="360" w:lineRule="auto"/>
        <w:rPr>
          <w:b/>
          <w:w w:val="95"/>
          <w:sz w:val="28"/>
          <w:lang w:eastAsia="zh-CN"/>
        </w:rPr>
      </w:pPr>
      <w:r>
        <w:rPr>
          <w:b/>
          <w:w w:val="95"/>
          <w:sz w:val="28"/>
          <w:lang w:eastAsia="zh-CN"/>
        </w:rPr>
        <w:t>二、定义和解释</w:t>
      </w:r>
    </w:p>
    <w:p w:rsidR="00E32961" w:rsidRDefault="00B52AAF">
      <w:pPr>
        <w:pStyle w:val="aa"/>
        <w:spacing w:line="360" w:lineRule="auto"/>
        <w:ind w:right="121"/>
        <w:jc w:val="both"/>
        <w:rPr>
          <w:lang w:eastAsia="zh-CN"/>
        </w:rPr>
      </w:pPr>
      <w:r>
        <w:rPr>
          <w:lang w:eastAsia="zh-CN"/>
        </w:rPr>
        <w:t>1.“比选人”系福建福海创石油化工有限公司，即业主方。</w:t>
      </w:r>
    </w:p>
    <w:p w:rsidR="00E32961" w:rsidRDefault="00B52AAF">
      <w:pPr>
        <w:pStyle w:val="aa"/>
        <w:spacing w:line="360" w:lineRule="auto"/>
        <w:ind w:right="121"/>
        <w:jc w:val="both"/>
        <w:rPr>
          <w:lang w:eastAsia="zh-CN"/>
        </w:rPr>
      </w:pPr>
      <w:r>
        <w:rPr>
          <w:lang w:eastAsia="zh-CN"/>
        </w:rPr>
        <w:t>2.“参选人”系指向比选人报名，领取比选文件，且已经提交或准备提交本次参选文件的法人。</w:t>
      </w:r>
    </w:p>
    <w:p w:rsidR="00E32961" w:rsidRDefault="00B52AAF">
      <w:pPr>
        <w:pStyle w:val="aa"/>
        <w:spacing w:line="360" w:lineRule="auto"/>
        <w:ind w:right="121"/>
        <w:jc w:val="both"/>
        <w:rPr>
          <w:lang w:eastAsia="zh-CN"/>
        </w:rPr>
      </w:pPr>
      <w:r>
        <w:rPr>
          <w:lang w:eastAsia="zh-CN"/>
        </w:rPr>
        <w:t>3.“参选人代表”系指全权代表参选人参加本次比选活动并签署参选文件的人。</w:t>
      </w:r>
    </w:p>
    <w:p w:rsidR="00E32961" w:rsidRDefault="00B52AAF">
      <w:pPr>
        <w:spacing w:before="15" w:line="360" w:lineRule="auto"/>
        <w:rPr>
          <w:b/>
          <w:w w:val="95"/>
          <w:sz w:val="28"/>
          <w:lang w:eastAsia="zh-CN"/>
        </w:rPr>
      </w:pPr>
      <w:r>
        <w:rPr>
          <w:b/>
          <w:w w:val="95"/>
          <w:sz w:val="28"/>
          <w:lang w:eastAsia="zh-CN"/>
        </w:rPr>
        <w:t>三、比选文件组成</w:t>
      </w:r>
    </w:p>
    <w:p w:rsidR="00E32961" w:rsidRDefault="00B52AAF">
      <w:pPr>
        <w:pStyle w:val="aa"/>
        <w:spacing w:line="360" w:lineRule="auto"/>
        <w:ind w:right="121"/>
        <w:jc w:val="both"/>
        <w:rPr>
          <w:lang w:eastAsia="zh-CN"/>
        </w:rPr>
      </w:pPr>
      <w:r>
        <w:rPr>
          <w:lang w:eastAsia="zh-CN"/>
        </w:rPr>
        <w:t>1.比选文件包括下列内容：比选公告、比选须知、项目内容、合同书格式、报价单、承诺函等。</w:t>
      </w:r>
    </w:p>
    <w:p w:rsidR="00E32961" w:rsidRDefault="00B52AAF">
      <w:pPr>
        <w:pStyle w:val="aa"/>
        <w:spacing w:line="360" w:lineRule="auto"/>
        <w:ind w:right="121"/>
        <w:jc w:val="both"/>
        <w:rPr>
          <w:lang w:eastAsia="zh-CN"/>
        </w:rPr>
      </w:pPr>
      <w:r>
        <w:rPr>
          <w:lang w:eastAsia="zh-CN"/>
        </w:rPr>
        <w:t>2.比选文件除 1 中内容外，比选人在比选期间发出的书面文件和其他修改或补充函件，均是比选文件不可分割的组成部分。</w:t>
      </w:r>
    </w:p>
    <w:p w:rsidR="00E32961" w:rsidRDefault="00B52AAF">
      <w:pPr>
        <w:pStyle w:val="aa"/>
        <w:spacing w:line="360" w:lineRule="auto"/>
        <w:ind w:right="121"/>
        <w:jc w:val="both"/>
        <w:rPr>
          <w:lang w:eastAsia="zh-CN"/>
        </w:rPr>
      </w:pP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E32961" w:rsidRDefault="00B52AAF">
      <w:pPr>
        <w:spacing w:before="15" w:line="360" w:lineRule="auto"/>
        <w:rPr>
          <w:b/>
          <w:w w:val="95"/>
          <w:sz w:val="28"/>
          <w:lang w:eastAsia="zh-CN"/>
        </w:rPr>
      </w:pPr>
      <w:r>
        <w:rPr>
          <w:b/>
          <w:w w:val="95"/>
          <w:sz w:val="28"/>
          <w:lang w:eastAsia="zh-CN"/>
        </w:rPr>
        <w:t>四、比选文件的澄清</w:t>
      </w:r>
    </w:p>
    <w:p w:rsidR="00E32961" w:rsidRDefault="00B52AAF">
      <w:pPr>
        <w:pStyle w:val="aa"/>
        <w:spacing w:line="360" w:lineRule="auto"/>
        <w:ind w:right="121"/>
        <w:jc w:val="both"/>
        <w:rPr>
          <w:lang w:eastAsia="zh-CN"/>
        </w:rPr>
      </w:pPr>
      <w:r>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w:t>
      </w:r>
      <w:r>
        <w:rPr>
          <w:lang w:eastAsia="zh-CN"/>
        </w:rPr>
        <w:lastRenderedPageBreak/>
        <w:t>的组成部分，具有约束作用。</w:t>
      </w:r>
    </w:p>
    <w:p w:rsidR="00E32961" w:rsidRDefault="00B52AAF">
      <w:pPr>
        <w:spacing w:before="15" w:line="360" w:lineRule="auto"/>
        <w:rPr>
          <w:b/>
          <w:w w:val="95"/>
          <w:sz w:val="28"/>
          <w:lang w:eastAsia="zh-CN"/>
        </w:rPr>
      </w:pPr>
      <w:r>
        <w:rPr>
          <w:b/>
          <w:w w:val="95"/>
          <w:sz w:val="28"/>
          <w:lang w:eastAsia="zh-CN"/>
        </w:rPr>
        <w:t>五、比选文件的修改、补充</w:t>
      </w:r>
    </w:p>
    <w:p w:rsidR="00E32961" w:rsidRDefault="00B52AAF">
      <w:pPr>
        <w:pStyle w:val="aa"/>
        <w:spacing w:line="360" w:lineRule="auto"/>
        <w:ind w:right="121"/>
        <w:jc w:val="both"/>
        <w:rPr>
          <w:lang w:eastAsia="zh-CN"/>
        </w:rPr>
      </w:pP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E32961" w:rsidRDefault="00B52AAF">
      <w:pPr>
        <w:pStyle w:val="aa"/>
        <w:spacing w:line="360" w:lineRule="auto"/>
        <w:ind w:right="121"/>
        <w:jc w:val="both"/>
        <w:rPr>
          <w:lang w:eastAsia="zh-CN"/>
        </w:rPr>
      </w:pPr>
      <w:r>
        <w:rPr>
          <w:lang w:eastAsia="zh-CN"/>
        </w:rPr>
        <w:t>2.为使参选人在准备参选文件时有合理的时间考虑比选文件的修改，比选人可酌情推迟参选截止时间和开评时间，并以书面形式通知已获得比选文件的每一参选人。</w:t>
      </w:r>
    </w:p>
    <w:p w:rsidR="00E32961" w:rsidRDefault="00B52AAF">
      <w:pPr>
        <w:pStyle w:val="aa"/>
        <w:spacing w:line="360" w:lineRule="auto"/>
        <w:ind w:right="121"/>
        <w:jc w:val="both"/>
        <w:rPr>
          <w:lang w:eastAsia="zh-CN"/>
        </w:rPr>
      </w:pPr>
      <w:r>
        <w:rPr>
          <w:lang w:eastAsia="zh-CN"/>
        </w:rPr>
        <w:t>3.比选文件的修改书将构成比选文件的一部分，对参选人具有约束作用。</w:t>
      </w:r>
    </w:p>
    <w:p w:rsidR="00E32961" w:rsidRDefault="00B52AAF">
      <w:pPr>
        <w:spacing w:before="15" w:line="360" w:lineRule="auto"/>
        <w:rPr>
          <w:b/>
          <w:w w:val="95"/>
          <w:sz w:val="28"/>
          <w:lang w:eastAsia="zh-CN"/>
        </w:rPr>
      </w:pPr>
      <w:r>
        <w:rPr>
          <w:b/>
          <w:w w:val="95"/>
          <w:sz w:val="28"/>
          <w:lang w:eastAsia="zh-CN"/>
        </w:rPr>
        <w:t>六、参选人资格</w:t>
      </w:r>
    </w:p>
    <w:p w:rsidR="00E32961" w:rsidRDefault="00B52AAF">
      <w:pPr>
        <w:tabs>
          <w:tab w:val="left" w:pos="709"/>
        </w:tabs>
        <w:spacing w:line="360" w:lineRule="auto"/>
        <w:ind w:firstLineChars="200" w:firstLine="480"/>
        <w:rPr>
          <w:sz w:val="24"/>
          <w:szCs w:val="24"/>
          <w:lang w:eastAsia="zh-CN"/>
        </w:rPr>
      </w:pPr>
      <w:bookmarkStart w:id="0" w:name="_GoBack"/>
      <w:r>
        <w:rPr>
          <w:rFonts w:hint="eastAsia"/>
          <w:sz w:val="24"/>
          <w:szCs w:val="24"/>
          <w:lang w:eastAsia="zh-CN"/>
        </w:rPr>
        <w:t>1.参选人必须具备有效的企业法人营业执照，</w:t>
      </w:r>
      <w:r w:rsidR="00272FB9">
        <w:rPr>
          <w:rFonts w:hint="eastAsia"/>
          <w:color w:val="000000"/>
          <w:sz w:val="24"/>
          <w:szCs w:val="24"/>
          <w:lang w:eastAsia="zh-CN"/>
        </w:rPr>
        <w:t>参选单位应是具备独立法人资格且有能力按我司需求提供货物及服务的供应</w:t>
      </w:r>
      <w:r>
        <w:rPr>
          <w:rFonts w:hint="eastAsia"/>
          <w:color w:val="000000"/>
          <w:sz w:val="24"/>
          <w:szCs w:val="24"/>
          <w:lang w:eastAsia="zh-CN"/>
        </w:rPr>
        <w:t>商。</w:t>
      </w:r>
    </w:p>
    <w:p w:rsidR="00E32961" w:rsidRDefault="00B52AAF">
      <w:pPr>
        <w:pStyle w:val="17"/>
        <w:spacing w:line="360" w:lineRule="auto"/>
        <w:ind w:firstLine="480"/>
        <w:rPr>
          <w:sz w:val="24"/>
          <w:szCs w:val="24"/>
        </w:rPr>
      </w:pPr>
      <w:r>
        <w:rPr>
          <w:color w:val="000000" w:themeColor="text1"/>
          <w:sz w:val="24"/>
          <w:szCs w:val="24"/>
        </w:rPr>
        <w:t>2</w:t>
      </w:r>
      <w:r>
        <w:rPr>
          <w:rFonts w:hint="eastAsia"/>
          <w:color w:val="000000" w:themeColor="text1"/>
          <w:sz w:val="24"/>
          <w:szCs w:val="24"/>
        </w:rPr>
        <w:t>.</w:t>
      </w:r>
      <w:r>
        <w:rPr>
          <w:sz w:val="24"/>
          <w:szCs w:val="24"/>
        </w:rPr>
        <w:t xml:space="preserve"> </w:t>
      </w:r>
      <w:r>
        <w:rPr>
          <w:sz w:val="24"/>
          <w:szCs w:val="24"/>
        </w:rPr>
        <w:t>单位负责人为同一人或者存在控股、管理关系的不同单位不得同时参加本项目的比选；</w:t>
      </w:r>
      <w:r>
        <w:rPr>
          <w:color w:val="000000" w:themeColor="text1"/>
          <w:sz w:val="24"/>
          <w:szCs w:val="24"/>
        </w:rPr>
        <w:t>参选人没有失信黑名单记录（以最高院失信被执行人系统发布信息为准）</w:t>
      </w:r>
      <w:r>
        <w:rPr>
          <w:rFonts w:hint="eastAsia"/>
          <w:color w:val="000000" w:themeColor="text1"/>
          <w:sz w:val="24"/>
          <w:szCs w:val="24"/>
        </w:rPr>
        <w:t>，</w:t>
      </w:r>
      <w:r>
        <w:rPr>
          <w:color w:val="000000" w:themeColor="text1"/>
          <w:sz w:val="24"/>
          <w:szCs w:val="24"/>
        </w:rPr>
        <w:t>与</w:t>
      </w:r>
      <w:r>
        <w:rPr>
          <w:rFonts w:hint="eastAsia"/>
          <w:color w:val="000000" w:themeColor="text1"/>
          <w:sz w:val="24"/>
          <w:szCs w:val="24"/>
        </w:rPr>
        <w:t>比选人</w:t>
      </w:r>
      <w:r>
        <w:rPr>
          <w:color w:val="000000" w:themeColor="text1"/>
          <w:sz w:val="24"/>
          <w:szCs w:val="24"/>
        </w:rPr>
        <w:t>无诉讼纠纷</w:t>
      </w:r>
      <w:r>
        <w:rPr>
          <w:rFonts w:hint="eastAsia"/>
          <w:color w:val="000000" w:themeColor="text1"/>
          <w:sz w:val="24"/>
          <w:szCs w:val="24"/>
        </w:rPr>
        <w:t>。</w:t>
      </w:r>
    </w:p>
    <w:bookmarkEnd w:id="0"/>
    <w:p w:rsidR="00E32961" w:rsidRDefault="00B52AAF">
      <w:pPr>
        <w:pStyle w:val="aa"/>
        <w:spacing w:line="360" w:lineRule="auto"/>
        <w:ind w:right="121"/>
        <w:jc w:val="both"/>
        <w:rPr>
          <w:b/>
          <w:w w:val="95"/>
          <w:sz w:val="28"/>
          <w:lang w:eastAsia="zh-CN"/>
        </w:rPr>
      </w:pPr>
      <w:r>
        <w:rPr>
          <w:b/>
          <w:w w:val="95"/>
          <w:sz w:val="28"/>
          <w:lang w:eastAsia="zh-CN"/>
        </w:rPr>
        <w:t>七、参选保证金</w:t>
      </w:r>
    </w:p>
    <w:p w:rsidR="00E32961" w:rsidRDefault="00B52AAF">
      <w:pPr>
        <w:pStyle w:val="aa"/>
        <w:spacing w:line="360" w:lineRule="auto"/>
        <w:ind w:right="121"/>
        <w:jc w:val="both"/>
        <w:rPr>
          <w:lang w:eastAsia="zh-CN"/>
        </w:rPr>
      </w:pPr>
      <w:r>
        <w:rPr>
          <w:rFonts w:hint="eastAsia"/>
          <w:lang w:eastAsia="zh-CN"/>
        </w:rPr>
        <w:t xml:space="preserve">    </w:t>
      </w:r>
      <w:r w:rsidR="00272FB9">
        <w:rPr>
          <w:rFonts w:hint="eastAsia"/>
          <w:lang w:eastAsia="zh-CN"/>
        </w:rPr>
        <w:t>参选保证金</w:t>
      </w:r>
      <w:r w:rsidR="008D3D7D">
        <w:rPr>
          <w:rFonts w:hint="eastAsia"/>
          <w:lang w:eastAsia="zh-CN"/>
        </w:rPr>
        <w:t>45</w:t>
      </w:r>
      <w:r w:rsidR="00272FB9">
        <w:rPr>
          <w:rFonts w:hint="eastAsia"/>
          <w:lang w:eastAsia="zh-CN"/>
        </w:rPr>
        <w:t>00元，未中选则退还，中选后转为履约保证金，合同执行完毕后无息退还保证金本金。</w:t>
      </w:r>
    </w:p>
    <w:p w:rsidR="00E32961" w:rsidRDefault="00B52AAF" w:rsidP="00272FB9">
      <w:pPr>
        <w:spacing w:before="15" w:line="360" w:lineRule="auto"/>
        <w:rPr>
          <w:b/>
          <w:w w:val="95"/>
          <w:sz w:val="28"/>
          <w:lang w:eastAsia="zh-CN"/>
        </w:rPr>
      </w:pPr>
      <w:r>
        <w:rPr>
          <w:rFonts w:hint="eastAsia"/>
          <w:b/>
          <w:w w:val="95"/>
          <w:sz w:val="28"/>
          <w:lang w:eastAsia="zh-CN"/>
        </w:rPr>
        <w:t>八</w:t>
      </w:r>
      <w:r>
        <w:rPr>
          <w:b/>
          <w:w w:val="95"/>
          <w:sz w:val="28"/>
          <w:lang w:eastAsia="zh-CN"/>
        </w:rPr>
        <w:t>、参选文件的递交</w:t>
      </w:r>
    </w:p>
    <w:p w:rsidR="00E32961" w:rsidRDefault="00B52AAF">
      <w:pPr>
        <w:pStyle w:val="21"/>
        <w:tabs>
          <w:tab w:val="left" w:pos="6879"/>
        </w:tabs>
        <w:spacing w:before="107" w:line="321" w:lineRule="auto"/>
        <w:ind w:left="0" w:right="106"/>
        <w:rPr>
          <w:b w:val="0"/>
          <w:color w:val="000000" w:themeColor="text1"/>
          <w:lang w:eastAsia="zh-CN"/>
        </w:rPr>
      </w:pPr>
      <w:r>
        <w:rPr>
          <w:b w:val="0"/>
          <w:color w:val="000000" w:themeColor="text1"/>
          <w:lang w:eastAsia="zh-CN"/>
        </w:rPr>
        <w:t>1.参选文件递交的截止时间：</w:t>
      </w:r>
      <w:r w:rsidR="00761CFF" w:rsidRPr="00FD1051">
        <w:rPr>
          <w:rFonts w:hint="eastAsia"/>
          <w:b w:val="0"/>
          <w:color w:val="000000" w:themeColor="text1"/>
          <w:highlight w:val="yellow"/>
          <w:lang w:eastAsia="zh-CN"/>
        </w:rPr>
        <w:t>根据技术交流</w:t>
      </w:r>
      <w:r w:rsidR="00FD1051" w:rsidRPr="00FD1051">
        <w:rPr>
          <w:rFonts w:hint="eastAsia"/>
          <w:b w:val="0"/>
          <w:color w:val="000000" w:themeColor="text1"/>
          <w:highlight w:val="yellow"/>
          <w:lang w:eastAsia="zh-CN"/>
        </w:rPr>
        <w:t>书面</w:t>
      </w:r>
      <w:r w:rsidR="00761CFF" w:rsidRPr="00FD1051">
        <w:rPr>
          <w:rFonts w:hint="eastAsia"/>
          <w:b w:val="0"/>
          <w:color w:val="000000" w:themeColor="text1"/>
          <w:highlight w:val="yellow"/>
          <w:lang w:eastAsia="zh-CN"/>
        </w:rPr>
        <w:t>确定</w:t>
      </w:r>
      <w:r w:rsidRPr="00FD1051">
        <w:rPr>
          <w:rFonts w:hint="eastAsia"/>
          <w:b w:val="0"/>
          <w:color w:val="000000" w:themeColor="text1"/>
          <w:highlight w:val="yellow"/>
          <w:lang w:eastAsia="zh-CN"/>
        </w:rPr>
        <w:t>技术合格后报价</w:t>
      </w:r>
      <w:r w:rsidR="00861177" w:rsidRPr="00FD1051">
        <w:rPr>
          <w:rFonts w:hint="eastAsia"/>
          <w:b w:val="0"/>
          <w:color w:val="000000" w:themeColor="text1"/>
          <w:highlight w:val="yellow"/>
          <w:lang w:eastAsia="zh-CN"/>
        </w:rPr>
        <w:t>。</w:t>
      </w:r>
    </w:p>
    <w:p w:rsidR="00E32961" w:rsidRDefault="00B52AAF">
      <w:pPr>
        <w:pStyle w:val="21"/>
        <w:tabs>
          <w:tab w:val="left" w:pos="6879"/>
        </w:tabs>
        <w:spacing w:before="107" w:line="321" w:lineRule="auto"/>
        <w:ind w:left="0" w:right="106"/>
        <w:rPr>
          <w:b w:val="0"/>
          <w:color w:val="000000" w:themeColor="text1"/>
          <w:spacing w:val="-4"/>
          <w:lang w:eastAsia="zh-CN"/>
        </w:rPr>
      </w:pPr>
      <w:r>
        <w:rPr>
          <w:b w:val="0"/>
          <w:color w:val="000000" w:themeColor="text1"/>
          <w:lang w:eastAsia="zh-CN"/>
        </w:rPr>
        <w:t>2.</w:t>
      </w:r>
      <w:r>
        <w:rPr>
          <w:b w:val="0"/>
          <w:color w:val="000000" w:themeColor="text1"/>
          <w:spacing w:val="4"/>
          <w:lang w:eastAsia="zh-CN"/>
        </w:rPr>
        <w:t>递交</w:t>
      </w:r>
      <w:r>
        <w:rPr>
          <w:b w:val="0"/>
          <w:color w:val="000000" w:themeColor="text1"/>
          <w:lang w:eastAsia="zh-CN"/>
        </w:rPr>
        <w:t>参</w:t>
      </w:r>
      <w:r>
        <w:rPr>
          <w:b w:val="0"/>
          <w:color w:val="000000" w:themeColor="text1"/>
          <w:spacing w:val="4"/>
          <w:lang w:eastAsia="zh-CN"/>
        </w:rPr>
        <w:t>选文件的地</w:t>
      </w:r>
      <w:r>
        <w:rPr>
          <w:b w:val="0"/>
          <w:color w:val="000000" w:themeColor="text1"/>
          <w:lang w:eastAsia="zh-CN"/>
        </w:rPr>
        <w:t>点</w:t>
      </w:r>
      <w:r>
        <w:rPr>
          <w:b w:val="0"/>
          <w:color w:val="000000" w:themeColor="text1"/>
          <w:spacing w:val="4"/>
          <w:lang w:eastAsia="zh-CN"/>
        </w:rPr>
        <w:t>为：</w:t>
      </w:r>
      <w:r>
        <w:rPr>
          <w:rFonts w:hint="eastAsia"/>
          <w:b w:val="0"/>
          <w:color w:val="000000" w:themeColor="text1"/>
          <w:spacing w:val="4"/>
          <w:lang w:eastAsia="zh-CN"/>
        </w:rPr>
        <w:t>福建福海创石油化工有限公司办公楼</w:t>
      </w:r>
      <w:r>
        <w:rPr>
          <w:b w:val="0"/>
          <w:color w:val="000000" w:themeColor="text1"/>
          <w:spacing w:val="4"/>
          <w:lang w:eastAsia="zh-CN"/>
        </w:rPr>
        <w:t>（</w:t>
      </w:r>
      <w:r>
        <w:rPr>
          <w:rFonts w:hint="eastAsia"/>
          <w:b w:val="0"/>
          <w:color w:val="000000" w:themeColor="text1"/>
          <w:spacing w:val="4"/>
          <w:lang w:eastAsia="zh-CN"/>
        </w:rPr>
        <w:t>漳州市漳浦县杜浔镇杜昌路9号</w:t>
      </w:r>
      <w:r>
        <w:rPr>
          <w:b w:val="0"/>
          <w:color w:val="000000" w:themeColor="text1"/>
          <w:spacing w:val="4"/>
          <w:lang w:eastAsia="zh-CN"/>
        </w:rPr>
        <w:t>）</w:t>
      </w:r>
      <w:r>
        <w:rPr>
          <w:b w:val="0"/>
          <w:color w:val="000000" w:themeColor="text1"/>
          <w:spacing w:val="-57"/>
          <w:lang w:eastAsia="zh-CN"/>
        </w:rPr>
        <w:t>，</w:t>
      </w:r>
      <w:r>
        <w:rPr>
          <w:b w:val="0"/>
          <w:color w:val="000000" w:themeColor="text1"/>
          <w:lang w:eastAsia="zh-CN"/>
        </w:rPr>
        <w:t>联系人</w:t>
      </w:r>
      <w:r>
        <w:rPr>
          <w:b w:val="0"/>
          <w:color w:val="000000" w:themeColor="text1"/>
          <w:spacing w:val="-56"/>
          <w:lang w:eastAsia="zh-CN"/>
        </w:rPr>
        <w:t>：</w:t>
      </w:r>
      <w:r w:rsidR="00A07D47">
        <w:rPr>
          <w:rFonts w:hint="eastAsia"/>
          <w:b w:val="0"/>
          <w:color w:val="000000" w:themeColor="text1"/>
          <w:lang w:eastAsia="zh-CN"/>
        </w:rPr>
        <w:t>何春城</w:t>
      </w:r>
      <w:r>
        <w:rPr>
          <w:b w:val="0"/>
          <w:color w:val="000000" w:themeColor="text1"/>
          <w:lang w:eastAsia="zh-CN"/>
        </w:rPr>
        <w:t>联系电话</w:t>
      </w:r>
      <w:r>
        <w:rPr>
          <w:b w:val="0"/>
          <w:color w:val="000000" w:themeColor="text1"/>
          <w:spacing w:val="-4"/>
          <w:lang w:eastAsia="zh-CN"/>
        </w:rPr>
        <w:t>：</w:t>
      </w:r>
      <w:r>
        <w:rPr>
          <w:rFonts w:hint="eastAsia"/>
          <w:b w:val="0"/>
          <w:color w:val="000000" w:themeColor="text1"/>
          <w:spacing w:val="-4"/>
          <w:lang w:eastAsia="zh-CN"/>
        </w:rPr>
        <w:t>1</w:t>
      </w:r>
      <w:r w:rsidR="00A07D47">
        <w:rPr>
          <w:rFonts w:hint="eastAsia"/>
          <w:b w:val="0"/>
          <w:color w:val="000000" w:themeColor="text1"/>
          <w:spacing w:val="-4"/>
          <w:lang w:eastAsia="zh-CN"/>
        </w:rPr>
        <w:t>5059154019</w:t>
      </w:r>
      <w:r>
        <w:rPr>
          <w:rFonts w:hint="eastAsia"/>
          <w:b w:val="0"/>
          <w:color w:val="000000" w:themeColor="text1"/>
          <w:spacing w:val="-4"/>
          <w:lang w:eastAsia="zh-CN"/>
        </w:rPr>
        <w:t>。</w:t>
      </w:r>
    </w:p>
    <w:p w:rsidR="00E32961" w:rsidRDefault="00B52AAF">
      <w:pPr>
        <w:pStyle w:val="21"/>
        <w:tabs>
          <w:tab w:val="left" w:pos="6879"/>
        </w:tabs>
        <w:spacing w:before="107" w:line="321" w:lineRule="auto"/>
        <w:ind w:left="0" w:right="106"/>
        <w:rPr>
          <w:b w:val="0"/>
          <w:color w:val="000000" w:themeColor="text1"/>
          <w:lang w:eastAsia="zh-CN"/>
        </w:rPr>
      </w:pPr>
      <w:r>
        <w:rPr>
          <w:b w:val="0"/>
          <w:color w:val="000000" w:themeColor="text1"/>
          <w:lang w:eastAsia="zh-CN"/>
        </w:rPr>
        <w:t>注：请使用顺丰快递或中国邮政 EMS 快递，其他快递不能保证送达目的地。</w:t>
      </w:r>
    </w:p>
    <w:p w:rsidR="00E32961" w:rsidRDefault="00B52AAF">
      <w:pPr>
        <w:pStyle w:val="aa"/>
        <w:spacing w:line="360" w:lineRule="auto"/>
        <w:ind w:right="121"/>
        <w:jc w:val="both"/>
        <w:rPr>
          <w:lang w:eastAsia="zh-CN"/>
        </w:rPr>
      </w:pPr>
      <w:r>
        <w:rPr>
          <w:lang w:eastAsia="zh-CN"/>
        </w:rPr>
        <w:t>3.只允许参选人有一个参选方案，否则将被视为无效参选。</w:t>
      </w:r>
    </w:p>
    <w:p w:rsidR="00E32961" w:rsidRDefault="00B52AAF">
      <w:pPr>
        <w:pStyle w:val="aa"/>
        <w:spacing w:line="360" w:lineRule="auto"/>
        <w:ind w:right="121"/>
        <w:jc w:val="both"/>
        <w:rPr>
          <w:lang w:eastAsia="zh-CN"/>
        </w:rPr>
      </w:pPr>
      <w:r>
        <w:rPr>
          <w:lang w:eastAsia="zh-CN"/>
        </w:rPr>
        <w:t>4.逾期送达的或未送达指定地点或参选文件密封不符合规定要求的参选文件，比选人不予受理。参选人所提交的比选文件在评选结束后，无论中选与否都不退还。</w:t>
      </w:r>
    </w:p>
    <w:p w:rsidR="00E32961" w:rsidRDefault="00B52AAF">
      <w:pPr>
        <w:pStyle w:val="aa"/>
        <w:spacing w:line="360" w:lineRule="auto"/>
        <w:ind w:right="121"/>
        <w:jc w:val="both"/>
        <w:rPr>
          <w:lang w:eastAsia="zh-CN"/>
        </w:rPr>
      </w:pPr>
      <w:r>
        <w:rPr>
          <w:lang w:eastAsia="zh-CN"/>
        </w:rPr>
        <w:t>5.参选人收到比选文件后，如有疑问需要澄清，请以书面形式在规定时间内报比选人汇总。</w:t>
      </w:r>
    </w:p>
    <w:p w:rsidR="00E32961" w:rsidRDefault="00B52AAF">
      <w:pPr>
        <w:pStyle w:val="aa"/>
        <w:spacing w:line="360" w:lineRule="auto"/>
        <w:ind w:right="121"/>
        <w:jc w:val="both"/>
        <w:rPr>
          <w:lang w:eastAsia="zh-CN"/>
        </w:rPr>
      </w:pPr>
      <w:r>
        <w:rPr>
          <w:lang w:eastAsia="zh-CN"/>
        </w:rPr>
        <w:t>6.参选人对比选人提供的比选文件所做出的推论、解释和结论，比选人概不负责。参选人由于对比选文件的任何推论和误解以及比选对有关问题的口头解释所造成的后果，均由参选人负责。</w:t>
      </w:r>
    </w:p>
    <w:p w:rsidR="00E32961" w:rsidRDefault="00E32961">
      <w:pPr>
        <w:spacing w:line="321" w:lineRule="auto"/>
        <w:jc w:val="both"/>
        <w:rPr>
          <w:lang w:eastAsia="zh-CN"/>
        </w:rPr>
      </w:pPr>
    </w:p>
    <w:p w:rsidR="00E32961" w:rsidRDefault="00B52AAF">
      <w:pPr>
        <w:pStyle w:val="11"/>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rsidR="00E32961" w:rsidRDefault="00B52AAF">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rsidR="00E32961" w:rsidRDefault="00B52AAF">
      <w:pPr>
        <w:pStyle w:val="aa"/>
        <w:spacing w:line="360" w:lineRule="auto"/>
        <w:ind w:right="121" w:firstLineChars="200" w:firstLine="480"/>
        <w:jc w:val="both"/>
        <w:rPr>
          <w:lang w:eastAsia="zh-CN"/>
        </w:rPr>
      </w:pPr>
      <w:r>
        <w:rPr>
          <w:rFonts w:hint="eastAsia"/>
          <w:lang w:eastAsia="zh-CN"/>
        </w:rPr>
        <w:t>商务报价文件，见附件商务报价函格式, 可不胶装。</w:t>
      </w:r>
    </w:p>
    <w:p w:rsidR="00E32961" w:rsidRDefault="00B52AAF" w:rsidP="00EC5018">
      <w:pPr>
        <w:spacing w:before="15" w:line="360" w:lineRule="auto"/>
        <w:ind w:firstLineChars="200" w:firstLine="536"/>
        <w:rPr>
          <w:b/>
          <w:w w:val="95"/>
          <w:sz w:val="28"/>
          <w:lang w:eastAsia="zh-CN"/>
        </w:rPr>
      </w:pPr>
      <w:r>
        <w:rPr>
          <w:b/>
          <w:w w:val="95"/>
          <w:sz w:val="28"/>
          <w:lang w:eastAsia="zh-CN"/>
        </w:rPr>
        <w:t>二、参选书格式内容</w:t>
      </w:r>
    </w:p>
    <w:p w:rsidR="00E32961" w:rsidRDefault="00B52AAF">
      <w:pPr>
        <w:pStyle w:val="aa"/>
        <w:spacing w:line="360" w:lineRule="auto"/>
        <w:ind w:right="121" w:firstLineChars="200" w:firstLine="480"/>
        <w:jc w:val="both"/>
        <w:rPr>
          <w:lang w:eastAsia="zh-CN"/>
        </w:rPr>
      </w:pPr>
      <w:r>
        <w:rPr>
          <w:lang w:eastAsia="zh-CN"/>
        </w:rPr>
        <w:t>参选人应按附件二格式内容要求进行参选书的编制。</w:t>
      </w:r>
    </w:p>
    <w:p w:rsidR="00E32961" w:rsidRDefault="00B52AAF" w:rsidP="00EC5018">
      <w:pPr>
        <w:spacing w:before="15" w:line="360" w:lineRule="auto"/>
        <w:ind w:firstLineChars="200" w:firstLine="536"/>
        <w:rPr>
          <w:b/>
          <w:w w:val="95"/>
          <w:sz w:val="28"/>
          <w:lang w:eastAsia="zh-CN"/>
        </w:rPr>
      </w:pPr>
      <w:r>
        <w:rPr>
          <w:b/>
          <w:w w:val="95"/>
          <w:sz w:val="28"/>
          <w:lang w:eastAsia="zh-CN"/>
        </w:rPr>
        <w:t>三、参选报价</w:t>
      </w:r>
    </w:p>
    <w:p w:rsidR="00E32961" w:rsidRDefault="00B52AAF">
      <w:pPr>
        <w:pStyle w:val="aa"/>
        <w:spacing w:line="360" w:lineRule="auto"/>
        <w:ind w:right="121" w:firstLineChars="200" w:firstLine="480"/>
        <w:jc w:val="both"/>
        <w:rPr>
          <w:lang w:eastAsia="zh-CN"/>
        </w:rPr>
      </w:pPr>
      <w:r>
        <w:rPr>
          <w:lang w:eastAsia="zh-CN"/>
        </w:rPr>
        <w:t>参选人须按要求进行报价，对参选报价负责。参选报价应加盖参选人印章，字迹清晰，否则视为无效。</w:t>
      </w:r>
    </w:p>
    <w:p w:rsidR="00E32961" w:rsidRDefault="00B52AAF" w:rsidP="00EC5018">
      <w:pPr>
        <w:spacing w:before="15" w:line="360" w:lineRule="auto"/>
        <w:ind w:firstLineChars="200" w:firstLine="536"/>
        <w:rPr>
          <w:b/>
          <w:w w:val="95"/>
          <w:sz w:val="28"/>
          <w:lang w:eastAsia="zh-CN"/>
        </w:rPr>
      </w:pPr>
      <w:r>
        <w:rPr>
          <w:b/>
          <w:w w:val="95"/>
          <w:sz w:val="28"/>
          <w:lang w:eastAsia="zh-CN"/>
        </w:rPr>
        <w:t>四、特别说明</w:t>
      </w:r>
    </w:p>
    <w:p w:rsidR="00E32961" w:rsidRDefault="00B52AAF">
      <w:pPr>
        <w:pStyle w:val="aa"/>
        <w:spacing w:line="360" w:lineRule="auto"/>
        <w:ind w:right="121" w:firstLineChars="200" w:firstLine="480"/>
        <w:jc w:val="both"/>
        <w:rPr>
          <w:lang w:eastAsia="zh-CN"/>
        </w:rPr>
      </w:pPr>
      <w:r>
        <w:rPr>
          <w:lang w:eastAsia="zh-CN"/>
        </w:rPr>
        <w:t>1.参选人应承担所有与准备和参加比选有关的费用。不论比选的结果如何，比选机构和比选人均无义务和责任承担这些费用。</w:t>
      </w:r>
    </w:p>
    <w:p w:rsidR="00E32961" w:rsidRDefault="00B52AAF">
      <w:pPr>
        <w:pStyle w:val="aa"/>
        <w:spacing w:line="360" w:lineRule="auto"/>
        <w:ind w:right="121" w:firstLineChars="200" w:firstLine="480"/>
        <w:jc w:val="both"/>
        <w:rPr>
          <w:lang w:eastAsia="zh-CN"/>
        </w:rPr>
      </w:pPr>
      <w:r>
        <w:rPr>
          <w:lang w:eastAsia="zh-CN"/>
        </w:rPr>
        <w:t>2.参选收到比选文件后，如有疑问需要澄清，请以书面形式在规定时间内报比选人汇总。</w:t>
      </w:r>
    </w:p>
    <w:p w:rsidR="00E32961" w:rsidRDefault="00B52AAF">
      <w:pPr>
        <w:pStyle w:val="aa"/>
        <w:spacing w:line="360" w:lineRule="auto"/>
        <w:ind w:right="121" w:firstLineChars="200" w:firstLine="480"/>
        <w:jc w:val="both"/>
        <w:rPr>
          <w:lang w:eastAsia="zh-CN"/>
        </w:rPr>
      </w:pPr>
      <w:r>
        <w:rPr>
          <w:lang w:eastAsia="zh-CN"/>
        </w:rPr>
        <w:t>3.参选人对比选人提供的比选文件所做出的推论、解释和结论，比选人概不负责。参选人由于对比选文件的任何推论和误解以及比选对有关问题的口头解释所造成的后果，均由参选人负责。</w:t>
      </w:r>
    </w:p>
    <w:p w:rsidR="00E32961" w:rsidRDefault="00B52AAF">
      <w:pPr>
        <w:pStyle w:val="11"/>
        <w:tabs>
          <w:tab w:val="left" w:pos="1488"/>
        </w:tabs>
        <w:spacing w:line="355" w:lineRule="exact"/>
        <w:ind w:left="0" w:firstLineChars="1300" w:firstLine="3654"/>
        <w:jc w:val="both"/>
        <w:rPr>
          <w:lang w:eastAsia="zh-CN"/>
        </w:rPr>
      </w:pPr>
      <w:r>
        <w:rPr>
          <w:lang w:eastAsia="zh-CN"/>
        </w:rPr>
        <w:t>第四章</w:t>
      </w:r>
      <w:r>
        <w:rPr>
          <w:lang w:eastAsia="zh-CN"/>
        </w:rPr>
        <w:tab/>
      </w:r>
      <w:r>
        <w:rPr>
          <w:spacing w:val="-1"/>
          <w:w w:val="95"/>
          <w:lang w:eastAsia="zh-CN"/>
        </w:rPr>
        <w:t>评比规</w:t>
      </w:r>
      <w:r>
        <w:rPr>
          <w:w w:val="95"/>
          <w:lang w:eastAsia="zh-CN"/>
        </w:rPr>
        <w:t>则</w:t>
      </w:r>
    </w:p>
    <w:p w:rsidR="00E32961" w:rsidRDefault="00B52AAF" w:rsidP="00EC5018">
      <w:pPr>
        <w:spacing w:before="15" w:line="360" w:lineRule="auto"/>
        <w:ind w:firstLineChars="150" w:firstLine="402"/>
        <w:rPr>
          <w:b/>
          <w:w w:val="95"/>
          <w:sz w:val="28"/>
          <w:lang w:eastAsia="zh-CN"/>
        </w:rPr>
      </w:pPr>
      <w:r>
        <w:rPr>
          <w:b/>
          <w:w w:val="95"/>
          <w:sz w:val="28"/>
          <w:lang w:eastAsia="zh-CN"/>
        </w:rPr>
        <w:t>一、规则</w:t>
      </w:r>
    </w:p>
    <w:p w:rsidR="00E32961" w:rsidRDefault="00861177">
      <w:pPr>
        <w:pStyle w:val="aa"/>
        <w:spacing w:line="360" w:lineRule="auto"/>
        <w:ind w:right="121" w:firstLineChars="200" w:firstLine="480"/>
        <w:jc w:val="both"/>
        <w:rPr>
          <w:lang w:eastAsia="zh-CN"/>
        </w:rPr>
      </w:pPr>
      <w:r>
        <w:rPr>
          <w:rFonts w:hint="eastAsia"/>
          <w:lang w:eastAsia="zh-CN"/>
        </w:rPr>
        <w:t>1</w:t>
      </w:r>
      <w:r w:rsidR="00B52AAF">
        <w:rPr>
          <w:lang w:eastAsia="zh-CN"/>
        </w:rPr>
        <w:t>.参选人串选、相互勾结故意压低标价以排挤竞争对手的公平竞争的，其参选无效。</w:t>
      </w:r>
    </w:p>
    <w:p w:rsidR="00E32961" w:rsidRDefault="00861177">
      <w:pPr>
        <w:pStyle w:val="aa"/>
        <w:spacing w:line="360" w:lineRule="auto"/>
        <w:ind w:right="121" w:firstLineChars="200" w:firstLine="480"/>
        <w:jc w:val="both"/>
        <w:rPr>
          <w:lang w:eastAsia="zh-CN"/>
        </w:rPr>
      </w:pPr>
      <w:r>
        <w:rPr>
          <w:rFonts w:hint="eastAsia"/>
          <w:lang w:eastAsia="zh-CN"/>
        </w:rPr>
        <w:t>2</w:t>
      </w:r>
      <w:r w:rsidR="00B52AAF">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p>
    <w:p w:rsidR="00E32961" w:rsidRDefault="00B52AAF" w:rsidP="00EC5018">
      <w:pPr>
        <w:spacing w:before="15" w:line="360" w:lineRule="auto"/>
        <w:ind w:firstLineChars="200" w:firstLine="536"/>
        <w:rPr>
          <w:b/>
          <w:w w:val="95"/>
          <w:sz w:val="28"/>
          <w:lang w:eastAsia="zh-CN"/>
        </w:rPr>
      </w:pPr>
      <w:r>
        <w:rPr>
          <w:b/>
          <w:w w:val="95"/>
          <w:sz w:val="28"/>
          <w:lang w:eastAsia="zh-CN"/>
        </w:rPr>
        <w:t>二、资格审查</w:t>
      </w:r>
    </w:p>
    <w:p w:rsidR="00E32961" w:rsidRDefault="00B52AAF">
      <w:pPr>
        <w:pStyle w:val="aa"/>
        <w:spacing w:line="360" w:lineRule="auto"/>
        <w:ind w:right="121" w:firstLineChars="200" w:firstLine="48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E32961" w:rsidRDefault="00B52AAF" w:rsidP="00EC5018">
      <w:pPr>
        <w:spacing w:before="15" w:line="360" w:lineRule="auto"/>
        <w:ind w:firstLineChars="200" w:firstLine="536"/>
        <w:rPr>
          <w:b/>
          <w:w w:val="95"/>
          <w:sz w:val="28"/>
          <w:lang w:eastAsia="zh-CN"/>
        </w:rPr>
      </w:pPr>
      <w:r>
        <w:rPr>
          <w:b/>
          <w:w w:val="95"/>
          <w:sz w:val="28"/>
          <w:lang w:eastAsia="zh-CN"/>
        </w:rPr>
        <w:lastRenderedPageBreak/>
        <w:t>三、评选办法</w:t>
      </w:r>
    </w:p>
    <w:p w:rsidR="00E32961" w:rsidRDefault="00B52AAF">
      <w:pPr>
        <w:pStyle w:val="aa"/>
        <w:spacing w:line="360" w:lineRule="auto"/>
        <w:ind w:right="121" w:firstLineChars="200" w:firstLine="482"/>
        <w:jc w:val="both"/>
        <w:rPr>
          <w:lang w:eastAsia="zh-CN"/>
        </w:rPr>
      </w:pPr>
      <w:r w:rsidRPr="00573942">
        <w:rPr>
          <w:rFonts w:hint="eastAsia"/>
          <w:b/>
          <w:color w:val="FF0000"/>
          <w:highlight w:val="yellow"/>
          <w:lang w:eastAsia="zh-CN"/>
        </w:rPr>
        <w:t>本项目设置最高控制价</w:t>
      </w:r>
      <w:r w:rsidR="00AB333F">
        <w:rPr>
          <w:rFonts w:hint="eastAsia"/>
          <w:b/>
          <w:color w:val="FF0000"/>
          <w:highlight w:val="yellow"/>
          <w:lang w:eastAsia="zh-CN"/>
        </w:rPr>
        <w:t>45200</w:t>
      </w:r>
      <w:r w:rsidRPr="00573942">
        <w:rPr>
          <w:rFonts w:hint="eastAsia"/>
          <w:b/>
          <w:color w:val="FF0000"/>
          <w:highlight w:val="yellow"/>
          <w:lang w:eastAsia="zh-CN"/>
        </w:rPr>
        <w:t>元整（含税包干总价）</w:t>
      </w:r>
      <w:r w:rsidRPr="00573942">
        <w:rPr>
          <w:rFonts w:hint="eastAsia"/>
          <w:highlight w:val="yellow"/>
          <w:lang w:eastAsia="zh-CN"/>
        </w:rPr>
        <w:t>。</w:t>
      </w:r>
      <w:r>
        <w:rPr>
          <w:rFonts w:hint="eastAsia"/>
          <w:lang w:eastAsia="zh-CN"/>
        </w:rPr>
        <w:t>参选人所填报的报价高于本项目最高限价的，其参选将被比选小组予以否决。</w:t>
      </w:r>
      <w:hyperlink r:id="rId12" w:history="1">
        <w:r w:rsidR="00861177" w:rsidRPr="00A13DA7">
          <w:rPr>
            <w:rStyle w:val="afb"/>
            <w:rFonts w:hint="eastAsia"/>
            <w:lang w:eastAsia="zh-CN"/>
          </w:rPr>
          <w:t>如参选人对控制价存疑请于报价截止前发邮件至wzcgb@fjpec.com.cn</w:t>
        </w:r>
      </w:hyperlink>
      <w:r>
        <w:rPr>
          <w:rFonts w:hint="eastAsia"/>
          <w:lang w:eastAsia="zh-CN"/>
        </w:rPr>
        <w:t>。</w:t>
      </w:r>
    </w:p>
    <w:p w:rsidR="00E32961" w:rsidRDefault="00B52AAF">
      <w:pPr>
        <w:spacing w:before="15" w:line="360" w:lineRule="auto"/>
        <w:ind w:firstLineChars="200" w:firstLine="480"/>
        <w:rPr>
          <w:color w:val="000000"/>
          <w:sz w:val="24"/>
          <w:szCs w:val="24"/>
          <w:shd w:val="clear" w:color="auto" w:fill="FFFFFF"/>
          <w:lang w:eastAsia="zh-CN"/>
        </w:rPr>
      </w:pPr>
      <w:r>
        <w:rPr>
          <w:rFonts w:hint="eastAsia"/>
          <w:color w:val="000000"/>
          <w:sz w:val="24"/>
          <w:szCs w:val="24"/>
          <w:shd w:val="clear" w:color="auto" w:fill="FFFFFF"/>
          <w:lang w:eastAsia="zh-CN"/>
        </w:rPr>
        <w:t>采用商务报价决标评选的方式，从价格和付款方式两方面进行评选，满足</w:t>
      </w:r>
    </w:p>
    <w:p w:rsidR="00E32961" w:rsidRDefault="00B52AAF">
      <w:pPr>
        <w:spacing w:before="15" w:line="360" w:lineRule="auto"/>
        <w:ind w:firstLineChars="200" w:firstLine="480"/>
        <w:rPr>
          <w:color w:val="000000"/>
          <w:sz w:val="24"/>
          <w:szCs w:val="24"/>
          <w:shd w:val="clear" w:color="auto" w:fill="FFFFFF"/>
          <w:lang w:eastAsia="zh-CN"/>
        </w:rPr>
      </w:pPr>
      <w:r>
        <w:rPr>
          <w:rFonts w:hint="eastAsia"/>
          <w:color w:val="000000"/>
          <w:sz w:val="24"/>
          <w:szCs w:val="24"/>
          <w:shd w:val="clear" w:color="auto" w:fill="FFFFFF"/>
          <w:lang w:eastAsia="zh-CN"/>
        </w:rPr>
        <w:t>（1）付款条件：货到验收合格付90%，留10%质保；</w:t>
      </w:r>
    </w:p>
    <w:p w:rsidR="00E32961" w:rsidRDefault="00B52AAF">
      <w:pPr>
        <w:spacing w:before="15" w:line="360" w:lineRule="auto"/>
        <w:ind w:firstLineChars="200" w:firstLine="480"/>
        <w:rPr>
          <w:color w:val="000000"/>
          <w:sz w:val="24"/>
          <w:szCs w:val="24"/>
          <w:shd w:val="clear" w:color="auto" w:fill="FFFFFF"/>
          <w:lang w:eastAsia="zh-CN"/>
        </w:rPr>
      </w:pPr>
      <w:r>
        <w:rPr>
          <w:rFonts w:hint="eastAsia"/>
          <w:color w:val="000000"/>
          <w:sz w:val="24"/>
          <w:szCs w:val="24"/>
          <w:shd w:val="clear" w:color="auto" w:fill="FFFFFF"/>
          <w:lang w:eastAsia="zh-CN"/>
        </w:rPr>
        <w:t>（2）未税总价最低者作为第一中选人，以此类推。</w:t>
      </w:r>
    </w:p>
    <w:p w:rsidR="00E32961" w:rsidRDefault="00B52AAF" w:rsidP="00EC5018">
      <w:pPr>
        <w:spacing w:before="15" w:line="360" w:lineRule="auto"/>
        <w:ind w:firstLineChars="200" w:firstLine="536"/>
        <w:rPr>
          <w:b/>
          <w:w w:val="95"/>
          <w:sz w:val="28"/>
          <w:lang w:eastAsia="zh-CN"/>
        </w:rPr>
      </w:pPr>
      <w:r>
        <w:rPr>
          <w:b/>
          <w:w w:val="95"/>
          <w:sz w:val="28"/>
          <w:lang w:eastAsia="zh-CN"/>
        </w:rPr>
        <w:t>四、以下情况作废选处理</w:t>
      </w:r>
    </w:p>
    <w:p w:rsidR="00E32961" w:rsidRDefault="00B52AAF">
      <w:pPr>
        <w:pStyle w:val="aa"/>
        <w:spacing w:line="360" w:lineRule="auto"/>
        <w:ind w:right="121" w:firstLineChars="200" w:firstLine="480"/>
        <w:jc w:val="both"/>
        <w:rPr>
          <w:lang w:eastAsia="zh-CN"/>
        </w:rPr>
      </w:pPr>
      <w:r>
        <w:rPr>
          <w:lang w:eastAsia="zh-CN"/>
        </w:rPr>
        <w:t>1.对比选文件提出的实质性要求和条件，参选文件未能在实质上响应的。</w:t>
      </w:r>
    </w:p>
    <w:p w:rsidR="00E32961" w:rsidRDefault="00B52AAF">
      <w:pPr>
        <w:pStyle w:val="aa"/>
        <w:spacing w:line="360" w:lineRule="auto"/>
        <w:ind w:right="121" w:firstLineChars="200" w:firstLine="480"/>
        <w:jc w:val="both"/>
        <w:rPr>
          <w:lang w:eastAsia="zh-CN"/>
        </w:rPr>
      </w:pPr>
      <w:r>
        <w:rPr>
          <w:lang w:eastAsia="zh-CN"/>
        </w:rPr>
        <w:t>2.参选文件存在重大偏差的。</w:t>
      </w:r>
    </w:p>
    <w:p w:rsidR="00E32961" w:rsidRDefault="00B52AAF">
      <w:pPr>
        <w:pStyle w:val="aa"/>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E32961" w:rsidRDefault="00B52AAF">
      <w:pPr>
        <w:pStyle w:val="aa"/>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E32961" w:rsidRDefault="00B52AAF" w:rsidP="00EC5018">
      <w:pPr>
        <w:spacing w:before="15" w:line="360" w:lineRule="auto"/>
        <w:ind w:firstLineChars="200" w:firstLine="536"/>
        <w:rPr>
          <w:b/>
          <w:w w:val="95"/>
          <w:sz w:val="28"/>
          <w:lang w:eastAsia="zh-CN"/>
        </w:rPr>
      </w:pPr>
      <w:r>
        <w:rPr>
          <w:b/>
          <w:w w:val="95"/>
          <w:sz w:val="28"/>
          <w:lang w:eastAsia="zh-CN"/>
        </w:rPr>
        <w:t>五、评选</w:t>
      </w:r>
    </w:p>
    <w:p w:rsidR="00E32961" w:rsidRDefault="00B52AAF">
      <w:pPr>
        <w:pStyle w:val="aa"/>
        <w:spacing w:line="360" w:lineRule="auto"/>
        <w:ind w:right="121" w:firstLineChars="200" w:firstLine="480"/>
        <w:jc w:val="both"/>
        <w:rPr>
          <w:lang w:eastAsia="zh-CN"/>
        </w:rPr>
      </w:pPr>
      <w:r>
        <w:rPr>
          <w:lang w:eastAsia="zh-CN"/>
        </w:rPr>
        <w:t>1.比选人将在参选文件截止日期后另行择日组织比选会，参选人选定工作在比选人有关部门监督下，由比选人依法组建的评选委员会负责。</w:t>
      </w:r>
    </w:p>
    <w:p w:rsidR="00E32961" w:rsidRDefault="00B52AAF">
      <w:pPr>
        <w:pStyle w:val="aa"/>
        <w:spacing w:line="360" w:lineRule="auto"/>
        <w:ind w:right="121" w:firstLineChars="200" w:firstLine="480"/>
        <w:jc w:val="both"/>
        <w:rPr>
          <w:lang w:eastAsia="zh-CN"/>
        </w:rPr>
      </w:pPr>
      <w:r>
        <w:rPr>
          <w:lang w:eastAsia="zh-CN"/>
        </w:rPr>
        <w:t>2.在开选时没有启封和读出的参选文件，在评选时将不予考虑。</w:t>
      </w:r>
    </w:p>
    <w:p w:rsidR="00E32961" w:rsidRDefault="00B52AAF">
      <w:pPr>
        <w:pStyle w:val="aa"/>
        <w:spacing w:line="360" w:lineRule="auto"/>
        <w:ind w:right="121" w:firstLineChars="200" w:firstLine="480"/>
        <w:jc w:val="both"/>
        <w:rPr>
          <w:lang w:eastAsia="zh-CN"/>
        </w:rPr>
      </w:pPr>
      <w:r>
        <w:rPr>
          <w:lang w:eastAsia="zh-CN"/>
        </w:rPr>
        <w:t>3.比选人将做开选记录。</w:t>
      </w:r>
    </w:p>
    <w:p w:rsidR="00E32961" w:rsidRDefault="00B52AAF">
      <w:pPr>
        <w:pStyle w:val="aa"/>
        <w:spacing w:line="360" w:lineRule="auto"/>
        <w:ind w:right="121" w:firstLineChars="200" w:firstLine="480"/>
        <w:jc w:val="both"/>
        <w:rPr>
          <w:lang w:eastAsia="zh-CN"/>
        </w:rPr>
      </w:pPr>
      <w:r>
        <w:rPr>
          <w:rFonts w:hint="eastAsia"/>
          <w:lang w:eastAsia="zh-CN"/>
        </w:rPr>
        <w:t>4.业主将根据评选结果与中选人签订合同。</w:t>
      </w:r>
    </w:p>
    <w:p w:rsidR="00E32961" w:rsidRDefault="00E32961">
      <w:pPr>
        <w:rPr>
          <w:lang w:eastAsia="zh-CN"/>
        </w:rPr>
      </w:pPr>
    </w:p>
    <w:p w:rsidR="00E32961" w:rsidRDefault="00B52AAF">
      <w:pPr>
        <w:spacing w:before="15" w:line="360" w:lineRule="auto"/>
        <w:jc w:val="center"/>
        <w:rPr>
          <w:b/>
          <w:w w:val="95"/>
          <w:sz w:val="28"/>
          <w:lang w:eastAsia="zh-CN"/>
        </w:rPr>
      </w:pPr>
      <w:r>
        <w:rPr>
          <w:b/>
          <w:w w:val="95"/>
          <w:sz w:val="28"/>
          <w:lang w:eastAsia="zh-CN"/>
        </w:rPr>
        <w:t>第五章  合同授予</w:t>
      </w:r>
    </w:p>
    <w:p w:rsidR="00E32961" w:rsidRDefault="00B52AAF">
      <w:pPr>
        <w:pStyle w:val="aa"/>
        <w:spacing w:line="360" w:lineRule="auto"/>
        <w:ind w:right="121" w:firstLineChars="200" w:firstLine="480"/>
        <w:jc w:val="both"/>
        <w:rPr>
          <w:lang w:eastAsia="zh-CN"/>
        </w:rPr>
      </w:pPr>
      <w:r>
        <w:rPr>
          <w:lang w:eastAsia="zh-CN"/>
        </w:rPr>
        <w:t>1.比选人将把合同授予中选人；在授予前，仍需进行资格审查。</w:t>
      </w:r>
    </w:p>
    <w:p w:rsidR="00E32961" w:rsidRDefault="00B52AAF">
      <w:pPr>
        <w:pStyle w:val="aa"/>
        <w:spacing w:line="360" w:lineRule="auto"/>
        <w:ind w:right="121" w:firstLineChars="200" w:firstLine="480"/>
        <w:jc w:val="both"/>
        <w:rPr>
          <w:lang w:eastAsia="zh-CN"/>
        </w:rPr>
      </w:pPr>
      <w:r>
        <w:rPr>
          <w:lang w:eastAsia="zh-CN"/>
        </w:rPr>
        <w:t>2.中选人确定后，比选将通知中选人，并将中选结果公示在比选人官网。</w:t>
      </w:r>
    </w:p>
    <w:p w:rsidR="00E32961" w:rsidRDefault="00B52AAF">
      <w:pPr>
        <w:pStyle w:val="aa"/>
        <w:spacing w:line="360" w:lineRule="auto"/>
        <w:ind w:right="121" w:firstLineChars="200" w:firstLine="480"/>
        <w:jc w:val="both"/>
        <w:rPr>
          <w:lang w:eastAsia="zh-CN"/>
        </w:rPr>
      </w:pPr>
      <w:r>
        <w:rPr>
          <w:lang w:eastAsia="zh-CN"/>
        </w:rPr>
        <w:t>3.中选通知对比选人和参选人具有法律效力。</w:t>
      </w:r>
      <w:r>
        <w:rPr>
          <w:rStyle w:val="af7"/>
          <w:rFonts w:hint="eastAsia"/>
          <w:color w:val="FF0000"/>
          <w:lang w:eastAsia="zh-CN"/>
        </w:rPr>
        <w:t>福建福海创石油化工有限公司指定由</w:t>
      </w:r>
      <w:r>
        <w:rPr>
          <w:rStyle w:val="af7"/>
          <w:color w:val="FF0000"/>
          <w:lang w:eastAsia="zh-CN"/>
        </w:rPr>
        <w:t>其</w:t>
      </w:r>
      <w:r>
        <w:rPr>
          <w:rStyle w:val="af7"/>
          <w:rFonts w:hint="eastAsia"/>
          <w:color w:val="FF0000"/>
          <w:lang w:eastAsia="zh-CN"/>
        </w:rPr>
        <w:t>权属子公司</w:t>
      </w:r>
      <w:r w:rsidRPr="00573942">
        <w:rPr>
          <w:rStyle w:val="af7"/>
          <w:rFonts w:hint="eastAsia"/>
          <w:color w:val="FF0000"/>
          <w:lang w:eastAsia="zh-CN"/>
        </w:rPr>
        <w:t>“</w:t>
      </w:r>
      <w:r w:rsidR="00861177" w:rsidRPr="00573942">
        <w:rPr>
          <w:rStyle w:val="af7"/>
          <w:rFonts w:ascii="Times New Roman" w:hAnsi="Times New Roman" w:cs="Times New Roman" w:hint="eastAsia"/>
          <w:color w:val="FF0000"/>
          <w:lang w:eastAsia="zh-CN"/>
        </w:rPr>
        <w:t>腾龙芳烃</w:t>
      </w:r>
      <w:r w:rsidRPr="00573942">
        <w:rPr>
          <w:rStyle w:val="af7"/>
          <w:rFonts w:ascii="Times New Roman" w:hAnsi="Times New Roman" w:cs="Times New Roman" w:hint="eastAsia"/>
          <w:color w:val="FF0000"/>
          <w:lang w:eastAsia="zh-CN"/>
        </w:rPr>
        <w:t>（漳州）有限公司</w:t>
      </w:r>
      <w:r>
        <w:rPr>
          <w:rStyle w:val="af7"/>
          <w:rFonts w:ascii="Times New Roman" w:hAnsi="Times New Roman" w:cs="Times New Roman" w:hint="eastAsia"/>
          <w:color w:val="FF0000"/>
          <w:lang w:eastAsia="zh-CN"/>
        </w:rPr>
        <w:t>”</w:t>
      </w:r>
      <w:r>
        <w:rPr>
          <w:rStyle w:val="af7"/>
          <w:rFonts w:hint="eastAsia"/>
          <w:color w:val="FF0000"/>
          <w:lang w:eastAsia="zh-CN"/>
        </w:rPr>
        <w:t>作为本合同执行主体，将于中选结果公示流程结束之日起30日内与中选人完成合同签订事宜</w:t>
      </w:r>
      <w:r>
        <w:rPr>
          <w:color w:val="FF0000"/>
          <w:lang w:eastAsia="zh-CN"/>
        </w:rPr>
        <w:t>。</w:t>
      </w:r>
      <w:r>
        <w:rPr>
          <w:lang w:eastAsia="zh-CN"/>
        </w:rPr>
        <w:t>若因中选单位原因未在规定的时间和地点与比选人签署合同，比选人有权单方取消中选单位的资格。同时，由此给比选人造成的损失，比选人有权追究中选单位的全部责任。</w:t>
      </w:r>
    </w:p>
    <w:p w:rsidR="00E32961" w:rsidRDefault="00B52AAF">
      <w:pPr>
        <w:pStyle w:val="aa"/>
        <w:spacing w:line="360" w:lineRule="auto"/>
        <w:ind w:right="121" w:firstLineChars="200" w:firstLine="480"/>
        <w:jc w:val="both"/>
        <w:rPr>
          <w:lang w:eastAsia="zh-CN"/>
        </w:rPr>
      </w:pPr>
      <w:r>
        <w:rPr>
          <w:lang w:eastAsia="zh-CN"/>
        </w:rPr>
        <w:t>4.中选人签署合同后必须履行合同要求。若因中选单位原因未在规定的时间内完成相关设计</w:t>
      </w:r>
      <w:r>
        <w:rPr>
          <w:rFonts w:hint="eastAsia"/>
          <w:lang w:eastAsia="zh-CN"/>
        </w:rPr>
        <w:t>、</w:t>
      </w:r>
      <w:r>
        <w:rPr>
          <w:lang w:eastAsia="zh-CN"/>
        </w:rPr>
        <w:t>图纸提供等工作，则比选人有权单方面取消中选单位的资格。并取消参选人三年内在比选人的业务中的参选资格，由此给比选人造成的损失，比选人有权追究中选方的全部责任。</w:t>
      </w:r>
    </w:p>
    <w:p w:rsidR="00E32961" w:rsidRDefault="00B52AAF">
      <w:pPr>
        <w:pStyle w:val="aa"/>
        <w:spacing w:line="360" w:lineRule="auto"/>
        <w:ind w:right="121" w:firstLineChars="200" w:firstLine="480"/>
        <w:jc w:val="both"/>
        <w:rPr>
          <w:lang w:eastAsia="zh-CN"/>
        </w:rPr>
      </w:pPr>
      <w:r>
        <w:rPr>
          <w:lang w:eastAsia="zh-CN"/>
        </w:rPr>
        <w:lastRenderedPageBreak/>
        <w:t>5.比选文件与合同附件作为签订合同的条款，比选文件合同条款中没有规定的内容， 比选人、参选人认为有必要进行补充，可另行商定解决。</w:t>
      </w:r>
    </w:p>
    <w:p w:rsidR="00E32961" w:rsidRDefault="00B52AAF">
      <w:pPr>
        <w:pStyle w:val="aa"/>
        <w:spacing w:line="360" w:lineRule="auto"/>
        <w:ind w:right="121" w:firstLineChars="200" w:firstLine="48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rsidR="00E32961" w:rsidRDefault="00E32961">
      <w:pPr>
        <w:spacing w:line="360" w:lineRule="auto"/>
        <w:jc w:val="both"/>
        <w:rPr>
          <w:lang w:eastAsia="zh-CN"/>
        </w:rPr>
      </w:pPr>
    </w:p>
    <w:p w:rsidR="00E32961" w:rsidRDefault="00B52AAF">
      <w:pPr>
        <w:spacing w:before="15" w:line="360" w:lineRule="auto"/>
        <w:jc w:val="center"/>
        <w:rPr>
          <w:b/>
          <w:w w:val="95"/>
          <w:sz w:val="28"/>
          <w:lang w:eastAsia="zh-CN"/>
        </w:rPr>
      </w:pPr>
      <w:r>
        <w:rPr>
          <w:b/>
          <w:w w:val="95"/>
          <w:sz w:val="28"/>
          <w:lang w:eastAsia="zh-CN"/>
        </w:rPr>
        <w:t>第六章中选后相关履约要求</w:t>
      </w:r>
    </w:p>
    <w:p w:rsidR="00E32961" w:rsidRDefault="00B52AAF">
      <w:pPr>
        <w:pStyle w:val="aa"/>
        <w:spacing w:line="360" w:lineRule="auto"/>
        <w:ind w:right="121" w:firstLineChars="200" w:firstLine="48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rsidR="00E32961" w:rsidRDefault="00B52AAF">
      <w:pPr>
        <w:pStyle w:val="aa"/>
        <w:spacing w:line="360" w:lineRule="auto"/>
        <w:ind w:right="121" w:firstLineChars="200" w:firstLine="480"/>
        <w:jc w:val="both"/>
        <w:rPr>
          <w:lang w:eastAsia="zh-CN"/>
        </w:rPr>
      </w:pPr>
      <w:r>
        <w:rPr>
          <w:lang w:eastAsia="zh-CN"/>
        </w:rPr>
        <w:t>2.中选单位必须严格执行</w:t>
      </w:r>
      <w:r>
        <w:rPr>
          <w:rFonts w:hint="eastAsia"/>
          <w:lang w:eastAsia="zh-CN"/>
        </w:rPr>
        <w:t>采购合同</w:t>
      </w:r>
      <w:r>
        <w:rPr>
          <w:lang w:eastAsia="zh-CN"/>
        </w:rPr>
        <w:t>（详见附件一）的规定。</w:t>
      </w:r>
    </w:p>
    <w:p w:rsidR="00E32961" w:rsidRDefault="00B52AAF">
      <w:pPr>
        <w:pStyle w:val="aa"/>
        <w:spacing w:line="360" w:lineRule="auto"/>
        <w:ind w:right="121" w:firstLineChars="200" w:firstLine="480"/>
        <w:jc w:val="both"/>
        <w:rPr>
          <w:lang w:eastAsia="zh-CN"/>
        </w:rPr>
      </w:pPr>
      <w:r>
        <w:rPr>
          <w:lang w:eastAsia="zh-CN"/>
        </w:rPr>
        <w:t>3.中选单位需遵守比选人的各项管理规章制度。如违反相关条例者则按福建福海创石油化工有限公司相应条款进行处罚。</w:t>
      </w:r>
    </w:p>
    <w:p w:rsidR="00E32961" w:rsidRDefault="00E32961">
      <w:pPr>
        <w:pStyle w:val="aa"/>
        <w:spacing w:before="23"/>
        <w:ind w:left="598"/>
        <w:rPr>
          <w:lang w:eastAsia="zh-CN"/>
        </w:rPr>
      </w:pPr>
    </w:p>
    <w:p w:rsidR="00E32961" w:rsidRDefault="00B52AAF">
      <w:pPr>
        <w:spacing w:before="15" w:line="360" w:lineRule="auto"/>
        <w:jc w:val="center"/>
        <w:rPr>
          <w:b/>
          <w:w w:val="95"/>
          <w:sz w:val="28"/>
          <w:lang w:eastAsia="zh-CN"/>
        </w:rPr>
      </w:pPr>
      <w:r>
        <w:rPr>
          <w:b/>
          <w:w w:val="95"/>
          <w:sz w:val="28"/>
          <w:lang w:eastAsia="zh-CN"/>
        </w:rPr>
        <w:t>第七章</w:t>
      </w:r>
      <w:r>
        <w:rPr>
          <w:b/>
          <w:w w:val="95"/>
          <w:sz w:val="28"/>
          <w:lang w:eastAsia="zh-CN"/>
        </w:rPr>
        <w:tab/>
        <w:t>其它</w:t>
      </w:r>
    </w:p>
    <w:p w:rsidR="00E32961" w:rsidRDefault="00B52AAF">
      <w:pPr>
        <w:pStyle w:val="aa"/>
        <w:spacing w:line="360" w:lineRule="auto"/>
        <w:ind w:right="121" w:firstLineChars="200" w:firstLine="480"/>
        <w:jc w:val="both"/>
        <w:rPr>
          <w:lang w:eastAsia="zh-CN"/>
        </w:rPr>
      </w:pPr>
      <w:r>
        <w:rPr>
          <w:lang w:eastAsia="zh-CN"/>
        </w:rPr>
        <w:t>1.参选人的参选文件无论其是否中选，均不退回。</w:t>
      </w:r>
    </w:p>
    <w:p w:rsidR="00E32961" w:rsidRDefault="00B52AAF">
      <w:pPr>
        <w:pStyle w:val="aa"/>
        <w:spacing w:line="360" w:lineRule="auto"/>
        <w:ind w:right="121" w:firstLineChars="200" w:firstLine="480"/>
        <w:jc w:val="both"/>
        <w:rPr>
          <w:lang w:eastAsia="zh-CN"/>
        </w:rPr>
      </w:pPr>
      <w:r>
        <w:rPr>
          <w:lang w:eastAsia="zh-CN"/>
        </w:rPr>
        <w:t>2.比选人郑重承诺：参选人所提交的参选文件及相关资料不向第三方泄露。</w:t>
      </w:r>
    </w:p>
    <w:p w:rsidR="00E32961" w:rsidRDefault="00B52AAF">
      <w:pPr>
        <w:pStyle w:val="aa"/>
        <w:spacing w:line="360" w:lineRule="auto"/>
        <w:ind w:right="121" w:firstLineChars="200" w:firstLine="480"/>
        <w:jc w:val="both"/>
        <w:rPr>
          <w:lang w:eastAsia="zh-CN"/>
        </w:rPr>
      </w:pPr>
      <w:r>
        <w:rPr>
          <w:lang w:eastAsia="zh-CN"/>
        </w:rPr>
        <w:t>3.本比选文件的解释权归福建福海创石油化工有限公司。</w:t>
      </w:r>
    </w:p>
    <w:p w:rsidR="00E32961" w:rsidRDefault="00E32961">
      <w:pPr>
        <w:pStyle w:val="aa"/>
        <w:spacing w:line="360" w:lineRule="auto"/>
        <w:ind w:right="121"/>
        <w:jc w:val="both"/>
        <w:rPr>
          <w:lang w:eastAsia="zh-CN"/>
        </w:rPr>
        <w:sectPr w:rsidR="00E32961">
          <w:footerReference w:type="default" r:id="rId13"/>
          <w:pgSz w:w="11910" w:h="16840"/>
          <w:pgMar w:top="1500" w:right="1020" w:bottom="740" w:left="1300" w:header="0" w:footer="551" w:gutter="0"/>
          <w:cols w:space="720"/>
        </w:sectPr>
      </w:pPr>
    </w:p>
    <w:p w:rsidR="00E32961" w:rsidRDefault="00E32961">
      <w:pPr>
        <w:pStyle w:val="aa"/>
        <w:spacing w:line="360" w:lineRule="auto"/>
        <w:rPr>
          <w:lang w:eastAsia="zh-CN"/>
        </w:rPr>
      </w:pPr>
    </w:p>
    <w:p w:rsidR="00E32961" w:rsidRDefault="00B52AAF">
      <w:pPr>
        <w:pStyle w:val="aa"/>
        <w:rPr>
          <w:rFonts w:ascii="Times New Roman"/>
          <w:b/>
          <w:bCs/>
          <w:lang w:eastAsia="zh-CN"/>
        </w:rPr>
      </w:pPr>
      <w:r>
        <w:rPr>
          <w:rFonts w:ascii="Times New Roman" w:hint="eastAsia"/>
          <w:b/>
          <w:bCs/>
          <w:lang w:eastAsia="zh-CN"/>
        </w:rPr>
        <w:t>附件一、合同</w:t>
      </w:r>
      <w:bookmarkStart w:id="1" w:name="_Toc251742852"/>
      <w:r>
        <w:rPr>
          <w:rFonts w:ascii="Times New Roman" w:hint="eastAsia"/>
          <w:b/>
          <w:bCs/>
          <w:lang w:eastAsia="zh-CN"/>
        </w:rPr>
        <w:t>条款</w:t>
      </w:r>
    </w:p>
    <w:p w:rsidR="00E32961" w:rsidRDefault="00E32961">
      <w:pPr>
        <w:pStyle w:val="aa"/>
        <w:rPr>
          <w:rFonts w:ascii="Times New Roman"/>
          <w:b/>
          <w:bCs/>
          <w:lang w:eastAsia="zh-CN"/>
        </w:rPr>
      </w:pPr>
    </w:p>
    <w:p w:rsidR="00E32961" w:rsidRDefault="00E32961">
      <w:pPr>
        <w:pStyle w:val="aa"/>
        <w:rPr>
          <w:rFonts w:ascii="Times New Roman"/>
          <w:b/>
          <w:bCs/>
          <w:lang w:eastAsia="zh-CN"/>
        </w:rPr>
      </w:pPr>
    </w:p>
    <w:p w:rsidR="00E32961" w:rsidRDefault="00E32961">
      <w:pPr>
        <w:pStyle w:val="aa"/>
        <w:rPr>
          <w:rFonts w:ascii="Times New Roman"/>
          <w:b/>
          <w:bCs/>
          <w:lang w:eastAsia="zh-CN"/>
        </w:rPr>
      </w:pPr>
    </w:p>
    <w:p w:rsidR="00E32961" w:rsidRDefault="00E32961">
      <w:pPr>
        <w:pStyle w:val="aa"/>
        <w:rPr>
          <w:rFonts w:ascii="Times New Roman"/>
          <w:b/>
          <w:bCs/>
          <w:lang w:eastAsia="zh-CN"/>
        </w:rPr>
      </w:pPr>
    </w:p>
    <w:p w:rsidR="00334FDC" w:rsidRDefault="00334FDC">
      <w:pPr>
        <w:jc w:val="center"/>
        <w:rPr>
          <w:b/>
          <w:sz w:val="44"/>
          <w:szCs w:val="44"/>
          <w:lang w:eastAsia="zh-CN"/>
        </w:rPr>
      </w:pPr>
      <w:bookmarkStart w:id="2" w:name="_Toc23434"/>
      <w:bookmarkStart w:id="3" w:name="_Toc17959"/>
      <w:bookmarkStart w:id="4" w:name="_Toc4114"/>
      <w:bookmarkStart w:id="5" w:name="_Toc18049"/>
      <w:bookmarkStart w:id="6" w:name="_Toc20273"/>
      <w:bookmarkStart w:id="7" w:name="_Toc14171"/>
      <w:bookmarkStart w:id="8" w:name="_Toc20180"/>
      <w:bookmarkStart w:id="9" w:name="_Toc31402"/>
      <w:bookmarkStart w:id="10" w:name="_Toc8520"/>
      <w:bookmarkStart w:id="11" w:name="_Toc27787"/>
      <w:bookmarkStart w:id="12" w:name="_Toc10991"/>
      <w:bookmarkStart w:id="13" w:name="_Toc2239"/>
      <w:bookmarkStart w:id="14" w:name="_Toc352146655"/>
      <w:bookmarkStart w:id="15" w:name="_Toc385779252"/>
      <w:bookmarkStart w:id="16" w:name="_Toc31173"/>
      <w:r>
        <w:rPr>
          <w:rFonts w:hint="eastAsia"/>
          <w:b/>
          <w:sz w:val="44"/>
          <w:szCs w:val="44"/>
          <w:lang w:eastAsia="zh-CN"/>
        </w:rPr>
        <w:t>腾龙芳烃（漳州）有限公司</w:t>
      </w:r>
    </w:p>
    <w:p w:rsidR="00334FDC" w:rsidRDefault="00334FDC">
      <w:pPr>
        <w:jc w:val="center"/>
        <w:rPr>
          <w:b/>
          <w:sz w:val="44"/>
          <w:szCs w:val="44"/>
          <w:lang w:eastAsia="zh-CN"/>
        </w:rPr>
      </w:pPr>
    </w:p>
    <w:p w:rsidR="00334FDC" w:rsidRDefault="00334FDC">
      <w:pPr>
        <w:jc w:val="center"/>
        <w:rPr>
          <w:b/>
          <w:color w:val="000000"/>
          <w:sz w:val="44"/>
          <w:szCs w:val="44"/>
          <w:lang w:eastAsia="zh-CN"/>
        </w:rPr>
      </w:pPr>
    </w:p>
    <w:p w:rsidR="00334FDC" w:rsidRDefault="00334FDC">
      <w:pPr>
        <w:pStyle w:val="10"/>
      </w:pPr>
    </w:p>
    <w:p w:rsidR="00334FDC" w:rsidRDefault="00334FDC">
      <w:pPr>
        <w:pStyle w:val="10"/>
      </w:pPr>
    </w:p>
    <w:p w:rsidR="00334FDC" w:rsidRDefault="00334FDC">
      <w:pPr>
        <w:spacing w:line="480" w:lineRule="exact"/>
        <w:jc w:val="center"/>
        <w:rPr>
          <w:b/>
          <w:color w:val="000000"/>
          <w:sz w:val="44"/>
          <w:szCs w:val="44"/>
          <w:lang w:eastAsia="zh-CN"/>
        </w:rPr>
      </w:pPr>
      <w:r>
        <w:rPr>
          <w:b/>
          <w:color w:val="000000"/>
          <w:sz w:val="44"/>
          <w:szCs w:val="44"/>
          <w:lang w:eastAsia="zh-CN"/>
        </w:rPr>
        <w:t>采购合同</w:t>
      </w:r>
    </w:p>
    <w:p w:rsidR="00334FDC" w:rsidRDefault="00334FDC">
      <w:pPr>
        <w:spacing w:line="480" w:lineRule="exact"/>
        <w:jc w:val="center"/>
        <w:rPr>
          <w:b/>
          <w:color w:val="000000"/>
          <w:sz w:val="44"/>
          <w:szCs w:val="44"/>
          <w:lang w:eastAsia="zh-CN"/>
        </w:rPr>
      </w:pPr>
    </w:p>
    <w:p w:rsidR="00334FDC" w:rsidRDefault="00334FDC">
      <w:pPr>
        <w:adjustRightInd w:val="0"/>
        <w:jc w:val="center"/>
        <w:rPr>
          <w:color w:val="000000"/>
          <w:sz w:val="32"/>
          <w:szCs w:val="32"/>
          <w:lang w:eastAsia="zh-CN"/>
        </w:rPr>
      </w:pPr>
      <w:r>
        <w:rPr>
          <w:rFonts w:hint="eastAsia"/>
          <w:color w:val="000000"/>
          <w:sz w:val="32"/>
          <w:szCs w:val="32"/>
          <w:lang w:eastAsia="zh-CN"/>
        </w:rPr>
        <w:t>(合同编号：        )</w:t>
      </w:r>
    </w:p>
    <w:p w:rsidR="00334FDC" w:rsidRDefault="00334FDC">
      <w:pPr>
        <w:rPr>
          <w:b/>
          <w:sz w:val="30"/>
          <w:lang w:eastAsia="zh-CN"/>
        </w:rPr>
      </w:pPr>
    </w:p>
    <w:p w:rsidR="00334FDC" w:rsidRDefault="00334FDC">
      <w:pPr>
        <w:rPr>
          <w:b/>
          <w:sz w:val="30"/>
          <w:lang w:eastAsia="zh-CN"/>
        </w:rPr>
      </w:pPr>
    </w:p>
    <w:p w:rsidR="00334FDC" w:rsidRDefault="00334FDC">
      <w:pPr>
        <w:rPr>
          <w:b/>
          <w:sz w:val="30"/>
          <w:lang w:eastAsia="zh-CN"/>
        </w:rPr>
      </w:pPr>
    </w:p>
    <w:p w:rsidR="00334FDC" w:rsidRDefault="00334FDC">
      <w:pPr>
        <w:pStyle w:val="10"/>
      </w:pPr>
    </w:p>
    <w:p w:rsidR="00334FDC" w:rsidRDefault="00334FDC">
      <w:pPr>
        <w:pStyle w:val="10"/>
      </w:pPr>
    </w:p>
    <w:p w:rsidR="00334FDC" w:rsidRDefault="00334FDC">
      <w:pPr>
        <w:pStyle w:val="10"/>
      </w:pPr>
    </w:p>
    <w:p w:rsidR="00334FDC" w:rsidRDefault="00334FDC">
      <w:pPr>
        <w:ind w:firstLineChars="300" w:firstLine="960"/>
        <w:rPr>
          <w:sz w:val="32"/>
          <w:szCs w:val="32"/>
          <w:lang w:eastAsia="zh-CN"/>
        </w:rPr>
      </w:pPr>
      <w:r>
        <w:rPr>
          <w:rFonts w:hint="eastAsia"/>
          <w:sz w:val="32"/>
          <w:szCs w:val="32"/>
          <w:lang w:eastAsia="zh-CN"/>
        </w:rPr>
        <w:t>甲方：腾龙芳烃（漳州）有限公司</w:t>
      </w:r>
    </w:p>
    <w:p w:rsidR="00334FDC" w:rsidRDefault="00334FDC">
      <w:pPr>
        <w:ind w:firstLineChars="300" w:firstLine="960"/>
        <w:rPr>
          <w:sz w:val="32"/>
          <w:szCs w:val="32"/>
          <w:lang w:eastAsia="zh-CN"/>
        </w:rPr>
      </w:pPr>
      <w:r>
        <w:rPr>
          <w:rFonts w:hint="eastAsia"/>
          <w:sz w:val="32"/>
          <w:szCs w:val="32"/>
          <w:lang w:eastAsia="zh-CN"/>
        </w:rPr>
        <w:t>乙方：</w:t>
      </w:r>
    </w:p>
    <w:p w:rsidR="00334FDC" w:rsidRDefault="00334FDC">
      <w:pPr>
        <w:ind w:firstLineChars="250" w:firstLine="800"/>
        <w:rPr>
          <w:sz w:val="32"/>
          <w:szCs w:val="32"/>
          <w:lang w:eastAsia="zh-CN"/>
        </w:rPr>
      </w:pPr>
    </w:p>
    <w:p w:rsidR="00334FDC" w:rsidRDefault="00334FDC">
      <w:pPr>
        <w:tabs>
          <w:tab w:val="right" w:pos="9638"/>
        </w:tabs>
        <w:jc w:val="center"/>
        <w:rPr>
          <w:sz w:val="32"/>
          <w:szCs w:val="32"/>
          <w:lang w:eastAsia="zh-CN"/>
        </w:rPr>
      </w:pPr>
      <w:r>
        <w:rPr>
          <w:rFonts w:hint="eastAsia"/>
          <w:sz w:val="32"/>
          <w:szCs w:val="32"/>
          <w:lang w:eastAsia="zh-CN"/>
        </w:rPr>
        <w:t>日    期: 20</w:t>
      </w:r>
      <w:r>
        <w:rPr>
          <w:sz w:val="32"/>
          <w:szCs w:val="32"/>
          <w:lang w:eastAsia="zh-CN"/>
        </w:rPr>
        <w:t>2</w:t>
      </w:r>
      <w:r>
        <w:rPr>
          <w:rFonts w:hint="eastAsia"/>
          <w:sz w:val="32"/>
          <w:szCs w:val="32"/>
          <w:lang w:eastAsia="zh-CN"/>
        </w:rPr>
        <w:t>3年  月 日</w:t>
      </w:r>
    </w:p>
    <w:p w:rsidR="00334FDC" w:rsidRDefault="00334FDC">
      <w:pPr>
        <w:spacing w:line="360" w:lineRule="auto"/>
        <w:rPr>
          <w:sz w:val="24"/>
          <w:lang w:eastAsia="zh-CN"/>
        </w:rPr>
      </w:pPr>
    </w:p>
    <w:p w:rsidR="00334FDC" w:rsidRDefault="00334FDC">
      <w:pPr>
        <w:spacing w:line="360" w:lineRule="auto"/>
        <w:ind w:firstLineChars="200" w:firstLine="480"/>
        <w:rPr>
          <w:sz w:val="24"/>
          <w:lang w:eastAsia="zh-CN"/>
        </w:rPr>
      </w:pPr>
    </w:p>
    <w:p w:rsidR="00334FDC" w:rsidRDefault="00334FDC">
      <w:pPr>
        <w:spacing w:line="360" w:lineRule="auto"/>
        <w:ind w:firstLineChars="200" w:firstLine="480"/>
        <w:rPr>
          <w:sz w:val="24"/>
          <w:lang w:eastAsia="zh-CN"/>
        </w:rPr>
      </w:pPr>
    </w:p>
    <w:p w:rsidR="00334FDC" w:rsidRDefault="00334FDC">
      <w:pPr>
        <w:spacing w:line="360" w:lineRule="auto"/>
        <w:ind w:firstLineChars="200" w:firstLine="480"/>
        <w:rPr>
          <w:sz w:val="24"/>
          <w:lang w:eastAsia="zh-CN"/>
        </w:rPr>
      </w:pPr>
      <w:r>
        <w:rPr>
          <w:rFonts w:hint="eastAsia"/>
          <w:sz w:val="24"/>
          <w:lang w:eastAsia="zh-CN"/>
        </w:rPr>
        <w:lastRenderedPageBreak/>
        <w:t>根据甲方采购项目需求，经双方友好协商，就甲方向乙方采购本合同第1条所列产品相关事宜，依据《中华人民共和国民法典》及其他相关法律法规规定，双方签订如下协议：</w:t>
      </w:r>
    </w:p>
    <w:p w:rsidR="00334FDC" w:rsidRDefault="00334FDC">
      <w:pPr>
        <w:spacing w:line="360" w:lineRule="auto"/>
        <w:rPr>
          <w:sz w:val="24"/>
          <w:lang w:eastAsia="zh-CN"/>
        </w:rPr>
      </w:pPr>
      <w:r>
        <w:rPr>
          <w:rFonts w:hint="eastAsia"/>
          <w:sz w:val="24"/>
          <w:lang w:eastAsia="zh-CN"/>
        </w:rPr>
        <w:t>1、合同标的和合同价格</w:t>
      </w:r>
    </w:p>
    <w:p w:rsidR="00334FDC" w:rsidRDefault="00334FDC">
      <w:pPr>
        <w:widowControl/>
        <w:autoSpaceDE/>
        <w:autoSpaceDN/>
        <w:jc w:val="center"/>
        <w:rPr>
          <w:b/>
          <w:bCs/>
          <w:sz w:val="24"/>
          <w:szCs w:val="24"/>
          <w:lang w:eastAsia="zh-CN"/>
        </w:rPr>
      </w:pPr>
      <w:r>
        <w:rPr>
          <w:rFonts w:hint="eastAsia"/>
          <w:b/>
          <w:bCs/>
          <w:sz w:val="24"/>
          <w:szCs w:val="24"/>
          <w:lang w:eastAsia="zh-CN"/>
        </w:rPr>
        <w:t>采购价格清单</w:t>
      </w:r>
    </w:p>
    <w:tbl>
      <w:tblPr>
        <w:tblStyle w:val="af6"/>
        <w:tblW w:w="9704" w:type="dxa"/>
        <w:jc w:val="center"/>
        <w:tblLook w:val="04A0"/>
      </w:tblPr>
      <w:tblGrid>
        <w:gridCol w:w="585"/>
        <w:gridCol w:w="1374"/>
        <w:gridCol w:w="2426"/>
        <w:gridCol w:w="851"/>
        <w:gridCol w:w="943"/>
        <w:gridCol w:w="1311"/>
        <w:gridCol w:w="1537"/>
        <w:gridCol w:w="677"/>
      </w:tblGrid>
      <w:tr w:rsidR="00334FDC">
        <w:trPr>
          <w:jc w:val="center"/>
        </w:trPr>
        <w:tc>
          <w:tcPr>
            <w:tcW w:w="585" w:type="dxa"/>
            <w:vAlign w:val="center"/>
          </w:tcPr>
          <w:p w:rsidR="00334FDC" w:rsidRDefault="00334FDC">
            <w:pPr>
              <w:widowControl/>
              <w:autoSpaceDE/>
              <w:autoSpaceDN/>
              <w:jc w:val="center"/>
              <w:rPr>
                <w:lang w:eastAsia="zh-CN"/>
              </w:rPr>
            </w:pPr>
            <w:r>
              <w:rPr>
                <w:lang w:eastAsia="zh-CN"/>
              </w:rPr>
              <w:t>序号</w:t>
            </w:r>
          </w:p>
        </w:tc>
        <w:tc>
          <w:tcPr>
            <w:tcW w:w="1374" w:type="dxa"/>
            <w:vAlign w:val="center"/>
          </w:tcPr>
          <w:p w:rsidR="00334FDC" w:rsidRDefault="00334FDC">
            <w:pPr>
              <w:widowControl/>
              <w:autoSpaceDE/>
              <w:autoSpaceDN/>
              <w:jc w:val="center"/>
              <w:rPr>
                <w:lang w:eastAsia="zh-CN"/>
              </w:rPr>
            </w:pPr>
            <w:r>
              <w:rPr>
                <w:lang w:eastAsia="zh-CN"/>
              </w:rPr>
              <w:t>物品名称</w:t>
            </w:r>
          </w:p>
        </w:tc>
        <w:tc>
          <w:tcPr>
            <w:tcW w:w="2426" w:type="dxa"/>
            <w:vAlign w:val="center"/>
          </w:tcPr>
          <w:p w:rsidR="00334FDC" w:rsidRDefault="00334FDC">
            <w:pPr>
              <w:widowControl/>
              <w:autoSpaceDE/>
              <w:autoSpaceDN/>
              <w:jc w:val="center"/>
              <w:rPr>
                <w:lang w:eastAsia="zh-CN"/>
              </w:rPr>
            </w:pPr>
            <w:r>
              <w:rPr>
                <w:lang w:eastAsia="zh-CN"/>
              </w:rPr>
              <w:t>规格</w:t>
            </w:r>
            <w:r>
              <w:rPr>
                <w:rFonts w:hint="eastAsia"/>
                <w:lang w:eastAsia="zh-CN"/>
              </w:rPr>
              <w:t>/型号</w:t>
            </w:r>
          </w:p>
        </w:tc>
        <w:tc>
          <w:tcPr>
            <w:tcW w:w="851" w:type="dxa"/>
            <w:vAlign w:val="center"/>
          </w:tcPr>
          <w:p w:rsidR="00334FDC" w:rsidRDefault="00334FDC">
            <w:pPr>
              <w:widowControl/>
              <w:autoSpaceDE/>
              <w:autoSpaceDN/>
              <w:jc w:val="center"/>
              <w:rPr>
                <w:lang w:eastAsia="zh-CN"/>
              </w:rPr>
            </w:pPr>
            <w:r>
              <w:rPr>
                <w:lang w:eastAsia="zh-CN"/>
              </w:rPr>
              <w:t>数量</w:t>
            </w:r>
          </w:p>
        </w:tc>
        <w:tc>
          <w:tcPr>
            <w:tcW w:w="943" w:type="dxa"/>
            <w:vAlign w:val="center"/>
          </w:tcPr>
          <w:p w:rsidR="00334FDC" w:rsidRDefault="00334FDC">
            <w:pPr>
              <w:widowControl/>
              <w:autoSpaceDE/>
              <w:autoSpaceDN/>
              <w:jc w:val="center"/>
              <w:rPr>
                <w:lang w:eastAsia="zh-CN"/>
              </w:rPr>
            </w:pPr>
            <w:r>
              <w:rPr>
                <w:rFonts w:hint="eastAsia"/>
                <w:lang w:eastAsia="zh-CN"/>
              </w:rPr>
              <w:t>单位</w:t>
            </w:r>
          </w:p>
        </w:tc>
        <w:tc>
          <w:tcPr>
            <w:tcW w:w="1311" w:type="dxa"/>
            <w:vAlign w:val="center"/>
          </w:tcPr>
          <w:p w:rsidR="00334FDC" w:rsidRDefault="00334FDC">
            <w:pPr>
              <w:widowControl/>
              <w:autoSpaceDE/>
              <w:autoSpaceDN/>
              <w:jc w:val="center"/>
              <w:rPr>
                <w:lang w:eastAsia="zh-CN"/>
              </w:rPr>
            </w:pPr>
            <w:r>
              <w:rPr>
                <w:lang w:eastAsia="zh-CN"/>
              </w:rPr>
              <w:t>单价</w:t>
            </w:r>
            <w:r>
              <w:rPr>
                <w:rFonts w:hint="eastAsia"/>
                <w:lang w:eastAsia="zh-CN"/>
              </w:rPr>
              <w:t>(元）</w:t>
            </w:r>
          </w:p>
        </w:tc>
        <w:tc>
          <w:tcPr>
            <w:tcW w:w="1537" w:type="dxa"/>
            <w:vAlign w:val="center"/>
          </w:tcPr>
          <w:p w:rsidR="00334FDC" w:rsidRDefault="00334FDC">
            <w:pPr>
              <w:widowControl/>
              <w:autoSpaceDE/>
              <w:autoSpaceDN/>
              <w:jc w:val="center"/>
              <w:rPr>
                <w:lang w:eastAsia="zh-CN"/>
              </w:rPr>
            </w:pPr>
            <w:r>
              <w:rPr>
                <w:lang w:eastAsia="zh-CN"/>
              </w:rPr>
              <w:t>总价</w:t>
            </w:r>
            <w:r>
              <w:rPr>
                <w:rFonts w:hint="eastAsia"/>
                <w:lang w:eastAsia="zh-CN"/>
              </w:rPr>
              <w:t>（元）</w:t>
            </w:r>
          </w:p>
        </w:tc>
        <w:tc>
          <w:tcPr>
            <w:tcW w:w="677" w:type="dxa"/>
            <w:vAlign w:val="center"/>
          </w:tcPr>
          <w:p w:rsidR="00334FDC" w:rsidRDefault="00334FDC">
            <w:pPr>
              <w:widowControl/>
              <w:autoSpaceDE/>
              <w:autoSpaceDN/>
              <w:jc w:val="center"/>
              <w:rPr>
                <w:lang w:eastAsia="zh-CN"/>
              </w:rPr>
            </w:pPr>
            <w:r>
              <w:rPr>
                <w:lang w:eastAsia="zh-CN"/>
              </w:rPr>
              <w:t>备注</w:t>
            </w:r>
          </w:p>
        </w:tc>
      </w:tr>
      <w:tr w:rsidR="00334FDC">
        <w:trPr>
          <w:trHeight w:val="1057"/>
          <w:jc w:val="center"/>
        </w:trPr>
        <w:tc>
          <w:tcPr>
            <w:tcW w:w="585" w:type="dxa"/>
            <w:vAlign w:val="center"/>
          </w:tcPr>
          <w:p w:rsidR="00334FDC" w:rsidRDefault="00334FDC">
            <w:pPr>
              <w:widowControl/>
              <w:autoSpaceDE/>
              <w:autoSpaceDN/>
              <w:jc w:val="center"/>
              <w:rPr>
                <w:lang w:eastAsia="zh-CN"/>
              </w:rPr>
            </w:pPr>
            <w:r>
              <w:rPr>
                <w:rFonts w:hint="eastAsia"/>
                <w:lang w:eastAsia="zh-CN"/>
              </w:rPr>
              <w:t>1</w:t>
            </w:r>
          </w:p>
        </w:tc>
        <w:tc>
          <w:tcPr>
            <w:tcW w:w="1374" w:type="dxa"/>
            <w:vAlign w:val="center"/>
          </w:tcPr>
          <w:p w:rsidR="00334FDC" w:rsidRDefault="00334FDC">
            <w:pPr>
              <w:widowControl/>
              <w:jc w:val="center"/>
              <w:textAlignment w:val="top"/>
              <w:rPr>
                <w:lang w:eastAsia="zh-CN"/>
              </w:rPr>
            </w:pPr>
          </w:p>
        </w:tc>
        <w:tc>
          <w:tcPr>
            <w:tcW w:w="2426" w:type="dxa"/>
            <w:vAlign w:val="center"/>
          </w:tcPr>
          <w:p w:rsidR="00334FDC" w:rsidRDefault="00334FDC">
            <w:pPr>
              <w:widowControl/>
              <w:autoSpaceDE/>
              <w:autoSpaceDN/>
              <w:jc w:val="center"/>
              <w:rPr>
                <w:lang w:eastAsia="zh-CN"/>
              </w:rPr>
            </w:pPr>
          </w:p>
        </w:tc>
        <w:tc>
          <w:tcPr>
            <w:tcW w:w="851" w:type="dxa"/>
            <w:vAlign w:val="center"/>
          </w:tcPr>
          <w:p w:rsidR="00334FDC" w:rsidRDefault="00334FDC">
            <w:pPr>
              <w:widowControl/>
              <w:jc w:val="center"/>
              <w:textAlignment w:val="top"/>
              <w:rPr>
                <w:lang w:eastAsia="zh-CN"/>
              </w:rPr>
            </w:pPr>
          </w:p>
        </w:tc>
        <w:tc>
          <w:tcPr>
            <w:tcW w:w="943" w:type="dxa"/>
            <w:vAlign w:val="center"/>
          </w:tcPr>
          <w:p w:rsidR="00334FDC" w:rsidRDefault="00334FDC">
            <w:pPr>
              <w:widowControl/>
              <w:jc w:val="center"/>
              <w:textAlignment w:val="top"/>
              <w:rPr>
                <w:lang w:eastAsia="zh-CN"/>
              </w:rPr>
            </w:pPr>
          </w:p>
        </w:tc>
        <w:tc>
          <w:tcPr>
            <w:tcW w:w="1311" w:type="dxa"/>
            <w:vAlign w:val="center"/>
          </w:tcPr>
          <w:p w:rsidR="00334FDC" w:rsidRDefault="00334FDC">
            <w:pPr>
              <w:widowControl/>
              <w:autoSpaceDE/>
              <w:autoSpaceDN/>
              <w:jc w:val="center"/>
              <w:rPr>
                <w:lang w:eastAsia="zh-CN"/>
              </w:rPr>
            </w:pPr>
          </w:p>
        </w:tc>
        <w:tc>
          <w:tcPr>
            <w:tcW w:w="1537" w:type="dxa"/>
            <w:vAlign w:val="center"/>
          </w:tcPr>
          <w:p w:rsidR="00334FDC" w:rsidRDefault="00334FDC">
            <w:pPr>
              <w:widowControl/>
              <w:autoSpaceDE/>
              <w:autoSpaceDN/>
              <w:jc w:val="center"/>
              <w:rPr>
                <w:lang w:eastAsia="zh-CN"/>
              </w:rPr>
            </w:pPr>
          </w:p>
        </w:tc>
        <w:tc>
          <w:tcPr>
            <w:tcW w:w="677" w:type="dxa"/>
            <w:vAlign w:val="center"/>
          </w:tcPr>
          <w:p w:rsidR="00334FDC" w:rsidRDefault="00334FDC">
            <w:pPr>
              <w:widowControl/>
              <w:autoSpaceDE/>
              <w:autoSpaceDN/>
              <w:jc w:val="center"/>
              <w:rPr>
                <w:lang w:eastAsia="zh-CN"/>
              </w:rPr>
            </w:pPr>
          </w:p>
        </w:tc>
      </w:tr>
      <w:tr w:rsidR="00334FDC">
        <w:trPr>
          <w:trHeight w:val="823"/>
          <w:jc w:val="center"/>
        </w:trPr>
        <w:tc>
          <w:tcPr>
            <w:tcW w:w="585" w:type="dxa"/>
            <w:vAlign w:val="center"/>
          </w:tcPr>
          <w:p w:rsidR="00334FDC" w:rsidRDefault="00334FDC">
            <w:pPr>
              <w:widowControl/>
              <w:autoSpaceDE/>
              <w:autoSpaceDN/>
              <w:jc w:val="center"/>
              <w:rPr>
                <w:lang w:eastAsia="zh-CN"/>
              </w:rPr>
            </w:pPr>
            <w:r>
              <w:rPr>
                <w:rFonts w:hint="eastAsia"/>
                <w:lang w:eastAsia="zh-CN"/>
              </w:rPr>
              <w:t>2</w:t>
            </w:r>
          </w:p>
        </w:tc>
        <w:tc>
          <w:tcPr>
            <w:tcW w:w="1374" w:type="dxa"/>
            <w:vAlign w:val="center"/>
          </w:tcPr>
          <w:p w:rsidR="00334FDC" w:rsidRDefault="00334FDC">
            <w:pPr>
              <w:widowControl/>
              <w:jc w:val="center"/>
              <w:textAlignment w:val="top"/>
              <w:rPr>
                <w:lang w:eastAsia="zh-CN"/>
              </w:rPr>
            </w:pPr>
          </w:p>
        </w:tc>
        <w:tc>
          <w:tcPr>
            <w:tcW w:w="2426" w:type="dxa"/>
            <w:vAlign w:val="center"/>
          </w:tcPr>
          <w:p w:rsidR="00334FDC" w:rsidRDefault="00334FDC">
            <w:pPr>
              <w:widowControl/>
              <w:autoSpaceDE/>
              <w:autoSpaceDN/>
              <w:jc w:val="center"/>
              <w:rPr>
                <w:color w:val="000000"/>
                <w:sz w:val="20"/>
                <w:szCs w:val="20"/>
                <w:lang w:eastAsia="zh-CN"/>
              </w:rPr>
            </w:pPr>
          </w:p>
        </w:tc>
        <w:tc>
          <w:tcPr>
            <w:tcW w:w="851" w:type="dxa"/>
            <w:vAlign w:val="center"/>
          </w:tcPr>
          <w:p w:rsidR="00334FDC" w:rsidRDefault="00334FDC">
            <w:pPr>
              <w:widowControl/>
              <w:jc w:val="center"/>
              <w:textAlignment w:val="top"/>
              <w:rPr>
                <w:lang w:eastAsia="zh-CN"/>
              </w:rPr>
            </w:pPr>
          </w:p>
        </w:tc>
        <w:tc>
          <w:tcPr>
            <w:tcW w:w="943" w:type="dxa"/>
            <w:vAlign w:val="center"/>
          </w:tcPr>
          <w:p w:rsidR="00334FDC" w:rsidRDefault="00334FDC">
            <w:pPr>
              <w:widowControl/>
              <w:jc w:val="center"/>
              <w:textAlignment w:val="top"/>
              <w:rPr>
                <w:lang w:eastAsia="zh-CN"/>
              </w:rPr>
            </w:pPr>
          </w:p>
        </w:tc>
        <w:tc>
          <w:tcPr>
            <w:tcW w:w="1311" w:type="dxa"/>
            <w:vAlign w:val="center"/>
          </w:tcPr>
          <w:p w:rsidR="00334FDC" w:rsidRDefault="00334FDC">
            <w:pPr>
              <w:widowControl/>
              <w:autoSpaceDE/>
              <w:autoSpaceDN/>
              <w:jc w:val="center"/>
              <w:rPr>
                <w:lang w:eastAsia="zh-CN"/>
              </w:rPr>
            </w:pPr>
          </w:p>
        </w:tc>
        <w:tc>
          <w:tcPr>
            <w:tcW w:w="1537" w:type="dxa"/>
            <w:vAlign w:val="center"/>
          </w:tcPr>
          <w:p w:rsidR="00334FDC" w:rsidRDefault="00334FDC">
            <w:pPr>
              <w:widowControl/>
              <w:autoSpaceDE/>
              <w:autoSpaceDN/>
              <w:jc w:val="center"/>
              <w:rPr>
                <w:lang w:eastAsia="zh-CN"/>
              </w:rPr>
            </w:pPr>
          </w:p>
        </w:tc>
        <w:tc>
          <w:tcPr>
            <w:tcW w:w="677" w:type="dxa"/>
            <w:vAlign w:val="center"/>
          </w:tcPr>
          <w:p w:rsidR="00334FDC" w:rsidRDefault="00334FDC">
            <w:pPr>
              <w:widowControl/>
              <w:autoSpaceDE/>
              <w:autoSpaceDN/>
              <w:jc w:val="center"/>
              <w:rPr>
                <w:lang w:eastAsia="zh-CN"/>
              </w:rPr>
            </w:pPr>
          </w:p>
        </w:tc>
      </w:tr>
      <w:tr w:rsidR="00334FDC">
        <w:trPr>
          <w:trHeight w:val="823"/>
          <w:jc w:val="center"/>
        </w:trPr>
        <w:tc>
          <w:tcPr>
            <w:tcW w:w="585" w:type="dxa"/>
            <w:vAlign w:val="center"/>
          </w:tcPr>
          <w:p w:rsidR="00334FDC" w:rsidRDefault="00334FDC">
            <w:pPr>
              <w:widowControl/>
              <w:autoSpaceDE/>
              <w:autoSpaceDN/>
              <w:jc w:val="center"/>
              <w:rPr>
                <w:lang w:eastAsia="zh-CN"/>
              </w:rPr>
            </w:pPr>
            <w:r>
              <w:rPr>
                <w:rFonts w:hint="eastAsia"/>
                <w:lang w:eastAsia="zh-CN"/>
              </w:rPr>
              <w:t>3</w:t>
            </w:r>
          </w:p>
        </w:tc>
        <w:tc>
          <w:tcPr>
            <w:tcW w:w="1374" w:type="dxa"/>
            <w:vAlign w:val="center"/>
          </w:tcPr>
          <w:p w:rsidR="00334FDC" w:rsidRDefault="00334FDC">
            <w:pPr>
              <w:widowControl/>
              <w:jc w:val="center"/>
              <w:textAlignment w:val="top"/>
              <w:rPr>
                <w:lang w:eastAsia="zh-CN"/>
              </w:rPr>
            </w:pPr>
          </w:p>
        </w:tc>
        <w:tc>
          <w:tcPr>
            <w:tcW w:w="2426" w:type="dxa"/>
            <w:vAlign w:val="center"/>
          </w:tcPr>
          <w:p w:rsidR="00334FDC" w:rsidRDefault="00334FDC">
            <w:pPr>
              <w:widowControl/>
              <w:autoSpaceDE/>
              <w:autoSpaceDN/>
              <w:jc w:val="center"/>
              <w:rPr>
                <w:color w:val="000000"/>
                <w:sz w:val="20"/>
                <w:szCs w:val="20"/>
                <w:lang w:eastAsia="zh-CN"/>
              </w:rPr>
            </w:pPr>
          </w:p>
        </w:tc>
        <w:tc>
          <w:tcPr>
            <w:tcW w:w="851" w:type="dxa"/>
            <w:vAlign w:val="center"/>
          </w:tcPr>
          <w:p w:rsidR="00334FDC" w:rsidRDefault="00334FDC">
            <w:pPr>
              <w:widowControl/>
              <w:jc w:val="center"/>
              <w:textAlignment w:val="top"/>
              <w:rPr>
                <w:lang w:eastAsia="zh-CN"/>
              </w:rPr>
            </w:pPr>
          </w:p>
        </w:tc>
        <w:tc>
          <w:tcPr>
            <w:tcW w:w="943" w:type="dxa"/>
            <w:vAlign w:val="center"/>
          </w:tcPr>
          <w:p w:rsidR="00334FDC" w:rsidRDefault="00334FDC">
            <w:pPr>
              <w:widowControl/>
              <w:jc w:val="center"/>
              <w:textAlignment w:val="top"/>
              <w:rPr>
                <w:lang w:eastAsia="zh-CN"/>
              </w:rPr>
            </w:pPr>
          </w:p>
        </w:tc>
        <w:tc>
          <w:tcPr>
            <w:tcW w:w="1311" w:type="dxa"/>
            <w:vAlign w:val="center"/>
          </w:tcPr>
          <w:p w:rsidR="00334FDC" w:rsidRDefault="00334FDC">
            <w:pPr>
              <w:widowControl/>
              <w:autoSpaceDE/>
              <w:autoSpaceDN/>
              <w:jc w:val="center"/>
              <w:rPr>
                <w:lang w:eastAsia="zh-CN"/>
              </w:rPr>
            </w:pPr>
          </w:p>
        </w:tc>
        <w:tc>
          <w:tcPr>
            <w:tcW w:w="1537" w:type="dxa"/>
            <w:vAlign w:val="center"/>
          </w:tcPr>
          <w:p w:rsidR="00334FDC" w:rsidRDefault="00334FDC">
            <w:pPr>
              <w:widowControl/>
              <w:autoSpaceDE/>
              <w:autoSpaceDN/>
              <w:jc w:val="center"/>
              <w:rPr>
                <w:lang w:eastAsia="zh-CN"/>
              </w:rPr>
            </w:pPr>
          </w:p>
        </w:tc>
        <w:tc>
          <w:tcPr>
            <w:tcW w:w="677" w:type="dxa"/>
            <w:vAlign w:val="center"/>
          </w:tcPr>
          <w:p w:rsidR="00334FDC" w:rsidRDefault="00334FDC">
            <w:pPr>
              <w:widowControl/>
              <w:autoSpaceDE/>
              <w:autoSpaceDN/>
              <w:jc w:val="center"/>
              <w:rPr>
                <w:lang w:eastAsia="zh-CN"/>
              </w:rPr>
            </w:pPr>
          </w:p>
        </w:tc>
      </w:tr>
      <w:tr w:rsidR="00334FDC">
        <w:trPr>
          <w:trHeight w:val="706"/>
          <w:jc w:val="center"/>
        </w:trPr>
        <w:tc>
          <w:tcPr>
            <w:tcW w:w="7490" w:type="dxa"/>
            <w:gridSpan w:val="6"/>
            <w:vAlign w:val="center"/>
          </w:tcPr>
          <w:p w:rsidR="00334FDC" w:rsidRDefault="00334FDC">
            <w:pPr>
              <w:widowControl/>
              <w:autoSpaceDE/>
              <w:autoSpaceDN/>
              <w:jc w:val="center"/>
              <w:rPr>
                <w:lang w:eastAsia="zh-CN"/>
              </w:rPr>
            </w:pPr>
            <w:r>
              <w:rPr>
                <w:lang w:eastAsia="zh-CN"/>
              </w:rPr>
              <w:t>合计</w:t>
            </w:r>
            <w:r>
              <w:rPr>
                <w:rFonts w:hint="eastAsia"/>
                <w:lang w:eastAsia="zh-CN"/>
              </w:rPr>
              <w:t>：</w:t>
            </w:r>
          </w:p>
        </w:tc>
        <w:tc>
          <w:tcPr>
            <w:tcW w:w="2214" w:type="dxa"/>
            <w:gridSpan w:val="2"/>
            <w:vAlign w:val="center"/>
          </w:tcPr>
          <w:p w:rsidR="00334FDC" w:rsidRDefault="00334FDC">
            <w:pPr>
              <w:widowControl/>
              <w:autoSpaceDE/>
              <w:autoSpaceDN/>
              <w:jc w:val="center"/>
              <w:rPr>
                <w:lang w:eastAsia="zh-CN"/>
              </w:rPr>
            </w:pPr>
            <w:r>
              <w:rPr>
                <w:lang w:eastAsia="zh-CN"/>
              </w:rPr>
              <w:t>(含</w:t>
            </w:r>
            <w:r>
              <w:rPr>
                <w:rFonts w:hint="eastAsia"/>
                <w:lang w:eastAsia="zh-CN"/>
              </w:rPr>
              <w:t>1</w:t>
            </w:r>
            <w:r>
              <w:rPr>
                <w:lang w:eastAsia="zh-CN"/>
              </w:rPr>
              <w:t>3</w:t>
            </w:r>
            <w:r>
              <w:rPr>
                <w:rFonts w:hint="eastAsia"/>
                <w:lang w:eastAsia="zh-CN"/>
              </w:rPr>
              <w:t>%</w:t>
            </w:r>
            <w:r>
              <w:rPr>
                <w:lang w:eastAsia="zh-CN"/>
              </w:rPr>
              <w:t>增值税</w:t>
            </w:r>
            <w:r>
              <w:rPr>
                <w:rFonts w:hint="eastAsia"/>
                <w:lang w:eastAsia="zh-CN"/>
              </w:rPr>
              <w:t>)</w:t>
            </w:r>
          </w:p>
        </w:tc>
      </w:tr>
    </w:tbl>
    <w:p w:rsidR="00334FDC" w:rsidRDefault="00334FDC">
      <w:pPr>
        <w:spacing w:line="36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334FDC" w:rsidRDefault="00334FDC">
      <w:pPr>
        <w:spacing w:line="360" w:lineRule="auto"/>
        <w:rPr>
          <w:sz w:val="24"/>
          <w:lang w:eastAsia="zh-CN"/>
        </w:rPr>
      </w:pPr>
      <w:r>
        <w:rPr>
          <w:rFonts w:hint="eastAsia"/>
          <w:sz w:val="24"/>
          <w:lang w:eastAsia="zh-CN"/>
        </w:rPr>
        <w:t>2、交货：</w:t>
      </w:r>
    </w:p>
    <w:p w:rsidR="00334FDC" w:rsidRDefault="00334FDC">
      <w:pPr>
        <w:spacing w:line="360" w:lineRule="auto"/>
        <w:ind w:firstLineChars="200" w:firstLine="480"/>
        <w:rPr>
          <w:sz w:val="24"/>
          <w:lang w:eastAsia="zh-CN"/>
        </w:rPr>
      </w:pPr>
      <w:r>
        <w:rPr>
          <w:rFonts w:hint="eastAsia"/>
          <w:sz w:val="24"/>
          <w:lang w:eastAsia="zh-CN"/>
        </w:rPr>
        <w:t>2.1交货方式：</w:t>
      </w:r>
      <w:r>
        <w:rPr>
          <w:rFonts w:hint="eastAsia"/>
          <w:sz w:val="24"/>
          <w:u w:val="single"/>
          <w:lang w:eastAsia="zh-CN"/>
        </w:rPr>
        <w:t>乙方送货上门。</w:t>
      </w:r>
    </w:p>
    <w:p w:rsidR="00334FDC" w:rsidRDefault="00334FDC">
      <w:pPr>
        <w:spacing w:line="360" w:lineRule="auto"/>
        <w:ind w:firstLineChars="200" w:firstLine="480"/>
        <w:rPr>
          <w:sz w:val="24"/>
          <w:lang w:eastAsia="zh-CN"/>
        </w:rPr>
      </w:pPr>
      <w:r>
        <w:rPr>
          <w:rFonts w:hint="eastAsia"/>
          <w:sz w:val="24"/>
          <w:lang w:eastAsia="zh-CN"/>
        </w:rPr>
        <w:t>2.2交货地点：运送到</w:t>
      </w:r>
      <w:r>
        <w:rPr>
          <w:rFonts w:hint="eastAsia"/>
          <w:sz w:val="24"/>
          <w:u w:val="single"/>
          <w:lang w:eastAsia="zh-CN"/>
        </w:rPr>
        <w:t>甲方</w:t>
      </w:r>
      <w:r>
        <w:rPr>
          <w:sz w:val="24"/>
          <w:u w:val="single"/>
          <w:lang w:eastAsia="zh-CN"/>
        </w:rPr>
        <w:t xml:space="preserve">现场   </w:t>
      </w:r>
      <w:r>
        <w:rPr>
          <w:rFonts w:hint="eastAsia"/>
          <w:sz w:val="24"/>
          <w:u w:val="single"/>
          <w:lang w:eastAsia="zh-CN"/>
        </w:rPr>
        <w:t>。</w:t>
      </w:r>
      <w:r>
        <w:rPr>
          <w:rFonts w:hint="eastAsia"/>
          <w:sz w:val="24"/>
          <w:lang w:eastAsia="zh-CN"/>
        </w:rPr>
        <w:t>（以甲方提供的送货清单和地址明细为准）</w:t>
      </w:r>
    </w:p>
    <w:p w:rsidR="00334FDC" w:rsidRDefault="00334FDC" w:rsidP="00EC5018">
      <w:pPr>
        <w:pStyle w:val="17"/>
        <w:spacing w:line="360" w:lineRule="auto"/>
        <w:ind w:firstLine="480"/>
        <w:rPr>
          <w:rFonts w:ascii="宋体" w:hAnsi="宋体" w:cs="宋体"/>
          <w:kern w:val="0"/>
          <w:sz w:val="24"/>
        </w:rPr>
      </w:pPr>
      <w:r>
        <w:rPr>
          <w:rFonts w:ascii="宋体" w:hAnsi="宋体" w:cs="宋体" w:hint="eastAsia"/>
          <w:kern w:val="0"/>
          <w:sz w:val="24"/>
        </w:rPr>
        <w:t>2.3交货时间：乙方应在合同签订生效后</w:t>
      </w:r>
      <w:r>
        <w:rPr>
          <w:rFonts w:ascii="宋体" w:hAnsi="宋体" w:cs="宋体" w:hint="eastAsia"/>
          <w:kern w:val="0"/>
          <w:sz w:val="24"/>
          <w:u w:val="single"/>
        </w:rPr>
        <w:t>日</w:t>
      </w:r>
      <w:r>
        <w:rPr>
          <w:rFonts w:ascii="宋体" w:hAnsi="宋体" w:cs="宋体" w:hint="eastAsia"/>
          <w:kern w:val="0"/>
          <w:sz w:val="24"/>
        </w:rPr>
        <w:t>内将合同全部货物交付至甲方。现场收货、验收及发票接收联系人：。</w:t>
      </w:r>
    </w:p>
    <w:p w:rsidR="00334FDC" w:rsidRDefault="00334FDC">
      <w:pPr>
        <w:spacing w:line="360" w:lineRule="auto"/>
        <w:ind w:firstLineChars="200" w:firstLine="480"/>
        <w:rPr>
          <w:sz w:val="24"/>
          <w:lang w:eastAsia="zh-CN"/>
        </w:rPr>
      </w:pPr>
      <w:r>
        <w:rPr>
          <w:rFonts w:hint="eastAsia"/>
          <w:sz w:val="24"/>
          <w:lang w:eastAsia="zh-CN"/>
        </w:rPr>
        <w:t>2.4乙方承担运输过程中发生的一切费用。在产品交付给甲方之前，相关的毁损、灭失等风险均由乙方自行承担。</w:t>
      </w:r>
    </w:p>
    <w:p w:rsidR="00334FDC" w:rsidRDefault="00334FDC">
      <w:pPr>
        <w:spacing w:line="360" w:lineRule="auto"/>
        <w:rPr>
          <w:sz w:val="24"/>
          <w:lang w:eastAsia="zh-CN"/>
        </w:rPr>
      </w:pPr>
      <w:r>
        <w:rPr>
          <w:rFonts w:hint="eastAsia"/>
          <w:sz w:val="24"/>
          <w:lang w:eastAsia="zh-CN"/>
        </w:rPr>
        <w:t>3、付款方式与条件</w:t>
      </w:r>
    </w:p>
    <w:p w:rsidR="00334FDC" w:rsidRDefault="00334FDC">
      <w:pPr>
        <w:spacing w:line="360" w:lineRule="auto"/>
        <w:ind w:firstLineChars="200" w:firstLine="480"/>
        <w:rPr>
          <w:sz w:val="24"/>
          <w:lang w:eastAsia="zh-CN"/>
        </w:rPr>
      </w:pPr>
      <w:r>
        <w:rPr>
          <w:rFonts w:hint="eastAsia"/>
          <w:sz w:val="24"/>
          <w:lang w:eastAsia="zh-CN"/>
        </w:rPr>
        <w:t>3.1验收款：到货后，甲方依据本合同约定的质量、数量标准验收合格后，乙方提供合同总额的税率为 13% 的增值税专用发票以及结算所需的各类清单，甲方收到并确认无误后支付90%的货款（即人民币元）；余款10%为质保金，货物验收合格且无质量问题，</w:t>
      </w:r>
      <w:r w:rsidRPr="00573942">
        <w:rPr>
          <w:rFonts w:hint="eastAsia"/>
          <w:sz w:val="24"/>
          <w:highlight w:val="yellow"/>
          <w:lang w:eastAsia="zh-CN"/>
        </w:rPr>
        <w:t>从验收合格之日起</w:t>
      </w:r>
      <w:r w:rsidR="00573942" w:rsidRPr="00573942">
        <w:rPr>
          <w:rFonts w:hint="eastAsia"/>
          <w:sz w:val="24"/>
          <w:highlight w:val="yellow"/>
          <w:lang w:eastAsia="zh-CN"/>
        </w:rPr>
        <w:t>5</w:t>
      </w:r>
      <w:r w:rsidRPr="00573942">
        <w:rPr>
          <w:rFonts w:hint="eastAsia"/>
          <w:sz w:val="24"/>
          <w:highlight w:val="yellow"/>
          <w:lang w:eastAsia="zh-CN"/>
        </w:rPr>
        <w:t>个月付款。</w:t>
      </w:r>
    </w:p>
    <w:p w:rsidR="00334FDC" w:rsidRDefault="00334FDC">
      <w:pPr>
        <w:spacing w:line="360" w:lineRule="auto"/>
        <w:rPr>
          <w:sz w:val="24"/>
          <w:lang w:eastAsia="zh-CN"/>
        </w:rPr>
      </w:pPr>
      <w:r>
        <w:rPr>
          <w:rFonts w:hint="eastAsia"/>
          <w:sz w:val="24"/>
          <w:lang w:eastAsia="zh-CN"/>
        </w:rPr>
        <w:t>4、质量要求和技术标准</w:t>
      </w:r>
    </w:p>
    <w:p w:rsidR="00334FDC" w:rsidRDefault="00334FDC">
      <w:pPr>
        <w:spacing w:line="360" w:lineRule="auto"/>
        <w:rPr>
          <w:sz w:val="24"/>
          <w:lang w:eastAsia="zh-CN"/>
        </w:rPr>
      </w:pPr>
      <w:r>
        <w:rPr>
          <w:rFonts w:hint="eastAsia"/>
          <w:sz w:val="24"/>
          <w:lang w:eastAsia="zh-CN"/>
        </w:rPr>
        <w:t xml:space="preserve">    4.1乙方所提供的产品必须是原厂原包装（含货物质量合格证书）产品，质量</w:t>
      </w:r>
      <w:r>
        <w:rPr>
          <w:rFonts w:hint="eastAsia"/>
          <w:sz w:val="24"/>
          <w:lang w:eastAsia="zh-CN"/>
        </w:rPr>
        <w:lastRenderedPageBreak/>
        <w:t>必须符合国家标准或行业标准以及原厂出厂标准（以说明书为准），且乙方所提供的产品的技术参数符合甲方要求，如产品不符合本合同及技术协议中约定的要求，甲方有权拒绝接受。</w:t>
      </w:r>
    </w:p>
    <w:p w:rsidR="005412D3" w:rsidRDefault="00334FDC" w:rsidP="005412D3">
      <w:pPr>
        <w:spacing w:line="360" w:lineRule="auto"/>
        <w:ind w:firstLine="465"/>
        <w:rPr>
          <w:sz w:val="24"/>
          <w:lang w:eastAsia="zh-CN"/>
        </w:rPr>
      </w:pPr>
      <w:r>
        <w:rPr>
          <w:rFonts w:hint="eastAsia"/>
          <w:sz w:val="24"/>
          <w:lang w:eastAsia="zh-CN"/>
        </w:rPr>
        <w:t>4.2乙方应保证货物是全新、未使用过的原装合格正品，并完全符合合同规定的质量、规格和性能的要求。乙方应保证其提供的货物在正确安装、正常使用和保养条件下，在其使用寿命内具有良好的性能。在质量保证期</w:t>
      </w:r>
      <w:r w:rsidR="005412D3">
        <w:rPr>
          <w:rFonts w:hint="eastAsia"/>
          <w:sz w:val="24"/>
          <w:lang w:eastAsia="zh-CN"/>
        </w:rPr>
        <w:t>非甲方原因损坏的，乙方负责免费维修。</w:t>
      </w:r>
    </w:p>
    <w:p w:rsidR="00334FDC" w:rsidRDefault="00334FDC">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w:t>
      </w:r>
      <w:r w:rsidR="005A65B4">
        <w:rPr>
          <w:rFonts w:hint="eastAsia"/>
          <w:sz w:val="24"/>
          <w:lang w:eastAsia="zh-CN"/>
        </w:rPr>
        <w:t>无损运抵指定地点。由于包装不善所引起的货物损失均由乙方承担</w:t>
      </w:r>
      <w:r>
        <w:rPr>
          <w:rFonts w:hint="eastAsia"/>
          <w:sz w:val="24"/>
          <w:lang w:eastAsia="zh-CN"/>
        </w:rPr>
        <w:t>。</w:t>
      </w:r>
    </w:p>
    <w:p w:rsidR="00334FDC" w:rsidRDefault="00334FDC">
      <w:pPr>
        <w:spacing w:line="360" w:lineRule="auto"/>
        <w:rPr>
          <w:sz w:val="24"/>
          <w:lang w:eastAsia="zh-CN"/>
        </w:rPr>
      </w:pPr>
      <w:r>
        <w:rPr>
          <w:rFonts w:hint="eastAsia"/>
          <w:sz w:val="24"/>
          <w:lang w:eastAsia="zh-CN"/>
        </w:rPr>
        <w:t xml:space="preserve">    4.4乙方不按本合同约定交付产品所产生的任何费用由乙方自己承担。</w:t>
      </w:r>
    </w:p>
    <w:p w:rsidR="00334FDC" w:rsidRDefault="00334FDC">
      <w:pPr>
        <w:spacing w:line="360" w:lineRule="auto"/>
        <w:rPr>
          <w:sz w:val="24"/>
          <w:lang w:eastAsia="zh-CN"/>
        </w:rPr>
      </w:pPr>
      <w:r>
        <w:rPr>
          <w:rFonts w:hint="eastAsia"/>
          <w:sz w:val="24"/>
          <w:lang w:eastAsia="zh-CN"/>
        </w:rPr>
        <w:t>5、安装调试、技术服务、人员培训及技术资料</w:t>
      </w:r>
    </w:p>
    <w:p w:rsidR="00334FDC" w:rsidRDefault="00334FDC">
      <w:pPr>
        <w:spacing w:line="360" w:lineRule="auto"/>
        <w:ind w:firstLineChars="200" w:firstLine="480"/>
        <w:rPr>
          <w:sz w:val="24"/>
          <w:lang w:eastAsia="zh-CN"/>
        </w:rPr>
      </w:pPr>
      <w:r>
        <w:rPr>
          <w:rFonts w:hint="eastAsia"/>
          <w:sz w:val="24"/>
          <w:lang w:eastAsia="zh-CN"/>
        </w:rPr>
        <w:t>5.1乙方为甲方提供下列服务（具体以在□内打“√”为准）</w:t>
      </w:r>
    </w:p>
    <w:p w:rsidR="00334FDC" w:rsidRDefault="007C2533">
      <w:pPr>
        <w:spacing w:line="360" w:lineRule="auto"/>
        <w:ind w:firstLineChars="200" w:firstLine="480"/>
        <w:rPr>
          <w:sz w:val="24"/>
          <w:u w:val="single"/>
          <w:lang w:eastAsia="zh-CN"/>
        </w:rPr>
      </w:pPr>
      <w:sdt>
        <w:sdtPr>
          <w:rPr>
            <w:rFonts w:hint="eastAsia"/>
            <w:sz w:val="24"/>
          </w:rPr>
          <w:id w:val="-22404436"/>
        </w:sdtPr>
        <w:sdtContent>
          <w:sdt>
            <w:sdtPr>
              <w:rPr>
                <w:rFonts w:hint="eastAsia"/>
                <w:sz w:val="24"/>
              </w:rPr>
              <w:id w:val="1347055503"/>
            </w:sdtPr>
            <w:sdtContent>
              <w:sdt>
                <w:sdtPr>
                  <w:rPr>
                    <w:rFonts w:hint="eastAsia"/>
                    <w:sz w:val="24"/>
                  </w:rPr>
                  <w:id w:val="-1322181711"/>
                </w:sdtPr>
                <w:sdtContent>
                  <w:r w:rsidR="00334FDC">
                    <w:rPr>
                      <w:rFonts w:hint="eastAsia"/>
                      <w:sz w:val="24"/>
                      <w:lang w:eastAsia="zh-CN"/>
                    </w:rPr>
                    <w:t>√</w:t>
                  </w:r>
                </w:sdtContent>
              </w:sdt>
            </w:sdtContent>
          </w:sdt>
        </w:sdtContent>
      </w:sdt>
      <w:r w:rsidR="00334FDC">
        <w:rPr>
          <w:rFonts w:hint="eastAsia"/>
          <w:sz w:val="24"/>
          <w:lang w:eastAsia="zh-CN"/>
        </w:rPr>
        <w:t>安装调试指导：</w:t>
      </w:r>
    </w:p>
    <w:p w:rsidR="00334FDC" w:rsidRPr="005A65B4" w:rsidRDefault="007C2533" w:rsidP="005A65B4">
      <w:pPr>
        <w:spacing w:line="360" w:lineRule="auto"/>
        <w:ind w:firstLineChars="200" w:firstLine="480"/>
        <w:rPr>
          <w:sz w:val="24"/>
          <w:lang w:eastAsia="zh-CN"/>
        </w:rPr>
      </w:pPr>
      <w:sdt>
        <w:sdtPr>
          <w:rPr>
            <w:rFonts w:hint="eastAsia"/>
            <w:sz w:val="24"/>
          </w:rPr>
          <w:id w:val="-1019545688"/>
        </w:sdtPr>
        <w:sdtContent>
          <w:r w:rsidR="00334FDC">
            <w:rPr>
              <w:rFonts w:hint="eastAsia"/>
              <w:sz w:val="24"/>
              <w:lang w:eastAsia="zh-CN"/>
            </w:rPr>
            <w:t>√</w:t>
          </w:r>
        </w:sdtContent>
      </w:sdt>
      <w:r w:rsidR="00334FDC">
        <w:rPr>
          <w:rFonts w:hint="eastAsia"/>
          <w:sz w:val="24"/>
          <w:lang w:eastAsia="zh-CN"/>
        </w:rPr>
        <w:t>技术服务：</w:t>
      </w:r>
    </w:p>
    <w:p w:rsidR="00334FDC" w:rsidRDefault="007C2533">
      <w:pPr>
        <w:spacing w:line="360" w:lineRule="auto"/>
        <w:ind w:firstLineChars="200" w:firstLine="480"/>
        <w:rPr>
          <w:sz w:val="24"/>
          <w:lang w:eastAsia="zh-CN"/>
        </w:rPr>
      </w:pPr>
      <w:sdt>
        <w:sdtPr>
          <w:rPr>
            <w:rFonts w:hint="eastAsia"/>
            <w:sz w:val="24"/>
          </w:rPr>
          <w:id w:val="-1252738078"/>
        </w:sdtPr>
        <w:sdtContent>
          <w:r w:rsidR="00334FDC">
            <w:rPr>
              <w:rFonts w:hint="eastAsia"/>
              <w:sz w:val="24"/>
              <w:lang w:eastAsia="zh-CN"/>
            </w:rPr>
            <w:t>√</w:t>
          </w:r>
        </w:sdtContent>
      </w:sdt>
      <w:r w:rsidR="005A65B4">
        <w:rPr>
          <w:rFonts w:hint="eastAsia"/>
          <w:sz w:val="24"/>
          <w:lang w:eastAsia="zh-CN"/>
        </w:rPr>
        <w:t>技术资料</w:t>
      </w:r>
      <w:r w:rsidR="005A65B4">
        <w:rPr>
          <w:sz w:val="24"/>
          <w:lang w:eastAsia="zh-CN"/>
        </w:rPr>
        <w:t xml:space="preserve"> </w:t>
      </w:r>
    </w:p>
    <w:p w:rsidR="00334FDC" w:rsidRDefault="00334FDC">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334FDC" w:rsidRDefault="00334FDC">
      <w:pPr>
        <w:spacing w:line="360" w:lineRule="auto"/>
        <w:rPr>
          <w:sz w:val="24"/>
          <w:lang w:eastAsia="zh-CN"/>
        </w:rPr>
      </w:pPr>
      <w:r>
        <w:rPr>
          <w:rFonts w:hint="eastAsia"/>
          <w:sz w:val="24"/>
          <w:lang w:eastAsia="zh-CN"/>
        </w:rPr>
        <w:t>6、验收</w:t>
      </w:r>
    </w:p>
    <w:p w:rsidR="00334FDC" w:rsidRDefault="00334FDC">
      <w:pPr>
        <w:spacing w:line="360" w:lineRule="auto"/>
        <w:rPr>
          <w:sz w:val="24"/>
          <w:lang w:eastAsia="zh-CN"/>
        </w:rPr>
      </w:pPr>
      <w:r>
        <w:rPr>
          <w:rFonts w:hint="eastAsia"/>
          <w:sz w:val="24"/>
          <w:lang w:eastAsia="zh-CN"/>
        </w:rPr>
        <w:t xml:space="preserve">    6.1货物的货到验收包括：型号、规格、数量、外观质量、及货物包装是否完好。</w:t>
      </w:r>
    </w:p>
    <w:p w:rsidR="00334FDC" w:rsidRDefault="00334FDC">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334FDC" w:rsidRDefault="00334FDC">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334FDC" w:rsidRDefault="00334FDC">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6.4对于安装质量，乙方保证标准时、正确安装好设备，保证设备良好运行。产品调试验收的标准：按照附件技术协议的验收标准执行。</w:t>
      </w:r>
    </w:p>
    <w:p w:rsidR="00334FDC" w:rsidRPr="004C6F63" w:rsidRDefault="00334FDC" w:rsidP="004C6F63">
      <w:pPr>
        <w:spacing w:line="360" w:lineRule="auto"/>
        <w:ind w:firstLineChars="200" w:firstLine="480"/>
        <w:rPr>
          <w:sz w:val="24"/>
          <w:lang w:eastAsia="zh-CN"/>
        </w:rPr>
      </w:pPr>
      <w:r>
        <w:rPr>
          <w:rFonts w:hint="eastAsia"/>
          <w:sz w:val="24"/>
          <w:lang w:eastAsia="zh-CN"/>
        </w:rPr>
        <w:lastRenderedPageBreak/>
        <w:t>6.5调试验收结果经甲方确认后，双方代表必须按规定的验收交接单上的项目对照本合同填好验收结果并签名盖章。</w:t>
      </w:r>
    </w:p>
    <w:p w:rsidR="00334FDC" w:rsidRDefault="00334FDC">
      <w:pPr>
        <w:spacing w:line="360" w:lineRule="auto"/>
        <w:rPr>
          <w:sz w:val="24"/>
          <w:lang w:eastAsia="zh-CN"/>
        </w:rPr>
      </w:pPr>
      <w:r>
        <w:rPr>
          <w:rFonts w:hint="eastAsia"/>
          <w:sz w:val="24"/>
          <w:lang w:eastAsia="zh-CN"/>
        </w:rPr>
        <w:t>7、质量保证</w:t>
      </w:r>
    </w:p>
    <w:p w:rsidR="004C6F63" w:rsidRDefault="00334FDC" w:rsidP="004C6F63">
      <w:pPr>
        <w:spacing w:line="360" w:lineRule="auto"/>
        <w:ind w:firstLine="465"/>
        <w:rPr>
          <w:sz w:val="24"/>
          <w:lang w:eastAsia="zh-CN"/>
        </w:rPr>
      </w:pPr>
      <w:r>
        <w:rPr>
          <w:rFonts w:hint="eastAsia"/>
          <w:sz w:val="24"/>
          <w:lang w:eastAsia="zh-CN"/>
        </w:rPr>
        <w:t>除本合同另有约定外，本合同产品售后服务按厂家标准提供有关质量保证和售后服务的承诺执行，国家有规定的按国家规定执行。</w:t>
      </w:r>
    </w:p>
    <w:p w:rsidR="00334FDC" w:rsidRDefault="00334FDC" w:rsidP="004C6F63">
      <w:pPr>
        <w:spacing w:line="360" w:lineRule="auto"/>
        <w:rPr>
          <w:sz w:val="24"/>
          <w:lang w:eastAsia="zh-CN"/>
        </w:rPr>
      </w:pPr>
      <w:r>
        <w:rPr>
          <w:rFonts w:hint="eastAsia"/>
          <w:sz w:val="24"/>
          <w:lang w:eastAsia="zh-CN"/>
        </w:rPr>
        <w:t>8、违约责任</w:t>
      </w:r>
    </w:p>
    <w:p w:rsidR="00334FDC" w:rsidRDefault="00334FDC">
      <w:pPr>
        <w:spacing w:line="360" w:lineRule="auto"/>
        <w:rPr>
          <w:sz w:val="24"/>
          <w:lang w:eastAsia="zh-CN"/>
        </w:rPr>
      </w:pPr>
      <w:r>
        <w:rPr>
          <w:rFonts w:hint="eastAsia"/>
          <w:sz w:val="24"/>
          <w:lang w:eastAsia="zh-CN"/>
        </w:rPr>
        <w:t xml:space="preserve">   8.1乙方逾期交货的，每日按照合同总额的</w:t>
      </w:r>
      <w:r>
        <w:rPr>
          <w:color w:val="000000" w:themeColor="text1"/>
          <w:sz w:val="24"/>
          <w:u w:val="single"/>
          <w:lang w:eastAsia="zh-CN"/>
        </w:rPr>
        <w:t xml:space="preserve"> 0.1 </w:t>
      </w:r>
      <w:r>
        <w:rPr>
          <w:rFonts w:hint="eastAsia"/>
          <w:color w:val="000000" w:themeColor="text1"/>
          <w:sz w:val="24"/>
          <w:lang w:eastAsia="zh-CN"/>
        </w:rPr>
        <w:t>%</w:t>
      </w:r>
      <w:r>
        <w:rPr>
          <w:rFonts w:hint="eastAsia"/>
          <w:sz w:val="24"/>
          <w:lang w:eastAsia="zh-CN"/>
        </w:rPr>
        <w:t>向甲方支付违约金，逾期超过</w:t>
      </w:r>
      <w:r>
        <w:rPr>
          <w:sz w:val="24"/>
          <w:u w:val="single"/>
          <w:lang w:eastAsia="zh-CN"/>
        </w:rPr>
        <w:t xml:space="preserve"> 10  </w:t>
      </w:r>
      <w:r>
        <w:rPr>
          <w:rFonts w:hint="eastAsia"/>
          <w:sz w:val="24"/>
          <w:lang w:eastAsia="zh-CN"/>
        </w:rPr>
        <w:t>日的，甲方还有权解除合同，并要求乙方一次性支付合同总额</w:t>
      </w:r>
      <w:r>
        <w:rPr>
          <w:sz w:val="24"/>
          <w:u w:val="single"/>
          <w:lang w:eastAsia="zh-CN"/>
        </w:rPr>
        <w:t xml:space="preserve"> 20 </w:t>
      </w:r>
      <w:r>
        <w:rPr>
          <w:rFonts w:hint="eastAsia"/>
          <w:sz w:val="24"/>
          <w:lang w:eastAsia="zh-CN"/>
        </w:rPr>
        <w:t>%的违约金。乙方部分交货、交货不合格的，均按照逾期交货处理。</w:t>
      </w:r>
    </w:p>
    <w:p w:rsidR="00334FDC" w:rsidRDefault="00334FDC">
      <w:pPr>
        <w:spacing w:line="360" w:lineRule="auto"/>
        <w:rPr>
          <w:sz w:val="24"/>
          <w:lang w:eastAsia="zh-CN"/>
        </w:rPr>
      </w:pPr>
      <w:r>
        <w:rPr>
          <w:rFonts w:hint="eastAsia"/>
          <w:sz w:val="24"/>
          <w:lang w:eastAsia="zh-CN"/>
        </w:rPr>
        <w:t xml:space="preserve">   8.2 乙方交付的产品经甲方验收不合格的，</w:t>
      </w:r>
      <w:r w:rsidR="00E85F32">
        <w:rPr>
          <w:rFonts w:hint="eastAsia"/>
          <w:sz w:val="24"/>
          <w:lang w:eastAsia="zh-CN"/>
        </w:rPr>
        <w:t>退换货处理</w:t>
      </w:r>
      <w:r w:rsidR="00E85F32">
        <w:rPr>
          <w:sz w:val="24"/>
          <w:lang w:eastAsia="zh-CN"/>
        </w:rPr>
        <w:t xml:space="preserve"> </w:t>
      </w:r>
      <w:r w:rsidR="00573942">
        <w:rPr>
          <w:sz w:val="24"/>
          <w:lang w:eastAsia="zh-CN"/>
        </w:rPr>
        <w:t>，免费更换合格产品，并由乙方承担退换货所有费用</w:t>
      </w:r>
      <w:r w:rsidR="00E85F32">
        <w:rPr>
          <w:sz w:val="24"/>
          <w:lang w:eastAsia="zh-CN"/>
        </w:rPr>
        <w:t>。</w:t>
      </w:r>
    </w:p>
    <w:p w:rsidR="00334FDC" w:rsidRDefault="00334FDC">
      <w:pPr>
        <w:spacing w:line="360" w:lineRule="auto"/>
        <w:rPr>
          <w:sz w:val="24"/>
          <w:lang w:eastAsia="zh-CN"/>
        </w:rPr>
      </w:pPr>
      <w:r>
        <w:rPr>
          <w:rFonts w:hint="eastAsia"/>
          <w:sz w:val="24"/>
          <w:lang w:eastAsia="zh-CN"/>
        </w:rPr>
        <w:t xml:space="preserve">   8.3甲方无故逾期付款的，按照全国银行间同业拆借中心公布的贷款市场报价利率支付利息。</w:t>
      </w:r>
    </w:p>
    <w:p w:rsidR="00334FDC" w:rsidRDefault="00334FDC">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334FDC" w:rsidRDefault="00334FDC">
      <w:pPr>
        <w:spacing w:line="360" w:lineRule="auto"/>
        <w:ind w:firstLineChars="50" w:firstLine="120"/>
        <w:rPr>
          <w:sz w:val="24"/>
          <w:lang w:eastAsia="zh-CN"/>
        </w:rPr>
      </w:pPr>
      <w:r>
        <w:rPr>
          <w:rFonts w:hint="eastAsia"/>
          <w:sz w:val="24"/>
          <w:lang w:eastAsia="zh-CN"/>
        </w:rPr>
        <w:t>9、法律的适用及争议解决方式</w:t>
      </w:r>
    </w:p>
    <w:p w:rsidR="00334FDC" w:rsidRDefault="00334FDC">
      <w:pPr>
        <w:spacing w:line="360" w:lineRule="auto"/>
        <w:ind w:firstLineChars="150" w:firstLine="360"/>
        <w:rPr>
          <w:sz w:val="24"/>
          <w:lang w:eastAsia="zh-CN"/>
        </w:rPr>
      </w:pPr>
      <w:r>
        <w:rPr>
          <w:rFonts w:hint="eastAsia"/>
          <w:sz w:val="24"/>
          <w:lang w:eastAsia="zh-CN"/>
        </w:rPr>
        <w:t>9.1、本合同的效力、解释及履行均适用中华人民共和国法律。</w:t>
      </w:r>
    </w:p>
    <w:p w:rsidR="00334FDC" w:rsidRDefault="00334FDC">
      <w:pPr>
        <w:spacing w:line="360" w:lineRule="auto"/>
        <w:ind w:firstLineChars="150" w:firstLine="360"/>
        <w:rPr>
          <w:sz w:val="24"/>
          <w:lang w:eastAsia="zh-CN"/>
        </w:rPr>
      </w:pPr>
      <w:r>
        <w:rPr>
          <w:rFonts w:hint="eastAsia"/>
          <w:sz w:val="24"/>
          <w:lang w:eastAsia="zh-CN"/>
        </w:rPr>
        <w:t>9.2、因本合同履行过程中引起的任何争议，双方应及时友好协商解决。协商不成的，向甲方所在地的人民法院提起诉讼。</w:t>
      </w:r>
    </w:p>
    <w:p w:rsidR="00334FDC" w:rsidRDefault="00334FDC">
      <w:pPr>
        <w:spacing w:line="360" w:lineRule="auto"/>
        <w:rPr>
          <w:sz w:val="24"/>
          <w:lang w:eastAsia="zh-CN"/>
        </w:rPr>
      </w:pPr>
      <w:r>
        <w:rPr>
          <w:rFonts w:hint="eastAsia"/>
          <w:sz w:val="24"/>
          <w:lang w:eastAsia="zh-CN"/>
        </w:rPr>
        <w:t xml:space="preserve">10、 合同变更与解除： </w:t>
      </w:r>
    </w:p>
    <w:p w:rsidR="00334FDC" w:rsidRDefault="00334FDC">
      <w:pPr>
        <w:spacing w:line="360" w:lineRule="auto"/>
        <w:ind w:firstLineChars="150" w:firstLine="36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rsidR="00334FDC" w:rsidRDefault="00334FDC">
      <w:pPr>
        <w:spacing w:line="360" w:lineRule="auto"/>
        <w:rPr>
          <w:sz w:val="24"/>
          <w:lang w:eastAsia="zh-CN"/>
        </w:rPr>
      </w:pPr>
      <w:r>
        <w:rPr>
          <w:rFonts w:hint="eastAsia"/>
          <w:sz w:val="24"/>
          <w:lang w:eastAsia="zh-CN"/>
        </w:rPr>
        <w:t>11、通知</w:t>
      </w:r>
    </w:p>
    <w:p w:rsidR="00334FDC" w:rsidRDefault="00334FDC">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334FDC" w:rsidRDefault="00334FDC">
      <w:pPr>
        <w:spacing w:line="360" w:lineRule="auto"/>
        <w:ind w:firstLineChars="200" w:firstLine="480"/>
        <w:rPr>
          <w:sz w:val="24"/>
          <w:lang w:eastAsia="zh-CN"/>
        </w:rPr>
      </w:pPr>
      <w:r>
        <w:rPr>
          <w:rFonts w:hint="eastAsia"/>
          <w:sz w:val="24"/>
          <w:lang w:eastAsia="zh-CN"/>
        </w:rPr>
        <w:lastRenderedPageBreak/>
        <w:t>12、本合同一式肆份，经双方盖章后生效，甲方执叁份、乙方执壹份，具有同等效力。</w:t>
      </w:r>
    </w:p>
    <w:p w:rsidR="00334FDC" w:rsidRDefault="00334FDC">
      <w:pPr>
        <w:pStyle w:val="Default"/>
        <w:snapToGrid w:val="0"/>
        <w:spacing w:line="360" w:lineRule="auto"/>
        <w:jc w:val="both"/>
        <w:rPr>
          <w:rFonts w:hAnsi="宋体"/>
          <w:color w:val="auto"/>
          <w:szCs w:val="22"/>
        </w:rPr>
      </w:pPr>
      <w:r>
        <w:t>附件</w:t>
      </w:r>
      <w:r>
        <w:rPr>
          <w:rFonts w:hint="eastAsia"/>
        </w:rPr>
        <w:t>1</w:t>
      </w:r>
      <w:r>
        <w:t>、</w:t>
      </w:r>
    </w:p>
    <w:p w:rsidR="00334FDC" w:rsidRDefault="00334FDC">
      <w:pPr>
        <w:pStyle w:val="Default"/>
        <w:snapToGrid w:val="0"/>
        <w:spacing w:line="360" w:lineRule="auto"/>
        <w:jc w:val="both"/>
        <w:rPr>
          <w:rFonts w:hAnsi="宋体"/>
          <w:color w:val="auto"/>
          <w:szCs w:val="22"/>
        </w:rPr>
      </w:pPr>
      <w:r>
        <w:rPr>
          <w:rFonts w:hAnsi="宋体" w:hint="eastAsia"/>
          <w:color w:val="auto"/>
          <w:szCs w:val="22"/>
        </w:rPr>
        <w:t>附件2、</w:t>
      </w:r>
    </w:p>
    <w:p w:rsidR="00334FDC" w:rsidRDefault="00334FDC">
      <w:pPr>
        <w:rPr>
          <w:sz w:val="24"/>
          <w:lang w:eastAsia="zh-CN"/>
        </w:rPr>
      </w:pPr>
      <w:r>
        <w:rPr>
          <w:sz w:val="24"/>
          <w:lang w:eastAsia="zh-CN"/>
        </w:rPr>
        <w:t>以下无正文，为合同盖章页。</w:t>
      </w:r>
    </w:p>
    <w:p w:rsidR="00334FDC" w:rsidRDefault="00334FDC">
      <w:pPr>
        <w:pStyle w:val="10"/>
      </w:pPr>
    </w:p>
    <w:tbl>
      <w:tblPr>
        <w:tblStyle w:val="af6"/>
        <w:tblW w:w="102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97"/>
        <w:gridCol w:w="222"/>
      </w:tblGrid>
      <w:tr w:rsidR="00334FDC">
        <w:trPr>
          <w:jc w:val="center"/>
        </w:trPr>
        <w:tc>
          <w:tcPr>
            <w:tcW w:w="9997" w:type="dxa"/>
            <w:vAlign w:val="center"/>
          </w:tcPr>
          <w:tbl>
            <w:tblPr>
              <w:tblStyle w:val="af6"/>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30"/>
              <w:gridCol w:w="4951"/>
            </w:tblGrid>
            <w:tr w:rsidR="00334FDC">
              <w:trPr>
                <w:jc w:val="center"/>
              </w:trPr>
              <w:tc>
                <w:tcPr>
                  <w:tcW w:w="4830" w:type="dxa"/>
                  <w:vAlign w:val="center"/>
                </w:tcPr>
                <w:p w:rsidR="00334FDC" w:rsidRDefault="00334FDC" w:rsidP="00E85F32">
                  <w:pPr>
                    <w:spacing w:line="360" w:lineRule="auto"/>
                    <w:jc w:val="both"/>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甲方：</w:t>
                  </w:r>
                  <w:r w:rsidR="00E85F32">
                    <w:rPr>
                      <w:rFonts w:asciiTheme="majorEastAsia" w:eastAsiaTheme="majorEastAsia" w:hAnsiTheme="majorEastAsia" w:cs="仿宋_GB2312" w:hint="eastAsia"/>
                      <w:color w:val="000000"/>
                      <w:sz w:val="21"/>
                      <w:szCs w:val="21"/>
                      <w:lang w:eastAsia="zh-CN"/>
                    </w:rPr>
                    <w:t>腾龙芳烃</w:t>
                  </w:r>
                  <w:r>
                    <w:rPr>
                      <w:rFonts w:asciiTheme="majorEastAsia" w:eastAsiaTheme="majorEastAsia" w:hAnsiTheme="majorEastAsia" w:cs="仿宋_GB2312" w:hint="eastAsia"/>
                      <w:color w:val="000000"/>
                      <w:sz w:val="21"/>
                      <w:szCs w:val="21"/>
                      <w:lang w:eastAsia="zh-CN"/>
                    </w:rPr>
                    <w:t>（漳州）有限公司</w:t>
                  </w:r>
                </w:p>
              </w:tc>
              <w:tc>
                <w:tcPr>
                  <w:tcW w:w="4951" w:type="dxa"/>
                  <w:vAlign w:val="center"/>
                </w:tcPr>
                <w:p w:rsidR="00334FDC" w:rsidRDefault="00334FDC" w:rsidP="00B22B1F">
                  <w:pPr>
                    <w:spacing w:afterLines="50"/>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乙方：</w:t>
                  </w:r>
                </w:p>
              </w:tc>
            </w:tr>
            <w:tr w:rsidR="00334FDC">
              <w:trPr>
                <w:jc w:val="center"/>
              </w:trPr>
              <w:tc>
                <w:tcPr>
                  <w:tcW w:w="4830" w:type="dxa"/>
                  <w:vAlign w:val="center"/>
                </w:tcPr>
                <w:p w:rsidR="00334FDC" w:rsidRDefault="00334FDC">
                  <w:pPr>
                    <w:spacing w:line="360" w:lineRule="auto"/>
                    <w:jc w:val="both"/>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联系地址：漳州市古雷港经济开发区腾龙路84</w:t>
                  </w:r>
                  <w:r>
                    <w:rPr>
                      <w:rFonts w:asciiTheme="majorEastAsia" w:eastAsiaTheme="majorEastAsia" w:hAnsiTheme="majorEastAsia"/>
                      <w:sz w:val="21"/>
                      <w:szCs w:val="21"/>
                      <w:lang w:eastAsia="zh-CN"/>
                    </w:rPr>
                    <w:t>号</w:t>
                  </w:r>
                </w:p>
              </w:tc>
              <w:tc>
                <w:tcPr>
                  <w:tcW w:w="4951" w:type="dxa"/>
                  <w:vAlign w:val="center"/>
                </w:tcPr>
                <w:p w:rsidR="00334FDC" w:rsidRDefault="00334FDC">
                  <w:pPr>
                    <w:jc w:val="both"/>
                    <w:rPr>
                      <w:b/>
                      <w:bCs/>
                      <w:sz w:val="28"/>
                      <w:szCs w:val="28"/>
                      <w:lang w:eastAsia="zh-CN"/>
                    </w:rPr>
                  </w:pPr>
                  <w:r>
                    <w:rPr>
                      <w:rFonts w:asciiTheme="majorEastAsia" w:eastAsiaTheme="majorEastAsia" w:hAnsiTheme="majorEastAsia" w:hint="eastAsia"/>
                      <w:sz w:val="21"/>
                      <w:szCs w:val="21"/>
                      <w:lang w:eastAsia="zh-CN"/>
                    </w:rPr>
                    <w:t>联系地址：</w:t>
                  </w:r>
                </w:p>
              </w:tc>
            </w:tr>
            <w:tr w:rsidR="00334FDC">
              <w:trPr>
                <w:jc w:val="center"/>
              </w:trPr>
              <w:tc>
                <w:tcPr>
                  <w:tcW w:w="4830" w:type="dxa"/>
                  <w:vAlign w:val="center"/>
                </w:tcPr>
                <w:p w:rsidR="00334FDC" w:rsidRDefault="00334FDC" w:rsidP="00E85F32">
                  <w:pPr>
                    <w:spacing w:line="360" w:lineRule="auto"/>
                    <w:jc w:val="both"/>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电子邮箱:</w:t>
                  </w:r>
                  <w:r w:rsidR="00E85F32">
                    <w:rPr>
                      <w:rFonts w:asciiTheme="majorEastAsia" w:eastAsiaTheme="majorEastAsia" w:hAnsiTheme="majorEastAsia" w:hint="eastAsia"/>
                      <w:sz w:val="21"/>
                      <w:szCs w:val="21"/>
                      <w:lang w:eastAsia="zh-CN"/>
                    </w:rPr>
                    <w:t>wzcgb@fjpec</w:t>
                  </w:r>
                  <w:r>
                    <w:rPr>
                      <w:rFonts w:asciiTheme="majorEastAsia" w:eastAsiaTheme="majorEastAsia" w:hAnsiTheme="majorEastAsia" w:hint="eastAsia"/>
                      <w:sz w:val="21"/>
                      <w:szCs w:val="21"/>
                      <w:lang w:eastAsia="zh-CN"/>
                    </w:rPr>
                    <w:t>.com.cn</w:t>
                  </w:r>
                </w:p>
              </w:tc>
              <w:tc>
                <w:tcPr>
                  <w:tcW w:w="4951" w:type="dxa"/>
                  <w:vAlign w:val="center"/>
                </w:tcPr>
                <w:p w:rsidR="00334FDC" w:rsidRDefault="00334FDC">
                  <w:pPr>
                    <w:spacing w:line="360" w:lineRule="auto"/>
                    <w:jc w:val="both"/>
                    <w:rPr>
                      <w:rFonts w:asciiTheme="majorEastAsia" w:eastAsiaTheme="majorEastAsia" w:hAnsiTheme="majorEastAsia"/>
                      <w:sz w:val="21"/>
                      <w:szCs w:val="21"/>
                    </w:rPr>
                  </w:pPr>
                  <w:r>
                    <w:rPr>
                      <w:rFonts w:asciiTheme="majorEastAsia" w:eastAsiaTheme="majorEastAsia" w:hAnsiTheme="majorEastAsia" w:hint="eastAsia"/>
                      <w:sz w:val="21"/>
                      <w:szCs w:val="21"/>
                    </w:rPr>
                    <w:t>电子邮箱：</w:t>
                  </w:r>
                </w:p>
              </w:tc>
            </w:tr>
            <w:tr w:rsidR="00334FDC">
              <w:trPr>
                <w:jc w:val="center"/>
              </w:trPr>
              <w:tc>
                <w:tcPr>
                  <w:tcW w:w="4830" w:type="dxa"/>
                  <w:vAlign w:val="center"/>
                </w:tcPr>
                <w:p w:rsidR="00334FDC" w:rsidRDefault="00334FDC">
                  <w:pPr>
                    <w:spacing w:line="360" w:lineRule="auto"/>
                    <w:jc w:val="both"/>
                    <w:rPr>
                      <w:rFonts w:asciiTheme="majorEastAsia" w:eastAsiaTheme="majorEastAsia" w:hAnsiTheme="majorEastAsia"/>
                      <w:sz w:val="21"/>
                      <w:szCs w:val="21"/>
                      <w:lang w:eastAsia="zh-CN"/>
                    </w:rPr>
                  </w:pPr>
                  <w:r>
                    <w:rPr>
                      <w:rFonts w:asciiTheme="majorEastAsia" w:eastAsiaTheme="majorEastAsia" w:hAnsiTheme="majorEastAsia" w:hint="eastAsia"/>
                      <w:sz w:val="21"/>
                      <w:szCs w:val="21"/>
                    </w:rPr>
                    <w:t>授权委托人：</w:t>
                  </w:r>
                  <w:r w:rsidR="00E85F32">
                    <w:rPr>
                      <w:rFonts w:asciiTheme="majorEastAsia" w:eastAsiaTheme="majorEastAsia" w:hAnsiTheme="majorEastAsia" w:hint="eastAsia"/>
                      <w:sz w:val="21"/>
                      <w:szCs w:val="21"/>
                      <w:lang w:eastAsia="zh-CN"/>
                    </w:rPr>
                    <w:t>何春城</w:t>
                  </w:r>
                </w:p>
              </w:tc>
              <w:tc>
                <w:tcPr>
                  <w:tcW w:w="4951" w:type="dxa"/>
                  <w:vAlign w:val="center"/>
                </w:tcPr>
                <w:p w:rsidR="00334FDC" w:rsidRDefault="00334FDC">
                  <w:pPr>
                    <w:spacing w:line="360" w:lineRule="auto"/>
                    <w:jc w:val="both"/>
                    <w:rPr>
                      <w:rFonts w:asciiTheme="majorEastAsia" w:eastAsiaTheme="majorEastAsia" w:hAnsiTheme="majorEastAsia"/>
                      <w:sz w:val="21"/>
                      <w:szCs w:val="21"/>
                    </w:rPr>
                  </w:pPr>
                  <w:r>
                    <w:rPr>
                      <w:rFonts w:asciiTheme="majorEastAsia" w:eastAsiaTheme="majorEastAsia" w:hAnsiTheme="majorEastAsia" w:hint="eastAsia"/>
                      <w:sz w:val="21"/>
                      <w:szCs w:val="21"/>
                      <w:lang w:eastAsia="zh-CN"/>
                    </w:rPr>
                    <w:t>法人代表</w:t>
                  </w:r>
                  <w:r>
                    <w:rPr>
                      <w:rFonts w:asciiTheme="majorEastAsia" w:eastAsiaTheme="majorEastAsia" w:hAnsiTheme="majorEastAsia" w:hint="eastAsia"/>
                      <w:sz w:val="21"/>
                      <w:szCs w:val="21"/>
                    </w:rPr>
                    <w:t>：</w:t>
                  </w:r>
                </w:p>
              </w:tc>
            </w:tr>
            <w:tr w:rsidR="00334FDC">
              <w:trPr>
                <w:jc w:val="center"/>
              </w:trPr>
              <w:tc>
                <w:tcPr>
                  <w:tcW w:w="4830" w:type="dxa"/>
                  <w:vAlign w:val="center"/>
                </w:tcPr>
                <w:p w:rsidR="00334FDC" w:rsidRDefault="00334FDC" w:rsidP="00E85F32">
                  <w:pPr>
                    <w:spacing w:line="360" w:lineRule="auto"/>
                    <w:jc w:val="both"/>
                    <w:rPr>
                      <w:rFonts w:asciiTheme="majorEastAsia" w:eastAsiaTheme="majorEastAsia" w:hAnsiTheme="majorEastAsia"/>
                      <w:sz w:val="21"/>
                      <w:szCs w:val="21"/>
                      <w:lang w:eastAsia="zh-CN"/>
                    </w:rPr>
                  </w:pPr>
                  <w:r>
                    <w:rPr>
                      <w:rFonts w:asciiTheme="majorEastAsia" w:eastAsiaTheme="majorEastAsia" w:hAnsiTheme="majorEastAsia" w:hint="eastAsia"/>
                      <w:sz w:val="21"/>
                      <w:szCs w:val="21"/>
                    </w:rPr>
                    <w:t>电话：</w:t>
                  </w:r>
                  <w:r w:rsidR="00E85F32">
                    <w:rPr>
                      <w:rFonts w:asciiTheme="majorEastAsia" w:eastAsiaTheme="majorEastAsia" w:hAnsiTheme="majorEastAsia" w:hint="eastAsia"/>
                      <w:sz w:val="21"/>
                      <w:szCs w:val="21"/>
                      <w:lang w:eastAsia="zh-CN"/>
                    </w:rPr>
                    <w:t>15059154019</w:t>
                  </w:r>
                </w:p>
              </w:tc>
              <w:tc>
                <w:tcPr>
                  <w:tcW w:w="4951" w:type="dxa"/>
                  <w:vAlign w:val="center"/>
                </w:tcPr>
                <w:p w:rsidR="00334FDC" w:rsidRDefault="00334FDC">
                  <w:pPr>
                    <w:spacing w:line="360" w:lineRule="auto"/>
                    <w:jc w:val="both"/>
                    <w:rPr>
                      <w:rFonts w:asciiTheme="majorEastAsia" w:eastAsiaTheme="majorEastAsia" w:hAnsiTheme="majorEastAsia"/>
                      <w:sz w:val="21"/>
                      <w:szCs w:val="21"/>
                    </w:rPr>
                  </w:pPr>
                  <w:r>
                    <w:rPr>
                      <w:rFonts w:asciiTheme="majorEastAsia" w:eastAsiaTheme="majorEastAsia" w:hAnsiTheme="majorEastAsia" w:hint="eastAsia"/>
                      <w:sz w:val="21"/>
                      <w:szCs w:val="21"/>
                    </w:rPr>
                    <w:t>电话：</w:t>
                  </w:r>
                </w:p>
              </w:tc>
            </w:tr>
            <w:tr w:rsidR="00334FDC">
              <w:trPr>
                <w:jc w:val="center"/>
              </w:trPr>
              <w:tc>
                <w:tcPr>
                  <w:tcW w:w="4830" w:type="dxa"/>
                  <w:vAlign w:val="center"/>
                </w:tcPr>
                <w:p w:rsidR="00334FDC" w:rsidRDefault="00334FDC">
                  <w:pPr>
                    <w:spacing w:line="360" w:lineRule="auto"/>
                    <w:jc w:val="both"/>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开户银行：</w:t>
                  </w:r>
                  <w:r>
                    <w:rPr>
                      <w:rFonts w:hint="eastAsia"/>
                      <w:lang w:eastAsia="zh-CN"/>
                    </w:rPr>
                    <w:t>兴业银行漳州古雷支行</w:t>
                  </w:r>
                </w:p>
              </w:tc>
              <w:tc>
                <w:tcPr>
                  <w:tcW w:w="4951" w:type="dxa"/>
                  <w:vAlign w:val="center"/>
                </w:tcPr>
                <w:p w:rsidR="00334FDC" w:rsidRDefault="00334FDC">
                  <w:pPr>
                    <w:spacing w:line="360" w:lineRule="auto"/>
                    <w:jc w:val="both"/>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开户银行：</w:t>
                  </w:r>
                </w:p>
              </w:tc>
            </w:tr>
            <w:tr w:rsidR="00334FDC">
              <w:trPr>
                <w:jc w:val="center"/>
              </w:trPr>
              <w:tc>
                <w:tcPr>
                  <w:tcW w:w="4830" w:type="dxa"/>
                  <w:vAlign w:val="center"/>
                </w:tcPr>
                <w:p w:rsidR="00334FDC" w:rsidRDefault="00334FDC">
                  <w:pPr>
                    <w:spacing w:line="360" w:lineRule="auto"/>
                    <w:jc w:val="both"/>
                    <w:rPr>
                      <w:rFonts w:asciiTheme="majorEastAsia" w:hAnsiTheme="majorEastAsia"/>
                      <w:sz w:val="21"/>
                      <w:szCs w:val="21"/>
                      <w:lang w:eastAsia="zh-CN"/>
                    </w:rPr>
                  </w:pPr>
                  <w:r>
                    <w:rPr>
                      <w:rFonts w:asciiTheme="majorEastAsia" w:eastAsiaTheme="majorEastAsia" w:hAnsiTheme="majorEastAsia" w:hint="eastAsia"/>
                      <w:sz w:val="21"/>
                      <w:szCs w:val="21"/>
                    </w:rPr>
                    <w:t>账号：</w:t>
                  </w:r>
                  <w:r>
                    <w:rPr>
                      <w:rFonts w:hint="eastAsia"/>
                    </w:rPr>
                    <w:t>162070100100021</w:t>
                  </w:r>
                  <w:r>
                    <w:rPr>
                      <w:rFonts w:hint="eastAsia"/>
                      <w:lang w:eastAsia="zh-CN"/>
                    </w:rPr>
                    <w:t>071</w:t>
                  </w:r>
                </w:p>
              </w:tc>
              <w:tc>
                <w:tcPr>
                  <w:tcW w:w="4951" w:type="dxa"/>
                  <w:vAlign w:val="center"/>
                </w:tcPr>
                <w:p w:rsidR="00334FDC" w:rsidRDefault="00334FDC">
                  <w:pPr>
                    <w:spacing w:line="360" w:lineRule="auto"/>
                    <w:jc w:val="both"/>
                    <w:rPr>
                      <w:rFonts w:asciiTheme="majorEastAsia" w:eastAsiaTheme="majorEastAsia" w:hAnsiTheme="majorEastAsia"/>
                      <w:sz w:val="21"/>
                      <w:szCs w:val="21"/>
                    </w:rPr>
                  </w:pPr>
                  <w:r>
                    <w:rPr>
                      <w:rFonts w:asciiTheme="majorEastAsia" w:eastAsiaTheme="majorEastAsia" w:hAnsiTheme="majorEastAsia" w:hint="eastAsia"/>
                      <w:sz w:val="21"/>
                      <w:szCs w:val="21"/>
                    </w:rPr>
                    <w:t>账号：</w:t>
                  </w:r>
                </w:p>
              </w:tc>
            </w:tr>
          </w:tbl>
          <w:p w:rsidR="00334FDC" w:rsidRDefault="00334FDC">
            <w:pPr>
              <w:spacing w:line="360" w:lineRule="auto"/>
              <w:rPr>
                <w:rFonts w:asciiTheme="majorEastAsia" w:eastAsiaTheme="majorEastAsia" w:hAnsiTheme="majorEastAsia"/>
                <w:sz w:val="21"/>
                <w:szCs w:val="21"/>
                <w:lang w:eastAsia="zh-CN"/>
              </w:rPr>
            </w:pPr>
          </w:p>
        </w:tc>
        <w:tc>
          <w:tcPr>
            <w:tcW w:w="222" w:type="dxa"/>
            <w:vAlign w:val="center"/>
          </w:tcPr>
          <w:p w:rsidR="00334FDC" w:rsidRDefault="00334FDC">
            <w:pPr>
              <w:spacing w:line="360" w:lineRule="auto"/>
              <w:rPr>
                <w:rFonts w:asciiTheme="majorEastAsia" w:eastAsiaTheme="majorEastAsia" w:hAnsiTheme="majorEastAsia"/>
                <w:sz w:val="21"/>
                <w:szCs w:val="21"/>
                <w:lang w:eastAsia="zh-CN"/>
              </w:rPr>
            </w:pPr>
          </w:p>
        </w:tc>
      </w:tr>
    </w:tbl>
    <w:p w:rsidR="00334FDC" w:rsidRDefault="00334FDC">
      <w:pPr>
        <w:pStyle w:val="10"/>
        <w:rPr>
          <w:b/>
          <w:bCs/>
          <w:sz w:val="24"/>
          <w:szCs w:val="24"/>
        </w:rPr>
      </w:pPr>
    </w:p>
    <w:p w:rsidR="00334FDC" w:rsidRDefault="00334FDC">
      <w:pPr>
        <w:pStyle w:val="10"/>
        <w:rPr>
          <w:b/>
          <w:bCs/>
          <w:sz w:val="24"/>
          <w:szCs w:val="24"/>
        </w:rPr>
      </w:pPr>
    </w:p>
    <w:p w:rsidR="00334FDC" w:rsidRDefault="00334FDC">
      <w:pPr>
        <w:pStyle w:val="10"/>
        <w:rPr>
          <w:b/>
          <w:bCs/>
          <w:sz w:val="24"/>
          <w:szCs w:val="24"/>
        </w:rPr>
      </w:pPr>
    </w:p>
    <w:p w:rsidR="00334FDC" w:rsidRDefault="00334FDC">
      <w:pPr>
        <w:pStyle w:val="10"/>
        <w:rPr>
          <w:b/>
          <w:bCs/>
          <w:sz w:val="24"/>
          <w:szCs w:val="24"/>
        </w:rPr>
      </w:pPr>
    </w:p>
    <w:p w:rsidR="00334FDC" w:rsidRDefault="00334FDC">
      <w:pPr>
        <w:pStyle w:val="10"/>
        <w:rPr>
          <w:b/>
          <w:bCs/>
          <w:sz w:val="24"/>
          <w:szCs w:val="24"/>
        </w:rPr>
      </w:pPr>
    </w:p>
    <w:p w:rsidR="00334FDC" w:rsidRDefault="00334FDC">
      <w:pPr>
        <w:pStyle w:val="10"/>
        <w:rPr>
          <w:b/>
          <w:bCs/>
          <w:sz w:val="24"/>
          <w:szCs w:val="24"/>
        </w:rPr>
      </w:pPr>
    </w:p>
    <w:p w:rsidR="00334FDC" w:rsidRDefault="00334FDC">
      <w:pPr>
        <w:pStyle w:val="10"/>
        <w:rPr>
          <w:b/>
          <w:bCs/>
          <w:sz w:val="24"/>
          <w:szCs w:val="24"/>
        </w:rPr>
      </w:pPr>
    </w:p>
    <w:p w:rsidR="00334FDC" w:rsidRDefault="00334FDC">
      <w:pPr>
        <w:pStyle w:val="10"/>
        <w:rPr>
          <w:b/>
          <w:bCs/>
          <w:sz w:val="24"/>
          <w:szCs w:val="24"/>
        </w:rPr>
      </w:pPr>
    </w:p>
    <w:p w:rsidR="00334FDC" w:rsidRDefault="00334FDC">
      <w:pPr>
        <w:pStyle w:val="10"/>
        <w:rPr>
          <w:b/>
          <w:bCs/>
          <w:sz w:val="24"/>
          <w:szCs w:val="24"/>
        </w:rPr>
      </w:pPr>
    </w:p>
    <w:p w:rsidR="00334FDC" w:rsidRDefault="00334FDC">
      <w:pPr>
        <w:pStyle w:val="10"/>
        <w:rPr>
          <w:b/>
          <w:bCs/>
          <w:sz w:val="24"/>
          <w:szCs w:val="24"/>
        </w:rPr>
      </w:pPr>
    </w:p>
    <w:p w:rsidR="00334FDC" w:rsidRDefault="00334FDC">
      <w:pPr>
        <w:pStyle w:val="10"/>
        <w:rPr>
          <w:b/>
          <w:bCs/>
          <w:sz w:val="24"/>
          <w:szCs w:val="24"/>
        </w:rPr>
      </w:pPr>
    </w:p>
    <w:p w:rsidR="00334FDC" w:rsidRDefault="00334FDC">
      <w:pPr>
        <w:pStyle w:val="10"/>
        <w:rPr>
          <w:b/>
          <w:bCs/>
          <w:sz w:val="24"/>
          <w:szCs w:val="24"/>
        </w:rPr>
      </w:pPr>
    </w:p>
    <w:p w:rsidR="00334FDC" w:rsidRDefault="00334FDC">
      <w:pPr>
        <w:pStyle w:val="10"/>
        <w:rPr>
          <w:b/>
          <w:bCs/>
          <w:sz w:val="24"/>
          <w:szCs w:val="24"/>
        </w:rPr>
      </w:pPr>
    </w:p>
    <w:p w:rsidR="00334FDC" w:rsidRDefault="00334FDC">
      <w:pPr>
        <w:pStyle w:val="10"/>
        <w:rPr>
          <w:b/>
          <w:bCs/>
          <w:sz w:val="24"/>
          <w:szCs w:val="24"/>
        </w:rPr>
      </w:pPr>
    </w:p>
    <w:p w:rsidR="00334FDC" w:rsidRDefault="00334FDC">
      <w:pPr>
        <w:pStyle w:val="10"/>
        <w:rPr>
          <w:b/>
          <w:bCs/>
          <w:sz w:val="24"/>
          <w:szCs w:val="24"/>
        </w:rPr>
      </w:pPr>
    </w:p>
    <w:p w:rsidR="00334FDC" w:rsidRDefault="00334FDC">
      <w:pPr>
        <w:pStyle w:val="10"/>
        <w:rPr>
          <w:b/>
          <w:bCs/>
          <w:sz w:val="24"/>
          <w:szCs w:val="24"/>
        </w:rPr>
      </w:pPr>
    </w:p>
    <w:p w:rsidR="00E85F32" w:rsidRDefault="00E85F32">
      <w:pPr>
        <w:pStyle w:val="10"/>
        <w:rPr>
          <w:b/>
          <w:bCs/>
          <w:sz w:val="24"/>
          <w:szCs w:val="24"/>
        </w:rPr>
      </w:pPr>
    </w:p>
    <w:p w:rsidR="00E85F32" w:rsidRDefault="00E85F32">
      <w:pPr>
        <w:pStyle w:val="10"/>
        <w:rPr>
          <w:b/>
          <w:bCs/>
          <w:sz w:val="24"/>
          <w:szCs w:val="24"/>
        </w:rPr>
      </w:pPr>
    </w:p>
    <w:p w:rsidR="00E85F32" w:rsidRDefault="00E85F32">
      <w:pPr>
        <w:pStyle w:val="10"/>
        <w:rPr>
          <w:b/>
          <w:bCs/>
          <w:sz w:val="24"/>
          <w:szCs w:val="24"/>
        </w:rPr>
      </w:pPr>
    </w:p>
    <w:p w:rsidR="00E85F32" w:rsidRDefault="00E85F32">
      <w:pPr>
        <w:pStyle w:val="10"/>
        <w:rPr>
          <w:b/>
          <w:bCs/>
          <w:sz w:val="24"/>
          <w:szCs w:val="24"/>
        </w:rPr>
      </w:pPr>
    </w:p>
    <w:p w:rsidR="00E85F32" w:rsidRDefault="00E85F32">
      <w:pPr>
        <w:pStyle w:val="10"/>
        <w:rPr>
          <w:b/>
          <w:bCs/>
          <w:sz w:val="24"/>
          <w:szCs w:val="24"/>
        </w:rPr>
      </w:pPr>
    </w:p>
    <w:p w:rsidR="00E85F32" w:rsidRDefault="00E85F32">
      <w:pPr>
        <w:pStyle w:val="10"/>
        <w:rPr>
          <w:b/>
          <w:bCs/>
          <w:sz w:val="24"/>
          <w:szCs w:val="24"/>
        </w:rPr>
      </w:pPr>
    </w:p>
    <w:p w:rsidR="00E85F32" w:rsidRDefault="00E85F32">
      <w:pPr>
        <w:pStyle w:val="10"/>
        <w:rPr>
          <w:b/>
          <w:bCs/>
          <w:sz w:val="24"/>
          <w:szCs w:val="24"/>
        </w:rPr>
      </w:pPr>
    </w:p>
    <w:p w:rsidR="00E85F32" w:rsidRDefault="00E85F32">
      <w:pPr>
        <w:pStyle w:val="10"/>
        <w:rPr>
          <w:b/>
          <w:bCs/>
          <w:sz w:val="24"/>
          <w:szCs w:val="24"/>
        </w:rPr>
      </w:pPr>
    </w:p>
    <w:p w:rsidR="00E85F32" w:rsidRDefault="00E85F32">
      <w:pPr>
        <w:pStyle w:val="10"/>
        <w:rPr>
          <w:b/>
          <w:bCs/>
          <w:sz w:val="24"/>
          <w:szCs w:val="24"/>
        </w:rPr>
      </w:pPr>
    </w:p>
    <w:p w:rsidR="00E85F32" w:rsidRDefault="00E85F32">
      <w:pPr>
        <w:pStyle w:val="10"/>
        <w:rPr>
          <w:b/>
          <w:bCs/>
          <w:sz w:val="24"/>
          <w:szCs w:val="24"/>
        </w:rPr>
      </w:pPr>
    </w:p>
    <w:p w:rsidR="00E85F32" w:rsidRDefault="00E85F32">
      <w:pPr>
        <w:pStyle w:val="10"/>
        <w:rPr>
          <w:b/>
          <w:bCs/>
          <w:sz w:val="24"/>
          <w:szCs w:val="24"/>
        </w:rPr>
      </w:pPr>
    </w:p>
    <w:p w:rsidR="00E85F32" w:rsidRDefault="00E85F32">
      <w:pPr>
        <w:pStyle w:val="10"/>
        <w:rPr>
          <w:b/>
          <w:bCs/>
          <w:sz w:val="24"/>
          <w:szCs w:val="24"/>
        </w:rPr>
      </w:pPr>
    </w:p>
    <w:p w:rsidR="00E85F32" w:rsidRDefault="00E85F32">
      <w:pPr>
        <w:pStyle w:val="10"/>
        <w:rPr>
          <w:b/>
          <w:bCs/>
          <w:sz w:val="24"/>
          <w:szCs w:val="24"/>
        </w:rPr>
      </w:pP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rsidR="00E32961" w:rsidRDefault="00B52AAF">
      <w:pPr>
        <w:pStyle w:val="10"/>
        <w:rPr>
          <w:b/>
          <w:bCs/>
          <w:sz w:val="24"/>
          <w:szCs w:val="24"/>
        </w:rPr>
      </w:pPr>
      <w:r>
        <w:rPr>
          <w:rFonts w:hint="eastAsia"/>
          <w:b/>
          <w:bCs/>
          <w:sz w:val="24"/>
          <w:szCs w:val="24"/>
        </w:rPr>
        <w:t>附件二、参选文件范本</w:t>
      </w:r>
    </w:p>
    <w:p w:rsidR="00E32961" w:rsidRDefault="00E32961">
      <w:pPr>
        <w:pStyle w:val="ac"/>
        <w:jc w:val="center"/>
        <w:rPr>
          <w:rFonts w:ascii="Times New Roman" w:hAnsi="Times New Roman"/>
          <w:b/>
          <w:sz w:val="52"/>
          <w:szCs w:val="52"/>
          <w:lang w:eastAsia="zh-CN"/>
        </w:rPr>
      </w:pPr>
    </w:p>
    <w:p w:rsidR="00E32961" w:rsidRDefault="00B52AAF">
      <w:pPr>
        <w:pStyle w:val="ac"/>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E32961" w:rsidRDefault="00E32961">
      <w:pPr>
        <w:pStyle w:val="ac"/>
        <w:spacing w:line="615" w:lineRule="exact"/>
        <w:jc w:val="center"/>
        <w:rPr>
          <w:rFonts w:ascii="方正小标宋简体" w:eastAsia="方正小标宋简体" w:hAnsi="方正小标宋简体" w:cs="方正小标宋简体"/>
          <w:b/>
          <w:sz w:val="44"/>
          <w:szCs w:val="44"/>
          <w:lang w:eastAsia="zh-CN"/>
        </w:rPr>
      </w:pPr>
    </w:p>
    <w:p w:rsidR="00E32961" w:rsidRDefault="00E32961">
      <w:pPr>
        <w:pStyle w:val="ac"/>
        <w:spacing w:line="615" w:lineRule="exact"/>
        <w:jc w:val="center"/>
        <w:rPr>
          <w:rFonts w:ascii="方正小标宋简体" w:eastAsia="方正小标宋简体" w:hAnsi="方正小标宋简体" w:cs="方正小标宋简体"/>
          <w:b/>
          <w:sz w:val="44"/>
          <w:szCs w:val="44"/>
          <w:lang w:eastAsia="zh-CN"/>
        </w:rPr>
      </w:pPr>
    </w:p>
    <w:p w:rsidR="00E32961" w:rsidRDefault="00EC5018">
      <w:pPr>
        <w:spacing w:line="1000" w:lineRule="exact"/>
        <w:jc w:val="center"/>
        <w:rPr>
          <w:rFonts w:ascii="方正小标宋简体" w:eastAsia="方正小标宋简体" w:hAnsi="方正小标宋简体" w:cs="方正小标宋简体"/>
          <w:b/>
          <w:color w:val="000000" w:themeColor="text1"/>
          <w:sz w:val="44"/>
          <w:szCs w:val="44"/>
          <w:lang w:eastAsia="zh-CN"/>
        </w:rPr>
      </w:pPr>
      <w:r>
        <w:rPr>
          <w:rFonts w:ascii="方正小标宋简体" w:eastAsia="方正小标宋简体" w:hAnsi="方正小标宋简体" w:cs="方正小标宋简体" w:hint="eastAsia"/>
          <w:b/>
          <w:color w:val="000000" w:themeColor="text1"/>
          <w:sz w:val="44"/>
          <w:szCs w:val="44"/>
          <w:lang w:eastAsia="zh-CN"/>
        </w:rPr>
        <w:t>NO2/NO转换筒（含催化剂）</w:t>
      </w:r>
      <w:r w:rsidR="00B52AAF">
        <w:rPr>
          <w:rFonts w:ascii="方正小标宋简体" w:eastAsia="方正小标宋简体" w:hAnsi="方正小标宋简体" w:cs="方正小标宋简体"/>
          <w:b/>
          <w:color w:val="000000" w:themeColor="text1"/>
          <w:sz w:val="44"/>
          <w:szCs w:val="44"/>
          <w:lang w:eastAsia="zh-CN"/>
        </w:rPr>
        <w:t>采购项目</w:t>
      </w:r>
    </w:p>
    <w:p w:rsidR="00E32961" w:rsidRDefault="00B52AAF">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E32961" w:rsidRDefault="00E32961">
      <w:pPr>
        <w:pStyle w:val="10"/>
      </w:pPr>
    </w:p>
    <w:p w:rsidR="00E32961" w:rsidRDefault="00E32961">
      <w:pPr>
        <w:pStyle w:val="ac"/>
        <w:rPr>
          <w:rFonts w:ascii="Times New Roman" w:hAnsi="Times New Roman"/>
          <w:lang w:eastAsia="zh-CN"/>
        </w:rPr>
      </w:pPr>
    </w:p>
    <w:p w:rsidR="00E32961" w:rsidRDefault="00E32961">
      <w:pPr>
        <w:pStyle w:val="ac"/>
        <w:rPr>
          <w:rFonts w:ascii="Times New Roman" w:hAnsi="Times New Roman"/>
          <w:lang w:eastAsia="zh-CN"/>
        </w:rPr>
      </w:pPr>
    </w:p>
    <w:p w:rsidR="00E32961" w:rsidRDefault="00E32961">
      <w:pPr>
        <w:pStyle w:val="ac"/>
        <w:rPr>
          <w:rFonts w:ascii="Times New Roman" w:hAnsi="Times New Roman"/>
          <w:lang w:eastAsia="zh-CN"/>
        </w:rPr>
      </w:pPr>
    </w:p>
    <w:p w:rsidR="00E32961" w:rsidRDefault="00E32961">
      <w:pPr>
        <w:pStyle w:val="ac"/>
        <w:rPr>
          <w:rFonts w:ascii="Times New Roman" w:hAnsi="Times New Roman"/>
          <w:lang w:eastAsia="zh-CN"/>
        </w:rPr>
      </w:pPr>
    </w:p>
    <w:p w:rsidR="00E32961" w:rsidRDefault="00E32961">
      <w:pPr>
        <w:pStyle w:val="ac"/>
        <w:rPr>
          <w:rFonts w:ascii="Times New Roman" w:hAnsi="Times New Roman"/>
          <w:lang w:eastAsia="zh-CN"/>
        </w:rPr>
      </w:pPr>
    </w:p>
    <w:p w:rsidR="00E32961" w:rsidRDefault="00E32961">
      <w:pPr>
        <w:pStyle w:val="ac"/>
        <w:rPr>
          <w:rFonts w:ascii="Times New Roman" w:hAnsi="Times New Roman"/>
          <w:b/>
          <w:bCs/>
          <w:sz w:val="32"/>
          <w:szCs w:val="32"/>
          <w:lang w:eastAsia="zh-CN"/>
        </w:rPr>
      </w:pPr>
    </w:p>
    <w:p w:rsidR="00E32961" w:rsidRDefault="00E32961">
      <w:pPr>
        <w:pStyle w:val="ac"/>
        <w:rPr>
          <w:rFonts w:ascii="Times New Roman" w:hAnsi="Times New Roman"/>
          <w:b/>
          <w:bCs/>
          <w:sz w:val="32"/>
          <w:szCs w:val="32"/>
          <w:lang w:eastAsia="zh-CN"/>
        </w:rPr>
      </w:pPr>
    </w:p>
    <w:p w:rsidR="00E32961" w:rsidRDefault="00E32961">
      <w:pPr>
        <w:pStyle w:val="ac"/>
        <w:rPr>
          <w:rFonts w:ascii="Times New Roman" w:hAnsi="Times New Roman"/>
          <w:b/>
          <w:bCs/>
          <w:sz w:val="32"/>
          <w:szCs w:val="32"/>
          <w:lang w:eastAsia="zh-CN"/>
        </w:rPr>
      </w:pPr>
    </w:p>
    <w:p w:rsidR="00E32961" w:rsidRDefault="00E32961">
      <w:pPr>
        <w:pStyle w:val="ac"/>
        <w:rPr>
          <w:rFonts w:ascii="Times New Roman" w:hAnsi="Times New Roman"/>
          <w:b/>
          <w:bCs/>
          <w:sz w:val="32"/>
          <w:szCs w:val="32"/>
          <w:lang w:eastAsia="zh-CN"/>
        </w:rPr>
      </w:pPr>
    </w:p>
    <w:p w:rsidR="00E32961" w:rsidRDefault="00E32961">
      <w:pPr>
        <w:pStyle w:val="ac"/>
        <w:rPr>
          <w:rFonts w:ascii="Times New Roman" w:hAnsi="Times New Roman"/>
          <w:b/>
          <w:bCs/>
          <w:sz w:val="32"/>
          <w:szCs w:val="32"/>
          <w:lang w:eastAsia="zh-CN"/>
        </w:rPr>
      </w:pPr>
    </w:p>
    <w:p w:rsidR="00E32961" w:rsidRDefault="00E32961">
      <w:pPr>
        <w:pStyle w:val="ac"/>
        <w:rPr>
          <w:rFonts w:ascii="Times New Roman" w:hAnsi="Times New Roman"/>
          <w:b/>
          <w:bCs/>
          <w:sz w:val="32"/>
          <w:szCs w:val="32"/>
          <w:lang w:eastAsia="zh-CN"/>
        </w:rPr>
      </w:pPr>
    </w:p>
    <w:p w:rsidR="00E32961" w:rsidRDefault="00E32961">
      <w:pPr>
        <w:pStyle w:val="ac"/>
        <w:rPr>
          <w:rFonts w:ascii="Times New Roman" w:hAnsi="Times New Roman"/>
          <w:b/>
          <w:bCs/>
          <w:sz w:val="32"/>
          <w:szCs w:val="32"/>
          <w:lang w:eastAsia="zh-CN"/>
        </w:rPr>
      </w:pPr>
    </w:p>
    <w:p w:rsidR="00E32961" w:rsidRDefault="00E32961">
      <w:pPr>
        <w:pStyle w:val="ac"/>
        <w:rPr>
          <w:rFonts w:ascii="Times New Roman" w:hAnsi="Times New Roman"/>
          <w:b/>
          <w:bCs/>
          <w:sz w:val="32"/>
          <w:szCs w:val="36"/>
          <w:lang w:eastAsia="zh-CN"/>
        </w:rPr>
      </w:pPr>
    </w:p>
    <w:p w:rsidR="00E32961" w:rsidRDefault="00B52AAF">
      <w:pPr>
        <w:pStyle w:val="ac"/>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E32961" w:rsidRDefault="00B52AAF">
      <w:pPr>
        <w:pStyle w:val="ac"/>
        <w:jc w:val="center"/>
        <w:rPr>
          <w:rFonts w:ascii="Times New Roman" w:hAnsi="Times New Roman"/>
          <w:b/>
          <w:bCs/>
          <w:color w:val="FF0000"/>
          <w:w w:val="95"/>
          <w:sz w:val="32"/>
          <w:lang w:eastAsia="zh-CN"/>
        </w:rPr>
      </w:pPr>
      <w:r>
        <w:rPr>
          <w:rFonts w:ascii="Times New Roman" w:hAnsi="Times New Roman" w:hint="eastAsia"/>
          <w:b/>
          <w:bCs/>
          <w:color w:val="FF0000"/>
          <w:w w:val="95"/>
          <w:sz w:val="32"/>
          <w:lang w:eastAsia="zh-CN"/>
        </w:rPr>
        <w:t xml:space="preserve"> 20</w:t>
      </w:r>
      <w:r>
        <w:rPr>
          <w:rFonts w:ascii="Times New Roman" w:hAnsi="Times New Roman"/>
          <w:b/>
          <w:bCs/>
          <w:color w:val="FF0000"/>
          <w:w w:val="95"/>
          <w:sz w:val="32"/>
          <w:lang w:eastAsia="zh-CN"/>
        </w:rPr>
        <w:t>2</w:t>
      </w:r>
      <w:r w:rsidR="00A44678">
        <w:rPr>
          <w:rFonts w:ascii="Times New Roman" w:hAnsi="Times New Roman" w:hint="eastAsia"/>
          <w:b/>
          <w:bCs/>
          <w:color w:val="FF0000"/>
          <w:w w:val="95"/>
          <w:sz w:val="32"/>
          <w:lang w:eastAsia="zh-CN"/>
        </w:rPr>
        <w:t>3</w:t>
      </w:r>
      <w:r>
        <w:rPr>
          <w:rFonts w:ascii="Times New Roman" w:hAnsi="Times New Roman"/>
          <w:b/>
          <w:bCs/>
          <w:color w:val="FF0000"/>
          <w:w w:val="95"/>
          <w:sz w:val="32"/>
          <w:lang w:eastAsia="zh-CN"/>
        </w:rPr>
        <w:t>年月</w:t>
      </w:r>
    </w:p>
    <w:p w:rsidR="00E32961" w:rsidRDefault="00E32961">
      <w:pPr>
        <w:rPr>
          <w:lang w:eastAsia="zh-CN"/>
        </w:rPr>
      </w:pPr>
    </w:p>
    <w:p w:rsidR="00E32961" w:rsidRDefault="00E32961">
      <w:pPr>
        <w:pStyle w:val="10"/>
      </w:pPr>
    </w:p>
    <w:p w:rsidR="00E32961" w:rsidRDefault="00B52AAF">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E32961" w:rsidRDefault="00B52AAF">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E32961" w:rsidRDefault="00B52AAF">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1．参选人应按规定，向比选人递交参选文件，正本一份。</w:t>
      </w:r>
    </w:p>
    <w:p w:rsidR="00E32961" w:rsidRDefault="00B52AAF">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2.所有纸质文件采用</w:t>
      </w:r>
      <w:r>
        <w:rPr>
          <w:rFonts w:cs="Times New Roman"/>
          <w:bCs w:val="0"/>
          <w:color w:val="C00000"/>
          <w:sz w:val="24"/>
          <w:szCs w:val="24"/>
          <w:lang w:eastAsia="zh-CN"/>
        </w:rPr>
        <w:t>A4</w:t>
      </w:r>
      <w:r>
        <w:rPr>
          <w:rFonts w:cs="Times New Roman" w:hint="eastAsia"/>
          <w:bCs w:val="0"/>
          <w:color w:val="C00000"/>
          <w:sz w:val="24"/>
          <w:szCs w:val="24"/>
          <w:lang w:eastAsia="zh-CN"/>
        </w:rPr>
        <w:t>纸胶装或平装。所有参选文件应增加统一外层包封。</w:t>
      </w:r>
    </w:p>
    <w:p w:rsidR="00E32961" w:rsidRDefault="00B52AAF">
      <w:pPr>
        <w:pStyle w:val="afe"/>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3</w:t>
      </w:r>
      <w:r>
        <w:rPr>
          <w:rFonts w:cs="Times New Roman" w:hint="eastAsia"/>
          <w:bCs w:val="0"/>
          <w:color w:val="C00000"/>
          <w:sz w:val="24"/>
          <w:szCs w:val="24"/>
          <w:lang w:eastAsia="zh-CN"/>
        </w:rPr>
        <w:t>.凡因参选文件不按规定填写，或填写不清晰、不完整、或密封不合要求而引起的一切后果，由参选人自行负责。</w:t>
      </w:r>
    </w:p>
    <w:p w:rsidR="00E32961" w:rsidRDefault="00B52AAF">
      <w:pPr>
        <w:pStyle w:val="afe"/>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4</w:t>
      </w:r>
      <w:r>
        <w:rPr>
          <w:rFonts w:cs="Times New Roman" w:hint="eastAsia"/>
          <w:bCs w:val="0"/>
          <w:color w:val="C00000"/>
          <w:sz w:val="24"/>
          <w:szCs w:val="24"/>
          <w:lang w:eastAsia="zh-CN"/>
        </w:rPr>
        <w:t>.参选文件正本必须逐页或骑缝加盖参选人公章或由法人代表逐页签字方视为有效，同时应注明提交日期，否则视为废标。</w:t>
      </w:r>
    </w:p>
    <w:p w:rsidR="00E32961" w:rsidRDefault="00B52AAF">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w:t>
      </w:r>
      <w:r w:rsidR="00A44678">
        <w:rPr>
          <w:rFonts w:cs="Times New Roman" w:hint="eastAsia"/>
          <w:bCs w:val="0"/>
          <w:color w:val="C00000"/>
          <w:sz w:val="24"/>
          <w:szCs w:val="24"/>
          <w:lang w:eastAsia="zh-CN"/>
        </w:rPr>
        <w:t>如有</w:t>
      </w:r>
      <w:r>
        <w:rPr>
          <w:rFonts w:cs="Times New Roman" w:hint="eastAsia"/>
          <w:bCs w:val="0"/>
          <w:color w:val="C00000"/>
          <w:sz w:val="24"/>
          <w:szCs w:val="24"/>
          <w:lang w:eastAsia="zh-CN"/>
        </w:rPr>
        <w:t>技术文件</w:t>
      </w:r>
      <w:r w:rsidR="00A44678">
        <w:rPr>
          <w:rFonts w:cs="Times New Roman" w:hint="eastAsia"/>
          <w:bCs w:val="0"/>
          <w:color w:val="C00000"/>
          <w:sz w:val="24"/>
          <w:szCs w:val="24"/>
          <w:lang w:eastAsia="zh-CN"/>
        </w:rPr>
        <w:t>，则</w:t>
      </w:r>
      <w:r>
        <w:rPr>
          <w:rFonts w:cs="Times New Roman" w:hint="eastAsia"/>
          <w:bCs w:val="0"/>
          <w:color w:val="C00000"/>
          <w:sz w:val="24"/>
          <w:szCs w:val="24"/>
          <w:lang w:eastAsia="zh-CN"/>
        </w:rPr>
        <w:t>与商务文件分开密封包装后一起邮寄，参选文件均需提供</w:t>
      </w:r>
      <w:r>
        <w:rPr>
          <w:rFonts w:cs="Times New Roman" w:hint="eastAsia"/>
          <w:b/>
          <w:color w:val="C00000"/>
          <w:sz w:val="24"/>
          <w:szCs w:val="24"/>
          <w:lang w:eastAsia="zh-CN"/>
        </w:rPr>
        <w:t>U盘电子扫描文档</w:t>
      </w:r>
      <w:r>
        <w:rPr>
          <w:rFonts w:cs="Times New Roman" w:hint="eastAsia"/>
          <w:bCs w:val="0"/>
          <w:color w:val="C00000"/>
          <w:sz w:val="24"/>
          <w:szCs w:val="24"/>
          <w:lang w:eastAsia="zh-CN"/>
        </w:rPr>
        <w:t>（与商务文件一起密封包装）。</w:t>
      </w:r>
    </w:p>
    <w:p w:rsidR="00E32961" w:rsidRDefault="00B52AAF">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E32961" w:rsidRDefault="007C2533">
      <w:pPr>
        <w:rPr>
          <w:szCs w:val="21"/>
          <w:lang w:eastAsia="zh-CN"/>
        </w:rPr>
      </w:pPr>
      <w:r w:rsidRPr="007C2533">
        <w:rPr>
          <w:rFonts w:ascii="Calibri"/>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w:txbxContent>
                <w:p w:rsidR="00E32961" w:rsidRDefault="00B52AAF">
                  <w:pPr>
                    <w:rPr>
                      <w:rFonts w:cs="Arial"/>
                      <w:sz w:val="24"/>
                      <w:szCs w:val="24"/>
                      <w:u w:val="single"/>
                      <w:lang w:eastAsia="zh-CN"/>
                    </w:rPr>
                  </w:pPr>
                  <w:r>
                    <w:rPr>
                      <w:rFonts w:cs="Arial" w:hint="eastAsia"/>
                      <w:sz w:val="24"/>
                      <w:szCs w:val="24"/>
                      <w:lang w:eastAsia="zh-CN"/>
                    </w:rPr>
                    <w:t>比选项目：</w:t>
                  </w:r>
                </w:p>
                <w:p w:rsidR="00E32961" w:rsidRDefault="00B52AAF">
                  <w:pPr>
                    <w:rPr>
                      <w:rFonts w:cs="Arial"/>
                      <w:sz w:val="24"/>
                      <w:szCs w:val="24"/>
                      <w:u w:val="single"/>
                      <w:lang w:eastAsia="zh-CN"/>
                    </w:rPr>
                  </w:pPr>
                  <w:r>
                    <w:rPr>
                      <w:rFonts w:cs="Arial" w:hint="eastAsia"/>
                      <w:sz w:val="24"/>
                      <w:szCs w:val="24"/>
                      <w:lang w:eastAsia="zh-CN"/>
                    </w:rPr>
                    <w:t>比选人名称：</w:t>
                  </w:r>
                </w:p>
                <w:p w:rsidR="00E32961" w:rsidRDefault="00B52AAF">
                  <w:pPr>
                    <w:rPr>
                      <w:rFonts w:cs="Arial"/>
                      <w:sz w:val="24"/>
                      <w:szCs w:val="24"/>
                      <w:lang w:eastAsia="zh-CN"/>
                    </w:rPr>
                  </w:pPr>
                  <w:r>
                    <w:rPr>
                      <w:rFonts w:cs="Arial" w:hint="eastAsia"/>
                      <w:sz w:val="24"/>
                      <w:szCs w:val="24"/>
                      <w:lang w:eastAsia="zh-CN"/>
                    </w:rPr>
                    <w:t>本文件于年月日点分（北京时间）（开标时间）前不得开封此文件</w:t>
                  </w:r>
                </w:p>
                <w:p w:rsidR="00E32961" w:rsidRDefault="00B52AAF">
                  <w:pPr>
                    <w:rPr>
                      <w:rFonts w:cs="Arial"/>
                      <w:sz w:val="24"/>
                      <w:szCs w:val="24"/>
                      <w:lang w:eastAsia="zh-CN"/>
                    </w:rPr>
                  </w:pPr>
                  <w:r>
                    <w:rPr>
                      <w:rFonts w:cs="Arial" w:hint="eastAsia"/>
                      <w:sz w:val="24"/>
                      <w:szCs w:val="24"/>
                      <w:lang w:eastAsia="zh-CN"/>
                    </w:rPr>
                    <w:t>参选人名称：（公章）</w:t>
                  </w:r>
                </w:p>
                <w:p w:rsidR="00E32961" w:rsidRDefault="00B52AAF">
                  <w:pPr>
                    <w:rPr>
                      <w:rFonts w:cs="Arial"/>
                      <w:sz w:val="24"/>
                      <w:szCs w:val="24"/>
                      <w:u w:val="single"/>
                      <w:lang w:eastAsia="zh-CN"/>
                    </w:rPr>
                  </w:pPr>
                  <w:r>
                    <w:rPr>
                      <w:rFonts w:cs="Arial" w:hint="eastAsia"/>
                      <w:sz w:val="24"/>
                      <w:szCs w:val="24"/>
                      <w:lang w:eastAsia="zh-CN"/>
                    </w:rPr>
                    <w:t>参选人地址、邮编：</w:t>
                  </w:r>
                </w:p>
                <w:p w:rsidR="00E32961" w:rsidRDefault="00B52AAF">
                  <w:pPr>
                    <w:rPr>
                      <w:rFonts w:cs="Arial"/>
                      <w:sz w:val="24"/>
                      <w:szCs w:val="24"/>
                      <w:u w:val="single"/>
                      <w:lang w:eastAsia="zh-CN"/>
                    </w:rPr>
                  </w:pPr>
                  <w:r>
                    <w:rPr>
                      <w:rFonts w:cs="Arial" w:hint="eastAsia"/>
                      <w:sz w:val="24"/>
                      <w:szCs w:val="24"/>
                      <w:lang w:eastAsia="zh-CN"/>
                    </w:rPr>
                    <w:t>封装文件内容：</w:t>
                  </w:r>
                </w:p>
                <w:p w:rsidR="00E32961" w:rsidRDefault="00B52AAF">
                  <w:pPr>
                    <w:rPr>
                      <w:sz w:val="24"/>
                      <w:szCs w:val="24"/>
                      <w:lang w:eastAsia="zh-CN"/>
                    </w:rPr>
                  </w:pPr>
                  <w:r>
                    <w:rPr>
                      <w:rFonts w:cs="Arial" w:hint="eastAsia"/>
                      <w:sz w:val="24"/>
                      <w:szCs w:val="24"/>
                      <w:lang w:eastAsia="zh-CN"/>
                    </w:rPr>
                    <w:t>参选人联系人及联系电话：</w:t>
                  </w:r>
                </w:p>
              </w:txbxContent>
            </v:textbox>
          </v:shape>
        </w:pict>
      </w:r>
    </w:p>
    <w:p w:rsidR="00E32961" w:rsidRDefault="00E32961">
      <w:pPr>
        <w:rPr>
          <w:szCs w:val="21"/>
          <w:lang w:eastAsia="zh-CN"/>
        </w:rPr>
      </w:pPr>
    </w:p>
    <w:p w:rsidR="00E32961" w:rsidRDefault="00E32961">
      <w:pPr>
        <w:rPr>
          <w:szCs w:val="21"/>
          <w:lang w:eastAsia="zh-CN"/>
        </w:rPr>
      </w:pPr>
    </w:p>
    <w:p w:rsidR="00E32961" w:rsidRDefault="00E32961">
      <w:pPr>
        <w:rPr>
          <w:szCs w:val="21"/>
          <w:lang w:eastAsia="zh-CN"/>
        </w:rPr>
      </w:pPr>
    </w:p>
    <w:p w:rsidR="00E32961" w:rsidRDefault="00E32961">
      <w:pPr>
        <w:rPr>
          <w:szCs w:val="21"/>
          <w:lang w:eastAsia="zh-CN"/>
        </w:rPr>
      </w:pPr>
    </w:p>
    <w:p w:rsidR="00E32961" w:rsidRDefault="00E32961">
      <w:pPr>
        <w:rPr>
          <w:szCs w:val="21"/>
          <w:lang w:eastAsia="zh-CN"/>
        </w:rPr>
      </w:pPr>
    </w:p>
    <w:p w:rsidR="00E32961" w:rsidRDefault="00E32961">
      <w:pPr>
        <w:rPr>
          <w:szCs w:val="21"/>
          <w:lang w:eastAsia="zh-CN"/>
        </w:rPr>
      </w:pPr>
    </w:p>
    <w:p w:rsidR="00E32961" w:rsidRDefault="00E32961">
      <w:pPr>
        <w:rPr>
          <w:szCs w:val="21"/>
          <w:lang w:eastAsia="zh-CN"/>
        </w:rPr>
      </w:pPr>
    </w:p>
    <w:p w:rsidR="00E32961" w:rsidRDefault="00E32961" w:rsidP="00EC5018">
      <w:pPr>
        <w:pStyle w:val="afe"/>
        <w:spacing w:beforeLines="0" w:afterLines="0" w:line="240" w:lineRule="auto"/>
        <w:ind w:firstLineChars="221" w:firstLine="619"/>
        <w:rPr>
          <w:rFonts w:cs="Times New Roman"/>
          <w:bCs w:val="0"/>
          <w:color w:val="C00000"/>
          <w:lang w:eastAsia="zh-CN"/>
        </w:rPr>
      </w:pPr>
    </w:p>
    <w:p w:rsidR="00E32961" w:rsidRDefault="00B52AAF">
      <w:pPr>
        <w:pStyle w:val="afe"/>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7.以下文件中</w:t>
      </w:r>
      <w:r>
        <w:rPr>
          <w:rFonts w:cs="Times New Roman" w:hint="eastAsia"/>
          <w:b/>
          <w:color w:val="00B050"/>
          <w:sz w:val="24"/>
          <w:szCs w:val="24"/>
          <w:lang w:eastAsia="zh-CN"/>
        </w:rPr>
        <w:t>绿色</w:t>
      </w:r>
      <w:r>
        <w:rPr>
          <w:rFonts w:cs="Times New Roman" w:hint="eastAsia"/>
          <w:bCs w:val="0"/>
          <w:color w:val="C00000"/>
          <w:sz w:val="24"/>
          <w:szCs w:val="24"/>
          <w:lang w:eastAsia="zh-CN"/>
        </w:rPr>
        <w:t>字体部分，请各参选单位根据实际情况填写后，修改为</w:t>
      </w:r>
      <w:r>
        <w:rPr>
          <w:rFonts w:cs="Times New Roman" w:hint="eastAsia"/>
          <w:b/>
          <w:color w:val="C00000"/>
          <w:sz w:val="24"/>
          <w:szCs w:val="24"/>
          <w:lang w:eastAsia="zh-CN"/>
        </w:rPr>
        <w:t>黑色（不加粗）</w:t>
      </w:r>
      <w:r>
        <w:rPr>
          <w:rFonts w:cs="Times New Roman" w:hint="eastAsia"/>
          <w:bCs w:val="0"/>
          <w:color w:val="C00000"/>
          <w:sz w:val="24"/>
          <w:szCs w:val="24"/>
          <w:lang w:eastAsia="zh-CN"/>
        </w:rPr>
        <w:t>字体打印。目录页码请根据实际情况编写。</w:t>
      </w:r>
    </w:p>
    <w:p w:rsidR="00E32961" w:rsidRDefault="00B52AAF">
      <w:pPr>
        <w:pStyle w:val="afe"/>
        <w:spacing w:beforeLines="0" w:afterLines="0"/>
        <w:ind w:firstLineChars="221" w:firstLine="530"/>
        <w:rPr>
          <w:rFonts w:cs="Times New Roman"/>
          <w:color w:val="C00000"/>
          <w:sz w:val="24"/>
          <w:szCs w:val="24"/>
          <w:lang w:eastAsia="zh-CN"/>
        </w:rPr>
      </w:pPr>
      <w:r>
        <w:rPr>
          <w:rFonts w:cs="Times New Roman" w:hint="eastAsia"/>
          <w:color w:val="C00000"/>
          <w:sz w:val="24"/>
          <w:szCs w:val="24"/>
          <w:lang w:eastAsia="zh-CN"/>
        </w:rPr>
        <w:t>8</w:t>
      </w:r>
      <w:r>
        <w:rPr>
          <w:rFonts w:cs="Times New Roman"/>
          <w:color w:val="C00000"/>
          <w:sz w:val="24"/>
          <w:szCs w:val="24"/>
          <w:lang w:eastAsia="zh-CN"/>
        </w:rPr>
        <w:t>.</w:t>
      </w:r>
      <w:r>
        <w:rPr>
          <w:rFonts w:cs="Times New Roman" w:hint="eastAsia"/>
          <w:color w:val="C00000"/>
          <w:sz w:val="24"/>
          <w:szCs w:val="24"/>
          <w:lang w:eastAsia="zh-CN"/>
        </w:rPr>
        <w:t>以下文件中红色字体部分，打印时请删除。</w:t>
      </w:r>
    </w:p>
    <w:p w:rsidR="00E32961" w:rsidRDefault="00E32961">
      <w:pPr>
        <w:rPr>
          <w:szCs w:val="21"/>
          <w:lang w:eastAsia="zh-CN"/>
        </w:rPr>
      </w:pPr>
    </w:p>
    <w:p w:rsidR="00E32961" w:rsidRDefault="00E32961">
      <w:pPr>
        <w:pStyle w:val="10"/>
      </w:pPr>
    </w:p>
    <w:p w:rsidR="00E32961" w:rsidRDefault="00E32961">
      <w:pPr>
        <w:pStyle w:val="10"/>
      </w:pPr>
    </w:p>
    <w:p w:rsidR="00E32961" w:rsidRDefault="00E32961">
      <w:pPr>
        <w:pStyle w:val="10"/>
      </w:pPr>
    </w:p>
    <w:p w:rsidR="00E32961" w:rsidRDefault="00E32961">
      <w:pPr>
        <w:pStyle w:val="10"/>
      </w:pPr>
    </w:p>
    <w:p w:rsidR="00E32961" w:rsidRDefault="00E32961">
      <w:pPr>
        <w:pStyle w:val="10"/>
      </w:pPr>
    </w:p>
    <w:p w:rsidR="00E32961" w:rsidRDefault="00B52AAF">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E32961">
        <w:trPr>
          <w:jc w:val="center"/>
        </w:trPr>
        <w:tc>
          <w:tcPr>
            <w:tcW w:w="971" w:type="dxa"/>
          </w:tcPr>
          <w:p w:rsidR="00E32961" w:rsidRDefault="00B52AAF">
            <w:pPr>
              <w:spacing w:line="500" w:lineRule="exact"/>
              <w:jc w:val="center"/>
              <w:rPr>
                <w:b/>
                <w:bCs/>
                <w:sz w:val="24"/>
              </w:rPr>
            </w:pPr>
            <w:r>
              <w:rPr>
                <w:rFonts w:hint="eastAsia"/>
                <w:b/>
                <w:bCs/>
                <w:sz w:val="24"/>
              </w:rPr>
              <w:t>序号</w:t>
            </w:r>
          </w:p>
        </w:tc>
        <w:tc>
          <w:tcPr>
            <w:tcW w:w="6023" w:type="dxa"/>
          </w:tcPr>
          <w:p w:rsidR="00E32961" w:rsidRDefault="00B52AAF">
            <w:pPr>
              <w:spacing w:line="500" w:lineRule="exact"/>
              <w:jc w:val="center"/>
              <w:rPr>
                <w:b/>
                <w:bCs/>
                <w:sz w:val="24"/>
              </w:rPr>
            </w:pPr>
            <w:r>
              <w:rPr>
                <w:rFonts w:hint="eastAsia"/>
                <w:b/>
                <w:bCs/>
                <w:sz w:val="24"/>
              </w:rPr>
              <w:t>内容</w:t>
            </w:r>
          </w:p>
        </w:tc>
        <w:tc>
          <w:tcPr>
            <w:tcW w:w="1843" w:type="dxa"/>
          </w:tcPr>
          <w:p w:rsidR="00E32961" w:rsidRDefault="00B52AAF">
            <w:pPr>
              <w:spacing w:line="500" w:lineRule="exact"/>
              <w:jc w:val="center"/>
              <w:rPr>
                <w:b/>
                <w:bCs/>
                <w:sz w:val="24"/>
              </w:rPr>
            </w:pPr>
            <w:r>
              <w:rPr>
                <w:rFonts w:hint="eastAsia"/>
                <w:b/>
                <w:bCs/>
                <w:sz w:val="24"/>
              </w:rPr>
              <w:t>页码</w:t>
            </w:r>
          </w:p>
        </w:tc>
      </w:tr>
      <w:tr w:rsidR="00E32961">
        <w:trPr>
          <w:jc w:val="center"/>
        </w:trPr>
        <w:tc>
          <w:tcPr>
            <w:tcW w:w="971" w:type="dxa"/>
          </w:tcPr>
          <w:p w:rsidR="00E32961" w:rsidRDefault="00B52AAF">
            <w:pPr>
              <w:spacing w:line="500" w:lineRule="exact"/>
              <w:jc w:val="center"/>
              <w:rPr>
                <w:sz w:val="24"/>
              </w:rPr>
            </w:pPr>
            <w:r>
              <w:rPr>
                <w:rFonts w:hint="eastAsia"/>
                <w:sz w:val="24"/>
              </w:rPr>
              <w:t>1</w:t>
            </w:r>
          </w:p>
        </w:tc>
        <w:tc>
          <w:tcPr>
            <w:tcW w:w="6023" w:type="dxa"/>
          </w:tcPr>
          <w:p w:rsidR="00E32961" w:rsidRDefault="00B52AAF">
            <w:pPr>
              <w:spacing w:line="500" w:lineRule="exact"/>
              <w:rPr>
                <w:sz w:val="24"/>
              </w:rPr>
            </w:pPr>
            <w:r>
              <w:rPr>
                <w:rFonts w:hint="eastAsia"/>
                <w:sz w:val="24"/>
              </w:rPr>
              <w:t>参选书</w:t>
            </w:r>
          </w:p>
        </w:tc>
        <w:tc>
          <w:tcPr>
            <w:tcW w:w="1843" w:type="dxa"/>
          </w:tcPr>
          <w:p w:rsidR="00E32961" w:rsidRDefault="00E32961">
            <w:pPr>
              <w:spacing w:line="500" w:lineRule="exact"/>
              <w:jc w:val="center"/>
              <w:rPr>
                <w:sz w:val="24"/>
              </w:rPr>
            </w:pPr>
          </w:p>
        </w:tc>
      </w:tr>
      <w:tr w:rsidR="00E32961">
        <w:trPr>
          <w:jc w:val="center"/>
        </w:trPr>
        <w:tc>
          <w:tcPr>
            <w:tcW w:w="971" w:type="dxa"/>
          </w:tcPr>
          <w:p w:rsidR="00E32961" w:rsidRDefault="00B52AAF">
            <w:pPr>
              <w:spacing w:line="500" w:lineRule="exact"/>
              <w:jc w:val="center"/>
              <w:rPr>
                <w:sz w:val="24"/>
                <w:lang w:eastAsia="zh-CN"/>
              </w:rPr>
            </w:pPr>
            <w:r>
              <w:rPr>
                <w:rFonts w:hint="eastAsia"/>
                <w:sz w:val="24"/>
                <w:lang w:eastAsia="zh-CN"/>
              </w:rPr>
              <w:t>2</w:t>
            </w:r>
          </w:p>
        </w:tc>
        <w:tc>
          <w:tcPr>
            <w:tcW w:w="6023" w:type="dxa"/>
          </w:tcPr>
          <w:p w:rsidR="00E32961" w:rsidRDefault="00B52AAF">
            <w:pPr>
              <w:spacing w:line="500" w:lineRule="exact"/>
              <w:rPr>
                <w:sz w:val="24"/>
                <w:lang w:eastAsia="zh-CN"/>
              </w:rPr>
            </w:pPr>
            <w:r>
              <w:rPr>
                <w:rFonts w:hint="eastAsia"/>
                <w:sz w:val="24"/>
                <w:lang w:eastAsia="zh-CN"/>
              </w:rPr>
              <w:t>法定代表人身份证复印件</w:t>
            </w:r>
          </w:p>
        </w:tc>
        <w:tc>
          <w:tcPr>
            <w:tcW w:w="1843" w:type="dxa"/>
          </w:tcPr>
          <w:p w:rsidR="00E32961" w:rsidRDefault="00E32961">
            <w:pPr>
              <w:spacing w:line="500" w:lineRule="exact"/>
              <w:jc w:val="center"/>
              <w:rPr>
                <w:sz w:val="24"/>
                <w:lang w:eastAsia="zh-CN"/>
              </w:rPr>
            </w:pPr>
          </w:p>
        </w:tc>
      </w:tr>
      <w:tr w:rsidR="00E32961">
        <w:trPr>
          <w:jc w:val="center"/>
        </w:trPr>
        <w:tc>
          <w:tcPr>
            <w:tcW w:w="971" w:type="dxa"/>
          </w:tcPr>
          <w:p w:rsidR="00E32961" w:rsidRDefault="00B52AAF">
            <w:pPr>
              <w:spacing w:line="500" w:lineRule="exact"/>
              <w:jc w:val="center"/>
              <w:rPr>
                <w:sz w:val="24"/>
              </w:rPr>
            </w:pPr>
            <w:r>
              <w:rPr>
                <w:rFonts w:hint="eastAsia"/>
                <w:sz w:val="24"/>
              </w:rPr>
              <w:t>3</w:t>
            </w:r>
          </w:p>
        </w:tc>
        <w:tc>
          <w:tcPr>
            <w:tcW w:w="6023" w:type="dxa"/>
          </w:tcPr>
          <w:p w:rsidR="00E32961" w:rsidRDefault="00B52AAF">
            <w:pPr>
              <w:spacing w:line="500" w:lineRule="exact"/>
              <w:rPr>
                <w:sz w:val="24"/>
                <w:lang w:eastAsia="zh-CN"/>
              </w:rPr>
            </w:pPr>
            <w:r>
              <w:rPr>
                <w:rFonts w:hint="eastAsia"/>
                <w:sz w:val="24"/>
              </w:rPr>
              <w:t>营业执照复印件</w:t>
            </w:r>
          </w:p>
        </w:tc>
        <w:tc>
          <w:tcPr>
            <w:tcW w:w="1843" w:type="dxa"/>
          </w:tcPr>
          <w:p w:rsidR="00E32961" w:rsidRDefault="00E32961">
            <w:pPr>
              <w:spacing w:line="500" w:lineRule="exact"/>
              <w:jc w:val="center"/>
              <w:rPr>
                <w:sz w:val="24"/>
                <w:lang w:eastAsia="zh-CN"/>
              </w:rPr>
            </w:pPr>
          </w:p>
        </w:tc>
      </w:tr>
      <w:tr w:rsidR="00BC1053">
        <w:trPr>
          <w:jc w:val="center"/>
        </w:trPr>
        <w:tc>
          <w:tcPr>
            <w:tcW w:w="971" w:type="dxa"/>
          </w:tcPr>
          <w:p w:rsidR="00BC1053" w:rsidRDefault="00BC1053" w:rsidP="00E41BA9">
            <w:pPr>
              <w:spacing w:line="500" w:lineRule="exact"/>
              <w:jc w:val="center"/>
              <w:rPr>
                <w:sz w:val="24"/>
                <w:lang w:eastAsia="zh-CN"/>
              </w:rPr>
            </w:pPr>
            <w:r>
              <w:rPr>
                <w:rFonts w:hint="eastAsia"/>
                <w:sz w:val="24"/>
                <w:lang w:eastAsia="zh-CN"/>
              </w:rPr>
              <w:t>4</w:t>
            </w:r>
          </w:p>
        </w:tc>
        <w:tc>
          <w:tcPr>
            <w:tcW w:w="6023" w:type="dxa"/>
          </w:tcPr>
          <w:p w:rsidR="00BC1053" w:rsidRDefault="00BC1053" w:rsidP="00E41BA9">
            <w:pPr>
              <w:spacing w:line="500" w:lineRule="exact"/>
              <w:rPr>
                <w:sz w:val="24"/>
                <w:lang w:eastAsia="zh-CN"/>
              </w:rPr>
            </w:pPr>
            <w:r>
              <w:rPr>
                <w:rFonts w:hint="eastAsia"/>
                <w:sz w:val="24"/>
              </w:rPr>
              <w:t>参选报价单</w:t>
            </w:r>
          </w:p>
        </w:tc>
        <w:tc>
          <w:tcPr>
            <w:tcW w:w="1843" w:type="dxa"/>
          </w:tcPr>
          <w:p w:rsidR="00BC1053" w:rsidRDefault="00BC1053">
            <w:pPr>
              <w:spacing w:line="500" w:lineRule="exact"/>
              <w:jc w:val="center"/>
              <w:rPr>
                <w:sz w:val="24"/>
                <w:lang w:eastAsia="zh-CN"/>
              </w:rPr>
            </w:pPr>
          </w:p>
        </w:tc>
      </w:tr>
    </w:tbl>
    <w:p w:rsidR="00E32961" w:rsidRDefault="00E32961">
      <w:pPr>
        <w:spacing w:line="500" w:lineRule="exact"/>
        <w:jc w:val="center"/>
        <w:rPr>
          <w:b/>
          <w:bCs/>
          <w:sz w:val="24"/>
        </w:rPr>
      </w:pPr>
    </w:p>
    <w:p w:rsidR="00E32961" w:rsidRDefault="00E32961">
      <w:pPr>
        <w:pStyle w:val="10"/>
        <w:rPr>
          <w:b/>
          <w:bCs/>
          <w:sz w:val="36"/>
          <w:szCs w:val="36"/>
        </w:rPr>
      </w:pPr>
    </w:p>
    <w:p w:rsidR="00E32961" w:rsidRDefault="00E32961">
      <w:pPr>
        <w:pStyle w:val="10"/>
        <w:rPr>
          <w:b/>
          <w:bCs/>
          <w:sz w:val="36"/>
          <w:szCs w:val="36"/>
        </w:rPr>
      </w:pPr>
    </w:p>
    <w:p w:rsidR="00E32961" w:rsidRDefault="00E32961">
      <w:pPr>
        <w:pStyle w:val="10"/>
        <w:rPr>
          <w:b/>
          <w:bCs/>
          <w:sz w:val="36"/>
          <w:szCs w:val="36"/>
        </w:rPr>
      </w:pPr>
    </w:p>
    <w:p w:rsidR="00E32961" w:rsidRDefault="00E32961">
      <w:pPr>
        <w:spacing w:line="500" w:lineRule="exact"/>
        <w:rPr>
          <w:b/>
          <w:bCs/>
          <w:sz w:val="36"/>
          <w:szCs w:val="36"/>
          <w:lang w:eastAsia="zh-CN"/>
        </w:rPr>
      </w:pPr>
    </w:p>
    <w:p w:rsidR="00E32961" w:rsidRDefault="00E32961">
      <w:pPr>
        <w:pStyle w:val="10"/>
        <w:rPr>
          <w:b/>
          <w:bCs/>
          <w:sz w:val="36"/>
          <w:szCs w:val="36"/>
        </w:rPr>
      </w:pPr>
    </w:p>
    <w:p w:rsidR="00E32961" w:rsidRDefault="00E32961">
      <w:pPr>
        <w:pStyle w:val="10"/>
        <w:rPr>
          <w:b/>
          <w:bCs/>
          <w:sz w:val="36"/>
          <w:szCs w:val="36"/>
        </w:rPr>
      </w:pPr>
    </w:p>
    <w:p w:rsidR="00E32961" w:rsidRDefault="00E32961">
      <w:pPr>
        <w:pStyle w:val="10"/>
      </w:pPr>
    </w:p>
    <w:p w:rsidR="00E32961" w:rsidRDefault="00E32961">
      <w:pPr>
        <w:pStyle w:val="10"/>
      </w:pPr>
    </w:p>
    <w:p w:rsidR="00E32961" w:rsidRDefault="00E32961">
      <w:pPr>
        <w:pStyle w:val="10"/>
      </w:pPr>
    </w:p>
    <w:p w:rsidR="00E32961" w:rsidRDefault="00E32961">
      <w:pPr>
        <w:pStyle w:val="10"/>
      </w:pPr>
    </w:p>
    <w:p w:rsidR="00E32961" w:rsidRDefault="00E32961">
      <w:pPr>
        <w:pStyle w:val="10"/>
      </w:pPr>
    </w:p>
    <w:p w:rsidR="00E32961" w:rsidRDefault="00E32961">
      <w:pPr>
        <w:pStyle w:val="10"/>
      </w:pPr>
    </w:p>
    <w:p w:rsidR="00E32961" w:rsidRDefault="00E32961">
      <w:pPr>
        <w:pStyle w:val="10"/>
      </w:pPr>
    </w:p>
    <w:p w:rsidR="00E32961" w:rsidRDefault="00E32961">
      <w:pPr>
        <w:pStyle w:val="10"/>
      </w:pPr>
    </w:p>
    <w:p w:rsidR="00E32961" w:rsidRDefault="00E32961">
      <w:pPr>
        <w:pStyle w:val="10"/>
      </w:pPr>
    </w:p>
    <w:p w:rsidR="00E32961" w:rsidRDefault="00E32961">
      <w:pPr>
        <w:pStyle w:val="10"/>
      </w:pPr>
    </w:p>
    <w:p w:rsidR="00E32961" w:rsidRDefault="00B52AAF">
      <w:pPr>
        <w:spacing w:line="500" w:lineRule="exact"/>
        <w:jc w:val="center"/>
        <w:rPr>
          <w:b/>
          <w:bCs/>
          <w:sz w:val="36"/>
          <w:szCs w:val="36"/>
        </w:rPr>
      </w:pPr>
      <w:r>
        <w:rPr>
          <w:rFonts w:hint="eastAsia"/>
          <w:b/>
          <w:bCs/>
          <w:sz w:val="36"/>
          <w:szCs w:val="36"/>
        </w:rPr>
        <w:lastRenderedPageBreak/>
        <w:t>参选书</w:t>
      </w:r>
    </w:p>
    <w:p w:rsidR="00E32961" w:rsidRDefault="00B52AAF">
      <w:pPr>
        <w:spacing w:line="500" w:lineRule="exact"/>
        <w:rPr>
          <w:sz w:val="24"/>
          <w:lang w:eastAsia="zh-CN"/>
        </w:rPr>
      </w:pPr>
      <w:r>
        <w:rPr>
          <w:rFonts w:hint="eastAsia"/>
          <w:sz w:val="24"/>
          <w:lang w:eastAsia="zh-CN"/>
        </w:rPr>
        <w:t>致：福建福海创石油化工有限公司</w:t>
      </w:r>
    </w:p>
    <w:p w:rsidR="00E32961" w:rsidRDefault="00B52AAF">
      <w:pPr>
        <w:spacing w:line="500" w:lineRule="exact"/>
        <w:ind w:firstLineChars="200" w:firstLine="480"/>
        <w:rPr>
          <w:sz w:val="24"/>
          <w:lang w:eastAsia="zh-CN"/>
        </w:rPr>
      </w:pPr>
      <w:r>
        <w:rPr>
          <w:rFonts w:hint="eastAsia"/>
          <w:sz w:val="24"/>
          <w:lang w:eastAsia="zh-CN"/>
        </w:rPr>
        <w:t xml:space="preserve"> 根据贵方的比选文件， 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E32961" w:rsidRDefault="00B52AAF">
      <w:pPr>
        <w:spacing w:line="500" w:lineRule="exact"/>
        <w:ind w:firstLineChars="200" w:firstLine="480"/>
        <w:rPr>
          <w:sz w:val="24"/>
          <w:lang w:eastAsia="zh-CN"/>
        </w:rPr>
      </w:pPr>
      <w:r>
        <w:rPr>
          <w:rFonts w:hint="eastAsia"/>
          <w:sz w:val="24"/>
          <w:lang w:eastAsia="zh-CN"/>
        </w:rPr>
        <w:t>（1）参选文件</w:t>
      </w:r>
    </w:p>
    <w:p w:rsidR="00E32961" w:rsidRDefault="00B52AAF">
      <w:pPr>
        <w:spacing w:line="500" w:lineRule="exact"/>
        <w:ind w:firstLineChars="200" w:firstLine="480"/>
        <w:rPr>
          <w:sz w:val="24"/>
          <w:lang w:eastAsia="zh-CN"/>
        </w:rPr>
      </w:pPr>
      <w:r>
        <w:rPr>
          <w:rFonts w:hint="eastAsia"/>
          <w:sz w:val="24"/>
          <w:lang w:eastAsia="zh-CN"/>
        </w:rPr>
        <w:t>（2）参选报价单</w:t>
      </w:r>
    </w:p>
    <w:p w:rsidR="00E32961" w:rsidRDefault="00B52AAF">
      <w:pPr>
        <w:spacing w:line="500" w:lineRule="exact"/>
        <w:ind w:firstLineChars="200" w:firstLine="480"/>
        <w:rPr>
          <w:sz w:val="24"/>
          <w:lang w:eastAsia="zh-CN"/>
        </w:rPr>
      </w:pPr>
      <w:r>
        <w:rPr>
          <w:rFonts w:hint="eastAsia"/>
          <w:sz w:val="24"/>
          <w:lang w:eastAsia="zh-CN"/>
        </w:rPr>
        <w:t xml:space="preserve"> 据此参选书，我公司及法人代表宣布同意如下：</w:t>
      </w:r>
    </w:p>
    <w:p w:rsidR="00E32961" w:rsidRDefault="00B52AAF">
      <w:pPr>
        <w:spacing w:line="500" w:lineRule="exact"/>
        <w:rPr>
          <w:sz w:val="24"/>
          <w:lang w:eastAsia="zh-CN"/>
        </w:rPr>
      </w:pPr>
      <w:r>
        <w:rPr>
          <w:rFonts w:hint="eastAsia"/>
          <w:sz w:val="24"/>
          <w:lang w:eastAsia="zh-CN"/>
        </w:rPr>
        <w:t xml:space="preserve">     1、所递交的文件真实合法有效，且不存在任何虚假陈述或记载。</w:t>
      </w:r>
    </w:p>
    <w:p w:rsidR="00E32961" w:rsidRDefault="00B52AAF">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E32961" w:rsidRDefault="00B52AAF">
      <w:pPr>
        <w:spacing w:line="500" w:lineRule="exact"/>
        <w:rPr>
          <w:sz w:val="24"/>
          <w:lang w:eastAsia="zh-CN"/>
        </w:rPr>
      </w:pPr>
      <w:r>
        <w:rPr>
          <w:rFonts w:hint="eastAsia"/>
          <w:sz w:val="24"/>
          <w:lang w:eastAsia="zh-CN"/>
        </w:rPr>
        <w:t xml:space="preserve">     3、我公司报价有效期为比选文件收取时间截止期后</w:t>
      </w:r>
      <w:r w:rsidR="00BC1053">
        <w:rPr>
          <w:rFonts w:hint="eastAsia"/>
          <w:sz w:val="24"/>
          <w:lang w:eastAsia="zh-CN"/>
        </w:rPr>
        <w:t>6</w:t>
      </w:r>
      <w:r>
        <w:rPr>
          <w:rFonts w:hint="eastAsia"/>
          <w:sz w:val="24"/>
          <w:lang w:eastAsia="zh-CN"/>
        </w:rPr>
        <w:t>0个工作日，如中选，有效期将延长至合同执行完毕。</w:t>
      </w:r>
    </w:p>
    <w:p w:rsidR="00E32961" w:rsidRDefault="00E32961">
      <w:pPr>
        <w:spacing w:line="500" w:lineRule="exact"/>
        <w:ind w:firstLineChars="200" w:firstLine="480"/>
        <w:rPr>
          <w:sz w:val="24"/>
          <w:lang w:eastAsia="zh-CN"/>
        </w:rPr>
      </w:pPr>
    </w:p>
    <w:p w:rsidR="00E32961" w:rsidRDefault="00E32961">
      <w:pPr>
        <w:spacing w:line="500" w:lineRule="exact"/>
        <w:ind w:firstLineChars="200" w:firstLine="480"/>
        <w:rPr>
          <w:sz w:val="24"/>
          <w:lang w:eastAsia="zh-CN"/>
        </w:rPr>
      </w:pPr>
    </w:p>
    <w:p w:rsidR="00E32961" w:rsidRDefault="00E32961">
      <w:pPr>
        <w:pStyle w:val="10"/>
      </w:pPr>
    </w:p>
    <w:p w:rsidR="00E32961" w:rsidRDefault="00B52AAF">
      <w:pPr>
        <w:pStyle w:val="10"/>
        <w:jc w:val="center"/>
        <w:rPr>
          <w:rFonts w:ascii="Times New Roman" w:hAnsi="Times New Roman"/>
          <w:kern w:val="2"/>
          <w:sz w:val="24"/>
          <w:szCs w:val="24"/>
        </w:rPr>
      </w:pP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E32961" w:rsidRDefault="00B52AAF">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E32961" w:rsidRDefault="00E32961">
      <w:pPr>
        <w:pStyle w:val="10"/>
        <w:jc w:val="center"/>
      </w:pPr>
    </w:p>
    <w:p w:rsidR="00E32961" w:rsidRDefault="00E32961">
      <w:pPr>
        <w:pStyle w:val="10"/>
        <w:jc w:val="center"/>
      </w:pPr>
    </w:p>
    <w:p w:rsidR="00E32961" w:rsidRDefault="00E32961">
      <w:pPr>
        <w:pStyle w:val="10"/>
        <w:jc w:val="center"/>
      </w:pPr>
    </w:p>
    <w:p w:rsidR="00E32961" w:rsidRDefault="00E32961">
      <w:pPr>
        <w:pStyle w:val="10"/>
        <w:jc w:val="center"/>
      </w:pPr>
    </w:p>
    <w:p w:rsidR="00E32961" w:rsidRDefault="00E32961">
      <w:pPr>
        <w:pStyle w:val="10"/>
        <w:jc w:val="center"/>
      </w:pPr>
    </w:p>
    <w:p w:rsidR="00BC1053" w:rsidRDefault="00BC1053">
      <w:pPr>
        <w:pStyle w:val="10"/>
        <w:jc w:val="center"/>
      </w:pPr>
    </w:p>
    <w:p w:rsidR="00BC1053" w:rsidRDefault="00BC1053">
      <w:pPr>
        <w:pStyle w:val="10"/>
        <w:jc w:val="center"/>
      </w:pPr>
    </w:p>
    <w:p w:rsidR="00D643D4" w:rsidRDefault="00D643D4">
      <w:pPr>
        <w:pStyle w:val="10"/>
        <w:jc w:val="center"/>
      </w:pPr>
    </w:p>
    <w:p w:rsidR="00E32961" w:rsidRDefault="00E32961">
      <w:pPr>
        <w:pStyle w:val="10"/>
      </w:pPr>
    </w:p>
    <w:p w:rsidR="00E32961" w:rsidRDefault="00E32961">
      <w:pPr>
        <w:pStyle w:val="10"/>
      </w:pPr>
    </w:p>
    <w:p w:rsidR="00E32961" w:rsidRDefault="00B52AAF">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法定代表人身份证复印件（正反面）</w:t>
      </w:r>
    </w:p>
    <w:p w:rsidR="00E32961" w:rsidRDefault="00E32961">
      <w:pPr>
        <w:spacing w:line="500" w:lineRule="exact"/>
        <w:jc w:val="center"/>
        <w:rPr>
          <w:b/>
          <w:bCs/>
          <w:color w:val="4E6127"/>
          <w:sz w:val="36"/>
          <w:szCs w:val="36"/>
          <w:lang w:eastAsia="zh-CN"/>
        </w:rPr>
      </w:pPr>
    </w:p>
    <w:p w:rsidR="00E32961" w:rsidRDefault="00E32961">
      <w:pPr>
        <w:spacing w:line="500" w:lineRule="exact"/>
        <w:jc w:val="center"/>
        <w:rPr>
          <w:b/>
          <w:bCs/>
          <w:color w:val="4E6127"/>
          <w:sz w:val="36"/>
          <w:szCs w:val="36"/>
          <w:lang w:eastAsia="zh-CN"/>
        </w:rPr>
      </w:pPr>
    </w:p>
    <w:p w:rsidR="00E32961" w:rsidRDefault="00E32961">
      <w:pPr>
        <w:spacing w:line="500" w:lineRule="exact"/>
        <w:jc w:val="center"/>
        <w:rPr>
          <w:b/>
          <w:bCs/>
          <w:color w:val="4E6127"/>
          <w:sz w:val="36"/>
          <w:szCs w:val="36"/>
          <w:lang w:eastAsia="zh-CN"/>
        </w:rPr>
      </w:pPr>
    </w:p>
    <w:p w:rsidR="00E32961" w:rsidRDefault="00E32961">
      <w:pPr>
        <w:spacing w:line="500" w:lineRule="exact"/>
        <w:jc w:val="center"/>
        <w:rPr>
          <w:b/>
          <w:bCs/>
          <w:color w:val="4E6127"/>
          <w:sz w:val="36"/>
          <w:szCs w:val="36"/>
          <w:lang w:eastAsia="zh-CN"/>
        </w:rPr>
      </w:pPr>
    </w:p>
    <w:p w:rsidR="00E32961" w:rsidRDefault="00E32961">
      <w:pPr>
        <w:spacing w:line="500" w:lineRule="exact"/>
        <w:jc w:val="center"/>
        <w:rPr>
          <w:b/>
          <w:bCs/>
          <w:color w:val="4E6127"/>
          <w:sz w:val="36"/>
          <w:szCs w:val="36"/>
          <w:lang w:eastAsia="zh-CN"/>
        </w:rPr>
      </w:pPr>
    </w:p>
    <w:p w:rsidR="00E32961" w:rsidRDefault="00E32961">
      <w:pPr>
        <w:pStyle w:val="10"/>
        <w:rPr>
          <w:b/>
          <w:bCs/>
          <w:color w:val="4E6127"/>
          <w:sz w:val="36"/>
          <w:szCs w:val="36"/>
        </w:rPr>
      </w:pPr>
    </w:p>
    <w:p w:rsidR="00E32961" w:rsidRDefault="00E32961">
      <w:pPr>
        <w:pStyle w:val="10"/>
        <w:rPr>
          <w:b/>
          <w:bCs/>
          <w:color w:val="4E6127"/>
          <w:sz w:val="36"/>
          <w:szCs w:val="36"/>
        </w:rPr>
      </w:pPr>
    </w:p>
    <w:p w:rsidR="00E32961" w:rsidRDefault="00E32961">
      <w:pPr>
        <w:pStyle w:val="10"/>
        <w:rPr>
          <w:b/>
          <w:bCs/>
          <w:color w:val="4E6127"/>
          <w:sz w:val="36"/>
          <w:szCs w:val="36"/>
        </w:rPr>
      </w:pPr>
    </w:p>
    <w:p w:rsidR="00E32961" w:rsidRDefault="00E32961">
      <w:pPr>
        <w:pStyle w:val="10"/>
        <w:rPr>
          <w:b/>
          <w:bCs/>
          <w:color w:val="4E6127"/>
          <w:sz w:val="36"/>
          <w:szCs w:val="36"/>
        </w:rPr>
      </w:pPr>
    </w:p>
    <w:p w:rsidR="00E32961" w:rsidRDefault="00E32961">
      <w:pPr>
        <w:spacing w:line="500" w:lineRule="exact"/>
        <w:jc w:val="center"/>
        <w:rPr>
          <w:b/>
          <w:bCs/>
          <w:color w:val="4E6127"/>
          <w:sz w:val="36"/>
          <w:szCs w:val="36"/>
          <w:lang w:eastAsia="zh-CN"/>
        </w:rPr>
      </w:pPr>
    </w:p>
    <w:p w:rsidR="00E32961" w:rsidRDefault="00E32961">
      <w:pPr>
        <w:spacing w:line="500" w:lineRule="exact"/>
        <w:jc w:val="center"/>
        <w:rPr>
          <w:b/>
          <w:bCs/>
          <w:sz w:val="36"/>
          <w:szCs w:val="36"/>
          <w:lang w:eastAsia="zh-CN"/>
        </w:rPr>
      </w:pPr>
    </w:p>
    <w:p w:rsidR="00E32961" w:rsidRDefault="00E32961">
      <w:pPr>
        <w:spacing w:line="500" w:lineRule="exact"/>
        <w:jc w:val="center"/>
        <w:rPr>
          <w:b/>
          <w:bCs/>
          <w:sz w:val="36"/>
          <w:szCs w:val="36"/>
          <w:lang w:eastAsia="zh-CN"/>
        </w:rPr>
      </w:pPr>
    </w:p>
    <w:p w:rsidR="00E32961" w:rsidRDefault="00E32961">
      <w:pPr>
        <w:spacing w:line="500" w:lineRule="exact"/>
        <w:jc w:val="center"/>
        <w:rPr>
          <w:b/>
          <w:bCs/>
          <w:sz w:val="36"/>
          <w:szCs w:val="36"/>
          <w:lang w:eastAsia="zh-CN"/>
        </w:rPr>
      </w:pPr>
    </w:p>
    <w:p w:rsidR="00E32961" w:rsidRDefault="00E32961">
      <w:pPr>
        <w:spacing w:line="500" w:lineRule="exact"/>
        <w:jc w:val="center"/>
        <w:rPr>
          <w:b/>
          <w:bCs/>
          <w:sz w:val="36"/>
          <w:szCs w:val="36"/>
          <w:lang w:eastAsia="zh-CN"/>
        </w:rPr>
      </w:pPr>
    </w:p>
    <w:p w:rsidR="00E32961" w:rsidRDefault="00E32961">
      <w:pPr>
        <w:spacing w:line="500" w:lineRule="exact"/>
        <w:jc w:val="center"/>
        <w:rPr>
          <w:b/>
          <w:bCs/>
          <w:sz w:val="36"/>
          <w:szCs w:val="36"/>
          <w:lang w:eastAsia="zh-CN"/>
        </w:rPr>
      </w:pPr>
    </w:p>
    <w:p w:rsidR="00E32961" w:rsidRDefault="00E32961">
      <w:pPr>
        <w:spacing w:line="500" w:lineRule="exact"/>
        <w:jc w:val="center"/>
        <w:rPr>
          <w:b/>
          <w:bCs/>
          <w:sz w:val="36"/>
          <w:szCs w:val="36"/>
          <w:lang w:eastAsia="zh-CN"/>
        </w:rPr>
      </w:pPr>
    </w:p>
    <w:p w:rsidR="00E32961" w:rsidRDefault="00E32961">
      <w:pPr>
        <w:pStyle w:val="10"/>
      </w:pPr>
    </w:p>
    <w:p w:rsidR="00E32961" w:rsidRDefault="00E32961">
      <w:pPr>
        <w:spacing w:line="500" w:lineRule="exact"/>
        <w:jc w:val="center"/>
        <w:rPr>
          <w:b/>
          <w:bCs/>
          <w:sz w:val="36"/>
          <w:szCs w:val="36"/>
          <w:lang w:eastAsia="zh-CN"/>
        </w:rPr>
      </w:pPr>
    </w:p>
    <w:p w:rsidR="00E32961" w:rsidRDefault="00E32961">
      <w:pPr>
        <w:spacing w:line="500" w:lineRule="exact"/>
        <w:jc w:val="center"/>
        <w:rPr>
          <w:b/>
          <w:bCs/>
          <w:sz w:val="36"/>
          <w:szCs w:val="36"/>
          <w:lang w:eastAsia="zh-CN"/>
        </w:rPr>
      </w:pPr>
    </w:p>
    <w:p w:rsidR="00E32961" w:rsidRDefault="00E32961">
      <w:pPr>
        <w:spacing w:line="500" w:lineRule="exact"/>
        <w:jc w:val="center"/>
        <w:rPr>
          <w:b/>
          <w:bCs/>
          <w:sz w:val="36"/>
          <w:szCs w:val="36"/>
          <w:lang w:eastAsia="zh-CN"/>
        </w:rPr>
      </w:pPr>
    </w:p>
    <w:p w:rsidR="00E32961" w:rsidRDefault="00E32961">
      <w:pPr>
        <w:spacing w:line="500" w:lineRule="exact"/>
        <w:rPr>
          <w:b/>
          <w:bCs/>
          <w:sz w:val="36"/>
          <w:szCs w:val="36"/>
          <w:lang w:eastAsia="zh-CN"/>
        </w:rPr>
      </w:pPr>
    </w:p>
    <w:p w:rsidR="00E32961" w:rsidRDefault="00E32961">
      <w:pPr>
        <w:spacing w:line="500" w:lineRule="exact"/>
        <w:jc w:val="center"/>
        <w:rPr>
          <w:b/>
          <w:bCs/>
          <w:sz w:val="36"/>
          <w:szCs w:val="36"/>
          <w:lang w:eastAsia="zh-CN"/>
        </w:rPr>
      </w:pPr>
    </w:p>
    <w:p w:rsidR="00E32961" w:rsidRDefault="00E32961">
      <w:pPr>
        <w:pStyle w:val="10"/>
      </w:pPr>
    </w:p>
    <w:p w:rsidR="00E32961" w:rsidRDefault="00E32961">
      <w:pPr>
        <w:pStyle w:val="10"/>
      </w:pPr>
    </w:p>
    <w:p w:rsidR="00E32961" w:rsidRDefault="00E32961">
      <w:pPr>
        <w:pStyle w:val="10"/>
      </w:pPr>
    </w:p>
    <w:p w:rsidR="00E32961" w:rsidRDefault="00E32961">
      <w:pPr>
        <w:pStyle w:val="10"/>
      </w:pPr>
    </w:p>
    <w:p w:rsidR="00E32961" w:rsidRDefault="00B52AAF">
      <w:pPr>
        <w:spacing w:line="500" w:lineRule="exact"/>
        <w:jc w:val="center"/>
        <w:rPr>
          <w:b/>
          <w:bCs/>
          <w:sz w:val="36"/>
          <w:szCs w:val="36"/>
          <w:lang w:eastAsia="zh-CN"/>
        </w:rPr>
      </w:pPr>
      <w:r>
        <w:rPr>
          <w:rFonts w:hint="eastAsia"/>
          <w:b/>
          <w:bCs/>
          <w:sz w:val="36"/>
          <w:szCs w:val="36"/>
          <w:lang w:eastAsia="zh-CN"/>
        </w:rPr>
        <w:lastRenderedPageBreak/>
        <w:t>营业执照复印件</w:t>
      </w:r>
    </w:p>
    <w:p w:rsidR="00E32961" w:rsidRDefault="00E32961">
      <w:pPr>
        <w:pStyle w:val="10"/>
        <w:rPr>
          <w:b/>
          <w:bCs/>
          <w:sz w:val="36"/>
          <w:szCs w:val="36"/>
        </w:rPr>
      </w:pPr>
    </w:p>
    <w:p w:rsidR="00E32961" w:rsidRDefault="00E32961">
      <w:pPr>
        <w:pStyle w:val="10"/>
        <w:rPr>
          <w:b/>
          <w:bCs/>
          <w:sz w:val="36"/>
          <w:szCs w:val="36"/>
        </w:rPr>
      </w:pPr>
    </w:p>
    <w:p w:rsidR="00E32961" w:rsidRDefault="00E32961">
      <w:pPr>
        <w:pStyle w:val="10"/>
        <w:rPr>
          <w:b/>
          <w:bCs/>
          <w:sz w:val="36"/>
          <w:szCs w:val="36"/>
        </w:rPr>
      </w:pPr>
    </w:p>
    <w:p w:rsidR="00E32961" w:rsidRDefault="00E32961">
      <w:pPr>
        <w:pStyle w:val="10"/>
        <w:rPr>
          <w:b/>
          <w:bCs/>
          <w:sz w:val="36"/>
          <w:szCs w:val="36"/>
        </w:rPr>
      </w:pPr>
    </w:p>
    <w:p w:rsidR="00E32961" w:rsidRDefault="00E32961">
      <w:pPr>
        <w:pStyle w:val="10"/>
        <w:rPr>
          <w:b/>
          <w:bCs/>
          <w:sz w:val="36"/>
          <w:szCs w:val="36"/>
        </w:rPr>
      </w:pPr>
    </w:p>
    <w:p w:rsidR="00E32961" w:rsidRDefault="00E32961">
      <w:pPr>
        <w:pStyle w:val="10"/>
        <w:rPr>
          <w:b/>
          <w:bCs/>
          <w:sz w:val="36"/>
          <w:szCs w:val="36"/>
        </w:rPr>
      </w:pPr>
    </w:p>
    <w:p w:rsidR="00E32961" w:rsidRDefault="00E32961">
      <w:pPr>
        <w:pStyle w:val="10"/>
        <w:rPr>
          <w:b/>
          <w:bCs/>
          <w:sz w:val="36"/>
          <w:szCs w:val="36"/>
        </w:rPr>
      </w:pPr>
    </w:p>
    <w:p w:rsidR="00E32961" w:rsidRDefault="00E32961">
      <w:pPr>
        <w:pStyle w:val="10"/>
        <w:rPr>
          <w:b/>
          <w:bCs/>
          <w:sz w:val="36"/>
          <w:szCs w:val="36"/>
        </w:rPr>
      </w:pPr>
    </w:p>
    <w:p w:rsidR="00E32961" w:rsidRDefault="00E32961">
      <w:pPr>
        <w:pStyle w:val="10"/>
        <w:rPr>
          <w:b/>
          <w:bCs/>
          <w:sz w:val="36"/>
          <w:szCs w:val="36"/>
        </w:rPr>
      </w:pPr>
    </w:p>
    <w:p w:rsidR="00E32961" w:rsidRDefault="00E32961">
      <w:pPr>
        <w:pStyle w:val="10"/>
        <w:rPr>
          <w:b/>
          <w:bCs/>
          <w:sz w:val="36"/>
          <w:szCs w:val="36"/>
        </w:rPr>
      </w:pPr>
    </w:p>
    <w:p w:rsidR="00E32961" w:rsidRDefault="00E32961">
      <w:pPr>
        <w:pStyle w:val="10"/>
        <w:rPr>
          <w:b/>
          <w:bCs/>
          <w:sz w:val="36"/>
          <w:szCs w:val="36"/>
        </w:rPr>
      </w:pPr>
    </w:p>
    <w:p w:rsidR="00E32961" w:rsidRDefault="00E32961">
      <w:pPr>
        <w:pStyle w:val="10"/>
        <w:rPr>
          <w:b/>
          <w:bCs/>
          <w:sz w:val="36"/>
          <w:szCs w:val="36"/>
        </w:rPr>
      </w:pPr>
    </w:p>
    <w:p w:rsidR="00E32961" w:rsidRDefault="00E32961">
      <w:pPr>
        <w:pStyle w:val="10"/>
        <w:rPr>
          <w:b/>
          <w:bCs/>
          <w:sz w:val="36"/>
          <w:szCs w:val="36"/>
        </w:rPr>
      </w:pPr>
    </w:p>
    <w:p w:rsidR="00E32961" w:rsidRDefault="00E32961">
      <w:pPr>
        <w:pStyle w:val="10"/>
        <w:rPr>
          <w:b/>
          <w:bCs/>
          <w:sz w:val="36"/>
          <w:szCs w:val="36"/>
        </w:rPr>
      </w:pPr>
    </w:p>
    <w:p w:rsidR="00E32961" w:rsidRDefault="00E32961">
      <w:pPr>
        <w:pStyle w:val="10"/>
        <w:rPr>
          <w:b/>
          <w:bCs/>
          <w:sz w:val="36"/>
          <w:szCs w:val="36"/>
        </w:rPr>
      </w:pPr>
    </w:p>
    <w:p w:rsidR="00E32961" w:rsidRDefault="00E32961">
      <w:pPr>
        <w:pStyle w:val="10"/>
        <w:rPr>
          <w:b/>
          <w:bCs/>
          <w:sz w:val="36"/>
          <w:szCs w:val="36"/>
        </w:rPr>
      </w:pPr>
    </w:p>
    <w:p w:rsidR="00E32961" w:rsidRDefault="00E32961">
      <w:pPr>
        <w:pStyle w:val="10"/>
        <w:rPr>
          <w:b/>
          <w:bCs/>
          <w:sz w:val="36"/>
          <w:szCs w:val="36"/>
        </w:rPr>
      </w:pPr>
    </w:p>
    <w:p w:rsidR="00E32961" w:rsidRDefault="00E32961">
      <w:pPr>
        <w:pStyle w:val="10"/>
        <w:rPr>
          <w:b/>
          <w:bCs/>
          <w:sz w:val="36"/>
          <w:szCs w:val="36"/>
        </w:rPr>
      </w:pPr>
    </w:p>
    <w:p w:rsidR="00E32961" w:rsidRDefault="00E32961">
      <w:pPr>
        <w:pStyle w:val="10"/>
        <w:rPr>
          <w:b/>
          <w:bCs/>
          <w:sz w:val="36"/>
          <w:szCs w:val="36"/>
        </w:rPr>
      </w:pPr>
    </w:p>
    <w:p w:rsidR="00E32961" w:rsidRDefault="00E32961">
      <w:pPr>
        <w:pStyle w:val="10"/>
        <w:rPr>
          <w:b/>
          <w:bCs/>
          <w:sz w:val="36"/>
          <w:szCs w:val="36"/>
        </w:rPr>
      </w:pPr>
    </w:p>
    <w:p w:rsidR="00E32961" w:rsidRDefault="00E32961">
      <w:pPr>
        <w:pStyle w:val="10"/>
        <w:rPr>
          <w:b/>
          <w:bCs/>
          <w:sz w:val="36"/>
          <w:szCs w:val="36"/>
        </w:rPr>
      </w:pPr>
    </w:p>
    <w:p w:rsidR="00E32961" w:rsidRPr="00BC1053" w:rsidRDefault="00E32961" w:rsidP="00BC1053">
      <w:pPr>
        <w:spacing w:line="500" w:lineRule="exact"/>
        <w:rPr>
          <w:b/>
          <w:bCs/>
          <w:sz w:val="36"/>
          <w:szCs w:val="36"/>
          <w:lang w:eastAsia="zh-CN"/>
        </w:rPr>
      </w:pPr>
    </w:p>
    <w:p w:rsidR="00E32961" w:rsidRDefault="00E32961">
      <w:pPr>
        <w:pStyle w:val="10"/>
        <w:rPr>
          <w:rFonts w:ascii="Times New Roman" w:hAnsi="Times New Roman"/>
          <w:b/>
          <w:bCs/>
          <w:kern w:val="2"/>
          <w:sz w:val="36"/>
          <w:szCs w:val="36"/>
        </w:rPr>
      </w:pPr>
    </w:p>
    <w:p w:rsidR="00E32961" w:rsidRDefault="00B52AAF">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商务报价函</w:t>
      </w:r>
    </w:p>
    <w:p w:rsidR="00E32961" w:rsidRDefault="00B52AAF">
      <w:pPr>
        <w:spacing w:line="360" w:lineRule="auto"/>
        <w:rPr>
          <w:rFonts w:ascii="Times New Roman"/>
          <w:sz w:val="28"/>
          <w:szCs w:val="28"/>
          <w:lang w:eastAsia="zh-CN"/>
        </w:rPr>
      </w:pPr>
      <w:r>
        <w:rPr>
          <w:rFonts w:ascii="Times New Roman" w:hAnsi="Times New Roman" w:hint="eastAsia"/>
          <w:sz w:val="28"/>
          <w:szCs w:val="28"/>
          <w:lang w:eastAsia="zh-CN"/>
        </w:rPr>
        <w:t>致：</w:t>
      </w:r>
      <w:r>
        <w:rPr>
          <w:rFonts w:ascii="Times New Roman" w:hint="eastAsia"/>
          <w:sz w:val="28"/>
          <w:szCs w:val="28"/>
          <w:lang w:eastAsia="zh-CN"/>
        </w:rPr>
        <w:t>福建福海创石油化工有限公司</w:t>
      </w:r>
    </w:p>
    <w:p w:rsidR="00E32961" w:rsidRDefault="00B52AAF">
      <w:pPr>
        <w:ind w:firstLineChars="200" w:firstLine="560"/>
        <w:rPr>
          <w:rFonts w:ascii="Times New Roman" w:hAnsi="ˎ̥"/>
          <w:sz w:val="28"/>
          <w:szCs w:val="28"/>
          <w:lang w:eastAsia="zh-CN"/>
        </w:rPr>
      </w:pPr>
      <w:r>
        <w:rPr>
          <w:rFonts w:ascii="Times New Roman" w:hAnsi="Times New Roman" w:hint="eastAsia"/>
          <w:sz w:val="28"/>
          <w:szCs w:val="28"/>
          <w:lang w:eastAsia="zh-CN"/>
        </w:rPr>
        <w:t>在充分</w:t>
      </w:r>
      <w:r>
        <w:rPr>
          <w:rFonts w:ascii="Times New Roman" w:hAnsi="ˎ̥" w:hint="eastAsia"/>
          <w:sz w:val="28"/>
          <w:szCs w:val="28"/>
          <w:lang w:eastAsia="zh-CN"/>
        </w:rPr>
        <w:t>研究福建福海创石油化工有限公司</w:t>
      </w:r>
      <w:r w:rsidR="00EC5018">
        <w:rPr>
          <w:rFonts w:ascii="Times New Roman" w:hAnsi="ˎ̥" w:hint="eastAsia"/>
          <w:sz w:val="28"/>
          <w:szCs w:val="28"/>
          <w:lang w:eastAsia="zh-CN"/>
        </w:rPr>
        <w:t>NO2/NO</w:t>
      </w:r>
      <w:r w:rsidR="00EC5018">
        <w:rPr>
          <w:rFonts w:ascii="Times New Roman" w:hAnsi="ˎ̥" w:hint="eastAsia"/>
          <w:sz w:val="28"/>
          <w:szCs w:val="28"/>
          <w:lang w:eastAsia="zh-CN"/>
        </w:rPr>
        <w:t>转换筒（含催化剂）</w:t>
      </w:r>
      <w:r>
        <w:rPr>
          <w:rFonts w:ascii="Times New Roman" w:hAnsi="ˎ̥" w:hint="eastAsia"/>
          <w:sz w:val="28"/>
          <w:szCs w:val="28"/>
          <w:lang w:eastAsia="zh-CN"/>
        </w:rPr>
        <w:t>比</w:t>
      </w:r>
      <w:r>
        <w:rPr>
          <w:rFonts w:ascii="Times New Roman" w:hAnsi="ˎ̥" w:hint="eastAsia"/>
          <w:color w:val="000000" w:themeColor="text1"/>
          <w:sz w:val="28"/>
          <w:szCs w:val="28"/>
          <w:lang w:eastAsia="zh-CN"/>
        </w:rPr>
        <w:t>选文件</w:t>
      </w:r>
      <w:r>
        <w:rPr>
          <w:rFonts w:ascii="Times New Roman" w:hAnsi="ˎ̥" w:hint="eastAsia"/>
          <w:sz w:val="28"/>
          <w:szCs w:val="28"/>
          <w:lang w:eastAsia="zh-CN"/>
        </w:rPr>
        <w:t>的全部内容后，我方愿以以下报价，严格按照自主比选文件的要求，交付本项目并维修其中的任何缺陷。</w:t>
      </w:r>
    </w:p>
    <w:p w:rsidR="00E32961" w:rsidRDefault="00EC5018">
      <w:pPr>
        <w:widowControl/>
        <w:autoSpaceDE/>
        <w:autoSpaceDN/>
        <w:jc w:val="center"/>
        <w:rPr>
          <w:b/>
          <w:bCs/>
          <w:sz w:val="24"/>
          <w:szCs w:val="24"/>
          <w:lang w:eastAsia="zh-CN"/>
        </w:rPr>
      </w:pPr>
      <w:r>
        <w:rPr>
          <w:rFonts w:hint="eastAsia"/>
          <w:b/>
          <w:bCs/>
          <w:sz w:val="24"/>
          <w:szCs w:val="24"/>
          <w:lang w:eastAsia="zh-CN"/>
        </w:rPr>
        <w:t>NO2/NO转换筒（含催化剂）</w:t>
      </w:r>
      <w:r w:rsidR="00B52AAF">
        <w:rPr>
          <w:rFonts w:hint="eastAsia"/>
          <w:b/>
          <w:bCs/>
          <w:sz w:val="24"/>
          <w:szCs w:val="24"/>
          <w:lang w:eastAsia="zh-CN"/>
        </w:rPr>
        <w:t>采购项目价格清单</w:t>
      </w:r>
    </w:p>
    <w:tbl>
      <w:tblPr>
        <w:tblpPr w:leftFromText="180" w:rightFromText="180" w:vertAnchor="text" w:horzAnchor="page" w:tblpXSpec="center" w:tblpY="287"/>
        <w:tblOverlap w:val="never"/>
        <w:tblW w:w="9531" w:type="dxa"/>
        <w:tblInd w:w="-53" w:type="dxa"/>
        <w:tblLayout w:type="fixed"/>
        <w:tblCellMar>
          <w:top w:w="15" w:type="dxa"/>
          <w:left w:w="15" w:type="dxa"/>
          <w:bottom w:w="15" w:type="dxa"/>
          <w:right w:w="15" w:type="dxa"/>
        </w:tblCellMar>
        <w:tblLook w:val="04A0"/>
      </w:tblPr>
      <w:tblGrid>
        <w:gridCol w:w="1344"/>
        <w:gridCol w:w="1120"/>
        <w:gridCol w:w="1215"/>
        <w:gridCol w:w="2505"/>
        <w:gridCol w:w="555"/>
        <w:gridCol w:w="615"/>
        <w:gridCol w:w="1065"/>
        <w:gridCol w:w="1112"/>
      </w:tblGrid>
      <w:tr w:rsidR="00E32961">
        <w:trPr>
          <w:trHeight w:val="645"/>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961" w:rsidRDefault="00B52AAF">
            <w:pPr>
              <w:widowControl/>
              <w:jc w:val="center"/>
              <w:textAlignment w:val="center"/>
              <w:rPr>
                <w:color w:val="000000"/>
                <w:sz w:val="18"/>
                <w:szCs w:val="18"/>
              </w:rPr>
            </w:pPr>
            <w:r>
              <w:rPr>
                <w:rFonts w:hint="eastAsia"/>
                <w:color w:val="000000"/>
                <w:sz w:val="18"/>
                <w:szCs w:val="18"/>
              </w:rPr>
              <w:t>请购单号</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961" w:rsidRDefault="00B52AAF">
            <w:pPr>
              <w:widowControl/>
              <w:jc w:val="center"/>
              <w:textAlignment w:val="center"/>
              <w:rPr>
                <w:color w:val="000000"/>
                <w:sz w:val="18"/>
                <w:szCs w:val="18"/>
              </w:rPr>
            </w:pPr>
            <w:r>
              <w:rPr>
                <w:rFonts w:hint="eastAsia"/>
                <w:color w:val="000000"/>
                <w:sz w:val="18"/>
                <w:szCs w:val="18"/>
              </w:rPr>
              <w:t>存货编码</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961" w:rsidRDefault="00B52AAF">
            <w:pPr>
              <w:widowControl/>
              <w:jc w:val="center"/>
              <w:textAlignment w:val="center"/>
              <w:rPr>
                <w:color w:val="000000"/>
                <w:sz w:val="18"/>
                <w:szCs w:val="18"/>
              </w:rPr>
            </w:pPr>
            <w:r>
              <w:rPr>
                <w:rFonts w:hint="eastAsia"/>
                <w:color w:val="000000"/>
                <w:sz w:val="18"/>
                <w:szCs w:val="18"/>
              </w:rPr>
              <w:t>存货名称</w:t>
            </w:r>
          </w:p>
        </w:tc>
        <w:tc>
          <w:tcPr>
            <w:tcW w:w="2505" w:type="dxa"/>
            <w:tcBorders>
              <w:top w:val="single" w:sz="4" w:space="0" w:color="000000"/>
              <w:left w:val="single" w:sz="4" w:space="0" w:color="000000"/>
              <w:bottom w:val="single" w:sz="4" w:space="0" w:color="000000"/>
              <w:right w:val="single" w:sz="4" w:space="0" w:color="auto"/>
            </w:tcBorders>
            <w:shd w:val="clear" w:color="auto" w:fill="auto"/>
            <w:vAlign w:val="center"/>
          </w:tcPr>
          <w:p w:rsidR="00E32961" w:rsidRDefault="00B52AAF">
            <w:pPr>
              <w:widowControl/>
              <w:jc w:val="center"/>
              <w:textAlignment w:val="center"/>
              <w:rPr>
                <w:color w:val="000000"/>
                <w:sz w:val="18"/>
                <w:szCs w:val="18"/>
              </w:rPr>
            </w:pPr>
            <w:r>
              <w:rPr>
                <w:rFonts w:hint="eastAsia"/>
                <w:color w:val="000000"/>
                <w:sz w:val="18"/>
                <w:szCs w:val="18"/>
              </w:rPr>
              <w:t>规格/型号</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961" w:rsidRDefault="00B52AAF">
            <w:pPr>
              <w:widowControl/>
              <w:jc w:val="center"/>
              <w:textAlignment w:val="center"/>
              <w:rPr>
                <w:color w:val="000000"/>
                <w:sz w:val="18"/>
                <w:szCs w:val="18"/>
              </w:rPr>
            </w:pPr>
            <w:r>
              <w:rPr>
                <w:rFonts w:hint="eastAsia"/>
                <w:color w:val="000000"/>
                <w:sz w:val="18"/>
                <w:szCs w:val="18"/>
              </w:rPr>
              <w:t>单位</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961" w:rsidRDefault="00B52AAF">
            <w:pPr>
              <w:widowControl/>
              <w:jc w:val="center"/>
              <w:textAlignment w:val="center"/>
              <w:rPr>
                <w:color w:val="000000"/>
                <w:sz w:val="18"/>
                <w:szCs w:val="18"/>
              </w:rPr>
            </w:pPr>
            <w:r>
              <w:rPr>
                <w:rFonts w:hint="eastAsia"/>
                <w:color w:val="000000"/>
                <w:sz w:val="18"/>
                <w:szCs w:val="18"/>
              </w:rPr>
              <w:t>数量</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961" w:rsidRDefault="00B52AAF">
            <w:pPr>
              <w:widowControl/>
              <w:jc w:val="center"/>
              <w:textAlignment w:val="center"/>
              <w:rPr>
                <w:color w:val="000000"/>
                <w:sz w:val="18"/>
                <w:szCs w:val="18"/>
              </w:rPr>
            </w:pPr>
            <w:r>
              <w:rPr>
                <w:rFonts w:hint="eastAsia"/>
                <w:color w:val="000000"/>
                <w:sz w:val="18"/>
                <w:szCs w:val="18"/>
              </w:rPr>
              <w:t>含税单价</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2961" w:rsidRDefault="00B52AAF">
            <w:pPr>
              <w:widowControl/>
              <w:jc w:val="center"/>
              <w:textAlignment w:val="center"/>
              <w:rPr>
                <w:color w:val="000000"/>
                <w:sz w:val="18"/>
                <w:szCs w:val="18"/>
                <w:lang w:eastAsia="zh-CN"/>
              </w:rPr>
            </w:pPr>
            <w:r>
              <w:rPr>
                <w:rFonts w:hint="eastAsia"/>
                <w:color w:val="000000"/>
                <w:sz w:val="18"/>
                <w:szCs w:val="18"/>
              </w:rPr>
              <w:t>含税</w:t>
            </w:r>
            <w:r>
              <w:rPr>
                <w:rFonts w:hint="eastAsia"/>
                <w:color w:val="000000"/>
                <w:sz w:val="18"/>
                <w:szCs w:val="18"/>
                <w:lang w:eastAsia="zh-CN"/>
              </w:rPr>
              <w:t>小计</w:t>
            </w:r>
          </w:p>
        </w:tc>
      </w:tr>
      <w:tr w:rsidR="0005619D">
        <w:trPr>
          <w:trHeight w:val="1546"/>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619D" w:rsidRDefault="0005619D" w:rsidP="0005619D">
            <w:pPr>
              <w:widowControl/>
              <w:jc w:val="center"/>
              <w:textAlignment w:val="center"/>
              <w:rPr>
                <w:color w:val="000000"/>
                <w:sz w:val="18"/>
                <w:szCs w:val="18"/>
                <w:lang w:eastAsia="zh-CN"/>
              </w:rPr>
            </w:pPr>
            <w:r>
              <w:rPr>
                <w:color w:val="000000"/>
                <w:sz w:val="18"/>
                <w:szCs w:val="18"/>
                <w:lang w:eastAsia="zh-CN"/>
              </w:rPr>
              <w:t>QG2309120034</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619D" w:rsidRDefault="0005619D" w:rsidP="0005619D">
            <w:pPr>
              <w:widowControl/>
              <w:jc w:val="center"/>
              <w:textAlignment w:val="top"/>
              <w:rPr>
                <w:color w:val="000000"/>
                <w:sz w:val="18"/>
                <w:szCs w:val="18"/>
                <w:lang w:eastAsia="zh-CN"/>
              </w:rPr>
            </w:pPr>
            <w:r w:rsidRPr="00CD4CE9">
              <w:rPr>
                <w:color w:val="000000"/>
                <w:sz w:val="18"/>
                <w:szCs w:val="18"/>
                <w:lang w:eastAsia="zh-CN"/>
              </w:rPr>
              <w:t>0901990085</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619D" w:rsidRDefault="0005619D" w:rsidP="0005619D">
            <w:pPr>
              <w:widowControl/>
              <w:jc w:val="center"/>
              <w:textAlignment w:val="top"/>
              <w:rPr>
                <w:color w:val="000000"/>
                <w:sz w:val="18"/>
                <w:szCs w:val="18"/>
                <w:lang w:eastAsia="zh-CN"/>
              </w:rPr>
            </w:pPr>
            <w:r w:rsidRPr="00CD4CE9">
              <w:rPr>
                <w:color w:val="000000"/>
                <w:sz w:val="18"/>
                <w:szCs w:val="18"/>
                <w:lang w:eastAsia="zh-CN"/>
              </w:rPr>
              <w:t>NO2/NO转换筒含催化剂</w:t>
            </w:r>
          </w:p>
        </w:tc>
        <w:tc>
          <w:tcPr>
            <w:tcW w:w="2505" w:type="dxa"/>
            <w:tcBorders>
              <w:top w:val="single" w:sz="4" w:space="0" w:color="000000"/>
              <w:left w:val="single" w:sz="4" w:space="0" w:color="000000"/>
              <w:bottom w:val="single" w:sz="4" w:space="0" w:color="000000"/>
              <w:right w:val="single" w:sz="4" w:space="0" w:color="auto"/>
            </w:tcBorders>
            <w:shd w:val="clear" w:color="auto" w:fill="auto"/>
            <w:vAlign w:val="center"/>
          </w:tcPr>
          <w:p w:rsidR="0005619D" w:rsidRDefault="0005619D" w:rsidP="0005619D">
            <w:pPr>
              <w:widowControl/>
              <w:jc w:val="center"/>
              <w:textAlignment w:val="top"/>
              <w:rPr>
                <w:color w:val="000000"/>
                <w:sz w:val="18"/>
                <w:szCs w:val="18"/>
                <w:lang w:eastAsia="zh-CN"/>
              </w:rPr>
            </w:pPr>
            <w:r w:rsidRPr="00CD4CE9">
              <w:rPr>
                <w:color w:val="000000"/>
                <w:sz w:val="18"/>
                <w:szCs w:val="18"/>
                <w:lang w:eastAsia="zh-CN"/>
              </w:rPr>
              <w:t>气体流速＜2L/min，NO2浓度＜200PPm，NO2转NO转换效率大于95%，转换器温度180℃，接头直径6mm</w:t>
            </w:r>
            <w:r>
              <w:rPr>
                <w:color w:val="000000"/>
                <w:sz w:val="18"/>
                <w:szCs w:val="18"/>
                <w:lang w:eastAsia="zh-CN"/>
              </w:rPr>
              <w:t>，</w:t>
            </w:r>
            <w:r w:rsidRPr="00D643D4">
              <w:rPr>
                <w:color w:val="000000"/>
                <w:sz w:val="18"/>
                <w:szCs w:val="18"/>
                <w:highlight w:val="yellow"/>
                <w:lang w:eastAsia="zh-CN"/>
              </w:rPr>
              <w:t>转换筒含催化剂</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619D" w:rsidRDefault="0005619D" w:rsidP="0005619D">
            <w:pPr>
              <w:widowControl/>
              <w:jc w:val="center"/>
              <w:textAlignment w:val="top"/>
              <w:rPr>
                <w:color w:val="000000"/>
                <w:sz w:val="18"/>
                <w:szCs w:val="18"/>
                <w:lang w:eastAsia="zh-CN"/>
              </w:rPr>
            </w:pPr>
            <w:r>
              <w:rPr>
                <w:rFonts w:hint="eastAsia"/>
                <w:color w:val="000000"/>
                <w:sz w:val="18"/>
                <w:szCs w:val="18"/>
                <w:lang w:eastAsia="zh-CN"/>
              </w:rPr>
              <w:t>个</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619D" w:rsidRDefault="0005619D" w:rsidP="0005619D">
            <w:pPr>
              <w:widowControl/>
              <w:jc w:val="center"/>
              <w:textAlignment w:val="top"/>
              <w:rPr>
                <w:color w:val="000000"/>
                <w:sz w:val="18"/>
                <w:szCs w:val="18"/>
                <w:lang w:eastAsia="zh-CN"/>
              </w:rPr>
            </w:pPr>
            <w:r>
              <w:rPr>
                <w:rFonts w:hint="eastAsia"/>
                <w:color w:val="000000"/>
                <w:sz w:val="18"/>
                <w:szCs w:val="18"/>
                <w:lang w:eastAsia="zh-CN"/>
              </w:rPr>
              <w:t>5</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619D" w:rsidRDefault="0005619D" w:rsidP="0005619D">
            <w:pPr>
              <w:widowControl/>
              <w:jc w:val="center"/>
              <w:textAlignment w:val="center"/>
              <w:rPr>
                <w:color w:val="000000"/>
                <w:sz w:val="18"/>
                <w:szCs w:val="18"/>
                <w:lang w:eastAsia="zh-CN"/>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619D" w:rsidRDefault="0005619D" w:rsidP="0005619D">
            <w:pPr>
              <w:widowControl/>
              <w:jc w:val="center"/>
              <w:textAlignment w:val="center"/>
              <w:rPr>
                <w:color w:val="000000"/>
                <w:sz w:val="18"/>
                <w:szCs w:val="18"/>
                <w:lang w:eastAsia="zh-CN"/>
              </w:rPr>
            </w:pPr>
          </w:p>
        </w:tc>
      </w:tr>
      <w:tr w:rsidR="0005619D">
        <w:trPr>
          <w:trHeight w:val="600"/>
        </w:trPr>
        <w:tc>
          <w:tcPr>
            <w:tcW w:w="24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5619D" w:rsidRDefault="0005619D" w:rsidP="0005619D">
            <w:pPr>
              <w:jc w:val="center"/>
              <w:rPr>
                <w:b/>
                <w:color w:val="000000"/>
                <w:szCs w:val="21"/>
                <w:lang w:eastAsia="zh-CN"/>
              </w:rPr>
            </w:pPr>
            <w:r>
              <w:rPr>
                <w:rFonts w:hint="eastAsia"/>
                <w:b/>
                <w:color w:val="000000"/>
                <w:szCs w:val="21"/>
                <w:lang w:eastAsia="zh-CN"/>
              </w:rPr>
              <w:t>含税总计 小写（大写）</w:t>
            </w:r>
          </w:p>
        </w:tc>
        <w:tc>
          <w:tcPr>
            <w:tcW w:w="706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5619D" w:rsidRDefault="0005619D" w:rsidP="0005619D">
            <w:pPr>
              <w:jc w:val="center"/>
              <w:rPr>
                <w:color w:val="000000"/>
                <w:sz w:val="18"/>
                <w:szCs w:val="18"/>
                <w:lang w:eastAsia="zh-CN"/>
              </w:rPr>
            </w:pPr>
          </w:p>
        </w:tc>
      </w:tr>
    </w:tbl>
    <w:tbl>
      <w:tblPr>
        <w:tblpPr w:leftFromText="180" w:rightFromText="180" w:vertAnchor="text" w:horzAnchor="page" w:tblpX="1197" w:tblpY="145"/>
        <w:tblOverlap w:val="never"/>
        <w:tblW w:w="9499" w:type="dxa"/>
        <w:tblLook w:val="04A0"/>
      </w:tblPr>
      <w:tblGrid>
        <w:gridCol w:w="9499"/>
      </w:tblGrid>
      <w:tr w:rsidR="00E32961">
        <w:trPr>
          <w:trHeight w:val="604"/>
        </w:trPr>
        <w:tc>
          <w:tcPr>
            <w:tcW w:w="9499" w:type="dxa"/>
            <w:shd w:val="clear" w:color="auto" w:fill="auto"/>
            <w:noWrap/>
            <w:vAlign w:val="center"/>
          </w:tcPr>
          <w:p w:rsidR="00E32961" w:rsidRDefault="00B52AAF">
            <w:pPr>
              <w:numPr>
                <w:ilvl w:val="255"/>
                <w:numId w:val="0"/>
              </w:numPr>
              <w:spacing w:line="500" w:lineRule="exact"/>
              <w:rPr>
                <w:b/>
                <w:bCs/>
                <w:sz w:val="24"/>
                <w:lang w:eastAsia="zh-CN"/>
              </w:rPr>
            </w:pPr>
            <w:r>
              <w:rPr>
                <w:rFonts w:hint="eastAsia"/>
                <w:b/>
                <w:bCs/>
                <w:sz w:val="24"/>
                <w:lang w:eastAsia="zh-CN"/>
              </w:rPr>
              <w:t>说明：</w:t>
            </w:r>
          </w:p>
          <w:p w:rsidR="00E32961" w:rsidRDefault="00B52AAF">
            <w:pPr>
              <w:pStyle w:val="10"/>
            </w:pPr>
            <w:r>
              <w:rPr>
                <w:rFonts w:hint="eastAsia"/>
                <w:sz w:val="24"/>
              </w:rPr>
              <w:t>1、</w:t>
            </w:r>
            <w:r>
              <w:rPr>
                <w:rFonts w:asciiTheme="minorEastAsia" w:eastAsiaTheme="minorEastAsia" w:hAnsiTheme="minorEastAsia" w:cs="Arial" w:hint="eastAsia"/>
                <w:sz w:val="24"/>
                <w:szCs w:val="24"/>
              </w:rPr>
              <w:t>交货地点：漳州市古雷经济开发区福海创腾龙芳烃、翔鹭石化、翔鹭码头 。</w:t>
            </w:r>
          </w:p>
          <w:p w:rsidR="00E32961" w:rsidRDefault="00B52AAF">
            <w:pPr>
              <w:numPr>
                <w:ilvl w:val="255"/>
                <w:numId w:val="0"/>
              </w:numPr>
              <w:spacing w:line="500" w:lineRule="exact"/>
              <w:rPr>
                <w:sz w:val="24"/>
                <w:lang w:eastAsia="zh-CN"/>
              </w:rPr>
            </w:pPr>
            <w:r>
              <w:rPr>
                <w:rFonts w:hint="eastAsia"/>
                <w:sz w:val="24"/>
                <w:lang w:eastAsia="zh-CN"/>
              </w:rPr>
              <w:t>2、</w:t>
            </w:r>
            <w:r>
              <w:rPr>
                <w:rFonts w:hint="eastAsia"/>
                <w:sz w:val="24"/>
                <w:shd w:val="clear" w:color="FFFFFF" w:fill="D9D9D9"/>
                <w:lang w:eastAsia="zh-CN"/>
              </w:rPr>
              <w:t>含</w:t>
            </w:r>
            <w:r>
              <w:rPr>
                <w:rFonts w:hint="eastAsia"/>
                <w:sz w:val="24"/>
                <w:u w:val="single"/>
                <w:shd w:val="clear" w:color="FFFFFF" w:fill="D9D9D9"/>
                <w:lang w:eastAsia="zh-CN"/>
              </w:rPr>
              <w:t xml:space="preserve"> 13% </w:t>
            </w:r>
            <w:r>
              <w:rPr>
                <w:rFonts w:hint="eastAsia"/>
                <w:sz w:val="24"/>
                <w:lang w:eastAsia="zh-CN"/>
              </w:rPr>
              <w:t>增值税送到厂价。</w:t>
            </w:r>
          </w:p>
          <w:p w:rsidR="00E32961" w:rsidRDefault="00B52AAF">
            <w:pPr>
              <w:spacing w:line="320" w:lineRule="exact"/>
              <w:rPr>
                <w:sz w:val="24"/>
                <w:lang w:eastAsia="zh-CN"/>
              </w:rPr>
            </w:pPr>
            <w:r>
              <w:rPr>
                <w:rFonts w:hint="eastAsia"/>
                <w:sz w:val="24"/>
                <w:lang w:eastAsia="zh-CN"/>
              </w:rPr>
              <w:t>3、付款方式：全部货款以现汇支付。</w:t>
            </w:r>
            <w:r>
              <w:rPr>
                <w:rFonts w:hint="eastAsia"/>
                <w:sz w:val="24"/>
                <w:u w:val="single"/>
                <w:lang w:eastAsia="zh-CN"/>
              </w:rPr>
              <w:t>货到验收合格付90%，质保金10%</w:t>
            </w:r>
            <w:r w:rsidRPr="00D643D4">
              <w:rPr>
                <w:rFonts w:hint="eastAsia"/>
                <w:sz w:val="24"/>
                <w:highlight w:val="yellow"/>
                <w:lang w:eastAsia="zh-CN"/>
              </w:rPr>
              <w:t>（质保期</w:t>
            </w:r>
            <w:r w:rsidR="0005619D" w:rsidRPr="00D643D4">
              <w:rPr>
                <w:rFonts w:hint="eastAsia"/>
                <w:sz w:val="24"/>
                <w:highlight w:val="yellow"/>
                <w:lang w:eastAsia="zh-CN"/>
              </w:rPr>
              <w:t>5个月</w:t>
            </w:r>
            <w:r w:rsidRPr="00D643D4">
              <w:rPr>
                <w:rFonts w:hint="eastAsia"/>
                <w:sz w:val="24"/>
                <w:highlight w:val="yellow"/>
                <w:lang w:eastAsia="zh-CN"/>
              </w:rPr>
              <w:t>）。</w:t>
            </w:r>
          </w:p>
          <w:p w:rsidR="00E32961" w:rsidRDefault="00B52AAF">
            <w:pPr>
              <w:spacing w:line="500" w:lineRule="exact"/>
              <w:rPr>
                <w:color w:val="000000"/>
                <w:sz w:val="24"/>
                <w:lang w:eastAsia="zh-CN"/>
              </w:rPr>
            </w:pPr>
            <w:r>
              <w:rPr>
                <w:rFonts w:hint="eastAsia"/>
                <w:sz w:val="24"/>
                <w:lang w:eastAsia="zh-CN"/>
              </w:rPr>
              <w:t>4、交货期限：</w:t>
            </w:r>
            <w:r>
              <w:rPr>
                <w:rFonts w:hint="eastAsia"/>
                <w:sz w:val="24"/>
                <w:u w:val="single"/>
                <w:lang w:eastAsia="zh-CN"/>
              </w:rPr>
              <w:t xml:space="preserve"> </w:t>
            </w:r>
            <w:r w:rsidR="0005619D">
              <w:rPr>
                <w:rFonts w:hint="eastAsia"/>
                <w:sz w:val="24"/>
                <w:u w:val="single"/>
                <w:lang w:eastAsia="zh-CN"/>
              </w:rPr>
              <w:t>2023年10月30日前</w:t>
            </w:r>
            <w:r>
              <w:rPr>
                <w:rFonts w:hint="eastAsia"/>
                <w:sz w:val="24"/>
                <w:lang w:eastAsia="zh-CN"/>
              </w:rPr>
              <w:t>，其它约定以双方签订合同为准。</w:t>
            </w:r>
          </w:p>
          <w:p w:rsidR="00E32961" w:rsidRDefault="00B52AAF">
            <w:pPr>
              <w:spacing w:line="360" w:lineRule="exact"/>
              <w:rPr>
                <w:sz w:val="24"/>
                <w:lang w:eastAsia="zh-CN"/>
              </w:rPr>
            </w:pPr>
            <w:r>
              <w:rPr>
                <w:rFonts w:hint="eastAsia"/>
                <w:sz w:val="24"/>
                <w:lang w:eastAsia="zh-CN"/>
              </w:rPr>
              <w:t>5、其它约定以双方签订合同为准。</w:t>
            </w:r>
          </w:p>
        </w:tc>
      </w:tr>
    </w:tbl>
    <w:p w:rsidR="00E32961" w:rsidRDefault="00E32961">
      <w:pPr>
        <w:spacing w:line="460" w:lineRule="exact"/>
        <w:rPr>
          <w:sz w:val="28"/>
          <w:lang w:eastAsia="zh-CN"/>
        </w:rPr>
      </w:pPr>
    </w:p>
    <w:p w:rsidR="00E32961" w:rsidRDefault="00B52AAF">
      <w:pPr>
        <w:spacing w:line="460" w:lineRule="exact"/>
        <w:ind w:firstLineChars="200" w:firstLine="560"/>
        <w:rPr>
          <w:sz w:val="28"/>
          <w:u w:val="single"/>
          <w:lang w:eastAsia="zh-CN"/>
        </w:rPr>
      </w:pPr>
      <w:r>
        <w:rPr>
          <w:rFonts w:hint="eastAsia"/>
          <w:sz w:val="28"/>
          <w:lang w:eastAsia="zh-CN"/>
        </w:rPr>
        <w:t>参选人：</w:t>
      </w:r>
      <w:r>
        <w:rPr>
          <w:rFonts w:hint="eastAsia"/>
          <w:color w:val="00B050"/>
          <w:sz w:val="28"/>
          <w:lang w:eastAsia="zh-CN"/>
        </w:rPr>
        <w:t>（加盖参选单位章）</w:t>
      </w:r>
    </w:p>
    <w:p w:rsidR="00E32961" w:rsidRDefault="00B52AAF">
      <w:pPr>
        <w:spacing w:line="460" w:lineRule="exact"/>
        <w:ind w:firstLineChars="200" w:firstLine="560"/>
        <w:rPr>
          <w:color w:val="4E6127"/>
          <w:sz w:val="28"/>
          <w:u w:val="single"/>
          <w:lang w:eastAsia="zh-CN"/>
        </w:rPr>
      </w:pPr>
      <w:r>
        <w:rPr>
          <w:rFonts w:hint="eastAsia"/>
          <w:sz w:val="28"/>
          <w:lang w:eastAsia="zh-CN"/>
        </w:rPr>
        <w:t>法定代表人：</w:t>
      </w:r>
      <w:r>
        <w:rPr>
          <w:rFonts w:hint="eastAsia"/>
          <w:color w:val="00B050"/>
          <w:sz w:val="28"/>
          <w:lang w:eastAsia="zh-CN"/>
        </w:rPr>
        <w:t>（签字）</w:t>
      </w:r>
    </w:p>
    <w:p w:rsidR="00E32961" w:rsidRDefault="00B52AAF">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E32961" w:rsidSect="00E32961">
      <w:footerReference w:type="default" r:id="rId14"/>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BEB" w:rsidRDefault="00923BEB" w:rsidP="00E32961">
      <w:r>
        <w:separator/>
      </w:r>
    </w:p>
  </w:endnote>
  <w:endnote w:type="continuationSeparator" w:id="1">
    <w:p w:rsidR="00923BEB" w:rsidRDefault="00923BEB" w:rsidP="00E329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9189"/>
    </w:sdtPr>
    <w:sdtContent>
      <w:sdt>
        <w:sdtPr>
          <w:id w:val="1728636285"/>
        </w:sdtPr>
        <w:sdtContent>
          <w:p w:rsidR="00E32961" w:rsidRDefault="007C2533">
            <w:pPr>
              <w:pStyle w:val="af"/>
              <w:jc w:val="center"/>
            </w:pPr>
            <w:r>
              <w:rPr>
                <w:b/>
                <w:bCs/>
                <w:sz w:val="24"/>
                <w:szCs w:val="24"/>
              </w:rPr>
              <w:fldChar w:fldCharType="begin"/>
            </w:r>
            <w:r w:rsidR="00B52AAF">
              <w:rPr>
                <w:b/>
                <w:bCs/>
              </w:rPr>
              <w:instrText>PAGE</w:instrText>
            </w:r>
            <w:r>
              <w:rPr>
                <w:b/>
                <w:bCs/>
                <w:sz w:val="24"/>
                <w:szCs w:val="24"/>
              </w:rPr>
              <w:fldChar w:fldCharType="separate"/>
            </w:r>
            <w:r w:rsidR="00B22B1F">
              <w:rPr>
                <w:b/>
                <w:bCs/>
                <w:noProof/>
              </w:rPr>
              <w:t>1</w:t>
            </w:r>
            <w:r>
              <w:rPr>
                <w:b/>
                <w:bCs/>
                <w:sz w:val="24"/>
                <w:szCs w:val="24"/>
              </w:rPr>
              <w:fldChar w:fldCharType="end"/>
            </w:r>
            <w:r w:rsidR="00B52AAF">
              <w:rPr>
                <w:lang w:val="zh-CN" w:eastAsia="zh-CN"/>
              </w:rPr>
              <w:t xml:space="preserve"> / </w:t>
            </w:r>
            <w:r>
              <w:rPr>
                <w:b/>
                <w:bCs/>
                <w:sz w:val="24"/>
                <w:szCs w:val="24"/>
              </w:rPr>
              <w:fldChar w:fldCharType="begin"/>
            </w:r>
            <w:r w:rsidR="00B52AAF">
              <w:rPr>
                <w:b/>
                <w:bCs/>
              </w:rPr>
              <w:instrText>NUMPAGES</w:instrText>
            </w:r>
            <w:r>
              <w:rPr>
                <w:b/>
                <w:bCs/>
                <w:sz w:val="24"/>
                <w:szCs w:val="24"/>
              </w:rPr>
              <w:fldChar w:fldCharType="separate"/>
            </w:r>
            <w:r w:rsidR="00B22B1F">
              <w:rPr>
                <w:b/>
                <w:bCs/>
                <w:noProof/>
              </w:rPr>
              <w:t>3</w:t>
            </w:r>
            <w:r>
              <w:rPr>
                <w:b/>
                <w:bCs/>
                <w:sz w:val="24"/>
                <w:szCs w:val="24"/>
              </w:rPr>
              <w:fldChar w:fldCharType="end"/>
            </w:r>
          </w:p>
        </w:sdtContent>
      </w:sdt>
    </w:sdtContent>
  </w:sdt>
  <w:p w:rsidR="00E32961" w:rsidRDefault="00E32961">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900821"/>
    </w:sdtPr>
    <w:sdtContent>
      <w:sdt>
        <w:sdtPr>
          <w:id w:val="2119642350"/>
        </w:sdtPr>
        <w:sdtContent>
          <w:p w:rsidR="00E32961" w:rsidRDefault="007C2533">
            <w:pPr>
              <w:pStyle w:val="af"/>
              <w:jc w:val="center"/>
            </w:pPr>
            <w:r>
              <w:rPr>
                <w:b/>
                <w:bCs/>
                <w:sz w:val="24"/>
                <w:szCs w:val="24"/>
              </w:rPr>
              <w:fldChar w:fldCharType="begin"/>
            </w:r>
            <w:r w:rsidR="00B52AAF">
              <w:rPr>
                <w:b/>
                <w:bCs/>
              </w:rPr>
              <w:instrText>PAGE</w:instrText>
            </w:r>
            <w:r>
              <w:rPr>
                <w:b/>
                <w:bCs/>
                <w:sz w:val="24"/>
                <w:szCs w:val="24"/>
              </w:rPr>
              <w:fldChar w:fldCharType="separate"/>
            </w:r>
            <w:r w:rsidR="00A4320E">
              <w:rPr>
                <w:b/>
                <w:bCs/>
                <w:noProof/>
              </w:rPr>
              <w:t>2</w:t>
            </w:r>
            <w:r>
              <w:rPr>
                <w:b/>
                <w:bCs/>
                <w:sz w:val="24"/>
                <w:szCs w:val="24"/>
              </w:rPr>
              <w:fldChar w:fldCharType="end"/>
            </w:r>
            <w:r w:rsidR="00B52AAF">
              <w:rPr>
                <w:lang w:val="zh-CN" w:eastAsia="zh-CN"/>
              </w:rPr>
              <w:t xml:space="preserve"> / </w:t>
            </w:r>
            <w:r>
              <w:rPr>
                <w:b/>
                <w:bCs/>
                <w:sz w:val="24"/>
                <w:szCs w:val="24"/>
              </w:rPr>
              <w:fldChar w:fldCharType="begin"/>
            </w:r>
            <w:r w:rsidR="00B52AAF">
              <w:rPr>
                <w:b/>
                <w:bCs/>
              </w:rPr>
              <w:instrText>NUMPAGES</w:instrText>
            </w:r>
            <w:r>
              <w:rPr>
                <w:b/>
                <w:bCs/>
                <w:sz w:val="24"/>
                <w:szCs w:val="24"/>
              </w:rPr>
              <w:fldChar w:fldCharType="separate"/>
            </w:r>
            <w:r w:rsidR="00A4320E">
              <w:rPr>
                <w:b/>
                <w:bCs/>
                <w:noProof/>
              </w:rPr>
              <w:t>21</w:t>
            </w:r>
            <w:r>
              <w:rPr>
                <w:b/>
                <w:bCs/>
                <w:sz w:val="24"/>
                <w:szCs w:val="24"/>
              </w:rPr>
              <w:fldChar w:fldCharType="end"/>
            </w:r>
          </w:p>
        </w:sdtContent>
      </w:sdt>
    </w:sdtContent>
  </w:sdt>
  <w:p w:rsidR="00E32961" w:rsidRDefault="00E32961">
    <w:pPr>
      <w:pStyle w:val="aa"/>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961" w:rsidRDefault="007C2533">
    <w:pPr>
      <w:pStyle w:val="aa"/>
      <w:spacing w:line="14" w:lineRule="auto"/>
      <w:rPr>
        <w:sz w:val="20"/>
      </w:rPr>
    </w:pPr>
    <w:r w:rsidRPr="007C2533">
      <w:pict>
        <v:shapetype id="_x0000_t202" coordsize="21600,21600" o:spt="202" path="m,l,21600r21600,l21600,xe">
          <v:stroke joinstyle="miter"/>
          <v:path gradientshapeok="t" o:connecttype="rect"/>
        </v:shapetype>
        <v:shape id="_x0000_s3078" type="#_x0000_t202" style="position:absolute;margin-left:310.5pt;margin-top:803.4pt;width:38pt;height:12pt;z-index:-251658752;mso-position-horizontal-relative:page;mso-position-vertical-relative:page" filled="f" stroked="f">
          <v:textbox inset="0,0,0,0">
            <w:txbxContent>
              <w:p w:rsidR="00E32961" w:rsidRDefault="00E32961">
                <w:pPr>
                  <w:spacing w:line="219" w:lineRule="exact"/>
                  <w:ind w:left="20"/>
                  <w:rPr>
                    <w:sz w:val="18"/>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961" w:rsidRDefault="007C2533">
    <w:pPr>
      <w:pStyle w:val="af"/>
      <w:jc w:val="center"/>
    </w:pPr>
    <w:r>
      <w:fldChar w:fldCharType="begin"/>
    </w:r>
    <w:r w:rsidR="00B52AAF">
      <w:instrText>PAGE   \* MERGEFORMAT</w:instrText>
    </w:r>
    <w:r>
      <w:fldChar w:fldCharType="separate"/>
    </w:r>
    <w:r w:rsidR="00B22B1F" w:rsidRPr="00B22B1F">
      <w:rPr>
        <w:noProof/>
        <w:lang w:val="zh-CN" w:eastAsia="zh-CN"/>
      </w:rPr>
      <w:t>20</w:t>
    </w:r>
    <w:r>
      <w:fldChar w:fldCharType="end"/>
    </w:r>
  </w:p>
  <w:p w:rsidR="00E32961" w:rsidRDefault="00E32961">
    <w:pPr>
      <w:pStyle w:val="aa"/>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BEB" w:rsidRDefault="00923BEB" w:rsidP="00E32961">
      <w:r>
        <w:separator/>
      </w:r>
    </w:p>
  </w:footnote>
  <w:footnote w:type="continuationSeparator" w:id="1">
    <w:p w:rsidR="00923BEB" w:rsidRDefault="00923BEB" w:rsidP="00E329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2EC86B76"/>
    <w:multiLevelType w:val="multilevel"/>
    <w:tmpl w:val="2EC86B76"/>
    <w:lvl w:ilvl="0">
      <w:start w:val="1"/>
      <w:numFmt w:val="japaneseCounting"/>
      <w:lvlText w:val="%1、"/>
      <w:lvlJc w:val="left"/>
      <w:pPr>
        <w:ind w:left="1258" w:hanging="720"/>
      </w:pPr>
      <w:rPr>
        <w:rFonts w:hint="default"/>
      </w:rPr>
    </w:lvl>
    <w:lvl w:ilvl="1">
      <w:start w:val="1"/>
      <w:numFmt w:val="lowerLetter"/>
      <w:pStyle w:val="2"/>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2">
    <w:nsid w:val="30014EE9"/>
    <w:multiLevelType w:val="multilevel"/>
    <w:tmpl w:val="30014EE9"/>
    <w:lvl w:ilvl="0">
      <w:start w:val="1"/>
      <w:numFmt w:val="upperLetter"/>
      <w:pStyle w:val="xl31"/>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3">
    <w:nsid w:val="3A451854"/>
    <w:multiLevelType w:val="multilevel"/>
    <w:tmpl w:val="3A451854"/>
    <w:lvl w:ilvl="0">
      <w:start w:val="1"/>
      <w:numFmt w:val="chineseCountingThousand"/>
      <w:pStyle w:val="1"/>
      <w:lvlText w:val="第%1章 "/>
      <w:lvlJc w:val="left"/>
      <w:pPr>
        <w:tabs>
          <w:tab w:val="left" w:pos="425"/>
        </w:tabs>
        <w:ind w:left="0" w:firstLine="0"/>
      </w:pPr>
      <w:rPr>
        <w:rFonts w:ascii="宋体" w:eastAsia="宋体" w:hint="eastAsia"/>
        <w:b/>
        <w:i w:val="0"/>
        <w:sz w:val="32"/>
        <w:szCs w:val="32"/>
      </w:rPr>
    </w:lvl>
    <w:lvl w:ilvl="1">
      <w:start w:val="1"/>
      <w:numFmt w:val="decimal"/>
      <w:pStyle w:val="20"/>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pStyle w:val="5"/>
      <w:lvlText w:val="6.4.%5"/>
      <w:lvlJc w:val="left"/>
      <w:pPr>
        <w:tabs>
          <w:tab w:val="left" w:pos="907"/>
        </w:tabs>
        <w:ind w:left="0" w:firstLine="0"/>
      </w:pPr>
      <w:rPr>
        <w:rFonts w:ascii="宋体" w:eastAsia="宋体" w:hint="eastAsia"/>
        <w:b w:val="0"/>
        <w:i w:val="0"/>
        <w:sz w:val="24"/>
        <w:szCs w:val="24"/>
      </w:rPr>
    </w:lvl>
    <w:lvl w:ilvl="5">
      <w:start w:val="1"/>
      <w:numFmt w:val="decimal"/>
      <w:pStyle w:val="6"/>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5">
    <w:nsid w:val="6DCB64BB"/>
    <w:multiLevelType w:val="multilevel"/>
    <w:tmpl w:val="6DCB64BB"/>
    <w:lvl w:ilvl="0">
      <w:start w:val="1"/>
      <w:numFmt w:val="japaneseCounting"/>
      <w:lvlText w:val="第%1章"/>
      <w:lvlJc w:val="left"/>
      <w:pPr>
        <w:ind w:left="1269" w:hanging="1260"/>
      </w:pPr>
      <w:rPr>
        <w:rFonts w:hint="default"/>
        <w:w w:val="100"/>
      </w:rPr>
    </w:lvl>
    <w:lvl w:ilvl="1">
      <w:start w:val="1"/>
      <w:numFmt w:val="lowerLetter"/>
      <w:lvlText w:val="%2)"/>
      <w:lvlJc w:val="left"/>
      <w:pPr>
        <w:ind w:left="849" w:hanging="420"/>
      </w:pPr>
    </w:lvl>
    <w:lvl w:ilvl="2">
      <w:start w:val="1"/>
      <w:numFmt w:val="lowerRoman"/>
      <w:lvlText w:val="%3."/>
      <w:lvlJc w:val="right"/>
      <w:pPr>
        <w:ind w:left="1269" w:hanging="420"/>
      </w:pPr>
    </w:lvl>
    <w:lvl w:ilvl="3">
      <w:start w:val="1"/>
      <w:numFmt w:val="decimal"/>
      <w:lvlText w:val="%4."/>
      <w:lvlJc w:val="left"/>
      <w:pPr>
        <w:ind w:left="1689" w:hanging="420"/>
      </w:pPr>
    </w:lvl>
    <w:lvl w:ilvl="4">
      <w:start w:val="1"/>
      <w:numFmt w:val="lowerLetter"/>
      <w:lvlText w:val="%5)"/>
      <w:lvlJc w:val="left"/>
      <w:pPr>
        <w:ind w:left="2109" w:hanging="420"/>
      </w:pPr>
    </w:lvl>
    <w:lvl w:ilvl="5">
      <w:start w:val="1"/>
      <w:numFmt w:val="lowerRoman"/>
      <w:lvlText w:val="%6."/>
      <w:lvlJc w:val="right"/>
      <w:pPr>
        <w:ind w:left="2529" w:hanging="420"/>
      </w:pPr>
    </w:lvl>
    <w:lvl w:ilvl="6">
      <w:start w:val="1"/>
      <w:numFmt w:val="decimal"/>
      <w:lvlText w:val="%7."/>
      <w:lvlJc w:val="left"/>
      <w:pPr>
        <w:ind w:left="2949" w:hanging="420"/>
      </w:pPr>
    </w:lvl>
    <w:lvl w:ilvl="7">
      <w:start w:val="1"/>
      <w:numFmt w:val="lowerLetter"/>
      <w:lvlText w:val="%8)"/>
      <w:lvlJc w:val="left"/>
      <w:pPr>
        <w:ind w:left="3369" w:hanging="420"/>
      </w:pPr>
    </w:lvl>
    <w:lvl w:ilvl="8">
      <w:start w:val="1"/>
      <w:numFmt w:val="lowerRoman"/>
      <w:lvlText w:val="%9."/>
      <w:lvlJc w:val="right"/>
      <w:pPr>
        <w:ind w:left="3789"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drawingGridHorizontalSpacing w:val="110"/>
  <w:noPunctuationKerning/>
  <w:characterSpacingControl w:val="doNotCompress"/>
  <w:hdrShapeDefaults>
    <o:shapedefaults v:ext="edit" spidmax="11266" fillcolor="white">
      <v:fill color="white"/>
    </o:shapedefaults>
    <o:shapelayout v:ext="edit">
      <o:idmap v:ext="edit" data="2,3"/>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
  <w:docVars>
    <w:docVar w:name="commondata" w:val="eyJoZGlkIjoiNGYwZDdhODNlMmM3NjQ3OGUyNjYwYTRmNmIzZTYzMjQifQ=="/>
  </w:docVars>
  <w:rsids>
    <w:rsidRoot w:val="00967702"/>
    <w:rsid w:val="000004E6"/>
    <w:rsid w:val="000010FA"/>
    <w:rsid w:val="00001416"/>
    <w:rsid w:val="000034C1"/>
    <w:rsid w:val="00004C5E"/>
    <w:rsid w:val="00025717"/>
    <w:rsid w:val="000277D1"/>
    <w:rsid w:val="000367ED"/>
    <w:rsid w:val="00037D7F"/>
    <w:rsid w:val="00052C0E"/>
    <w:rsid w:val="00053AFA"/>
    <w:rsid w:val="00055F7B"/>
    <w:rsid w:val="0005619D"/>
    <w:rsid w:val="00057E4C"/>
    <w:rsid w:val="000600D0"/>
    <w:rsid w:val="00060DB7"/>
    <w:rsid w:val="00065E22"/>
    <w:rsid w:val="000674E3"/>
    <w:rsid w:val="00074760"/>
    <w:rsid w:val="00074EAF"/>
    <w:rsid w:val="00085CA2"/>
    <w:rsid w:val="00092243"/>
    <w:rsid w:val="0009500D"/>
    <w:rsid w:val="000962C0"/>
    <w:rsid w:val="000A1C86"/>
    <w:rsid w:val="000A6182"/>
    <w:rsid w:val="000B0914"/>
    <w:rsid w:val="000B2F35"/>
    <w:rsid w:val="000C1FAD"/>
    <w:rsid w:val="000C57EB"/>
    <w:rsid w:val="000C629C"/>
    <w:rsid w:val="000D1175"/>
    <w:rsid w:val="000D1503"/>
    <w:rsid w:val="000D1AB8"/>
    <w:rsid w:val="000D35CF"/>
    <w:rsid w:val="000D51F3"/>
    <w:rsid w:val="000E505B"/>
    <w:rsid w:val="000F116F"/>
    <w:rsid w:val="000F15E9"/>
    <w:rsid w:val="000F27AD"/>
    <w:rsid w:val="000F39C1"/>
    <w:rsid w:val="000F4255"/>
    <w:rsid w:val="00101100"/>
    <w:rsid w:val="0011079D"/>
    <w:rsid w:val="00111D19"/>
    <w:rsid w:val="00112B7E"/>
    <w:rsid w:val="001150C5"/>
    <w:rsid w:val="00122E24"/>
    <w:rsid w:val="0012681B"/>
    <w:rsid w:val="00130886"/>
    <w:rsid w:val="00135AC9"/>
    <w:rsid w:val="00142384"/>
    <w:rsid w:val="001427F4"/>
    <w:rsid w:val="00142830"/>
    <w:rsid w:val="00144C4E"/>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3DDE"/>
    <w:rsid w:val="001C5843"/>
    <w:rsid w:val="001D13DE"/>
    <w:rsid w:val="001E3C0E"/>
    <w:rsid w:val="001E5BEC"/>
    <w:rsid w:val="001F3956"/>
    <w:rsid w:val="001F3D0A"/>
    <w:rsid w:val="00200CED"/>
    <w:rsid w:val="0020141D"/>
    <w:rsid w:val="00210B50"/>
    <w:rsid w:val="00211C8E"/>
    <w:rsid w:val="00222EE5"/>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2FB9"/>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6800"/>
    <w:rsid w:val="002F755A"/>
    <w:rsid w:val="003053B9"/>
    <w:rsid w:val="003102D1"/>
    <w:rsid w:val="003221F4"/>
    <w:rsid w:val="00322502"/>
    <w:rsid w:val="00322549"/>
    <w:rsid w:val="003302EE"/>
    <w:rsid w:val="00331810"/>
    <w:rsid w:val="0033277A"/>
    <w:rsid w:val="003344D9"/>
    <w:rsid w:val="00334FDC"/>
    <w:rsid w:val="003355C7"/>
    <w:rsid w:val="00342B24"/>
    <w:rsid w:val="003456D2"/>
    <w:rsid w:val="00347C37"/>
    <w:rsid w:val="00350BD1"/>
    <w:rsid w:val="00351BB3"/>
    <w:rsid w:val="0035404E"/>
    <w:rsid w:val="003603CD"/>
    <w:rsid w:val="003635DF"/>
    <w:rsid w:val="00364EB1"/>
    <w:rsid w:val="00365CCD"/>
    <w:rsid w:val="00373697"/>
    <w:rsid w:val="00376FF9"/>
    <w:rsid w:val="00383DFA"/>
    <w:rsid w:val="00383FD8"/>
    <w:rsid w:val="00385474"/>
    <w:rsid w:val="00387574"/>
    <w:rsid w:val="00392040"/>
    <w:rsid w:val="0039324B"/>
    <w:rsid w:val="003A16AE"/>
    <w:rsid w:val="003B3C4F"/>
    <w:rsid w:val="003B3F6B"/>
    <w:rsid w:val="003B6804"/>
    <w:rsid w:val="003B7CBD"/>
    <w:rsid w:val="003C1AF2"/>
    <w:rsid w:val="003E37C1"/>
    <w:rsid w:val="003E422E"/>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2DD6"/>
    <w:rsid w:val="004835AF"/>
    <w:rsid w:val="00490A62"/>
    <w:rsid w:val="0049126B"/>
    <w:rsid w:val="00492D04"/>
    <w:rsid w:val="004941B1"/>
    <w:rsid w:val="00494C07"/>
    <w:rsid w:val="004A13AF"/>
    <w:rsid w:val="004A46AD"/>
    <w:rsid w:val="004A498D"/>
    <w:rsid w:val="004C16AE"/>
    <w:rsid w:val="004C4B54"/>
    <w:rsid w:val="004C6F63"/>
    <w:rsid w:val="004D6A19"/>
    <w:rsid w:val="00500D74"/>
    <w:rsid w:val="00505560"/>
    <w:rsid w:val="00513D5D"/>
    <w:rsid w:val="00514AFE"/>
    <w:rsid w:val="00533119"/>
    <w:rsid w:val="005339E0"/>
    <w:rsid w:val="005345C8"/>
    <w:rsid w:val="005369F4"/>
    <w:rsid w:val="0054092C"/>
    <w:rsid w:val="005412D3"/>
    <w:rsid w:val="00547AD0"/>
    <w:rsid w:val="005518F3"/>
    <w:rsid w:val="00555E59"/>
    <w:rsid w:val="00564136"/>
    <w:rsid w:val="00565CF8"/>
    <w:rsid w:val="00573942"/>
    <w:rsid w:val="00574DAE"/>
    <w:rsid w:val="0057705C"/>
    <w:rsid w:val="00581B11"/>
    <w:rsid w:val="0058671D"/>
    <w:rsid w:val="00593DEA"/>
    <w:rsid w:val="00595F8F"/>
    <w:rsid w:val="005A4D52"/>
    <w:rsid w:val="005A65B4"/>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47AA3"/>
    <w:rsid w:val="0065429C"/>
    <w:rsid w:val="00662C51"/>
    <w:rsid w:val="006631EB"/>
    <w:rsid w:val="00663FF4"/>
    <w:rsid w:val="00664A57"/>
    <w:rsid w:val="00664E56"/>
    <w:rsid w:val="0067747B"/>
    <w:rsid w:val="00684001"/>
    <w:rsid w:val="0068543C"/>
    <w:rsid w:val="006940F9"/>
    <w:rsid w:val="00694FFE"/>
    <w:rsid w:val="006A232A"/>
    <w:rsid w:val="006A79DD"/>
    <w:rsid w:val="006A7D0D"/>
    <w:rsid w:val="006A7EA8"/>
    <w:rsid w:val="006B17F7"/>
    <w:rsid w:val="006B21C2"/>
    <w:rsid w:val="006B3CB3"/>
    <w:rsid w:val="006B4F7B"/>
    <w:rsid w:val="006B5CDC"/>
    <w:rsid w:val="006B5E39"/>
    <w:rsid w:val="006B79D7"/>
    <w:rsid w:val="006C1395"/>
    <w:rsid w:val="006C3A25"/>
    <w:rsid w:val="006C5E08"/>
    <w:rsid w:val="006C775E"/>
    <w:rsid w:val="006D4F96"/>
    <w:rsid w:val="006D6EE0"/>
    <w:rsid w:val="006E0A7C"/>
    <w:rsid w:val="006E0FCB"/>
    <w:rsid w:val="006E25FB"/>
    <w:rsid w:val="006E3B36"/>
    <w:rsid w:val="006E6D55"/>
    <w:rsid w:val="006F0262"/>
    <w:rsid w:val="006F3EAD"/>
    <w:rsid w:val="0070006F"/>
    <w:rsid w:val="00701816"/>
    <w:rsid w:val="00701DE6"/>
    <w:rsid w:val="0070392A"/>
    <w:rsid w:val="007072CB"/>
    <w:rsid w:val="0071080A"/>
    <w:rsid w:val="00711047"/>
    <w:rsid w:val="00713C5D"/>
    <w:rsid w:val="00714008"/>
    <w:rsid w:val="00714DA2"/>
    <w:rsid w:val="0071512F"/>
    <w:rsid w:val="0071545F"/>
    <w:rsid w:val="007279F5"/>
    <w:rsid w:val="00732878"/>
    <w:rsid w:val="00732ED8"/>
    <w:rsid w:val="00733A20"/>
    <w:rsid w:val="0073742A"/>
    <w:rsid w:val="007422CA"/>
    <w:rsid w:val="00745001"/>
    <w:rsid w:val="00745779"/>
    <w:rsid w:val="00746DBA"/>
    <w:rsid w:val="00751B1E"/>
    <w:rsid w:val="00753C0F"/>
    <w:rsid w:val="007540CE"/>
    <w:rsid w:val="00755E15"/>
    <w:rsid w:val="007601EF"/>
    <w:rsid w:val="00760373"/>
    <w:rsid w:val="007619B1"/>
    <w:rsid w:val="00761CFF"/>
    <w:rsid w:val="007839E1"/>
    <w:rsid w:val="00786BE0"/>
    <w:rsid w:val="00794F72"/>
    <w:rsid w:val="00795740"/>
    <w:rsid w:val="007B7828"/>
    <w:rsid w:val="007C2533"/>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7F78F1"/>
    <w:rsid w:val="008022A1"/>
    <w:rsid w:val="00803D71"/>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1177"/>
    <w:rsid w:val="008622DD"/>
    <w:rsid w:val="00862896"/>
    <w:rsid w:val="008725C6"/>
    <w:rsid w:val="00876586"/>
    <w:rsid w:val="00881942"/>
    <w:rsid w:val="00885D5E"/>
    <w:rsid w:val="00892A2A"/>
    <w:rsid w:val="00895AAC"/>
    <w:rsid w:val="008A20B3"/>
    <w:rsid w:val="008A28CB"/>
    <w:rsid w:val="008B4179"/>
    <w:rsid w:val="008C03C3"/>
    <w:rsid w:val="008D3D7D"/>
    <w:rsid w:val="008E1769"/>
    <w:rsid w:val="008E1F3F"/>
    <w:rsid w:val="008E2155"/>
    <w:rsid w:val="008E5198"/>
    <w:rsid w:val="008F239D"/>
    <w:rsid w:val="008F3559"/>
    <w:rsid w:val="009032FB"/>
    <w:rsid w:val="00915CA6"/>
    <w:rsid w:val="00917368"/>
    <w:rsid w:val="009235B3"/>
    <w:rsid w:val="00923BEB"/>
    <w:rsid w:val="00930487"/>
    <w:rsid w:val="009312CA"/>
    <w:rsid w:val="009353D9"/>
    <w:rsid w:val="00937414"/>
    <w:rsid w:val="00952F8D"/>
    <w:rsid w:val="00955A6F"/>
    <w:rsid w:val="00964F96"/>
    <w:rsid w:val="009663D1"/>
    <w:rsid w:val="00967702"/>
    <w:rsid w:val="00971BD1"/>
    <w:rsid w:val="00974883"/>
    <w:rsid w:val="00975EAC"/>
    <w:rsid w:val="00977F9C"/>
    <w:rsid w:val="00986280"/>
    <w:rsid w:val="009873FF"/>
    <w:rsid w:val="009928C9"/>
    <w:rsid w:val="00992DC8"/>
    <w:rsid w:val="00995F84"/>
    <w:rsid w:val="0099730F"/>
    <w:rsid w:val="009A5EA2"/>
    <w:rsid w:val="009A6FD0"/>
    <w:rsid w:val="009B054A"/>
    <w:rsid w:val="009B2858"/>
    <w:rsid w:val="009B2DE5"/>
    <w:rsid w:val="009B34B8"/>
    <w:rsid w:val="009D49AE"/>
    <w:rsid w:val="009D501D"/>
    <w:rsid w:val="009D7449"/>
    <w:rsid w:val="009E1058"/>
    <w:rsid w:val="009F0778"/>
    <w:rsid w:val="009F3E44"/>
    <w:rsid w:val="009F6299"/>
    <w:rsid w:val="00A0122A"/>
    <w:rsid w:val="00A07D47"/>
    <w:rsid w:val="00A149E5"/>
    <w:rsid w:val="00A153FC"/>
    <w:rsid w:val="00A2542D"/>
    <w:rsid w:val="00A278D7"/>
    <w:rsid w:val="00A27C29"/>
    <w:rsid w:val="00A300FD"/>
    <w:rsid w:val="00A33603"/>
    <w:rsid w:val="00A367C8"/>
    <w:rsid w:val="00A37693"/>
    <w:rsid w:val="00A4320E"/>
    <w:rsid w:val="00A44678"/>
    <w:rsid w:val="00A45CA3"/>
    <w:rsid w:val="00A45F18"/>
    <w:rsid w:val="00A614C8"/>
    <w:rsid w:val="00A62247"/>
    <w:rsid w:val="00A6610B"/>
    <w:rsid w:val="00A70480"/>
    <w:rsid w:val="00A7270C"/>
    <w:rsid w:val="00A82B0B"/>
    <w:rsid w:val="00A878E0"/>
    <w:rsid w:val="00A87B9C"/>
    <w:rsid w:val="00A9577B"/>
    <w:rsid w:val="00A9762D"/>
    <w:rsid w:val="00A97BAC"/>
    <w:rsid w:val="00AB333F"/>
    <w:rsid w:val="00AB4B33"/>
    <w:rsid w:val="00AB4D58"/>
    <w:rsid w:val="00AB520D"/>
    <w:rsid w:val="00AB5916"/>
    <w:rsid w:val="00AB6E37"/>
    <w:rsid w:val="00AB77FF"/>
    <w:rsid w:val="00AC3CFE"/>
    <w:rsid w:val="00AC470D"/>
    <w:rsid w:val="00AC7F0D"/>
    <w:rsid w:val="00AD0858"/>
    <w:rsid w:val="00AD202A"/>
    <w:rsid w:val="00AD24EC"/>
    <w:rsid w:val="00AD258E"/>
    <w:rsid w:val="00AD4DAF"/>
    <w:rsid w:val="00AD66E2"/>
    <w:rsid w:val="00AF42BA"/>
    <w:rsid w:val="00AF45D7"/>
    <w:rsid w:val="00AF5870"/>
    <w:rsid w:val="00B04CA6"/>
    <w:rsid w:val="00B101F1"/>
    <w:rsid w:val="00B135AA"/>
    <w:rsid w:val="00B1481E"/>
    <w:rsid w:val="00B17438"/>
    <w:rsid w:val="00B2137B"/>
    <w:rsid w:val="00B22B1F"/>
    <w:rsid w:val="00B3047D"/>
    <w:rsid w:val="00B31994"/>
    <w:rsid w:val="00B33D45"/>
    <w:rsid w:val="00B36554"/>
    <w:rsid w:val="00B41C19"/>
    <w:rsid w:val="00B44FC3"/>
    <w:rsid w:val="00B5127C"/>
    <w:rsid w:val="00B52AAF"/>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676"/>
    <w:rsid w:val="00BB7853"/>
    <w:rsid w:val="00BC1053"/>
    <w:rsid w:val="00BC11B8"/>
    <w:rsid w:val="00BC1268"/>
    <w:rsid w:val="00BD5816"/>
    <w:rsid w:val="00BD607C"/>
    <w:rsid w:val="00BD77D8"/>
    <w:rsid w:val="00BF0B81"/>
    <w:rsid w:val="00BF0BA0"/>
    <w:rsid w:val="00BF1841"/>
    <w:rsid w:val="00BF1A08"/>
    <w:rsid w:val="00BF524A"/>
    <w:rsid w:val="00BF71FC"/>
    <w:rsid w:val="00C00C38"/>
    <w:rsid w:val="00C04D6E"/>
    <w:rsid w:val="00C05D72"/>
    <w:rsid w:val="00C074CA"/>
    <w:rsid w:val="00C10DC9"/>
    <w:rsid w:val="00C13082"/>
    <w:rsid w:val="00C13286"/>
    <w:rsid w:val="00C14D2D"/>
    <w:rsid w:val="00C1753E"/>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5C83"/>
    <w:rsid w:val="00C864FC"/>
    <w:rsid w:val="00C8727A"/>
    <w:rsid w:val="00C913CE"/>
    <w:rsid w:val="00C92DBD"/>
    <w:rsid w:val="00C93BEF"/>
    <w:rsid w:val="00CA54A9"/>
    <w:rsid w:val="00CB2E01"/>
    <w:rsid w:val="00CB3440"/>
    <w:rsid w:val="00CB3ED3"/>
    <w:rsid w:val="00CB5372"/>
    <w:rsid w:val="00CC294A"/>
    <w:rsid w:val="00CC6798"/>
    <w:rsid w:val="00CD371C"/>
    <w:rsid w:val="00CD3723"/>
    <w:rsid w:val="00CD4CE9"/>
    <w:rsid w:val="00CD623F"/>
    <w:rsid w:val="00CD7E0C"/>
    <w:rsid w:val="00CE2DB4"/>
    <w:rsid w:val="00CE411C"/>
    <w:rsid w:val="00CE591F"/>
    <w:rsid w:val="00CF173B"/>
    <w:rsid w:val="00CF40A1"/>
    <w:rsid w:val="00D00137"/>
    <w:rsid w:val="00D033EB"/>
    <w:rsid w:val="00D0533F"/>
    <w:rsid w:val="00D10EC7"/>
    <w:rsid w:val="00D14D07"/>
    <w:rsid w:val="00D15144"/>
    <w:rsid w:val="00D20FBB"/>
    <w:rsid w:val="00D24F78"/>
    <w:rsid w:val="00D265B9"/>
    <w:rsid w:val="00D270CE"/>
    <w:rsid w:val="00D328B1"/>
    <w:rsid w:val="00D33933"/>
    <w:rsid w:val="00D33CA0"/>
    <w:rsid w:val="00D3426F"/>
    <w:rsid w:val="00D37115"/>
    <w:rsid w:val="00D439E4"/>
    <w:rsid w:val="00D4446E"/>
    <w:rsid w:val="00D463C4"/>
    <w:rsid w:val="00D4666F"/>
    <w:rsid w:val="00D47881"/>
    <w:rsid w:val="00D5281B"/>
    <w:rsid w:val="00D54A67"/>
    <w:rsid w:val="00D571F8"/>
    <w:rsid w:val="00D60D83"/>
    <w:rsid w:val="00D627B1"/>
    <w:rsid w:val="00D62BDB"/>
    <w:rsid w:val="00D64110"/>
    <w:rsid w:val="00D643D4"/>
    <w:rsid w:val="00D64BE9"/>
    <w:rsid w:val="00D6778D"/>
    <w:rsid w:val="00D67F61"/>
    <w:rsid w:val="00D70AEA"/>
    <w:rsid w:val="00D70F88"/>
    <w:rsid w:val="00D728BD"/>
    <w:rsid w:val="00D73C0E"/>
    <w:rsid w:val="00D749CB"/>
    <w:rsid w:val="00D7766D"/>
    <w:rsid w:val="00D84B38"/>
    <w:rsid w:val="00D86664"/>
    <w:rsid w:val="00D87834"/>
    <w:rsid w:val="00D913F7"/>
    <w:rsid w:val="00D92871"/>
    <w:rsid w:val="00D947D8"/>
    <w:rsid w:val="00D957A8"/>
    <w:rsid w:val="00D96DE6"/>
    <w:rsid w:val="00D9778F"/>
    <w:rsid w:val="00DA5752"/>
    <w:rsid w:val="00DA7F1E"/>
    <w:rsid w:val="00DB0348"/>
    <w:rsid w:val="00DD3B90"/>
    <w:rsid w:val="00DD56C2"/>
    <w:rsid w:val="00DD73F9"/>
    <w:rsid w:val="00DE0812"/>
    <w:rsid w:val="00DE1B99"/>
    <w:rsid w:val="00DE63EC"/>
    <w:rsid w:val="00DF35F4"/>
    <w:rsid w:val="00DF41E5"/>
    <w:rsid w:val="00DF463A"/>
    <w:rsid w:val="00DF71FF"/>
    <w:rsid w:val="00E00780"/>
    <w:rsid w:val="00E045FC"/>
    <w:rsid w:val="00E068F1"/>
    <w:rsid w:val="00E12E5B"/>
    <w:rsid w:val="00E13875"/>
    <w:rsid w:val="00E155F5"/>
    <w:rsid w:val="00E21054"/>
    <w:rsid w:val="00E265AD"/>
    <w:rsid w:val="00E3205C"/>
    <w:rsid w:val="00E32325"/>
    <w:rsid w:val="00E32961"/>
    <w:rsid w:val="00E35382"/>
    <w:rsid w:val="00E37D62"/>
    <w:rsid w:val="00E410EA"/>
    <w:rsid w:val="00E457C1"/>
    <w:rsid w:val="00E50F7B"/>
    <w:rsid w:val="00E53B7B"/>
    <w:rsid w:val="00E54027"/>
    <w:rsid w:val="00E56799"/>
    <w:rsid w:val="00E6494A"/>
    <w:rsid w:val="00E70964"/>
    <w:rsid w:val="00E739AE"/>
    <w:rsid w:val="00E80BDD"/>
    <w:rsid w:val="00E85991"/>
    <w:rsid w:val="00E85F32"/>
    <w:rsid w:val="00E93446"/>
    <w:rsid w:val="00E94724"/>
    <w:rsid w:val="00E975FE"/>
    <w:rsid w:val="00E97CE7"/>
    <w:rsid w:val="00EA5A6E"/>
    <w:rsid w:val="00EC4D7E"/>
    <w:rsid w:val="00EC5018"/>
    <w:rsid w:val="00EC50D4"/>
    <w:rsid w:val="00EC5462"/>
    <w:rsid w:val="00ED19AE"/>
    <w:rsid w:val="00ED20C8"/>
    <w:rsid w:val="00ED2C9E"/>
    <w:rsid w:val="00ED4FC5"/>
    <w:rsid w:val="00EF1FCA"/>
    <w:rsid w:val="00EF5762"/>
    <w:rsid w:val="00EF6FC7"/>
    <w:rsid w:val="00EF7961"/>
    <w:rsid w:val="00F024A8"/>
    <w:rsid w:val="00F04BFC"/>
    <w:rsid w:val="00F04FCE"/>
    <w:rsid w:val="00F076B3"/>
    <w:rsid w:val="00F10B09"/>
    <w:rsid w:val="00F115FB"/>
    <w:rsid w:val="00F11707"/>
    <w:rsid w:val="00F17C03"/>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A78C0"/>
    <w:rsid w:val="00FB0C70"/>
    <w:rsid w:val="00FB7A38"/>
    <w:rsid w:val="00FC549D"/>
    <w:rsid w:val="00FC6A22"/>
    <w:rsid w:val="00FD0D54"/>
    <w:rsid w:val="00FD1051"/>
    <w:rsid w:val="00FD1B14"/>
    <w:rsid w:val="00FD1DC9"/>
    <w:rsid w:val="00FD29D5"/>
    <w:rsid w:val="00FE65F9"/>
    <w:rsid w:val="00FF49E8"/>
    <w:rsid w:val="00FF5F83"/>
    <w:rsid w:val="01454C21"/>
    <w:rsid w:val="02E828A9"/>
    <w:rsid w:val="0367315B"/>
    <w:rsid w:val="039452D6"/>
    <w:rsid w:val="061139E5"/>
    <w:rsid w:val="06F50B00"/>
    <w:rsid w:val="076E1278"/>
    <w:rsid w:val="081A08AE"/>
    <w:rsid w:val="081D6F74"/>
    <w:rsid w:val="087D5A4F"/>
    <w:rsid w:val="08D1141D"/>
    <w:rsid w:val="09130765"/>
    <w:rsid w:val="0B296DE2"/>
    <w:rsid w:val="0B721453"/>
    <w:rsid w:val="0D0126E0"/>
    <w:rsid w:val="0EFD592E"/>
    <w:rsid w:val="0FB5725B"/>
    <w:rsid w:val="0FB7670E"/>
    <w:rsid w:val="10294AA3"/>
    <w:rsid w:val="10E40CA0"/>
    <w:rsid w:val="12584C20"/>
    <w:rsid w:val="136130D9"/>
    <w:rsid w:val="13805E8A"/>
    <w:rsid w:val="14762538"/>
    <w:rsid w:val="14D568B5"/>
    <w:rsid w:val="15800409"/>
    <w:rsid w:val="15AD01BA"/>
    <w:rsid w:val="16AE1C29"/>
    <w:rsid w:val="16B72867"/>
    <w:rsid w:val="173600E6"/>
    <w:rsid w:val="18DD4F7E"/>
    <w:rsid w:val="19544509"/>
    <w:rsid w:val="195B58A2"/>
    <w:rsid w:val="1989465C"/>
    <w:rsid w:val="1A2360C8"/>
    <w:rsid w:val="1B6947A7"/>
    <w:rsid w:val="1CC40373"/>
    <w:rsid w:val="1E085A14"/>
    <w:rsid w:val="1E657D90"/>
    <w:rsid w:val="1ED93E25"/>
    <w:rsid w:val="1FF43DDB"/>
    <w:rsid w:val="20625E24"/>
    <w:rsid w:val="21933AA2"/>
    <w:rsid w:val="22B76993"/>
    <w:rsid w:val="22E07B9F"/>
    <w:rsid w:val="231F5346"/>
    <w:rsid w:val="2333574E"/>
    <w:rsid w:val="25BF356F"/>
    <w:rsid w:val="25DB0C2D"/>
    <w:rsid w:val="267F6210"/>
    <w:rsid w:val="269469E7"/>
    <w:rsid w:val="26EF5299"/>
    <w:rsid w:val="27981585"/>
    <w:rsid w:val="27E149AB"/>
    <w:rsid w:val="27EE0826"/>
    <w:rsid w:val="280F47C0"/>
    <w:rsid w:val="2998140D"/>
    <w:rsid w:val="29FC3B14"/>
    <w:rsid w:val="2A056A4F"/>
    <w:rsid w:val="2B11792E"/>
    <w:rsid w:val="2E666BF4"/>
    <w:rsid w:val="2F724BD0"/>
    <w:rsid w:val="2FC5779A"/>
    <w:rsid w:val="306A51FE"/>
    <w:rsid w:val="31C54755"/>
    <w:rsid w:val="31D23053"/>
    <w:rsid w:val="3216608C"/>
    <w:rsid w:val="328F13DA"/>
    <w:rsid w:val="34CE14C6"/>
    <w:rsid w:val="34D84CEC"/>
    <w:rsid w:val="35DC515B"/>
    <w:rsid w:val="37AF5AB7"/>
    <w:rsid w:val="39E568DF"/>
    <w:rsid w:val="3A387F18"/>
    <w:rsid w:val="3B1C3371"/>
    <w:rsid w:val="3CAE3A33"/>
    <w:rsid w:val="3CC23198"/>
    <w:rsid w:val="3DDF4815"/>
    <w:rsid w:val="3FE669E5"/>
    <w:rsid w:val="42C84A21"/>
    <w:rsid w:val="44B33DBE"/>
    <w:rsid w:val="44B70186"/>
    <w:rsid w:val="459C39D0"/>
    <w:rsid w:val="462A54F2"/>
    <w:rsid w:val="486C4718"/>
    <w:rsid w:val="48BC1E8C"/>
    <w:rsid w:val="4A286FFC"/>
    <w:rsid w:val="4A344C53"/>
    <w:rsid w:val="4A6A5207"/>
    <w:rsid w:val="4B3B68BB"/>
    <w:rsid w:val="4B410375"/>
    <w:rsid w:val="4B876203"/>
    <w:rsid w:val="50F63E28"/>
    <w:rsid w:val="5221007F"/>
    <w:rsid w:val="52926B5A"/>
    <w:rsid w:val="52B7258B"/>
    <w:rsid w:val="52F74B88"/>
    <w:rsid w:val="545C5E51"/>
    <w:rsid w:val="5486175B"/>
    <w:rsid w:val="56A70955"/>
    <w:rsid w:val="57667D24"/>
    <w:rsid w:val="57C67347"/>
    <w:rsid w:val="57CE5BC3"/>
    <w:rsid w:val="5998493F"/>
    <w:rsid w:val="59B9557B"/>
    <w:rsid w:val="59C5385A"/>
    <w:rsid w:val="5A2D3E44"/>
    <w:rsid w:val="5A3260D4"/>
    <w:rsid w:val="5AD75FB8"/>
    <w:rsid w:val="5AE1516A"/>
    <w:rsid w:val="5B3226FA"/>
    <w:rsid w:val="5B6A3A79"/>
    <w:rsid w:val="5C1A5F7B"/>
    <w:rsid w:val="5D7A3273"/>
    <w:rsid w:val="5E2B4120"/>
    <w:rsid w:val="601675AC"/>
    <w:rsid w:val="60342B61"/>
    <w:rsid w:val="628D3982"/>
    <w:rsid w:val="62E96122"/>
    <w:rsid w:val="645771F8"/>
    <w:rsid w:val="65D57404"/>
    <w:rsid w:val="66CC0AF0"/>
    <w:rsid w:val="67CE38BB"/>
    <w:rsid w:val="68246BFD"/>
    <w:rsid w:val="693C3D94"/>
    <w:rsid w:val="69962A8F"/>
    <w:rsid w:val="6A3E5143"/>
    <w:rsid w:val="6A54112D"/>
    <w:rsid w:val="6A701C86"/>
    <w:rsid w:val="6A9109B8"/>
    <w:rsid w:val="6AA035AE"/>
    <w:rsid w:val="6BCB034D"/>
    <w:rsid w:val="6C0E1756"/>
    <w:rsid w:val="6C2B2406"/>
    <w:rsid w:val="6D1B5A5A"/>
    <w:rsid w:val="6E0F2E14"/>
    <w:rsid w:val="6E71313D"/>
    <w:rsid w:val="6F1E141D"/>
    <w:rsid w:val="6F5354F8"/>
    <w:rsid w:val="71D648EC"/>
    <w:rsid w:val="727810B8"/>
    <w:rsid w:val="7293546A"/>
    <w:rsid w:val="72E05B2C"/>
    <w:rsid w:val="740A2BDE"/>
    <w:rsid w:val="751839E0"/>
    <w:rsid w:val="756178E9"/>
    <w:rsid w:val="75A1093B"/>
    <w:rsid w:val="75BE7C69"/>
    <w:rsid w:val="76274F93"/>
    <w:rsid w:val="79670CA0"/>
    <w:rsid w:val="79EB3F2F"/>
    <w:rsid w:val="79FD3C4B"/>
    <w:rsid w:val="7A1D7427"/>
    <w:rsid w:val="7B11789E"/>
    <w:rsid w:val="7D250FF6"/>
    <w:rsid w:val="7D602708"/>
    <w:rsid w:val="7DC94A0A"/>
    <w:rsid w:val="7E604868"/>
    <w:rsid w:val="7E7038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0"/>
    <w:uiPriority w:val="1"/>
    <w:qFormat/>
    <w:rsid w:val="00E32961"/>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E32961"/>
    <w:pPr>
      <w:ind w:left="538"/>
      <w:outlineLvl w:val="0"/>
    </w:pPr>
    <w:rPr>
      <w:b/>
      <w:bCs/>
      <w:sz w:val="28"/>
      <w:szCs w:val="28"/>
    </w:rPr>
  </w:style>
  <w:style w:type="paragraph" w:styleId="21">
    <w:name w:val="heading 2"/>
    <w:basedOn w:val="a1"/>
    <w:next w:val="a1"/>
    <w:link w:val="2Char"/>
    <w:qFormat/>
    <w:rsid w:val="00E32961"/>
    <w:pPr>
      <w:ind w:left="629"/>
      <w:outlineLvl w:val="1"/>
    </w:pPr>
    <w:rPr>
      <w:b/>
      <w:bCs/>
      <w:sz w:val="24"/>
      <w:szCs w:val="24"/>
    </w:rPr>
  </w:style>
  <w:style w:type="paragraph" w:styleId="30">
    <w:name w:val="heading 3"/>
    <w:basedOn w:val="a1"/>
    <w:next w:val="a1"/>
    <w:link w:val="3Char"/>
    <w:qFormat/>
    <w:rsid w:val="00E32961"/>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E32961"/>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E32961"/>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E32961"/>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E32961"/>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E32961"/>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E32961"/>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E32961"/>
    <w:pPr>
      <w:widowControl w:val="0"/>
      <w:adjustRightInd w:val="0"/>
      <w:spacing w:line="312" w:lineRule="atLeast"/>
      <w:jc w:val="both"/>
      <w:textAlignment w:val="baseline"/>
    </w:pPr>
    <w:rPr>
      <w:rFonts w:ascii="宋体" w:hAnsi="Calibri"/>
      <w:sz w:val="34"/>
      <w:szCs w:val="22"/>
    </w:rPr>
  </w:style>
  <w:style w:type="paragraph" w:styleId="a2">
    <w:name w:val="Normal Indent"/>
    <w:basedOn w:val="a1"/>
    <w:link w:val="Char"/>
    <w:qFormat/>
    <w:rsid w:val="00E32961"/>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0">
    <w:name w:val="toc 7"/>
    <w:basedOn w:val="a1"/>
    <w:next w:val="a1"/>
    <w:qFormat/>
    <w:rsid w:val="00E32961"/>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6">
    <w:name w:val="caption"/>
    <w:basedOn w:val="a1"/>
    <w:next w:val="a1"/>
    <w:qFormat/>
    <w:rsid w:val="00E32961"/>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0">
    <w:name w:val="List Bullet"/>
    <w:basedOn w:val="a1"/>
    <w:qFormat/>
    <w:rsid w:val="00E32961"/>
    <w:pPr>
      <w:numPr>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a7">
    <w:name w:val="Document Map"/>
    <w:basedOn w:val="a1"/>
    <w:link w:val="Char0"/>
    <w:qFormat/>
    <w:rsid w:val="00E32961"/>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a8">
    <w:name w:val="annotation text"/>
    <w:basedOn w:val="a1"/>
    <w:link w:val="Char1"/>
    <w:qFormat/>
    <w:rsid w:val="00E32961"/>
    <w:pPr>
      <w:autoSpaceDE/>
      <w:autoSpaceDN/>
    </w:pPr>
    <w:rPr>
      <w:rFonts w:ascii="Times New Roman" w:hAnsi="Times New Roman" w:cs="Times New Roman"/>
      <w:kern w:val="2"/>
      <w:sz w:val="21"/>
      <w:szCs w:val="20"/>
      <w:lang w:eastAsia="zh-CN"/>
    </w:rPr>
  </w:style>
  <w:style w:type="paragraph" w:styleId="31">
    <w:name w:val="Body Text 3"/>
    <w:basedOn w:val="a1"/>
    <w:link w:val="3Char0"/>
    <w:qFormat/>
    <w:rsid w:val="00E32961"/>
    <w:pPr>
      <w:autoSpaceDE/>
      <w:autoSpaceDN/>
      <w:spacing w:line="360" w:lineRule="auto"/>
      <w:jc w:val="both"/>
    </w:pPr>
    <w:rPr>
      <w:rFonts w:ascii="Times New Roman" w:hAnsi="Times New Roman" w:cs="Times New Roman"/>
      <w:color w:val="0000FF"/>
      <w:kern w:val="2"/>
      <w:sz w:val="24"/>
      <w:szCs w:val="24"/>
      <w:lang w:eastAsia="zh-CN"/>
    </w:rPr>
  </w:style>
  <w:style w:type="paragraph" w:styleId="a9">
    <w:name w:val="Closing"/>
    <w:basedOn w:val="a1"/>
    <w:link w:val="Char2"/>
    <w:qFormat/>
    <w:rsid w:val="00E32961"/>
    <w:pPr>
      <w:autoSpaceDE/>
      <w:autoSpaceDN/>
      <w:ind w:leftChars="2100" w:left="100"/>
      <w:jc w:val="both"/>
    </w:pPr>
    <w:rPr>
      <w:rFonts w:ascii="Times New Roman" w:hAnsi="Times New Roman" w:cs="Times New Roman"/>
      <w:b/>
      <w:kern w:val="2"/>
      <w:sz w:val="21"/>
      <w:szCs w:val="20"/>
      <w:lang w:eastAsia="zh-CN"/>
    </w:rPr>
  </w:style>
  <w:style w:type="paragraph" w:styleId="aa">
    <w:name w:val="Body Text"/>
    <w:basedOn w:val="a1"/>
    <w:link w:val="Char10"/>
    <w:uiPriority w:val="1"/>
    <w:qFormat/>
    <w:rsid w:val="00E32961"/>
    <w:rPr>
      <w:sz w:val="24"/>
      <w:szCs w:val="24"/>
    </w:rPr>
  </w:style>
  <w:style w:type="paragraph" w:styleId="ab">
    <w:name w:val="Body Text Indent"/>
    <w:basedOn w:val="a1"/>
    <w:link w:val="Char3"/>
    <w:qFormat/>
    <w:rsid w:val="00E32961"/>
    <w:pPr>
      <w:autoSpaceDE/>
      <w:autoSpaceDN/>
      <w:ind w:leftChars="257" w:left="540"/>
      <w:jc w:val="both"/>
    </w:pPr>
    <w:rPr>
      <w:rFonts w:ascii="Times New Roman" w:hAnsi="Times New Roman" w:cs="Times New Roman"/>
      <w:i/>
      <w:iCs/>
      <w:kern w:val="2"/>
      <w:sz w:val="21"/>
      <w:szCs w:val="20"/>
      <w:lang w:eastAsia="zh-CN"/>
    </w:rPr>
  </w:style>
  <w:style w:type="paragraph" w:styleId="22">
    <w:name w:val="List 2"/>
    <w:basedOn w:val="a1"/>
    <w:qFormat/>
    <w:rsid w:val="00E32961"/>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1">
    <w:name w:val="toc 5"/>
    <w:basedOn w:val="a1"/>
    <w:next w:val="a1"/>
    <w:qFormat/>
    <w:rsid w:val="00E32961"/>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2">
    <w:name w:val="toc 3"/>
    <w:basedOn w:val="a1"/>
    <w:next w:val="a1"/>
    <w:qFormat/>
    <w:rsid w:val="00E32961"/>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c">
    <w:name w:val="Plain Text"/>
    <w:basedOn w:val="a1"/>
    <w:link w:val="Char4"/>
    <w:qFormat/>
    <w:rsid w:val="00E32961"/>
    <w:rPr>
      <w:rFonts w:hAnsi="Courier New" w:cs="Courier New"/>
      <w:szCs w:val="21"/>
    </w:rPr>
  </w:style>
  <w:style w:type="paragraph" w:styleId="80">
    <w:name w:val="toc 8"/>
    <w:basedOn w:val="a1"/>
    <w:next w:val="a1"/>
    <w:qFormat/>
    <w:rsid w:val="00E32961"/>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d">
    <w:name w:val="Date"/>
    <w:basedOn w:val="a1"/>
    <w:next w:val="a1"/>
    <w:link w:val="Char5"/>
    <w:qFormat/>
    <w:rsid w:val="00E32961"/>
    <w:pPr>
      <w:autoSpaceDE/>
      <w:autoSpaceDN/>
      <w:ind w:leftChars="2500" w:left="100"/>
      <w:jc w:val="both"/>
    </w:pPr>
    <w:rPr>
      <w:rFonts w:ascii="Times New Roman" w:hAnsi="Times New Roman" w:cs="Times New Roman"/>
      <w:kern w:val="2"/>
      <w:sz w:val="21"/>
      <w:szCs w:val="24"/>
      <w:lang w:eastAsia="zh-CN"/>
    </w:rPr>
  </w:style>
  <w:style w:type="paragraph" w:styleId="23">
    <w:name w:val="Body Text Indent 2"/>
    <w:basedOn w:val="a1"/>
    <w:link w:val="2Char0"/>
    <w:qFormat/>
    <w:rsid w:val="00E32961"/>
    <w:pPr>
      <w:autoSpaceDE/>
      <w:autoSpaceDN/>
      <w:snapToGrid w:val="0"/>
      <w:spacing w:line="360" w:lineRule="auto"/>
      <w:ind w:firstLine="567"/>
      <w:jc w:val="both"/>
    </w:pPr>
    <w:rPr>
      <w:rFonts w:cs="Times New Roman"/>
      <w:iCs/>
      <w:kern w:val="2"/>
      <w:sz w:val="24"/>
      <w:szCs w:val="24"/>
      <w:lang w:eastAsia="zh-CN"/>
    </w:rPr>
  </w:style>
  <w:style w:type="paragraph" w:styleId="ae">
    <w:name w:val="Balloon Text"/>
    <w:basedOn w:val="a1"/>
    <w:link w:val="Char6"/>
    <w:qFormat/>
    <w:rsid w:val="00E32961"/>
    <w:pPr>
      <w:autoSpaceDE/>
      <w:autoSpaceDN/>
      <w:jc w:val="both"/>
    </w:pPr>
    <w:rPr>
      <w:rFonts w:ascii="Times New Roman" w:hAnsi="Times New Roman" w:cs="Times New Roman"/>
      <w:kern w:val="2"/>
      <w:sz w:val="18"/>
      <w:szCs w:val="18"/>
      <w:lang w:eastAsia="zh-CN"/>
    </w:rPr>
  </w:style>
  <w:style w:type="paragraph" w:styleId="af">
    <w:name w:val="footer"/>
    <w:basedOn w:val="a1"/>
    <w:link w:val="Char7"/>
    <w:uiPriority w:val="99"/>
    <w:qFormat/>
    <w:rsid w:val="00E32961"/>
    <w:pPr>
      <w:tabs>
        <w:tab w:val="center" w:pos="4153"/>
        <w:tab w:val="right" w:pos="8306"/>
      </w:tabs>
      <w:snapToGrid w:val="0"/>
    </w:pPr>
    <w:rPr>
      <w:sz w:val="18"/>
      <w:szCs w:val="18"/>
    </w:rPr>
  </w:style>
  <w:style w:type="paragraph" w:styleId="af0">
    <w:name w:val="header"/>
    <w:basedOn w:val="a1"/>
    <w:link w:val="Char8"/>
    <w:qFormat/>
    <w:rsid w:val="00E3296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2">
    <w:name w:val="toc 1"/>
    <w:basedOn w:val="a1"/>
    <w:next w:val="a1"/>
    <w:qFormat/>
    <w:rsid w:val="00E32961"/>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1">
    <w:name w:val="toc 4"/>
    <w:basedOn w:val="a1"/>
    <w:next w:val="a1"/>
    <w:qFormat/>
    <w:rsid w:val="00E32961"/>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af1">
    <w:name w:val="Subtitle"/>
    <w:basedOn w:val="a1"/>
    <w:next w:val="a1"/>
    <w:link w:val="Char9"/>
    <w:qFormat/>
    <w:rsid w:val="00E32961"/>
    <w:pPr>
      <w:autoSpaceDE/>
      <w:autoSpaceDN/>
      <w:spacing w:before="240" w:after="60" w:line="312" w:lineRule="auto"/>
      <w:outlineLvl w:val="1"/>
    </w:pPr>
    <w:rPr>
      <w:rFonts w:ascii="Cambria" w:hAnsi="Cambria" w:cs="Times New Roman"/>
      <w:b/>
      <w:bCs/>
      <w:kern w:val="28"/>
      <w:sz w:val="24"/>
      <w:szCs w:val="32"/>
      <w:lang w:eastAsia="zh-CN"/>
    </w:rPr>
  </w:style>
  <w:style w:type="paragraph" w:styleId="61">
    <w:name w:val="toc 6"/>
    <w:basedOn w:val="a1"/>
    <w:next w:val="a1"/>
    <w:qFormat/>
    <w:rsid w:val="00E32961"/>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1"/>
    <w:link w:val="3Char1"/>
    <w:qFormat/>
    <w:rsid w:val="00E32961"/>
    <w:pPr>
      <w:autoSpaceDE/>
      <w:autoSpaceDN/>
      <w:ind w:firstLine="560"/>
      <w:jc w:val="both"/>
    </w:pPr>
    <w:rPr>
      <w:rFonts w:ascii="Times New Roman" w:hAnsi="Times New Roman" w:cs="Times New Roman"/>
      <w:kern w:val="2"/>
      <w:sz w:val="28"/>
      <w:szCs w:val="20"/>
      <w:lang w:eastAsia="zh-CN"/>
    </w:rPr>
  </w:style>
  <w:style w:type="paragraph" w:styleId="24">
    <w:name w:val="toc 2"/>
    <w:basedOn w:val="a1"/>
    <w:next w:val="a1"/>
    <w:qFormat/>
    <w:rsid w:val="00E32961"/>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1"/>
    <w:next w:val="a1"/>
    <w:qFormat/>
    <w:rsid w:val="00E32961"/>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5">
    <w:name w:val="Body Text 2"/>
    <w:basedOn w:val="a1"/>
    <w:link w:val="2Char1"/>
    <w:qFormat/>
    <w:rsid w:val="00E32961"/>
    <w:pPr>
      <w:autoSpaceDE/>
      <w:autoSpaceDN/>
      <w:spacing w:after="120" w:line="480" w:lineRule="auto"/>
      <w:jc w:val="both"/>
    </w:pPr>
    <w:rPr>
      <w:rFonts w:ascii="Times New Roman" w:hAnsi="Times New Roman" w:cs="Times New Roman"/>
      <w:kern w:val="2"/>
      <w:sz w:val="21"/>
      <w:szCs w:val="24"/>
      <w:lang w:eastAsia="zh-CN"/>
    </w:rPr>
  </w:style>
  <w:style w:type="paragraph" w:styleId="af2">
    <w:name w:val="Message Header"/>
    <w:basedOn w:val="a1"/>
    <w:link w:val="Chara"/>
    <w:qFormat/>
    <w:rsid w:val="00E32961"/>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1"/>
    <w:link w:val="HTMLChar"/>
    <w:qFormat/>
    <w:rsid w:val="00E329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paragraph" w:styleId="af3">
    <w:name w:val="Normal (Web)"/>
    <w:basedOn w:val="a1"/>
    <w:link w:val="Charb"/>
    <w:uiPriority w:val="99"/>
    <w:unhideWhenUsed/>
    <w:qFormat/>
    <w:rsid w:val="00E32961"/>
    <w:pPr>
      <w:widowControl/>
      <w:autoSpaceDE/>
      <w:autoSpaceDN/>
      <w:spacing w:before="100" w:beforeAutospacing="1" w:after="100" w:afterAutospacing="1"/>
    </w:pPr>
    <w:rPr>
      <w:sz w:val="24"/>
      <w:szCs w:val="24"/>
      <w:lang w:eastAsia="zh-CN"/>
    </w:rPr>
  </w:style>
  <w:style w:type="paragraph" w:styleId="13">
    <w:name w:val="index 1"/>
    <w:basedOn w:val="a1"/>
    <w:next w:val="a1"/>
    <w:qFormat/>
    <w:rsid w:val="00E32961"/>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4">
    <w:name w:val="Title"/>
    <w:basedOn w:val="a1"/>
    <w:link w:val="Charc"/>
    <w:qFormat/>
    <w:rsid w:val="00E32961"/>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af5">
    <w:name w:val="annotation subject"/>
    <w:basedOn w:val="a8"/>
    <w:next w:val="a8"/>
    <w:link w:val="Chard"/>
    <w:qFormat/>
    <w:rsid w:val="00E32961"/>
    <w:pPr>
      <w:widowControl/>
    </w:pPr>
    <w:rPr>
      <w:b/>
      <w:bCs/>
      <w:sz w:val="24"/>
      <w:szCs w:val="24"/>
    </w:rPr>
  </w:style>
  <w:style w:type="paragraph" w:styleId="a">
    <w:name w:val="Body Text First Indent"/>
    <w:basedOn w:val="aa"/>
    <w:link w:val="Chare"/>
    <w:qFormat/>
    <w:rsid w:val="00E32961"/>
    <w:pPr>
      <w:numPr>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af6">
    <w:name w:val="Table Grid"/>
    <w:basedOn w:val="a4"/>
    <w:qFormat/>
    <w:rsid w:val="00E329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3"/>
    <w:uiPriority w:val="22"/>
    <w:qFormat/>
    <w:rsid w:val="00E32961"/>
    <w:rPr>
      <w:b/>
      <w:bCs/>
    </w:rPr>
  </w:style>
  <w:style w:type="character" w:styleId="af8">
    <w:name w:val="page number"/>
    <w:basedOn w:val="a3"/>
    <w:qFormat/>
    <w:rsid w:val="00E32961"/>
  </w:style>
  <w:style w:type="character" w:styleId="af9">
    <w:name w:val="FollowedHyperlink"/>
    <w:basedOn w:val="a3"/>
    <w:qFormat/>
    <w:rsid w:val="00E32961"/>
    <w:rPr>
      <w:color w:val="800080"/>
      <w:u w:val="single"/>
    </w:rPr>
  </w:style>
  <w:style w:type="character" w:styleId="afa">
    <w:name w:val="Emphasis"/>
    <w:basedOn w:val="a3"/>
    <w:qFormat/>
    <w:rsid w:val="00E32961"/>
  </w:style>
  <w:style w:type="character" w:styleId="afb">
    <w:name w:val="Hyperlink"/>
    <w:basedOn w:val="a3"/>
    <w:qFormat/>
    <w:rsid w:val="00E32961"/>
    <w:rPr>
      <w:color w:val="0000FF" w:themeColor="hyperlink"/>
      <w:u w:val="single"/>
    </w:rPr>
  </w:style>
  <w:style w:type="character" w:styleId="afc">
    <w:name w:val="annotation reference"/>
    <w:basedOn w:val="a3"/>
    <w:qFormat/>
    <w:rsid w:val="00E32961"/>
    <w:rPr>
      <w:sz w:val="21"/>
      <w:szCs w:val="21"/>
    </w:rPr>
  </w:style>
  <w:style w:type="character" w:customStyle="1" w:styleId="1Char">
    <w:name w:val="标题 1 Char"/>
    <w:basedOn w:val="a3"/>
    <w:link w:val="11"/>
    <w:qFormat/>
    <w:rsid w:val="00E32961"/>
    <w:rPr>
      <w:rFonts w:ascii="宋体" w:hAnsi="宋体" w:cs="宋体"/>
      <w:b/>
      <w:bCs/>
      <w:sz w:val="28"/>
      <w:szCs w:val="28"/>
      <w:lang w:eastAsia="en-US"/>
    </w:rPr>
  </w:style>
  <w:style w:type="character" w:customStyle="1" w:styleId="2Char">
    <w:name w:val="标题 2 Char"/>
    <w:basedOn w:val="a3"/>
    <w:link w:val="21"/>
    <w:qFormat/>
    <w:rsid w:val="00E32961"/>
    <w:rPr>
      <w:rFonts w:ascii="宋体" w:hAnsi="宋体" w:cs="宋体"/>
      <w:b/>
      <w:bCs/>
      <w:sz w:val="24"/>
      <w:szCs w:val="24"/>
      <w:lang w:eastAsia="en-US"/>
    </w:rPr>
  </w:style>
  <w:style w:type="character" w:customStyle="1" w:styleId="3Char">
    <w:name w:val="标题 3 Char"/>
    <w:basedOn w:val="a3"/>
    <w:link w:val="30"/>
    <w:qFormat/>
    <w:rsid w:val="00E32961"/>
    <w:rPr>
      <w:b/>
      <w:bCs/>
      <w:kern w:val="2"/>
      <w:sz w:val="32"/>
      <w:szCs w:val="32"/>
    </w:rPr>
  </w:style>
  <w:style w:type="character" w:customStyle="1" w:styleId="4Char">
    <w:name w:val="标题 4 Char"/>
    <w:basedOn w:val="a3"/>
    <w:link w:val="40"/>
    <w:qFormat/>
    <w:rsid w:val="00E32961"/>
    <w:rPr>
      <w:b/>
      <w:kern w:val="2"/>
      <w:sz w:val="24"/>
      <w:szCs w:val="24"/>
    </w:rPr>
  </w:style>
  <w:style w:type="character" w:customStyle="1" w:styleId="5Char">
    <w:name w:val="标题 5 Char"/>
    <w:basedOn w:val="a3"/>
    <w:link w:val="50"/>
    <w:qFormat/>
    <w:rsid w:val="00E32961"/>
    <w:rPr>
      <w:b/>
      <w:bCs/>
      <w:kern w:val="2"/>
      <w:sz w:val="28"/>
      <w:szCs w:val="28"/>
    </w:rPr>
  </w:style>
  <w:style w:type="character" w:customStyle="1" w:styleId="6Char">
    <w:name w:val="标题 6 Char"/>
    <w:basedOn w:val="a3"/>
    <w:link w:val="60"/>
    <w:qFormat/>
    <w:rsid w:val="00E32961"/>
    <w:rPr>
      <w:b/>
      <w:sz w:val="24"/>
    </w:rPr>
  </w:style>
  <w:style w:type="character" w:customStyle="1" w:styleId="Char">
    <w:name w:val="正文缩进 Char"/>
    <w:basedOn w:val="a3"/>
    <w:link w:val="a2"/>
    <w:qFormat/>
    <w:rsid w:val="00E32961"/>
    <w:rPr>
      <w:sz w:val="24"/>
    </w:rPr>
  </w:style>
  <w:style w:type="character" w:customStyle="1" w:styleId="7Char">
    <w:name w:val="标题 7 Char"/>
    <w:basedOn w:val="a3"/>
    <w:link w:val="7"/>
    <w:qFormat/>
    <w:rsid w:val="00E32961"/>
    <w:rPr>
      <w:b/>
      <w:kern w:val="2"/>
      <w:sz w:val="24"/>
    </w:rPr>
  </w:style>
  <w:style w:type="character" w:customStyle="1" w:styleId="8Char">
    <w:name w:val="标题 8 Char"/>
    <w:basedOn w:val="a3"/>
    <w:link w:val="8"/>
    <w:qFormat/>
    <w:rsid w:val="00E32961"/>
    <w:rPr>
      <w:rFonts w:ascii="Arial" w:eastAsia="黑体" w:hAnsi="Arial"/>
      <w:kern w:val="2"/>
      <w:sz w:val="24"/>
    </w:rPr>
  </w:style>
  <w:style w:type="character" w:customStyle="1" w:styleId="9Char">
    <w:name w:val="标题 9 Char"/>
    <w:basedOn w:val="a3"/>
    <w:link w:val="9"/>
    <w:qFormat/>
    <w:rsid w:val="00E32961"/>
    <w:rPr>
      <w:rFonts w:ascii="Arial" w:eastAsia="黑体" w:hAnsi="Arial"/>
      <w:kern w:val="2"/>
      <w:sz w:val="21"/>
    </w:rPr>
  </w:style>
  <w:style w:type="character" w:customStyle="1" w:styleId="Char10">
    <w:name w:val="正文文本 Char1"/>
    <w:basedOn w:val="a3"/>
    <w:link w:val="aa"/>
    <w:uiPriority w:val="1"/>
    <w:qFormat/>
    <w:rsid w:val="00E32961"/>
    <w:rPr>
      <w:rFonts w:ascii="宋体" w:hAnsi="宋体" w:cs="宋体"/>
      <w:sz w:val="24"/>
      <w:szCs w:val="24"/>
      <w:lang w:eastAsia="en-US"/>
    </w:rPr>
  </w:style>
  <w:style w:type="character" w:customStyle="1" w:styleId="Char4">
    <w:name w:val="纯文本 Char"/>
    <w:basedOn w:val="a3"/>
    <w:link w:val="ac"/>
    <w:qFormat/>
    <w:rsid w:val="00E32961"/>
    <w:rPr>
      <w:rFonts w:ascii="宋体" w:hAnsi="Courier New" w:cs="Courier New"/>
      <w:sz w:val="22"/>
      <w:szCs w:val="21"/>
      <w:lang w:eastAsia="en-US"/>
    </w:rPr>
  </w:style>
  <w:style w:type="character" w:customStyle="1" w:styleId="Char7">
    <w:name w:val="页脚 Char"/>
    <w:basedOn w:val="a3"/>
    <w:link w:val="af"/>
    <w:uiPriority w:val="99"/>
    <w:qFormat/>
    <w:rsid w:val="00E32961"/>
    <w:rPr>
      <w:rFonts w:ascii="宋体" w:hAnsi="宋体" w:cs="宋体"/>
      <w:sz w:val="18"/>
      <w:szCs w:val="18"/>
      <w:lang w:eastAsia="en-US"/>
    </w:rPr>
  </w:style>
  <w:style w:type="character" w:customStyle="1" w:styleId="Char8">
    <w:name w:val="页眉 Char"/>
    <w:basedOn w:val="a3"/>
    <w:link w:val="af0"/>
    <w:qFormat/>
    <w:rsid w:val="00E32961"/>
    <w:rPr>
      <w:rFonts w:ascii="宋体" w:hAnsi="宋体" w:cs="宋体"/>
      <w:sz w:val="18"/>
      <w:szCs w:val="22"/>
      <w:lang w:eastAsia="en-US"/>
    </w:rPr>
  </w:style>
  <w:style w:type="table" w:customStyle="1" w:styleId="TableNormal">
    <w:name w:val="Table Normal"/>
    <w:uiPriority w:val="2"/>
    <w:semiHidden/>
    <w:unhideWhenUsed/>
    <w:qFormat/>
    <w:rsid w:val="00E32961"/>
    <w:tblPr>
      <w:tblCellMar>
        <w:top w:w="0" w:type="dxa"/>
        <w:left w:w="0" w:type="dxa"/>
        <w:bottom w:w="0" w:type="dxa"/>
        <w:right w:w="0" w:type="dxa"/>
      </w:tblCellMar>
    </w:tblPr>
  </w:style>
  <w:style w:type="paragraph" w:styleId="afd">
    <w:name w:val="List Paragraph"/>
    <w:basedOn w:val="a1"/>
    <w:link w:val="Charf"/>
    <w:uiPriority w:val="34"/>
    <w:qFormat/>
    <w:rsid w:val="00E32961"/>
    <w:pPr>
      <w:spacing w:before="206"/>
      <w:ind w:left="959" w:hanging="361"/>
    </w:pPr>
  </w:style>
  <w:style w:type="paragraph" w:customStyle="1" w:styleId="TableParagraph">
    <w:name w:val="Table Paragraph"/>
    <w:basedOn w:val="a1"/>
    <w:uiPriority w:val="1"/>
    <w:qFormat/>
    <w:rsid w:val="00E32961"/>
  </w:style>
  <w:style w:type="paragraph" w:customStyle="1" w:styleId="afe">
    <w:name w:val="文档正文"/>
    <w:basedOn w:val="a1"/>
    <w:qFormat/>
    <w:rsid w:val="00E32961"/>
    <w:pPr>
      <w:spacing w:beforeLines="50" w:afterLines="50" w:line="360" w:lineRule="auto"/>
      <w:ind w:firstLineChars="200" w:firstLine="560"/>
    </w:pPr>
    <w:rPr>
      <w:rFonts w:cs="Arial"/>
      <w:bCs/>
      <w:sz w:val="28"/>
      <w:szCs w:val="28"/>
    </w:rPr>
  </w:style>
  <w:style w:type="paragraph" w:customStyle="1" w:styleId="Default">
    <w:name w:val="Default"/>
    <w:qFormat/>
    <w:rsid w:val="00E32961"/>
    <w:pPr>
      <w:widowControl w:val="0"/>
      <w:autoSpaceDE w:val="0"/>
      <w:autoSpaceDN w:val="0"/>
      <w:adjustRightInd w:val="0"/>
    </w:pPr>
    <w:rPr>
      <w:rFonts w:ascii="宋体" w:cs="宋体"/>
      <w:color w:val="000000"/>
      <w:sz w:val="24"/>
      <w:szCs w:val="24"/>
    </w:rPr>
  </w:style>
  <w:style w:type="paragraph" w:customStyle="1" w:styleId="blank">
    <w:name w:val="blank"/>
    <w:qFormat/>
    <w:rsid w:val="00E32961"/>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2">
    <w:name w:val="结束语 Char"/>
    <w:basedOn w:val="a3"/>
    <w:link w:val="a9"/>
    <w:qFormat/>
    <w:rsid w:val="00E32961"/>
    <w:rPr>
      <w:b/>
      <w:kern w:val="2"/>
      <w:sz w:val="21"/>
    </w:rPr>
  </w:style>
  <w:style w:type="character" w:customStyle="1" w:styleId="Charb">
    <w:name w:val="普通(网站) Char"/>
    <w:basedOn w:val="a3"/>
    <w:link w:val="af3"/>
    <w:qFormat/>
    <w:locked/>
    <w:rsid w:val="00E32961"/>
    <w:rPr>
      <w:rFonts w:ascii="宋体" w:hAnsi="宋体" w:cs="宋体"/>
      <w:sz w:val="24"/>
      <w:szCs w:val="24"/>
    </w:rPr>
  </w:style>
  <w:style w:type="character" w:customStyle="1" w:styleId="xdrichtextbox2">
    <w:name w:val="xdrichtextbox2"/>
    <w:basedOn w:val="a3"/>
    <w:qFormat/>
    <w:rsid w:val="00E32961"/>
    <w:rPr>
      <w:color w:val="0000FF"/>
      <w:sz w:val="18"/>
      <w:szCs w:val="18"/>
      <w:u w:val="none"/>
      <w:bdr w:val="single" w:sz="8" w:space="0" w:color="DCDCDC"/>
      <w:shd w:val="clear" w:color="auto" w:fill="FFFFFF"/>
    </w:rPr>
  </w:style>
  <w:style w:type="character" w:customStyle="1" w:styleId="apple-converted-space">
    <w:name w:val="apple-converted-space"/>
    <w:basedOn w:val="a3"/>
    <w:qFormat/>
    <w:rsid w:val="00E32961"/>
  </w:style>
  <w:style w:type="character" w:customStyle="1" w:styleId="Charf0">
    <w:name w:val="无间隔 Char"/>
    <w:basedOn w:val="a3"/>
    <w:link w:val="aff"/>
    <w:qFormat/>
    <w:rsid w:val="00E32961"/>
    <w:rPr>
      <w:rFonts w:ascii="Calibri" w:hAnsi="Calibri"/>
      <w:sz w:val="22"/>
      <w:szCs w:val="22"/>
    </w:rPr>
  </w:style>
  <w:style w:type="paragraph" w:styleId="aff">
    <w:name w:val="No Spacing"/>
    <w:link w:val="Charf0"/>
    <w:qFormat/>
    <w:rsid w:val="00E32961"/>
    <w:rPr>
      <w:rFonts w:ascii="Calibri" w:hAnsi="Calibri"/>
      <w:sz w:val="22"/>
      <w:szCs w:val="22"/>
    </w:rPr>
  </w:style>
  <w:style w:type="character" w:customStyle="1" w:styleId="Char1">
    <w:name w:val="批注文字 Char"/>
    <w:basedOn w:val="a3"/>
    <w:link w:val="a8"/>
    <w:qFormat/>
    <w:rsid w:val="00E32961"/>
    <w:rPr>
      <w:kern w:val="2"/>
      <w:sz w:val="21"/>
    </w:rPr>
  </w:style>
  <w:style w:type="character" w:customStyle="1" w:styleId="Char6">
    <w:name w:val="批注框文本 Char"/>
    <w:basedOn w:val="a3"/>
    <w:link w:val="ae"/>
    <w:qFormat/>
    <w:rsid w:val="00E32961"/>
    <w:rPr>
      <w:kern w:val="2"/>
      <w:sz w:val="18"/>
      <w:szCs w:val="18"/>
    </w:rPr>
  </w:style>
  <w:style w:type="character" w:customStyle="1" w:styleId="3Char1">
    <w:name w:val="正文文本缩进 3 Char"/>
    <w:basedOn w:val="a3"/>
    <w:link w:val="33"/>
    <w:qFormat/>
    <w:rsid w:val="00E32961"/>
    <w:rPr>
      <w:kern w:val="2"/>
      <w:sz w:val="28"/>
    </w:rPr>
  </w:style>
  <w:style w:type="character" w:customStyle="1" w:styleId="2Char0">
    <w:name w:val="正文文本缩进 2 Char"/>
    <w:basedOn w:val="a3"/>
    <w:link w:val="23"/>
    <w:qFormat/>
    <w:rsid w:val="00E32961"/>
    <w:rPr>
      <w:rFonts w:ascii="宋体" w:hAnsi="宋体"/>
      <w:iCs/>
      <w:kern w:val="2"/>
      <w:sz w:val="24"/>
      <w:szCs w:val="24"/>
    </w:rPr>
  </w:style>
  <w:style w:type="character" w:customStyle="1" w:styleId="Charf1">
    <w:name w:val="正文文本 Char"/>
    <w:basedOn w:val="a3"/>
    <w:qFormat/>
    <w:rsid w:val="00E32961"/>
    <w:rPr>
      <w:rFonts w:eastAsia="宋体"/>
      <w:sz w:val="24"/>
      <w:szCs w:val="24"/>
      <w:lang w:val="en-US" w:eastAsia="zh-CN" w:bidi="ar-SA"/>
    </w:rPr>
  </w:style>
  <w:style w:type="character" w:customStyle="1" w:styleId="en1">
    <w:name w:val="en1"/>
    <w:basedOn w:val="a3"/>
    <w:qFormat/>
    <w:rsid w:val="00E32961"/>
    <w:rPr>
      <w:b/>
      <w:bCs/>
      <w:color w:val="154C7F"/>
      <w:sz w:val="24"/>
      <w:szCs w:val="24"/>
    </w:rPr>
  </w:style>
  <w:style w:type="character" w:customStyle="1" w:styleId="font01">
    <w:name w:val="font01"/>
    <w:basedOn w:val="a3"/>
    <w:qFormat/>
    <w:rsid w:val="00E32961"/>
    <w:rPr>
      <w:rFonts w:ascii="宋体" w:eastAsia="宋体" w:hAnsi="宋体" w:cs="宋体" w:hint="eastAsia"/>
      <w:color w:val="000000"/>
      <w:sz w:val="20"/>
      <w:szCs w:val="20"/>
      <w:u w:val="none"/>
    </w:rPr>
  </w:style>
  <w:style w:type="character" w:customStyle="1" w:styleId="Charc">
    <w:name w:val="标题 Char"/>
    <w:basedOn w:val="a3"/>
    <w:link w:val="af4"/>
    <w:qFormat/>
    <w:rsid w:val="00E32961"/>
    <w:rPr>
      <w:rFonts w:ascii="Arial" w:hAnsi="Arial" w:cs="Arial"/>
      <w:b/>
      <w:bCs/>
      <w:sz w:val="44"/>
      <w:szCs w:val="32"/>
    </w:rPr>
  </w:style>
  <w:style w:type="character" w:customStyle="1" w:styleId="Char3">
    <w:name w:val="正文文本缩进 Char"/>
    <w:basedOn w:val="a3"/>
    <w:link w:val="ab"/>
    <w:qFormat/>
    <w:rsid w:val="00E32961"/>
    <w:rPr>
      <w:i/>
      <w:iCs/>
      <w:kern w:val="2"/>
      <w:sz w:val="21"/>
    </w:rPr>
  </w:style>
  <w:style w:type="character" w:customStyle="1" w:styleId="3Char0">
    <w:name w:val="正文文本 3 Char"/>
    <w:basedOn w:val="a3"/>
    <w:link w:val="31"/>
    <w:qFormat/>
    <w:rsid w:val="00E32961"/>
    <w:rPr>
      <w:color w:val="0000FF"/>
      <w:kern w:val="2"/>
      <w:sz w:val="24"/>
      <w:szCs w:val="24"/>
    </w:rPr>
  </w:style>
  <w:style w:type="character" w:customStyle="1" w:styleId="font11">
    <w:name w:val="font11"/>
    <w:basedOn w:val="a3"/>
    <w:qFormat/>
    <w:rsid w:val="00E32961"/>
    <w:rPr>
      <w:rFonts w:ascii="Times New Roman" w:hAnsi="Times New Roman" w:cs="Times New Roman" w:hint="default"/>
      <w:color w:val="000000"/>
      <w:sz w:val="20"/>
      <w:szCs w:val="20"/>
      <w:u w:val="none"/>
    </w:rPr>
  </w:style>
  <w:style w:type="character" w:customStyle="1" w:styleId="glossaryitem">
    <w:name w:val="glossaryitem"/>
    <w:basedOn w:val="a3"/>
    <w:qFormat/>
    <w:rsid w:val="00E32961"/>
    <w:rPr>
      <w:u w:val="none"/>
    </w:rPr>
  </w:style>
  <w:style w:type="character" w:customStyle="1" w:styleId="HTMLChar">
    <w:name w:val="HTML 预设格式 Char"/>
    <w:basedOn w:val="a3"/>
    <w:link w:val="HTML"/>
    <w:qFormat/>
    <w:rsid w:val="00E32961"/>
    <w:rPr>
      <w:rFonts w:ascii="Arial Unicode MS" w:eastAsia="Courier New" w:hAnsi="Arial Unicode MS" w:cs="Courier New"/>
    </w:rPr>
  </w:style>
  <w:style w:type="character" w:customStyle="1" w:styleId="Char0">
    <w:name w:val="文档结构图 Char"/>
    <w:basedOn w:val="a3"/>
    <w:link w:val="a7"/>
    <w:qFormat/>
    <w:rsid w:val="00E32961"/>
    <w:rPr>
      <w:rFonts w:ascii="宋体"/>
      <w:sz w:val="28"/>
      <w:shd w:val="clear" w:color="auto" w:fill="000080"/>
    </w:rPr>
  </w:style>
  <w:style w:type="character" w:customStyle="1" w:styleId="Char5">
    <w:name w:val="日期 Char"/>
    <w:basedOn w:val="a3"/>
    <w:link w:val="ad"/>
    <w:qFormat/>
    <w:rsid w:val="00E32961"/>
    <w:rPr>
      <w:kern w:val="2"/>
      <w:sz w:val="21"/>
      <w:szCs w:val="24"/>
    </w:rPr>
  </w:style>
  <w:style w:type="character" w:customStyle="1" w:styleId="2Char1">
    <w:name w:val="正文文本 2 Char"/>
    <w:basedOn w:val="a3"/>
    <w:link w:val="25"/>
    <w:qFormat/>
    <w:rsid w:val="00E32961"/>
    <w:rPr>
      <w:kern w:val="2"/>
      <w:sz w:val="21"/>
      <w:szCs w:val="24"/>
    </w:rPr>
  </w:style>
  <w:style w:type="character" w:customStyle="1" w:styleId="Chare">
    <w:name w:val="正文首行缩进 Char"/>
    <w:basedOn w:val="Charf1"/>
    <w:link w:val="a"/>
    <w:qFormat/>
    <w:rsid w:val="00E32961"/>
    <w:rPr>
      <w:rFonts w:eastAsia="宋体"/>
      <w:sz w:val="21"/>
      <w:szCs w:val="21"/>
      <w:lang w:val="en-US" w:eastAsia="zh-CN" w:bidi="ar-SA"/>
    </w:rPr>
  </w:style>
  <w:style w:type="character" w:customStyle="1" w:styleId="Chard">
    <w:name w:val="批注主题 Char"/>
    <w:basedOn w:val="Char1"/>
    <w:link w:val="af5"/>
    <w:qFormat/>
    <w:rsid w:val="00E32961"/>
    <w:rPr>
      <w:b/>
      <w:bCs/>
      <w:kern w:val="2"/>
      <w:sz w:val="24"/>
      <w:szCs w:val="24"/>
    </w:rPr>
  </w:style>
  <w:style w:type="paragraph" w:customStyle="1" w:styleId="330">
    <w:name w:val="标题3(小3号)"/>
    <w:basedOn w:val="30"/>
    <w:next w:val="34"/>
    <w:qFormat/>
    <w:rsid w:val="00E32961"/>
    <w:pPr>
      <w:widowControl/>
      <w:spacing w:before="0" w:after="0" w:line="420" w:lineRule="exact"/>
    </w:pPr>
    <w:rPr>
      <w:b w:val="0"/>
      <w:bCs w:val="0"/>
      <w:color w:val="000000"/>
      <w:kern w:val="0"/>
      <w:sz w:val="30"/>
      <w:szCs w:val="21"/>
    </w:rPr>
  </w:style>
  <w:style w:type="paragraph" w:customStyle="1" w:styleId="34">
    <w:name w:val="正文小3号"/>
    <w:qFormat/>
    <w:rsid w:val="00E32961"/>
    <w:pPr>
      <w:ind w:firstLine="595"/>
      <w:jc w:val="both"/>
    </w:pPr>
    <w:rPr>
      <w:sz w:val="30"/>
    </w:rPr>
  </w:style>
  <w:style w:type="character" w:customStyle="1" w:styleId="Char11">
    <w:name w:val="正文首行缩进 Char1"/>
    <w:basedOn w:val="Char10"/>
    <w:qFormat/>
    <w:rsid w:val="00E32961"/>
    <w:rPr>
      <w:rFonts w:ascii="宋体" w:hAnsi="宋体" w:cs="宋体"/>
      <w:sz w:val="24"/>
      <w:szCs w:val="24"/>
      <w:lang w:eastAsia="en-US"/>
    </w:rPr>
  </w:style>
  <w:style w:type="character" w:customStyle="1" w:styleId="Chara">
    <w:name w:val="信息标题 Char"/>
    <w:basedOn w:val="a3"/>
    <w:link w:val="af2"/>
    <w:qFormat/>
    <w:rsid w:val="00E32961"/>
    <w:rPr>
      <w:rFonts w:ascii="Arial" w:hAnsi="Arial" w:cs="Arial"/>
      <w:kern w:val="2"/>
      <w:sz w:val="24"/>
      <w:szCs w:val="24"/>
      <w:shd w:val="pct20" w:color="auto" w:fill="auto"/>
    </w:rPr>
  </w:style>
  <w:style w:type="character" w:customStyle="1" w:styleId="3Char10">
    <w:name w:val="正文文本 3 Char1"/>
    <w:basedOn w:val="a3"/>
    <w:qFormat/>
    <w:rsid w:val="00E32961"/>
    <w:rPr>
      <w:rFonts w:ascii="宋体" w:hAnsi="宋体" w:cs="宋体"/>
      <w:sz w:val="16"/>
      <w:szCs w:val="16"/>
      <w:lang w:eastAsia="en-US"/>
    </w:rPr>
  </w:style>
  <w:style w:type="paragraph" w:customStyle="1" w:styleId="aff0">
    <w:name w:val="封面页眉"/>
    <w:basedOn w:val="af0"/>
    <w:qFormat/>
    <w:rsid w:val="00E32961"/>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1">
    <w:name w:val="正"/>
    <w:basedOn w:val="a1"/>
    <w:qFormat/>
    <w:rsid w:val="00E32961"/>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0">
    <w:name w:val="正文文本缩进 2 Char1"/>
    <w:basedOn w:val="a3"/>
    <w:qFormat/>
    <w:rsid w:val="00E32961"/>
    <w:rPr>
      <w:rFonts w:ascii="宋体" w:hAnsi="宋体" w:cs="宋体"/>
      <w:sz w:val="22"/>
      <w:szCs w:val="22"/>
      <w:lang w:eastAsia="en-US"/>
    </w:rPr>
  </w:style>
  <w:style w:type="character" w:customStyle="1" w:styleId="Char12">
    <w:name w:val="批注文字 Char1"/>
    <w:basedOn w:val="a3"/>
    <w:qFormat/>
    <w:rsid w:val="00E32961"/>
    <w:rPr>
      <w:rFonts w:ascii="宋体" w:hAnsi="宋体" w:cs="宋体"/>
      <w:sz w:val="22"/>
      <w:szCs w:val="22"/>
      <w:lang w:eastAsia="en-US"/>
    </w:rPr>
  </w:style>
  <w:style w:type="paragraph" w:customStyle="1" w:styleId="Aff2">
    <w:name w:val="A"/>
    <w:basedOn w:val="a1"/>
    <w:qFormat/>
    <w:rsid w:val="00E32961"/>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qFormat/>
    <w:rsid w:val="00E32961"/>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qFormat/>
    <w:rsid w:val="00E32961"/>
    <w:pPr>
      <w:autoSpaceDE/>
      <w:autoSpaceDN/>
      <w:jc w:val="both"/>
    </w:pPr>
    <w:rPr>
      <w:rFonts w:ascii="Times New Roman" w:hAnsi="Times New Roman" w:cs="Times New Roman"/>
      <w:kern w:val="2"/>
      <w:sz w:val="21"/>
      <w:szCs w:val="24"/>
      <w:lang w:eastAsia="zh-CN"/>
    </w:rPr>
  </w:style>
  <w:style w:type="character" w:customStyle="1" w:styleId="Char13">
    <w:name w:val="文档结构图 Char1"/>
    <w:basedOn w:val="a3"/>
    <w:qFormat/>
    <w:rsid w:val="00E32961"/>
    <w:rPr>
      <w:rFonts w:ascii="宋体" w:hAnsi="宋体" w:cs="宋体"/>
      <w:sz w:val="18"/>
      <w:szCs w:val="18"/>
      <w:lang w:eastAsia="en-US"/>
    </w:rPr>
  </w:style>
  <w:style w:type="character" w:customStyle="1" w:styleId="Char14">
    <w:name w:val="日期 Char1"/>
    <w:basedOn w:val="a3"/>
    <w:qFormat/>
    <w:rsid w:val="00E32961"/>
    <w:rPr>
      <w:rFonts w:ascii="宋体" w:hAnsi="宋体" w:cs="宋体"/>
      <w:sz w:val="22"/>
      <w:szCs w:val="22"/>
      <w:lang w:eastAsia="en-US"/>
    </w:rPr>
  </w:style>
  <w:style w:type="paragraph" w:customStyle="1" w:styleId="331">
    <w:name w:val="标题3(3号)"/>
    <w:basedOn w:val="30"/>
    <w:next w:val="36"/>
    <w:qFormat/>
    <w:rsid w:val="00E32961"/>
    <w:pPr>
      <w:widowControl/>
      <w:spacing w:before="0" w:after="0" w:line="420" w:lineRule="exact"/>
    </w:pPr>
    <w:rPr>
      <w:b w:val="0"/>
      <w:bCs w:val="0"/>
      <w:color w:val="000000"/>
      <w:kern w:val="0"/>
      <w:szCs w:val="21"/>
    </w:rPr>
  </w:style>
  <w:style w:type="paragraph" w:customStyle="1" w:styleId="36">
    <w:name w:val="正文3号字"/>
    <w:qFormat/>
    <w:rsid w:val="00E32961"/>
    <w:pPr>
      <w:ind w:firstLine="652"/>
      <w:jc w:val="both"/>
    </w:pPr>
    <w:rPr>
      <w:sz w:val="32"/>
    </w:rPr>
  </w:style>
  <w:style w:type="paragraph" w:customStyle="1" w:styleId="aff3">
    <w:name w:val="封面页脚"/>
    <w:basedOn w:val="af"/>
    <w:qFormat/>
    <w:rsid w:val="00E32961"/>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qFormat/>
    <w:rsid w:val="00E32961"/>
    <w:rPr>
      <w:rFonts w:ascii="Courier New" w:hAnsi="Courier New" w:cs="Courier New"/>
      <w:lang w:eastAsia="en-US"/>
    </w:rPr>
  </w:style>
  <w:style w:type="character" w:customStyle="1" w:styleId="Char15">
    <w:name w:val="正文文本缩进 Char1"/>
    <w:basedOn w:val="a3"/>
    <w:qFormat/>
    <w:rsid w:val="00E32961"/>
    <w:rPr>
      <w:rFonts w:ascii="宋体" w:hAnsi="宋体" w:cs="宋体"/>
      <w:sz w:val="22"/>
      <w:szCs w:val="22"/>
      <w:lang w:eastAsia="en-US"/>
    </w:rPr>
  </w:style>
  <w:style w:type="paragraph" w:customStyle="1" w:styleId="230">
    <w:name w:val="标题2(小3号)"/>
    <w:basedOn w:val="21"/>
    <w:next w:val="42"/>
    <w:qFormat/>
    <w:rsid w:val="00E32961"/>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qFormat/>
    <w:rsid w:val="00E32961"/>
    <w:pPr>
      <w:ind w:firstLine="567"/>
      <w:jc w:val="both"/>
    </w:pPr>
    <w:rPr>
      <w:sz w:val="28"/>
    </w:rPr>
  </w:style>
  <w:style w:type="paragraph" w:customStyle="1" w:styleId="120">
    <w:name w:val="标题1(2号)"/>
    <w:basedOn w:val="11"/>
    <w:next w:val="36"/>
    <w:qFormat/>
    <w:rsid w:val="00E32961"/>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qFormat/>
    <w:rsid w:val="00E32961"/>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qFormat/>
    <w:rsid w:val="00E32961"/>
    <w:pPr>
      <w:autoSpaceDE/>
      <w:autoSpaceDN/>
      <w:jc w:val="both"/>
    </w:pPr>
    <w:rPr>
      <w:rFonts w:ascii="Times New Roman" w:hAnsi="Times New Roman" w:cs="Times New Roman"/>
      <w:kern w:val="2"/>
      <w:sz w:val="21"/>
      <w:szCs w:val="24"/>
      <w:lang w:eastAsia="zh-CN"/>
    </w:rPr>
  </w:style>
  <w:style w:type="paragraph" w:customStyle="1" w:styleId="52">
    <w:name w:val="正文5号字"/>
    <w:qFormat/>
    <w:rsid w:val="00E32961"/>
    <w:pPr>
      <w:jc w:val="both"/>
    </w:pPr>
    <w:rPr>
      <w:sz w:val="21"/>
    </w:rPr>
  </w:style>
  <w:style w:type="character" w:customStyle="1" w:styleId="2Char11">
    <w:name w:val="正文文本 2 Char1"/>
    <w:basedOn w:val="a3"/>
    <w:qFormat/>
    <w:rsid w:val="00E32961"/>
    <w:rPr>
      <w:rFonts w:ascii="宋体" w:hAnsi="宋体" w:cs="宋体"/>
      <w:sz w:val="22"/>
      <w:szCs w:val="22"/>
      <w:lang w:eastAsia="en-US"/>
    </w:rPr>
  </w:style>
  <w:style w:type="character" w:customStyle="1" w:styleId="Char16">
    <w:name w:val="标题 Char1"/>
    <w:basedOn w:val="a3"/>
    <w:qFormat/>
    <w:rsid w:val="00E32961"/>
    <w:rPr>
      <w:rFonts w:asciiTheme="majorHAnsi" w:hAnsiTheme="majorHAnsi" w:cstheme="majorBidi"/>
      <w:b/>
      <w:bCs/>
      <w:sz w:val="32"/>
      <w:szCs w:val="32"/>
      <w:lang w:eastAsia="en-US"/>
    </w:rPr>
  </w:style>
  <w:style w:type="character" w:customStyle="1" w:styleId="3Char11">
    <w:name w:val="正文文本缩进 3 Char1"/>
    <w:basedOn w:val="a3"/>
    <w:qFormat/>
    <w:rsid w:val="00E32961"/>
    <w:rPr>
      <w:rFonts w:ascii="宋体" w:hAnsi="宋体" w:cs="宋体"/>
      <w:sz w:val="16"/>
      <w:szCs w:val="16"/>
      <w:lang w:eastAsia="en-US"/>
    </w:rPr>
  </w:style>
  <w:style w:type="paragraph" w:customStyle="1" w:styleId="aff4">
    <w:name w:val="标准"/>
    <w:basedOn w:val="a1"/>
    <w:qFormat/>
    <w:rsid w:val="00E32961"/>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1"/>
    <w:qFormat/>
    <w:rsid w:val="00E32961"/>
    <w:pPr>
      <w:autoSpaceDE/>
      <w:autoSpaceDN/>
      <w:jc w:val="both"/>
    </w:pPr>
    <w:rPr>
      <w:rFonts w:ascii="Times New Roman" w:hAnsi="Times New Roman" w:cs="Times New Roman"/>
      <w:kern w:val="2"/>
      <w:sz w:val="21"/>
      <w:szCs w:val="21"/>
      <w:lang w:eastAsia="zh-CN"/>
    </w:rPr>
  </w:style>
  <w:style w:type="character" w:customStyle="1" w:styleId="Char18">
    <w:name w:val="批注框文本 Char1"/>
    <w:basedOn w:val="a3"/>
    <w:qFormat/>
    <w:rsid w:val="00E32961"/>
    <w:rPr>
      <w:rFonts w:ascii="宋体" w:hAnsi="宋体" w:cs="宋体"/>
      <w:sz w:val="18"/>
      <w:szCs w:val="18"/>
      <w:lang w:eastAsia="en-US"/>
    </w:rPr>
  </w:style>
  <w:style w:type="character" w:customStyle="1" w:styleId="Char19">
    <w:name w:val="批注主题 Char1"/>
    <w:basedOn w:val="Char12"/>
    <w:qFormat/>
    <w:rsid w:val="00E32961"/>
    <w:rPr>
      <w:rFonts w:ascii="宋体" w:hAnsi="宋体" w:cs="宋体"/>
      <w:b/>
      <w:bCs/>
      <w:sz w:val="22"/>
      <w:szCs w:val="22"/>
      <w:lang w:eastAsia="en-US"/>
    </w:rPr>
  </w:style>
  <w:style w:type="paragraph" w:customStyle="1" w:styleId="aff5">
    <w:name w:val="封底页脚"/>
    <w:basedOn w:val="af"/>
    <w:qFormat/>
    <w:rsid w:val="00E32961"/>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qFormat/>
    <w:rsid w:val="00E32961"/>
    <w:pPr>
      <w:widowControl/>
      <w:spacing w:before="0" w:after="0" w:line="420" w:lineRule="exact"/>
    </w:pPr>
    <w:rPr>
      <w:b w:val="0"/>
      <w:bCs w:val="0"/>
      <w:color w:val="000000"/>
      <w:kern w:val="0"/>
      <w:sz w:val="28"/>
      <w:szCs w:val="21"/>
    </w:rPr>
  </w:style>
  <w:style w:type="paragraph" w:customStyle="1" w:styleId="2">
    <w:name w:val="标题2"/>
    <w:basedOn w:val="21"/>
    <w:qFormat/>
    <w:rsid w:val="00E32961"/>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qFormat/>
    <w:rsid w:val="00E32961"/>
    <w:pPr>
      <w:autoSpaceDE/>
      <w:autoSpaceDN/>
      <w:jc w:val="both"/>
    </w:pPr>
    <w:rPr>
      <w:rFonts w:ascii="Times New Roman" w:hAnsi="Times New Roman" w:cs="Times New Roman"/>
      <w:kern w:val="2"/>
      <w:sz w:val="21"/>
      <w:szCs w:val="24"/>
      <w:lang w:eastAsia="zh-CN"/>
    </w:rPr>
  </w:style>
  <w:style w:type="paragraph" w:customStyle="1" w:styleId="xl31">
    <w:name w:val="xl31"/>
    <w:basedOn w:val="a1"/>
    <w:qFormat/>
    <w:rsid w:val="00E32961"/>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qFormat/>
    <w:rsid w:val="00E32961"/>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1"/>
    <w:qFormat/>
    <w:rsid w:val="00E32961"/>
    <w:pPr>
      <w:autoSpaceDE/>
      <w:autoSpaceDN/>
      <w:jc w:val="both"/>
    </w:pPr>
    <w:rPr>
      <w:rFonts w:ascii="Times New Roman" w:hAnsi="Times New Roman" w:cs="Times New Roman"/>
      <w:kern w:val="2"/>
      <w:sz w:val="21"/>
      <w:szCs w:val="24"/>
      <w:lang w:eastAsia="zh-CN"/>
    </w:rPr>
  </w:style>
  <w:style w:type="paragraph" w:customStyle="1" w:styleId="aff6">
    <w:name w:val="消息标题标签"/>
    <w:basedOn w:val="af2"/>
    <w:next w:val="af2"/>
    <w:qFormat/>
    <w:rsid w:val="00E32961"/>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qFormat/>
    <w:rsid w:val="00E32961"/>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qFormat/>
    <w:rsid w:val="00E32961"/>
    <w:pPr>
      <w:autoSpaceDE/>
      <w:autoSpaceDN/>
      <w:jc w:val="both"/>
    </w:pPr>
    <w:rPr>
      <w:rFonts w:ascii="Times New Roman" w:hAnsi="Times New Roman" w:cs="Times New Roman"/>
      <w:kern w:val="2"/>
      <w:sz w:val="21"/>
      <w:szCs w:val="24"/>
      <w:lang w:eastAsia="zh-CN"/>
    </w:rPr>
  </w:style>
  <w:style w:type="paragraph" w:customStyle="1" w:styleId="14">
    <w:name w:val="样式1"/>
    <w:basedOn w:val="a1"/>
    <w:qFormat/>
    <w:rsid w:val="00E32961"/>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7">
    <w:name w:val="表格"/>
    <w:basedOn w:val="a1"/>
    <w:qFormat/>
    <w:rsid w:val="00E32961"/>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qFormat/>
    <w:rsid w:val="00E32961"/>
    <w:pPr>
      <w:autoSpaceDE/>
      <w:autoSpaceDN/>
      <w:jc w:val="both"/>
    </w:pPr>
    <w:rPr>
      <w:rFonts w:ascii="Times New Roman" w:hAnsi="Times New Roman" w:cs="Times New Roman"/>
      <w:kern w:val="2"/>
      <w:sz w:val="21"/>
      <w:szCs w:val="24"/>
      <w:lang w:eastAsia="zh-CN"/>
    </w:rPr>
  </w:style>
  <w:style w:type="paragraph" w:customStyle="1" w:styleId="27">
    <w:name w:val="正文2"/>
    <w:qFormat/>
    <w:rsid w:val="00E32961"/>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qFormat/>
    <w:rsid w:val="00E32961"/>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qFormat/>
    <w:rsid w:val="00E32961"/>
    <w:pPr>
      <w:autoSpaceDE/>
      <w:autoSpaceDN/>
      <w:jc w:val="both"/>
    </w:pPr>
    <w:rPr>
      <w:rFonts w:ascii="Times New Roman" w:hAnsi="Times New Roman" w:cs="Times New Roman"/>
      <w:kern w:val="2"/>
      <w:sz w:val="21"/>
      <w:szCs w:val="24"/>
      <w:lang w:eastAsia="zh-CN"/>
    </w:rPr>
  </w:style>
  <w:style w:type="paragraph" w:customStyle="1" w:styleId="aff8">
    <w:name w:val="封底页眉"/>
    <w:basedOn w:val="af0"/>
    <w:qFormat/>
    <w:rsid w:val="00E32961"/>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qFormat/>
    <w:rsid w:val="00E32961"/>
    <w:pPr>
      <w:widowControl w:val="0"/>
      <w:autoSpaceDE w:val="0"/>
      <w:autoSpaceDN w:val="0"/>
      <w:adjustRightInd w:val="0"/>
      <w:jc w:val="both"/>
    </w:pPr>
    <w:rPr>
      <w:rFonts w:ascii="五" w:eastAsia="五"/>
      <w:sz w:val="24"/>
    </w:rPr>
  </w:style>
  <w:style w:type="paragraph" w:customStyle="1" w:styleId="341">
    <w:name w:val="标题3(小4号)"/>
    <w:basedOn w:val="30"/>
    <w:next w:val="43"/>
    <w:qFormat/>
    <w:rsid w:val="00E32961"/>
    <w:pPr>
      <w:widowControl/>
      <w:spacing w:before="0" w:after="0" w:line="420" w:lineRule="exact"/>
    </w:pPr>
    <w:rPr>
      <w:b w:val="0"/>
      <w:bCs w:val="0"/>
      <w:color w:val="000000"/>
      <w:kern w:val="0"/>
      <w:sz w:val="24"/>
      <w:szCs w:val="21"/>
    </w:rPr>
  </w:style>
  <w:style w:type="paragraph" w:customStyle="1" w:styleId="43">
    <w:name w:val="正文小4号"/>
    <w:qFormat/>
    <w:rsid w:val="00E32961"/>
    <w:pPr>
      <w:ind w:firstLine="539"/>
      <w:jc w:val="both"/>
    </w:pPr>
    <w:rPr>
      <w:sz w:val="24"/>
    </w:rPr>
  </w:style>
  <w:style w:type="paragraph" w:customStyle="1" w:styleId="350">
    <w:name w:val="标题3(5号)"/>
    <w:basedOn w:val="30"/>
    <w:next w:val="52"/>
    <w:qFormat/>
    <w:rsid w:val="00E32961"/>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qFormat/>
    <w:rsid w:val="00E32961"/>
    <w:pPr>
      <w:autoSpaceDE/>
      <w:autoSpaceDN/>
      <w:jc w:val="both"/>
    </w:pPr>
    <w:rPr>
      <w:rFonts w:ascii="Times New Roman" w:hAnsi="Times New Roman" w:cs="Times New Roman"/>
      <w:kern w:val="2"/>
      <w:sz w:val="21"/>
      <w:szCs w:val="24"/>
      <w:lang w:eastAsia="zh-CN"/>
    </w:rPr>
  </w:style>
  <w:style w:type="paragraph" w:customStyle="1" w:styleId="xl25">
    <w:name w:val="xl25"/>
    <w:basedOn w:val="a1"/>
    <w:qFormat/>
    <w:rsid w:val="00E32961"/>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qFormat/>
    <w:rsid w:val="00E32961"/>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qFormat/>
    <w:rsid w:val="00E32961"/>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qFormat/>
    <w:rsid w:val="00E32961"/>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9">
    <w:name w:val="页眉（隶书）"/>
    <w:basedOn w:val="af0"/>
    <w:qFormat/>
    <w:rsid w:val="00E32961"/>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qFormat/>
    <w:rsid w:val="00E32961"/>
    <w:pPr>
      <w:keepLines/>
      <w:autoSpaceDE/>
      <w:autoSpaceDN/>
      <w:spacing w:beforeLines="50" w:afterLines="50"/>
      <w:ind w:left="0"/>
      <w:jc w:val="both"/>
    </w:pPr>
    <w:rPr>
      <w:rFonts w:cs="Times New Roman"/>
      <w:color w:val="000000"/>
      <w:kern w:val="44"/>
      <w:sz w:val="36"/>
      <w:szCs w:val="36"/>
      <w:lang w:eastAsia="zh-CN"/>
    </w:rPr>
  </w:style>
  <w:style w:type="paragraph" w:customStyle="1" w:styleId="affa">
    <w:name w:val="表格侧编号"/>
    <w:next w:val="a1"/>
    <w:qFormat/>
    <w:rsid w:val="00E32961"/>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qFormat/>
    <w:rsid w:val="00E32961"/>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qFormat/>
    <w:rsid w:val="00E32961"/>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qFormat/>
    <w:rsid w:val="00E32961"/>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qFormat/>
    <w:rsid w:val="00E32961"/>
    <w:pPr>
      <w:widowControl/>
      <w:autoSpaceDE/>
      <w:autoSpaceDN/>
      <w:spacing w:before="100" w:beforeAutospacing="1" w:after="100" w:afterAutospacing="1"/>
    </w:pPr>
    <w:rPr>
      <w:sz w:val="24"/>
      <w:szCs w:val="24"/>
      <w:lang w:eastAsia="zh-CN"/>
    </w:rPr>
  </w:style>
  <w:style w:type="paragraph" w:customStyle="1" w:styleId="p0">
    <w:name w:val="p0"/>
    <w:basedOn w:val="a1"/>
    <w:qFormat/>
    <w:rsid w:val="00E32961"/>
    <w:pPr>
      <w:widowControl/>
      <w:autoSpaceDE/>
      <w:autoSpaceDN/>
    </w:pPr>
    <w:rPr>
      <w:sz w:val="24"/>
      <w:szCs w:val="24"/>
      <w:lang w:eastAsia="zh-CN"/>
    </w:rPr>
  </w:style>
  <w:style w:type="paragraph" w:customStyle="1" w:styleId="16">
    <w:name w:val="字元 字元1"/>
    <w:basedOn w:val="a1"/>
    <w:qFormat/>
    <w:rsid w:val="00E32961"/>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1"/>
    <w:qFormat/>
    <w:rsid w:val="00E32961"/>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qFormat/>
    <w:rsid w:val="00E32961"/>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qFormat/>
    <w:rsid w:val="00E32961"/>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qFormat/>
    <w:rsid w:val="00E32961"/>
    <w:pPr>
      <w:autoSpaceDE/>
      <w:autoSpaceDN/>
      <w:jc w:val="both"/>
    </w:pPr>
    <w:rPr>
      <w:rFonts w:ascii="Times New Roman" w:hAnsi="Times New Roman" w:cs="Times New Roman"/>
      <w:kern w:val="2"/>
      <w:sz w:val="21"/>
      <w:szCs w:val="24"/>
      <w:lang w:eastAsia="zh-CN"/>
    </w:rPr>
  </w:style>
  <w:style w:type="paragraph" w:customStyle="1" w:styleId="affb">
    <w:name w:val="附件"/>
    <w:basedOn w:val="a1"/>
    <w:qFormat/>
    <w:rsid w:val="00E32961"/>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qFormat/>
    <w:rsid w:val="00E32961"/>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qFormat/>
    <w:rsid w:val="00E32961"/>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qFormat/>
    <w:rsid w:val="00E32961"/>
    <w:pPr>
      <w:autoSpaceDE/>
      <w:autoSpaceDN/>
      <w:jc w:val="both"/>
    </w:pPr>
    <w:rPr>
      <w:rFonts w:ascii="Times New Roman" w:hAnsi="Times New Roman" w:cs="Times New Roman"/>
      <w:kern w:val="2"/>
      <w:sz w:val="21"/>
      <w:szCs w:val="24"/>
      <w:lang w:eastAsia="zh-CN"/>
    </w:rPr>
  </w:style>
  <w:style w:type="paragraph" w:customStyle="1" w:styleId="ml">
    <w:name w:val="ml"/>
    <w:basedOn w:val="a1"/>
    <w:qFormat/>
    <w:rsid w:val="00E32961"/>
    <w:pPr>
      <w:autoSpaceDE/>
      <w:autoSpaceDN/>
      <w:jc w:val="both"/>
    </w:pPr>
    <w:rPr>
      <w:rFonts w:cs="Times New Roman"/>
      <w:b/>
      <w:bCs/>
      <w:kern w:val="2"/>
      <w:sz w:val="28"/>
      <w:szCs w:val="20"/>
      <w:lang w:eastAsia="zh-CN"/>
    </w:rPr>
  </w:style>
  <w:style w:type="paragraph" w:customStyle="1" w:styleId="231">
    <w:name w:val="标题2(3号)"/>
    <w:basedOn w:val="21"/>
    <w:next w:val="34"/>
    <w:qFormat/>
    <w:rsid w:val="00E32961"/>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qFormat/>
    <w:rsid w:val="00E32961"/>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qFormat/>
    <w:rsid w:val="00E32961"/>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qFormat/>
    <w:rsid w:val="00E32961"/>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qFormat/>
    <w:rsid w:val="00E32961"/>
    <w:pPr>
      <w:autoSpaceDE/>
      <w:autoSpaceDN/>
      <w:jc w:val="both"/>
    </w:pPr>
    <w:rPr>
      <w:rFonts w:ascii="Times New Roman" w:hAnsi="Times New Roman" w:cs="Times New Roman"/>
      <w:kern w:val="2"/>
      <w:sz w:val="21"/>
      <w:szCs w:val="21"/>
      <w:lang w:eastAsia="zh-CN"/>
    </w:rPr>
  </w:style>
  <w:style w:type="paragraph" w:customStyle="1" w:styleId="1">
    <w:name w:val="大纲1"/>
    <w:basedOn w:val="a1"/>
    <w:qFormat/>
    <w:rsid w:val="00E32961"/>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qFormat/>
    <w:rsid w:val="00E32961"/>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qFormat/>
    <w:rsid w:val="00E32961"/>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qFormat/>
    <w:rsid w:val="00E32961"/>
    <w:pPr>
      <w:numPr>
        <w:ilvl w:val="3"/>
      </w:numPr>
      <w:outlineLvl w:val="3"/>
    </w:pPr>
  </w:style>
  <w:style w:type="paragraph" w:customStyle="1" w:styleId="5">
    <w:name w:val="大纲5"/>
    <w:basedOn w:val="4"/>
    <w:qFormat/>
    <w:rsid w:val="00E32961"/>
    <w:pPr>
      <w:numPr>
        <w:ilvl w:val="4"/>
      </w:numPr>
      <w:tabs>
        <w:tab w:val="left" w:pos="360"/>
      </w:tabs>
      <w:outlineLvl w:val="4"/>
    </w:pPr>
    <w:rPr>
      <w:b w:val="0"/>
      <w:szCs w:val="36"/>
    </w:rPr>
  </w:style>
  <w:style w:type="paragraph" w:customStyle="1" w:styleId="6">
    <w:name w:val="大纲6"/>
    <w:basedOn w:val="5"/>
    <w:qFormat/>
    <w:rsid w:val="00E32961"/>
    <w:pPr>
      <w:numPr>
        <w:ilvl w:val="5"/>
      </w:numPr>
      <w:outlineLvl w:val="5"/>
    </w:pPr>
    <w:rPr>
      <w:rFonts w:ascii="宋体"/>
      <w:szCs w:val="24"/>
    </w:rPr>
  </w:style>
  <w:style w:type="paragraph" w:customStyle="1" w:styleId="Char1CharCharChar1">
    <w:name w:val="Char1 Char Char Char1"/>
    <w:basedOn w:val="a1"/>
    <w:qFormat/>
    <w:rsid w:val="00E32961"/>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qFormat/>
    <w:rsid w:val="00E32961"/>
    <w:pPr>
      <w:autoSpaceDE/>
      <w:autoSpaceDN/>
      <w:jc w:val="both"/>
    </w:pPr>
    <w:rPr>
      <w:rFonts w:ascii="Calibri" w:hAnsi="Calibri" w:cs="Times New Roman"/>
      <w:kern w:val="2"/>
      <w:sz w:val="21"/>
      <w:szCs w:val="24"/>
      <w:lang w:eastAsia="zh-CN"/>
    </w:rPr>
  </w:style>
  <w:style w:type="paragraph" w:customStyle="1" w:styleId="110">
    <w:name w:val="字元 字元11"/>
    <w:basedOn w:val="a1"/>
    <w:qFormat/>
    <w:rsid w:val="00E32961"/>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qFormat/>
    <w:rsid w:val="00E32961"/>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qFormat/>
    <w:rsid w:val="00E32961"/>
    <w:pPr>
      <w:autoSpaceDE/>
      <w:autoSpaceDN/>
      <w:jc w:val="both"/>
    </w:pPr>
    <w:rPr>
      <w:rFonts w:ascii="Calibri" w:hAnsi="Calibri" w:cs="Times New Roman"/>
      <w:kern w:val="2"/>
      <w:sz w:val="21"/>
      <w:szCs w:val="24"/>
      <w:lang w:eastAsia="zh-CN"/>
    </w:rPr>
  </w:style>
  <w:style w:type="paragraph" w:customStyle="1" w:styleId="38">
    <w:name w:val="正文3"/>
    <w:qFormat/>
    <w:rsid w:val="00E32961"/>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qFormat/>
    <w:rsid w:val="00E32961"/>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qFormat/>
    <w:rsid w:val="00E32961"/>
    <w:pPr>
      <w:autoSpaceDE/>
      <w:autoSpaceDN/>
      <w:jc w:val="both"/>
    </w:pPr>
    <w:rPr>
      <w:rFonts w:ascii="Calibri" w:hAnsi="Calibri" w:cs="Times New Roman"/>
      <w:kern w:val="2"/>
      <w:sz w:val="21"/>
      <w:szCs w:val="24"/>
      <w:lang w:eastAsia="zh-CN"/>
    </w:rPr>
  </w:style>
  <w:style w:type="paragraph" w:customStyle="1" w:styleId="CharCharChar1">
    <w:name w:val="Char Char Char1"/>
    <w:basedOn w:val="a1"/>
    <w:qFormat/>
    <w:rsid w:val="00E32961"/>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qFormat/>
    <w:rsid w:val="00E32961"/>
    <w:pPr>
      <w:autoSpaceDE/>
      <w:autoSpaceDN/>
      <w:jc w:val="both"/>
    </w:pPr>
    <w:rPr>
      <w:rFonts w:ascii="Calibri" w:hAnsi="Calibri" w:cs="Times New Roman"/>
      <w:kern w:val="2"/>
      <w:sz w:val="21"/>
      <w:szCs w:val="24"/>
      <w:lang w:eastAsia="zh-CN"/>
    </w:rPr>
  </w:style>
  <w:style w:type="paragraph" w:customStyle="1" w:styleId="Char120">
    <w:name w:val="Char12"/>
    <w:basedOn w:val="a1"/>
    <w:qFormat/>
    <w:rsid w:val="00E32961"/>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qFormat/>
    <w:rsid w:val="00E32961"/>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qFormat/>
    <w:rsid w:val="00E32961"/>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qFormat/>
    <w:rsid w:val="00E32961"/>
    <w:pPr>
      <w:autoSpaceDE/>
      <w:autoSpaceDN/>
      <w:jc w:val="both"/>
    </w:pPr>
    <w:rPr>
      <w:rFonts w:ascii="Calibri" w:hAnsi="Calibri" w:cs="Times New Roman"/>
      <w:kern w:val="2"/>
      <w:sz w:val="21"/>
      <w:szCs w:val="24"/>
      <w:lang w:eastAsia="zh-CN"/>
    </w:rPr>
  </w:style>
  <w:style w:type="paragraph" w:customStyle="1" w:styleId="210">
    <w:name w:val="正文文本 21"/>
    <w:basedOn w:val="a1"/>
    <w:qFormat/>
    <w:rsid w:val="00E32961"/>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rsid w:val="00E32961"/>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3"/>
    <w:qFormat/>
    <w:rsid w:val="00E32961"/>
  </w:style>
  <w:style w:type="character" w:customStyle="1" w:styleId="xdrichtextbox3">
    <w:name w:val="xdrichtextbox3"/>
    <w:basedOn w:val="a3"/>
    <w:qFormat/>
    <w:rsid w:val="00E32961"/>
    <w:rPr>
      <w:color w:val="auto"/>
      <w:u w:val="none"/>
      <w:bdr w:val="single" w:sz="8" w:space="0" w:color="DCDCDC"/>
      <w:shd w:val="clear" w:color="auto" w:fill="FFFFFF"/>
    </w:rPr>
  </w:style>
  <w:style w:type="character" w:customStyle="1" w:styleId="Charf">
    <w:name w:val="列出段落 Char"/>
    <w:link w:val="afd"/>
    <w:qFormat/>
    <w:rsid w:val="00E32961"/>
    <w:rPr>
      <w:rFonts w:ascii="宋体" w:hAnsi="宋体" w:cs="宋体"/>
      <w:sz w:val="22"/>
      <w:szCs w:val="22"/>
      <w:lang w:eastAsia="en-US"/>
    </w:rPr>
  </w:style>
  <w:style w:type="paragraph" w:customStyle="1" w:styleId="TOC1">
    <w:name w:val="TOC 标题1"/>
    <w:basedOn w:val="11"/>
    <w:next w:val="a1"/>
    <w:uiPriority w:val="39"/>
    <w:semiHidden/>
    <w:unhideWhenUsed/>
    <w:qFormat/>
    <w:rsid w:val="00E32961"/>
    <w:pPr>
      <w:keepNext/>
      <w:keepLines/>
      <w:spacing w:before="340" w:after="330" w:line="578" w:lineRule="auto"/>
      <w:ind w:left="0"/>
      <w:outlineLvl w:val="9"/>
    </w:pPr>
    <w:rPr>
      <w:kern w:val="44"/>
      <w:sz w:val="44"/>
      <w:szCs w:val="44"/>
    </w:rPr>
  </w:style>
  <w:style w:type="character" w:customStyle="1" w:styleId="Char9">
    <w:name w:val="副标题 Char"/>
    <w:link w:val="af1"/>
    <w:qFormat/>
    <w:rsid w:val="00E32961"/>
    <w:rPr>
      <w:rFonts w:ascii="Cambria" w:hAnsi="Cambria"/>
      <w:b/>
      <w:bCs/>
      <w:kern w:val="28"/>
      <w:sz w:val="24"/>
      <w:szCs w:val="32"/>
    </w:rPr>
  </w:style>
  <w:style w:type="character" w:customStyle="1" w:styleId="Char1a">
    <w:name w:val="副标题 Char1"/>
    <w:basedOn w:val="a3"/>
    <w:qFormat/>
    <w:rsid w:val="00E32961"/>
    <w:rPr>
      <w:rFonts w:asciiTheme="majorHAnsi" w:hAnsiTheme="majorHAnsi" w:cstheme="majorBidi"/>
      <w:b/>
      <w:bCs/>
      <w:kern w:val="28"/>
      <w:sz w:val="32"/>
      <w:szCs w:val="32"/>
      <w:lang w:eastAsia="en-US"/>
    </w:rPr>
  </w:style>
  <w:style w:type="paragraph" w:customStyle="1" w:styleId="CM7">
    <w:name w:val="CM7"/>
    <w:basedOn w:val="Default"/>
    <w:next w:val="Default"/>
    <w:uiPriority w:val="99"/>
    <w:unhideWhenUsed/>
    <w:qFormat/>
    <w:rsid w:val="00E32961"/>
    <w:pPr>
      <w:spacing w:after="320"/>
    </w:pPr>
  </w:style>
  <w:style w:type="paragraph" w:customStyle="1" w:styleId="WPSPlain">
    <w:name w:val="WPS Plain"/>
    <w:qFormat/>
    <w:rsid w:val="00E32961"/>
  </w:style>
  <w:style w:type="paragraph" w:customStyle="1" w:styleId="Bg">
    <w:name w:val="Bg"/>
    <w:basedOn w:val="a1"/>
    <w:qFormat/>
    <w:rsid w:val="00E32961"/>
    <w:pPr>
      <w:topLinePunct/>
      <w:snapToGrid w:val="0"/>
      <w:spacing w:before="60" w:after="60"/>
      <w:jc w:val="center"/>
    </w:pPr>
    <w:rPr>
      <w:kern w:val="2"/>
      <w:sz w:val="18"/>
    </w:rPr>
  </w:style>
  <w:style w:type="paragraph" w:customStyle="1" w:styleId="affc">
    <w:name w:val="正文格式"/>
    <w:basedOn w:val="a1"/>
    <w:qFormat/>
    <w:rsid w:val="00E32961"/>
    <w:pPr>
      <w:topLinePunct/>
      <w:ind w:firstLineChars="200" w:firstLine="420"/>
    </w:pPr>
    <w:rPr>
      <w:kern w:val="2"/>
      <w:sz w:val="21"/>
    </w:rPr>
  </w:style>
  <w:style w:type="paragraph" w:customStyle="1" w:styleId="b">
    <w:name w:val="b"/>
    <w:basedOn w:val="a1"/>
    <w:qFormat/>
    <w:rsid w:val="00E32961"/>
    <w:pPr>
      <w:tabs>
        <w:tab w:val="center" w:pos="4706"/>
        <w:tab w:val="right" w:pos="9044"/>
      </w:tabs>
      <w:topLinePunct/>
      <w:spacing w:before="160" w:after="60" w:line="312" w:lineRule="exact"/>
      <w:jc w:val="center"/>
    </w:pPr>
    <w:rPr>
      <w:rFonts w:ascii="Arial" w:eastAsia="黑体" w:hAnsi="Arial"/>
      <w:sz w:val="21"/>
    </w:rPr>
  </w:style>
  <w:style w:type="character" w:customStyle="1" w:styleId="Charf3">
    <w:name w:val="特点 Char"/>
    <w:qFormat/>
    <w:locked/>
    <w:rsid w:val="00E32961"/>
    <w:rPr>
      <w:rFonts w:eastAsia="宋体"/>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divs>
    <w:div w:id="1766345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22914;&#21442;&#36873;&#20154;&#23545;&#25511;&#21046;&#20215;&#23384;&#30097;&#35831;&#20110;&#25253;&#20215;&#25130;&#27490;&#21069;&#21457;&#37038;&#20214;&#33267;wzcgb@fjpec.com.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fliang@fhcpec.com.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8"/>
    <customShpInfo spid="_x0000_s1028"/>
  </customShpExts>
</s:customData>
</file>

<file path=customXml/itemProps1.xml><?xml version="1.0" encoding="utf-8"?>
<ds:datastoreItem xmlns:ds="http://schemas.openxmlformats.org/officeDocument/2006/customXml" ds:itemID="{AF7059F5-8B4F-4F96-A75D-95DFDB650B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21</Pages>
  <Words>1390</Words>
  <Characters>7929</Characters>
  <Application>Microsoft Office Word</Application>
  <DocSecurity>0</DocSecurity>
  <Lines>66</Lines>
  <Paragraphs>18</Paragraphs>
  <ScaleCrop>false</ScaleCrop>
  <Company>福化环保</Company>
  <LinksUpToDate>false</LinksUpToDate>
  <CharactersWithSpaces>9301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Windows 用户</cp:lastModifiedBy>
  <cp:revision>476</cp:revision>
  <dcterms:created xsi:type="dcterms:W3CDTF">2019-03-28T11:18:00Z</dcterms:created>
  <dcterms:modified xsi:type="dcterms:W3CDTF">2023-09-27T06:37:00Z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2052-11.1.0.12358</vt:lpwstr>
  </property>
  <property fmtid="{D5CDD505-2E9C-101B-9397-08002B2CF9AE}" pid="6" name="ICV">
    <vt:lpwstr>7EFD1898B78A4345BC21372367C648C1</vt:lpwstr>
  </property>
</Properties>
</file>