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9"/>
        <w:rPr>
          <w:rFonts w:ascii="Times New Roman"/>
          <w:sz w:val="20"/>
          <w:lang w:eastAsia="zh-CN"/>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rPr>
          <w:rFonts w:ascii="Times New Roman"/>
          <w:sz w:val="20"/>
        </w:rPr>
      </w:pPr>
    </w:p>
    <w:p w:rsidR="00D7766D" w:rsidRDefault="00D7766D">
      <w:pPr>
        <w:pStyle w:val="a9"/>
        <w:spacing w:before="5"/>
        <w:rPr>
          <w:rFonts w:ascii="Times New Roman"/>
          <w:sz w:val="20"/>
        </w:rPr>
      </w:pPr>
    </w:p>
    <w:p w:rsidR="00D7766D" w:rsidRDefault="00986280">
      <w:pPr>
        <w:pStyle w:val="a9"/>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251851" w:rsidRDefault="00744757">
      <w:pPr>
        <w:pStyle w:val="a9"/>
        <w:jc w:val="center"/>
        <w:rPr>
          <w:rFonts w:cs="Arial"/>
          <w:sz w:val="36"/>
          <w:szCs w:val="36"/>
          <w:lang w:eastAsia="zh-CN"/>
        </w:rPr>
      </w:pPr>
      <w:r w:rsidRPr="00744757">
        <w:rPr>
          <w:rFonts w:ascii="微软雅黑" w:eastAsia="微软雅黑" w:hint="eastAsia"/>
          <w:b/>
          <w:sz w:val="52"/>
          <w:szCs w:val="22"/>
          <w:u w:val="single"/>
          <w:lang w:eastAsia="zh-CN"/>
        </w:rPr>
        <w:t>古雷石化基地热电联产南部一期项目全停甩头管道及阀门管件施工</w:t>
      </w:r>
      <w:r w:rsidR="008D6B66">
        <w:rPr>
          <w:rFonts w:ascii="微软雅黑" w:eastAsia="微软雅黑" w:hint="eastAsia"/>
          <w:b/>
          <w:sz w:val="52"/>
          <w:szCs w:val="22"/>
          <w:u w:val="single"/>
          <w:lang w:eastAsia="zh-CN"/>
        </w:rPr>
        <w:t>项目</w:t>
      </w:r>
    </w:p>
    <w:p w:rsidR="00D7766D" w:rsidRDefault="00986280">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
        <w:jc w:val="center"/>
        <w:rPr>
          <w:color w:val="000000" w:themeColor="text1"/>
          <w:sz w:val="28"/>
          <w:szCs w:val="28"/>
        </w:rPr>
      </w:pPr>
      <w:r>
        <w:rPr>
          <w:rFonts w:hint="eastAsia"/>
          <w:color w:val="000000" w:themeColor="text1"/>
          <w:sz w:val="28"/>
          <w:szCs w:val="28"/>
        </w:rPr>
        <w:t>（文件编号：</w:t>
      </w:r>
      <w:r w:rsidR="008D6B66">
        <w:rPr>
          <w:color w:val="000000" w:themeColor="text1"/>
          <w:sz w:val="28"/>
          <w:szCs w:val="28"/>
        </w:rPr>
        <w:t>FHC-GKJCG-20230</w:t>
      </w:r>
      <w:r w:rsidR="00744757">
        <w:rPr>
          <w:rFonts w:hint="eastAsia"/>
          <w:color w:val="000000" w:themeColor="text1"/>
          <w:sz w:val="28"/>
          <w:szCs w:val="28"/>
        </w:rPr>
        <w:t>327001</w:t>
      </w:r>
      <w:r>
        <w:rPr>
          <w:rFonts w:hint="eastAsia"/>
          <w:color w:val="000000" w:themeColor="text1"/>
          <w:sz w:val="28"/>
          <w:szCs w:val="28"/>
        </w:rPr>
        <w:t>）</w:t>
      </w:r>
    </w:p>
    <w:p w:rsidR="00D7766D" w:rsidRDefault="00D7766D">
      <w:pPr>
        <w:pStyle w:val="a9"/>
        <w:rPr>
          <w:rFonts w:ascii="微软雅黑"/>
          <w:b/>
          <w:sz w:val="94"/>
          <w:lang w:eastAsia="zh-CN"/>
        </w:rPr>
      </w:pPr>
    </w:p>
    <w:p w:rsidR="00D7766D" w:rsidRDefault="00D7766D">
      <w:pPr>
        <w:pStyle w:val="a9"/>
        <w:rPr>
          <w:rFonts w:ascii="微软雅黑"/>
          <w:b/>
          <w:sz w:val="94"/>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D7766D">
      <w:pPr>
        <w:pStyle w:val="a9"/>
        <w:rPr>
          <w:rFonts w:ascii="微软雅黑"/>
          <w:b/>
          <w:sz w:val="32"/>
          <w:szCs w:val="32"/>
          <w:lang w:eastAsia="zh-CN"/>
        </w:rPr>
      </w:pPr>
    </w:p>
    <w:p w:rsidR="00D7766D" w:rsidRDefault="00986280">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5C1AE8">
        <w:rPr>
          <w:rFonts w:ascii="微软雅黑" w:eastAsia="微软雅黑" w:hint="eastAsia"/>
          <w:b/>
          <w:color w:val="000000" w:themeColor="text1"/>
          <w:w w:val="95"/>
          <w:sz w:val="32"/>
          <w:lang w:eastAsia="zh-CN"/>
        </w:rPr>
        <w:t>二〇二三年四</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9"/>
        <w:rPr>
          <w:rFonts w:ascii="黑体"/>
          <w:sz w:val="20"/>
          <w:lang w:eastAsia="zh-CN"/>
        </w:rPr>
      </w:pPr>
    </w:p>
    <w:p w:rsidR="00D7766D" w:rsidRDefault="00D7766D">
      <w:pPr>
        <w:pStyle w:val="a9"/>
        <w:rPr>
          <w:rFonts w:ascii="黑体"/>
          <w:sz w:val="20"/>
          <w:lang w:eastAsia="zh-CN"/>
        </w:rPr>
      </w:pPr>
    </w:p>
    <w:p w:rsidR="00D7766D" w:rsidRDefault="00D7766D">
      <w:pPr>
        <w:pStyle w:val="a9"/>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
      </w:pPr>
    </w:p>
    <w:p w:rsidR="00D7766D" w:rsidRPr="00735E10" w:rsidRDefault="00CB5E29">
      <w:pPr>
        <w:jc w:val="center"/>
        <w:rPr>
          <w:b/>
          <w:bCs/>
          <w:sz w:val="32"/>
          <w:szCs w:val="32"/>
          <w:lang w:eastAsia="zh-CN"/>
        </w:rPr>
      </w:pPr>
      <w:r>
        <w:rPr>
          <w:rFonts w:hint="eastAsia"/>
          <w:b/>
          <w:bCs/>
          <w:sz w:val="32"/>
          <w:lang w:eastAsia="zh-CN"/>
        </w:rPr>
        <w:t>福建福海创石油化工有限公司</w:t>
      </w:r>
      <w:r w:rsidR="00735E10" w:rsidRPr="00735E10">
        <w:rPr>
          <w:rFonts w:hint="eastAsia"/>
          <w:b/>
          <w:color w:val="000000" w:themeColor="text1"/>
          <w:sz w:val="32"/>
          <w:szCs w:val="32"/>
          <w:lang w:eastAsia="zh-CN"/>
        </w:rPr>
        <w:t>古雷石化基地热电联产南部一期项目全停甩头管道及阀门管件</w:t>
      </w:r>
      <w:r w:rsidR="008D6B66" w:rsidRPr="00735E10">
        <w:rPr>
          <w:rFonts w:hint="eastAsia"/>
          <w:b/>
          <w:bCs/>
          <w:sz w:val="32"/>
          <w:szCs w:val="32"/>
          <w:lang w:eastAsia="zh-CN"/>
        </w:rPr>
        <w:t>施工项目</w:t>
      </w:r>
      <w:r w:rsidR="00986280" w:rsidRPr="00735E10">
        <w:rPr>
          <w:rFonts w:hint="eastAsia"/>
          <w:b/>
          <w:bCs/>
          <w:sz w:val="32"/>
          <w:szCs w:val="32"/>
          <w:lang w:eastAsia="zh-CN"/>
        </w:rPr>
        <w:t>比选公告</w:t>
      </w:r>
    </w:p>
    <w:p w:rsidR="00D7766D" w:rsidRDefault="00D7766D">
      <w:pPr>
        <w:pStyle w:val="a9"/>
        <w:rPr>
          <w:b/>
          <w:sz w:val="28"/>
          <w:lang w:eastAsia="zh-CN"/>
        </w:rPr>
      </w:pPr>
    </w:p>
    <w:p w:rsidR="00D7766D" w:rsidRDefault="00986280" w:rsidP="00744757">
      <w:pPr>
        <w:pStyle w:val="a9"/>
        <w:spacing w:before="26" w:line="360" w:lineRule="auto"/>
        <w:ind w:right="121"/>
        <w:jc w:val="both"/>
        <w:rPr>
          <w:lang w:eastAsia="zh-CN"/>
        </w:rPr>
      </w:pPr>
      <w:r>
        <w:rPr>
          <w:rFonts w:hint="eastAsia"/>
          <w:lang w:eastAsia="zh-CN"/>
        </w:rPr>
        <w:t>福建福海创石油化工有限公司就“</w:t>
      </w:r>
      <w:r w:rsidR="00CB5E29">
        <w:rPr>
          <w:rFonts w:hint="eastAsia"/>
          <w:color w:val="000000" w:themeColor="text1"/>
          <w:u w:val="single"/>
          <w:lang w:eastAsia="zh-CN"/>
        </w:rPr>
        <w:t>福建福海创石油化工有限公司</w:t>
      </w:r>
      <w:r w:rsidR="00744757" w:rsidRPr="00744757">
        <w:rPr>
          <w:rFonts w:hint="eastAsia"/>
          <w:color w:val="000000" w:themeColor="text1"/>
          <w:u w:val="single"/>
          <w:lang w:eastAsia="zh-CN"/>
        </w:rPr>
        <w:t>古雷石化基地热电联产南部一期项目全停甩头管道及阀门管件施工</w:t>
      </w:r>
      <w:r w:rsidR="008D6B66">
        <w:rPr>
          <w:rFonts w:hint="eastAsia"/>
          <w:color w:val="000000" w:themeColor="text1"/>
          <w:u w:val="single"/>
          <w:lang w:eastAsia="zh-CN"/>
        </w:rPr>
        <w:t>项目</w:t>
      </w:r>
      <w:r>
        <w:rPr>
          <w:rFonts w:hint="eastAsia"/>
          <w:color w:val="000000" w:themeColor="text1"/>
          <w:u w:val="single"/>
          <w:lang w:eastAsia="zh-CN"/>
        </w:rPr>
        <w:t>（项目编号：</w:t>
      </w:r>
      <w:r w:rsidR="008D6B66" w:rsidRPr="008D6B66">
        <w:rPr>
          <w:color w:val="000000" w:themeColor="text1"/>
          <w:u w:val="single"/>
          <w:lang w:eastAsia="zh-CN"/>
        </w:rPr>
        <w:t>FHC-GKJCG-20230</w:t>
      </w:r>
      <w:r w:rsidR="00744757">
        <w:rPr>
          <w:rFonts w:hint="eastAsia"/>
          <w:color w:val="000000" w:themeColor="text1"/>
          <w:u w:val="single"/>
          <w:lang w:eastAsia="zh-CN"/>
        </w:rPr>
        <w:t>327001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sidR="00251851">
        <w:rPr>
          <w:rFonts w:hint="eastAsia"/>
          <w:lang w:eastAsia="zh-CN"/>
        </w:rPr>
        <w:t>，欢迎国内符合条件的维修</w:t>
      </w:r>
      <w:r>
        <w:rPr>
          <w:rFonts w:hint="eastAsia"/>
          <w:lang w:eastAsia="zh-CN"/>
        </w:rPr>
        <w:t>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Pr="00251851" w:rsidRDefault="00986280">
      <w:pPr>
        <w:tabs>
          <w:tab w:val="left" w:pos="709"/>
        </w:tabs>
        <w:spacing w:line="360" w:lineRule="auto"/>
        <w:ind w:firstLineChars="200" w:firstLine="480"/>
        <w:rPr>
          <w:sz w:val="24"/>
          <w:szCs w:val="24"/>
          <w:lang w:eastAsia="zh-CN"/>
        </w:rPr>
      </w:pPr>
      <w:r>
        <w:rPr>
          <w:sz w:val="24"/>
          <w:szCs w:val="24"/>
          <w:lang w:eastAsia="zh-CN"/>
        </w:rPr>
        <w:t>1.</w:t>
      </w:r>
      <w:r w:rsidR="00251851">
        <w:rPr>
          <w:rFonts w:hint="eastAsia"/>
          <w:sz w:val="24"/>
          <w:szCs w:val="24"/>
          <w:lang w:eastAsia="zh-CN"/>
        </w:rPr>
        <w:t>项目名称：</w:t>
      </w:r>
      <w:r w:rsidR="00251851" w:rsidRPr="00251851">
        <w:rPr>
          <w:rFonts w:hint="eastAsia"/>
          <w:sz w:val="24"/>
          <w:szCs w:val="24"/>
          <w:lang w:eastAsia="zh-CN"/>
        </w:rPr>
        <w:t>福建福海创石油化工有限公司</w:t>
      </w:r>
      <w:r w:rsidR="00744757">
        <w:rPr>
          <w:rFonts w:hint="eastAsia"/>
          <w:sz w:val="24"/>
          <w:szCs w:val="24"/>
          <w:lang w:eastAsia="zh-CN"/>
        </w:rPr>
        <w:t>古雷石化基地热电联产南部一期项目全停甩头管道及阀门管件</w:t>
      </w:r>
      <w:r w:rsidR="008D6B66">
        <w:rPr>
          <w:rFonts w:hint="eastAsia"/>
          <w:sz w:val="24"/>
          <w:szCs w:val="24"/>
          <w:lang w:eastAsia="zh-CN"/>
        </w:rPr>
        <w:t>施工</w:t>
      </w:r>
      <w:r w:rsidR="00251851" w:rsidRPr="00251851">
        <w:rPr>
          <w:rFonts w:hint="eastAsia"/>
          <w:color w:val="000000" w:themeColor="text1"/>
          <w:sz w:val="24"/>
          <w:szCs w:val="24"/>
          <w:lang w:eastAsia="zh-CN"/>
        </w:rPr>
        <w:t>项目</w:t>
      </w:r>
    </w:p>
    <w:p w:rsidR="00CB104E" w:rsidRDefault="00986280" w:rsidP="00CB104E">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744757" w:rsidRPr="00744757">
        <w:rPr>
          <w:rFonts w:hint="eastAsia"/>
          <w:sz w:val="24"/>
          <w:szCs w:val="24"/>
          <w:lang w:eastAsia="zh-CN"/>
        </w:rPr>
        <w:t>古雷石化基地热电联产南部一期项目全停甩头管道及阀门管件施工</w:t>
      </w:r>
      <w:r w:rsidR="00744757">
        <w:rPr>
          <w:rFonts w:hint="eastAsia"/>
          <w:sz w:val="24"/>
          <w:szCs w:val="24"/>
          <w:lang w:eastAsia="zh-CN"/>
        </w:rPr>
        <w:t>项目</w:t>
      </w:r>
      <w:r w:rsidR="00CB5E29" w:rsidRPr="00861898">
        <w:rPr>
          <w:sz w:val="24"/>
          <w:szCs w:val="24"/>
          <w:lang w:eastAsia="zh-CN"/>
        </w:rPr>
        <w:t>，</w:t>
      </w:r>
      <w:r w:rsidR="00F863A4">
        <w:rPr>
          <w:sz w:val="24"/>
          <w:szCs w:val="24"/>
          <w:lang w:eastAsia="zh-CN"/>
        </w:rPr>
        <w:t>施工期</w:t>
      </w:r>
      <w:r w:rsidR="008D6B66">
        <w:rPr>
          <w:rFonts w:hint="eastAsia"/>
          <w:sz w:val="24"/>
          <w:szCs w:val="24"/>
          <w:lang w:eastAsia="zh-CN"/>
        </w:rPr>
        <w:t>9</w:t>
      </w:r>
      <w:r w:rsidR="00F863A4">
        <w:rPr>
          <w:rFonts w:hint="eastAsia"/>
          <w:sz w:val="24"/>
          <w:szCs w:val="24"/>
          <w:lang w:eastAsia="zh-CN"/>
        </w:rPr>
        <w:t>天，</w:t>
      </w:r>
      <w:r w:rsidR="008D6B66">
        <w:rPr>
          <w:sz w:val="24"/>
          <w:szCs w:val="24"/>
          <w:lang w:eastAsia="zh-CN"/>
        </w:rPr>
        <w:t>内容详见附件</w:t>
      </w:r>
      <w:r w:rsidR="00744757">
        <w:rPr>
          <w:rFonts w:hint="eastAsia"/>
          <w:sz w:val="24"/>
          <w:szCs w:val="24"/>
          <w:lang w:eastAsia="zh-CN"/>
        </w:rPr>
        <w:t>福建福海创石油化工有限公司</w:t>
      </w:r>
      <w:r w:rsidR="00744757" w:rsidRPr="00744757">
        <w:rPr>
          <w:rFonts w:hint="eastAsia"/>
          <w:sz w:val="24"/>
          <w:szCs w:val="24"/>
          <w:lang w:eastAsia="zh-CN"/>
        </w:rPr>
        <w:t>古雷石化基地热电联产南部一期项目全停甩头管道及阀门管件施工</w:t>
      </w:r>
      <w:r w:rsidR="00744757">
        <w:rPr>
          <w:rFonts w:hint="eastAsia"/>
          <w:sz w:val="24"/>
          <w:szCs w:val="24"/>
          <w:lang w:eastAsia="zh-CN"/>
        </w:rPr>
        <w:t>技术</w:t>
      </w:r>
      <w:r w:rsidR="008D6B66">
        <w:rPr>
          <w:rFonts w:hint="eastAsia"/>
          <w:sz w:val="24"/>
          <w:szCs w:val="24"/>
          <w:lang w:eastAsia="zh-CN"/>
        </w:rPr>
        <w:t>规范书及</w:t>
      </w:r>
      <w:r w:rsidR="008D6B66" w:rsidRPr="008D6B66">
        <w:rPr>
          <w:rFonts w:hint="eastAsia"/>
          <w:sz w:val="24"/>
          <w:szCs w:val="24"/>
          <w:lang w:eastAsia="zh-CN"/>
        </w:rPr>
        <w:t>施工清单</w:t>
      </w:r>
      <w:r w:rsidR="0081250A">
        <w:rPr>
          <w:rFonts w:hint="eastAsia"/>
          <w:sz w:val="24"/>
          <w:szCs w:val="24"/>
          <w:lang w:eastAsia="zh-CN"/>
        </w:rPr>
        <w:t>。</w:t>
      </w:r>
    </w:p>
    <w:p w:rsidR="0081250A" w:rsidRPr="0081250A" w:rsidRDefault="0081250A" w:rsidP="0081250A">
      <w:pPr>
        <w:pStyle w:val="1"/>
        <w:spacing w:line="360" w:lineRule="auto"/>
        <w:ind w:firstLineChars="200" w:firstLine="480"/>
        <w:rPr>
          <w:sz w:val="24"/>
          <w:szCs w:val="24"/>
        </w:rPr>
      </w:pPr>
      <w:r w:rsidRPr="009B0FB0">
        <w:rPr>
          <w:rFonts w:hint="eastAsia"/>
          <w:sz w:val="24"/>
          <w:szCs w:val="24"/>
        </w:rPr>
        <w:t>3.比选控制价：</w:t>
      </w:r>
      <w:r w:rsidR="00744757">
        <w:rPr>
          <w:rFonts w:hint="eastAsia"/>
          <w:sz w:val="24"/>
          <w:szCs w:val="24"/>
        </w:rPr>
        <w:t>230</w:t>
      </w:r>
      <w:r>
        <w:rPr>
          <w:rFonts w:hint="eastAsia"/>
          <w:sz w:val="24"/>
          <w:szCs w:val="24"/>
        </w:rPr>
        <w:t>.00</w:t>
      </w:r>
      <w:r w:rsidRPr="009B0FB0">
        <w:rPr>
          <w:sz w:val="24"/>
          <w:szCs w:val="24"/>
        </w:rPr>
        <w:t>万元</w:t>
      </w:r>
      <w:r w:rsidRPr="009B0FB0">
        <w:rPr>
          <w:rFonts w:hint="eastAsia"/>
          <w:sz w:val="24"/>
          <w:szCs w:val="24"/>
        </w:rPr>
        <w:t>（含</w:t>
      </w:r>
      <w:r w:rsidR="00654802">
        <w:rPr>
          <w:rFonts w:hint="eastAsia"/>
          <w:sz w:val="24"/>
          <w:szCs w:val="24"/>
        </w:rPr>
        <w:t>9%增值</w:t>
      </w:r>
      <w:r w:rsidRPr="009B0FB0">
        <w:rPr>
          <w:rFonts w:hint="eastAsia"/>
          <w:sz w:val="24"/>
          <w:szCs w:val="24"/>
        </w:rPr>
        <w:t>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w:t>
      </w:r>
      <w:r w:rsidR="00251851">
        <w:rPr>
          <w:rFonts w:hint="eastAsia"/>
          <w:color w:val="000000"/>
          <w:sz w:val="24"/>
          <w:szCs w:val="24"/>
          <w:lang w:eastAsia="zh-CN"/>
        </w:rPr>
        <w:t>选单位应是具备独立法人资格且有能力按我司需求提供服务的维修</w:t>
      </w:r>
      <w:r w:rsidR="00BF71FC" w:rsidRPr="00BF71FC">
        <w:rPr>
          <w:rFonts w:hint="eastAsia"/>
          <w:color w:val="000000"/>
          <w:sz w:val="24"/>
          <w:szCs w:val="24"/>
          <w:lang w:eastAsia="zh-CN"/>
        </w:rPr>
        <w:t>商</w:t>
      </w:r>
    </w:p>
    <w:p w:rsidR="00D7766D" w:rsidRPr="001C1DE0" w:rsidRDefault="00986280" w:rsidP="00251851">
      <w:pPr>
        <w:pStyle w:val="17"/>
        <w:spacing w:line="360" w:lineRule="auto"/>
        <w:ind w:firstLine="480"/>
        <w:rPr>
          <w:rFonts w:ascii="宋体" w:hAnsi="宋体"/>
          <w:sz w:val="24"/>
          <w:szCs w:val="24"/>
        </w:rPr>
      </w:pPr>
      <w:r w:rsidRPr="001C1DE0">
        <w:rPr>
          <w:color w:val="000000" w:themeColor="text1"/>
          <w:sz w:val="24"/>
          <w:szCs w:val="24"/>
        </w:rPr>
        <w:t>2</w:t>
      </w:r>
      <w:r w:rsidRPr="001C1DE0">
        <w:rPr>
          <w:rFonts w:hint="eastAsia"/>
          <w:color w:val="000000" w:themeColor="text1"/>
          <w:sz w:val="24"/>
          <w:szCs w:val="24"/>
        </w:rPr>
        <w:t>.</w:t>
      </w:r>
      <w:r w:rsidR="001427F4" w:rsidRPr="001C1DE0">
        <w:rPr>
          <w:sz w:val="24"/>
          <w:szCs w:val="24"/>
        </w:rPr>
        <w:t xml:space="preserve"> </w:t>
      </w:r>
      <w:r w:rsidR="00B854CF" w:rsidRPr="001C1DE0">
        <w:rPr>
          <w:sz w:val="24"/>
          <w:szCs w:val="24"/>
        </w:rPr>
        <w:t>参选</w:t>
      </w:r>
      <w:r w:rsidR="001427F4" w:rsidRPr="001C1DE0">
        <w:rPr>
          <w:sz w:val="24"/>
          <w:szCs w:val="24"/>
        </w:rPr>
        <w:t>单位负责人为同一人或者存在控股、管理关系的不同单位不得同时参加本项目的比选；</w:t>
      </w:r>
      <w:r w:rsidRPr="001C1DE0">
        <w:rPr>
          <w:color w:val="000000" w:themeColor="text1"/>
          <w:sz w:val="24"/>
          <w:szCs w:val="24"/>
        </w:rPr>
        <w:t>参选人没有失信黑名单记录（以最高院失信被执行人系统发布信息为准）</w:t>
      </w:r>
      <w:r w:rsidR="007619B1" w:rsidRPr="001C1DE0">
        <w:rPr>
          <w:rFonts w:hint="eastAsia"/>
          <w:color w:val="000000" w:themeColor="text1"/>
          <w:sz w:val="24"/>
          <w:szCs w:val="24"/>
        </w:rPr>
        <w:t>，</w:t>
      </w:r>
      <w:r w:rsidR="007619B1" w:rsidRPr="001C1DE0">
        <w:rPr>
          <w:color w:val="000000" w:themeColor="text1"/>
          <w:sz w:val="24"/>
          <w:szCs w:val="24"/>
        </w:rPr>
        <w:t>与</w:t>
      </w:r>
      <w:r w:rsidR="007619B1" w:rsidRPr="001C1DE0">
        <w:rPr>
          <w:rFonts w:hint="eastAsia"/>
          <w:color w:val="000000" w:themeColor="text1"/>
          <w:sz w:val="24"/>
          <w:szCs w:val="24"/>
        </w:rPr>
        <w:t>比选人</w:t>
      </w:r>
      <w:r w:rsidR="007619B1" w:rsidRPr="001C1DE0">
        <w:rPr>
          <w:color w:val="000000" w:themeColor="text1"/>
          <w:sz w:val="24"/>
          <w:szCs w:val="24"/>
        </w:rPr>
        <w:t>无诉讼纠纷</w:t>
      </w:r>
      <w:r w:rsidR="00744757" w:rsidRPr="001C1DE0">
        <w:rPr>
          <w:rFonts w:hint="eastAsia"/>
          <w:color w:val="000000" w:themeColor="text1"/>
          <w:sz w:val="24"/>
          <w:szCs w:val="24"/>
        </w:rPr>
        <w:t>，</w:t>
      </w:r>
      <w:r w:rsidR="00744757" w:rsidRPr="001C1DE0">
        <w:rPr>
          <w:rFonts w:ascii="宋体" w:hAnsi="宋体" w:hint="eastAsia"/>
          <w:kern w:val="59"/>
          <w:sz w:val="24"/>
          <w:szCs w:val="24"/>
        </w:rPr>
        <w:t>与比选人存在利害关系可能影响比选公正性的参选人，不得参加比选</w:t>
      </w:r>
      <w:r w:rsidRPr="001C1DE0">
        <w:rPr>
          <w:rFonts w:ascii="宋体" w:hAnsi="宋体" w:hint="eastAsia"/>
          <w:color w:val="000000" w:themeColor="text1"/>
          <w:sz w:val="24"/>
          <w:szCs w:val="24"/>
        </w:rPr>
        <w:t>。</w:t>
      </w:r>
    </w:p>
    <w:p w:rsidR="00744757" w:rsidRPr="00032D0F" w:rsidRDefault="00986280" w:rsidP="00744757">
      <w:pPr>
        <w:adjustRightInd w:val="0"/>
        <w:snapToGrid w:val="0"/>
        <w:spacing w:line="360" w:lineRule="auto"/>
        <w:ind w:firstLineChars="200" w:firstLine="480"/>
        <w:rPr>
          <w:kern w:val="59"/>
          <w:sz w:val="24"/>
          <w:szCs w:val="24"/>
          <w:lang w:eastAsia="zh-CN"/>
        </w:rPr>
      </w:pPr>
      <w:r w:rsidRPr="001C1DE0">
        <w:rPr>
          <w:color w:val="000000" w:themeColor="text1"/>
          <w:sz w:val="24"/>
          <w:szCs w:val="24"/>
          <w:lang w:eastAsia="zh-CN"/>
        </w:rPr>
        <w:t>3.</w:t>
      </w:r>
      <w:r w:rsidR="0065150A" w:rsidRPr="001C1DE0">
        <w:rPr>
          <w:rFonts w:cstheme="minorEastAsia" w:hint="eastAsia"/>
          <w:kern w:val="59"/>
          <w:sz w:val="24"/>
          <w:szCs w:val="24"/>
          <w:lang w:eastAsia="zh-CN"/>
        </w:rPr>
        <w:t xml:space="preserve"> </w:t>
      </w:r>
      <w:r w:rsidR="00032D0F" w:rsidRPr="001C1DE0">
        <w:rPr>
          <w:rFonts w:hint="eastAsia"/>
          <w:kern w:val="59"/>
          <w:sz w:val="24"/>
          <w:szCs w:val="24"/>
          <w:lang w:eastAsia="zh-CN"/>
        </w:rPr>
        <w:t>参选人</w:t>
      </w:r>
      <w:r w:rsidR="00744757" w:rsidRPr="001C1DE0">
        <w:rPr>
          <w:rFonts w:hint="eastAsia"/>
          <w:kern w:val="59"/>
          <w:sz w:val="24"/>
          <w:szCs w:val="24"/>
          <w:lang w:eastAsia="zh-CN"/>
        </w:rPr>
        <w:t>必须取得国家和电力行业相应规定的承装承修资质（GCD、GC1管道安装资质），且从事阀门更换安装焊接的工作人员应当取得相应作业资格证（资格证书在有效期</w:t>
      </w:r>
      <w:r w:rsidR="00744757" w:rsidRPr="00032D0F">
        <w:rPr>
          <w:rFonts w:hint="eastAsia"/>
          <w:kern w:val="59"/>
          <w:sz w:val="24"/>
          <w:szCs w:val="24"/>
          <w:lang w:eastAsia="zh-CN"/>
        </w:rPr>
        <w:t>内）。</w:t>
      </w:r>
    </w:p>
    <w:p w:rsidR="0065150A" w:rsidRPr="00032D0F" w:rsidRDefault="0065150A" w:rsidP="00032D0F">
      <w:pPr>
        <w:adjustRightInd w:val="0"/>
        <w:snapToGrid w:val="0"/>
        <w:spacing w:line="360" w:lineRule="auto"/>
        <w:ind w:firstLineChars="200" w:firstLine="480"/>
        <w:rPr>
          <w:kern w:val="59"/>
          <w:sz w:val="24"/>
          <w:szCs w:val="24"/>
          <w:lang w:eastAsia="zh-CN"/>
        </w:rPr>
      </w:pPr>
      <w:r w:rsidRPr="00032D0F">
        <w:rPr>
          <w:rFonts w:hint="eastAsia"/>
          <w:sz w:val="24"/>
          <w:szCs w:val="24"/>
          <w:lang w:eastAsia="zh-CN"/>
        </w:rPr>
        <w:t>4.</w:t>
      </w:r>
      <w:r w:rsidRPr="00032D0F">
        <w:rPr>
          <w:rFonts w:cstheme="minorEastAsia" w:hint="eastAsia"/>
          <w:kern w:val="59"/>
          <w:sz w:val="24"/>
          <w:szCs w:val="24"/>
          <w:lang w:eastAsia="zh-CN"/>
        </w:rPr>
        <w:t xml:space="preserve"> </w:t>
      </w:r>
      <w:r w:rsidR="00032D0F">
        <w:rPr>
          <w:rFonts w:hint="eastAsia"/>
          <w:kern w:val="59"/>
          <w:sz w:val="24"/>
          <w:szCs w:val="24"/>
          <w:lang w:eastAsia="zh-CN"/>
        </w:rPr>
        <w:t>参选人</w:t>
      </w:r>
      <w:r w:rsidR="00032D0F" w:rsidRPr="00032D0F">
        <w:rPr>
          <w:rFonts w:hint="eastAsia"/>
          <w:kern w:val="59"/>
          <w:sz w:val="24"/>
          <w:szCs w:val="24"/>
          <w:lang w:eastAsia="zh-CN"/>
        </w:rPr>
        <w:t>应通过ISO9001质量管理体系认证；通过ISO14001环境管理体系认证；通过GB/T28001职业健康安全管理体系认证或（OSHMS）职业安全健康管理体系认证。</w:t>
      </w:r>
    </w:p>
    <w:p w:rsidR="00744757" w:rsidRPr="00032D0F" w:rsidRDefault="0065150A" w:rsidP="00032D0F">
      <w:pPr>
        <w:adjustRightInd w:val="0"/>
        <w:snapToGrid w:val="0"/>
        <w:spacing w:line="360" w:lineRule="auto"/>
        <w:ind w:firstLineChars="200" w:firstLine="480"/>
        <w:rPr>
          <w:kern w:val="59"/>
          <w:sz w:val="24"/>
          <w:szCs w:val="24"/>
          <w:lang w:eastAsia="zh-CN"/>
        </w:rPr>
      </w:pPr>
      <w:r w:rsidRPr="0065150A">
        <w:rPr>
          <w:rFonts w:hint="eastAsia"/>
          <w:sz w:val="24"/>
          <w:szCs w:val="24"/>
          <w:lang w:eastAsia="zh-CN"/>
        </w:rPr>
        <w:t>5.</w:t>
      </w:r>
      <w:r w:rsidRPr="0065150A">
        <w:rPr>
          <w:rFonts w:asciiTheme="minorEastAsia" w:eastAsiaTheme="minorEastAsia" w:hAnsiTheme="minorEastAsia" w:cstheme="minorEastAsia" w:hint="eastAsia"/>
          <w:kern w:val="59"/>
          <w:sz w:val="24"/>
          <w:szCs w:val="24"/>
          <w:lang w:eastAsia="zh-CN"/>
        </w:rPr>
        <w:t xml:space="preserve"> </w:t>
      </w:r>
      <w:r w:rsidR="00032D0F" w:rsidRPr="00032D0F">
        <w:rPr>
          <w:rFonts w:cstheme="minorEastAsia" w:hint="eastAsia"/>
          <w:kern w:val="59"/>
          <w:sz w:val="24"/>
          <w:szCs w:val="24"/>
          <w:lang w:eastAsia="zh-CN"/>
        </w:rPr>
        <w:t>参选人</w:t>
      </w:r>
      <w:r w:rsidR="00032D0F" w:rsidRPr="00032D0F">
        <w:rPr>
          <w:rFonts w:hint="eastAsia"/>
          <w:color w:val="000000"/>
          <w:kern w:val="59"/>
          <w:sz w:val="24"/>
          <w:szCs w:val="24"/>
          <w:lang w:eastAsia="zh-CN"/>
        </w:rPr>
        <w:t>五年内具有压</w:t>
      </w:r>
      <w:r w:rsidR="00032D0F" w:rsidRPr="00032D0F">
        <w:rPr>
          <w:rFonts w:hint="eastAsia"/>
          <w:kern w:val="59"/>
          <w:sz w:val="24"/>
          <w:szCs w:val="24"/>
          <w:lang w:eastAsia="zh-CN"/>
        </w:rPr>
        <w:t>力管道阀门及管件更换或安装施工经历，提供五年内同类型压力管道阀门及管件更换的相关合同复印件和发票复印件，可以提供对方公司公章确认的评价资料</w:t>
      </w:r>
      <w:r w:rsidR="00735E10">
        <w:rPr>
          <w:rFonts w:hint="eastAsia"/>
          <w:kern w:val="59"/>
          <w:sz w:val="24"/>
          <w:szCs w:val="24"/>
          <w:lang w:eastAsia="zh-CN"/>
        </w:rPr>
        <w:t>，</w:t>
      </w:r>
      <w:r w:rsidR="00735E10" w:rsidRPr="00735E10">
        <w:rPr>
          <w:rFonts w:hint="eastAsia"/>
          <w:kern w:val="59"/>
          <w:sz w:val="24"/>
          <w:szCs w:val="24"/>
          <w:lang w:eastAsia="zh-CN"/>
        </w:rPr>
        <w:t>业绩</w:t>
      </w:r>
      <w:r w:rsidR="00735E10" w:rsidRPr="00735E10">
        <w:rPr>
          <w:rFonts w:hint="eastAsia"/>
          <w:sz w:val="24"/>
          <w:szCs w:val="24"/>
          <w:shd w:val="clear" w:color="auto" w:fill="FFFFFF"/>
          <w:lang w:eastAsia="zh-CN"/>
        </w:rPr>
        <w:t>真实有效，福海创有权要求参选单位提供相应佐证材料或现场确认</w:t>
      </w:r>
      <w:r w:rsidR="00032D0F" w:rsidRPr="00032D0F">
        <w:rPr>
          <w:rFonts w:hint="eastAsia"/>
          <w:kern w:val="59"/>
          <w:sz w:val="24"/>
          <w:szCs w:val="24"/>
          <w:lang w:eastAsia="zh-CN"/>
        </w:rPr>
        <w:t>。</w:t>
      </w:r>
    </w:p>
    <w:p w:rsidR="00A87072" w:rsidRPr="001C1DE0" w:rsidRDefault="0065150A" w:rsidP="001C1DE0">
      <w:pPr>
        <w:adjustRightInd w:val="0"/>
        <w:snapToGrid w:val="0"/>
        <w:spacing w:line="360" w:lineRule="auto"/>
        <w:ind w:firstLineChars="200" w:firstLine="480"/>
        <w:rPr>
          <w:rFonts w:asciiTheme="minorEastAsia" w:eastAsiaTheme="minorEastAsia" w:hAnsiTheme="minorEastAsia"/>
          <w:kern w:val="59"/>
          <w:sz w:val="24"/>
          <w:szCs w:val="24"/>
          <w:lang w:eastAsia="zh-CN"/>
        </w:rPr>
      </w:pPr>
      <w:r w:rsidRPr="001C1DE0">
        <w:rPr>
          <w:rFonts w:asciiTheme="minorEastAsia" w:eastAsiaTheme="minorEastAsia" w:hAnsiTheme="minorEastAsia" w:hint="eastAsia"/>
          <w:sz w:val="24"/>
          <w:szCs w:val="24"/>
          <w:lang w:eastAsia="zh-CN"/>
        </w:rPr>
        <w:t>6.</w:t>
      </w:r>
      <w:r w:rsidR="00032D0F" w:rsidRPr="001C1DE0">
        <w:rPr>
          <w:rFonts w:asciiTheme="minorEastAsia" w:eastAsiaTheme="minorEastAsia" w:hAnsiTheme="minorEastAsia" w:hint="eastAsia"/>
          <w:kern w:val="59"/>
          <w:sz w:val="24"/>
          <w:szCs w:val="24"/>
          <w:lang w:eastAsia="zh-CN"/>
        </w:rPr>
        <w:t xml:space="preserve"> 参选人应提供相关证明，其符合比选合格条件和具有履行合同能力，在报名中应有下列资料：有关确立投标法律地位的原始文件的副本（包括营业执照、资质等级证书、税</w:t>
      </w:r>
      <w:r w:rsidR="00032D0F" w:rsidRPr="001C1DE0">
        <w:rPr>
          <w:rFonts w:asciiTheme="minorEastAsia" w:eastAsiaTheme="minorEastAsia" w:hAnsiTheme="minorEastAsia" w:hint="eastAsia"/>
          <w:kern w:val="59"/>
          <w:sz w:val="24"/>
          <w:szCs w:val="24"/>
          <w:lang w:eastAsia="zh-CN"/>
        </w:rPr>
        <w:lastRenderedPageBreak/>
        <w:t>务登记、机构代码证、能监办颁发的</w:t>
      </w:r>
      <w:r w:rsidR="001C1DE0">
        <w:rPr>
          <w:rFonts w:asciiTheme="minorEastAsia" w:eastAsiaTheme="minorEastAsia" w:hAnsiTheme="minorEastAsia" w:hint="eastAsia"/>
          <w:kern w:val="59"/>
          <w:sz w:val="24"/>
          <w:szCs w:val="24"/>
          <w:lang w:eastAsia="zh-CN"/>
        </w:rPr>
        <w:t>电力设施承装修试许可证、技术监督局的施工许可证、安全许可证等）。</w:t>
      </w:r>
    </w:p>
    <w:p w:rsidR="00D7766D" w:rsidRPr="001C1DE0" w:rsidRDefault="001C1DE0" w:rsidP="00A87072">
      <w:pPr>
        <w:spacing w:line="360" w:lineRule="auto"/>
        <w:ind w:firstLineChars="200" w:firstLine="480"/>
        <w:jc w:val="both"/>
        <w:rPr>
          <w:rFonts w:asciiTheme="minorEastAsia" w:eastAsiaTheme="minorEastAsia" w:hAnsiTheme="minorEastAsia" w:cs="Arial"/>
          <w:sz w:val="24"/>
          <w:szCs w:val="24"/>
          <w:lang w:eastAsia="zh-CN"/>
        </w:rPr>
      </w:pPr>
      <w:r w:rsidRPr="001C1DE0">
        <w:rPr>
          <w:rFonts w:asciiTheme="minorEastAsia" w:eastAsiaTheme="minorEastAsia" w:hAnsiTheme="minorEastAsia" w:cstheme="minorEastAsia" w:hint="eastAsia"/>
          <w:kern w:val="59"/>
          <w:sz w:val="24"/>
          <w:szCs w:val="24"/>
          <w:lang w:eastAsia="zh-CN"/>
        </w:rPr>
        <w:t>7</w:t>
      </w:r>
      <w:r w:rsidR="00986280" w:rsidRPr="001C1DE0">
        <w:rPr>
          <w:rFonts w:asciiTheme="minorEastAsia" w:eastAsiaTheme="minorEastAsia" w:hAnsiTheme="minorEastAsia" w:hint="eastAsia"/>
          <w:color w:val="000000" w:themeColor="text1"/>
          <w:sz w:val="24"/>
          <w:szCs w:val="24"/>
          <w:lang w:eastAsia="zh-CN"/>
        </w:rPr>
        <w:t>.</w:t>
      </w:r>
      <w:r w:rsidR="00D00137" w:rsidRPr="001C1DE0">
        <w:rPr>
          <w:rFonts w:asciiTheme="minorEastAsia" w:eastAsiaTheme="minorEastAsia" w:hAnsiTheme="minorEastAsia"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A87072">
        <w:rPr>
          <w:rFonts w:hint="eastAsia"/>
          <w:color w:val="000000" w:themeColor="text1"/>
          <w:sz w:val="24"/>
          <w:szCs w:val="24"/>
          <w:lang w:eastAsia="zh-CN"/>
        </w:rPr>
        <w:t>2023</w:t>
      </w:r>
      <w:r>
        <w:rPr>
          <w:rFonts w:hint="eastAsia"/>
          <w:color w:val="000000" w:themeColor="text1"/>
          <w:sz w:val="24"/>
          <w:szCs w:val="24"/>
          <w:lang w:eastAsia="zh-CN"/>
        </w:rPr>
        <w:t>年</w:t>
      </w:r>
      <w:r w:rsidR="005C1AE8">
        <w:rPr>
          <w:rFonts w:hint="eastAsia"/>
          <w:color w:val="000000" w:themeColor="text1"/>
          <w:sz w:val="24"/>
          <w:szCs w:val="24"/>
          <w:lang w:eastAsia="zh-CN"/>
        </w:rPr>
        <w:t>4</w:t>
      </w:r>
      <w:r>
        <w:rPr>
          <w:rFonts w:hint="eastAsia"/>
          <w:color w:val="000000" w:themeColor="text1"/>
          <w:sz w:val="24"/>
          <w:szCs w:val="24"/>
          <w:lang w:eastAsia="zh-CN"/>
        </w:rPr>
        <w:t>月</w:t>
      </w:r>
      <w:r w:rsidR="00A068A4">
        <w:rPr>
          <w:rFonts w:hint="eastAsia"/>
          <w:color w:val="000000" w:themeColor="text1"/>
          <w:sz w:val="24"/>
          <w:szCs w:val="24"/>
          <w:lang w:eastAsia="zh-CN"/>
        </w:rPr>
        <w:t>7</w:t>
      </w:r>
      <w:r>
        <w:rPr>
          <w:rFonts w:hint="eastAsia"/>
          <w:color w:val="000000" w:themeColor="text1"/>
          <w:sz w:val="24"/>
          <w:szCs w:val="24"/>
          <w:lang w:eastAsia="zh-CN"/>
        </w:rPr>
        <w:t>日至</w:t>
      </w:r>
      <w:r w:rsidR="00A87072">
        <w:rPr>
          <w:rFonts w:hint="eastAsia"/>
          <w:color w:val="000000" w:themeColor="text1"/>
          <w:sz w:val="24"/>
          <w:szCs w:val="24"/>
          <w:lang w:eastAsia="zh-CN"/>
        </w:rPr>
        <w:t>2023</w:t>
      </w:r>
      <w:r>
        <w:rPr>
          <w:rFonts w:hint="eastAsia"/>
          <w:color w:val="000000" w:themeColor="text1"/>
          <w:sz w:val="24"/>
          <w:szCs w:val="24"/>
          <w:lang w:eastAsia="zh-CN"/>
        </w:rPr>
        <w:t>年</w:t>
      </w:r>
      <w:r w:rsidR="009574D5">
        <w:rPr>
          <w:rFonts w:hint="eastAsia"/>
          <w:color w:val="000000" w:themeColor="text1"/>
          <w:sz w:val="24"/>
          <w:szCs w:val="24"/>
          <w:lang w:eastAsia="zh-CN"/>
        </w:rPr>
        <w:t>4</w:t>
      </w:r>
      <w:r>
        <w:rPr>
          <w:rFonts w:hint="eastAsia"/>
          <w:color w:val="000000" w:themeColor="text1"/>
          <w:sz w:val="24"/>
          <w:szCs w:val="24"/>
          <w:lang w:eastAsia="zh-CN"/>
        </w:rPr>
        <w:t>月</w:t>
      </w:r>
      <w:r w:rsidR="00A068A4">
        <w:rPr>
          <w:rFonts w:hint="eastAsia"/>
          <w:color w:val="000000" w:themeColor="text1"/>
          <w:sz w:val="24"/>
          <w:szCs w:val="24"/>
          <w:lang w:eastAsia="zh-CN"/>
        </w:rPr>
        <w:t>16</w:t>
      </w:r>
      <w:r>
        <w:rPr>
          <w:rFonts w:hint="eastAsia"/>
          <w:color w:val="000000" w:themeColor="text1"/>
          <w:sz w:val="24"/>
          <w:szCs w:val="24"/>
          <w:lang w:eastAsia="zh-CN"/>
        </w:rPr>
        <w:t>日（共</w:t>
      </w:r>
      <w:r w:rsidR="00A8707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C87DC5" w:rsidRDefault="00735E10" w:rsidP="00C87DC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报名成功后，参选人须与现场技术人员进行前期施工范围等</w:t>
      </w:r>
      <w:r w:rsidR="00C87DC5">
        <w:rPr>
          <w:rFonts w:hint="eastAsia"/>
          <w:color w:val="000000" w:themeColor="text1"/>
          <w:sz w:val="24"/>
          <w:szCs w:val="24"/>
          <w:lang w:eastAsia="zh-CN"/>
        </w:rPr>
        <w:t>交流，需详细阅读比选项目发包说明，并按照相关要</w:t>
      </w:r>
      <w:r>
        <w:rPr>
          <w:rFonts w:hint="eastAsia"/>
          <w:color w:val="000000" w:themeColor="text1"/>
          <w:sz w:val="24"/>
          <w:szCs w:val="24"/>
          <w:lang w:eastAsia="zh-CN"/>
        </w:rPr>
        <w:t>求提供相关维修方案。技术交流后经比选人技术人员确认合格并签订技术规范</w:t>
      </w:r>
      <w:r w:rsidR="00C87DC5">
        <w:rPr>
          <w:rFonts w:hint="eastAsia"/>
          <w:color w:val="000000" w:themeColor="text1"/>
          <w:sz w:val="24"/>
          <w:szCs w:val="24"/>
          <w:lang w:eastAsia="zh-CN"/>
        </w:rPr>
        <w:t>书后，</w:t>
      </w:r>
      <w:r>
        <w:rPr>
          <w:rFonts w:hint="eastAsia"/>
          <w:color w:val="000000" w:themeColor="text1"/>
          <w:sz w:val="24"/>
          <w:szCs w:val="24"/>
          <w:lang w:eastAsia="zh-CN"/>
        </w:rPr>
        <w:t>参选人方可参与后续比选，未进行报名和技术交流确认，未签订技术规范书的参选人不能参加比选。技术交流及技术规范</w:t>
      </w:r>
      <w:proofErr w:type="gramStart"/>
      <w:r>
        <w:rPr>
          <w:rFonts w:hint="eastAsia"/>
          <w:color w:val="000000" w:themeColor="text1"/>
          <w:sz w:val="24"/>
          <w:szCs w:val="24"/>
          <w:lang w:eastAsia="zh-CN"/>
        </w:rPr>
        <w:t>书</w:t>
      </w:r>
      <w:r w:rsidR="00C87DC5">
        <w:rPr>
          <w:rFonts w:hint="eastAsia"/>
          <w:color w:val="000000" w:themeColor="text1"/>
          <w:sz w:val="24"/>
          <w:szCs w:val="24"/>
          <w:lang w:eastAsia="zh-CN"/>
        </w:rPr>
        <w:t>签订</w:t>
      </w:r>
      <w:proofErr w:type="gramEnd"/>
      <w:r w:rsidR="00C87DC5">
        <w:rPr>
          <w:rFonts w:hint="eastAsia"/>
          <w:color w:val="000000" w:themeColor="text1"/>
          <w:sz w:val="24"/>
          <w:szCs w:val="24"/>
          <w:lang w:eastAsia="zh-CN"/>
        </w:rPr>
        <w:t>时间暂定为报名截止后</w:t>
      </w:r>
      <w:r w:rsidR="00A87072">
        <w:rPr>
          <w:rFonts w:hint="eastAsia"/>
          <w:color w:val="000000" w:themeColor="text1"/>
          <w:sz w:val="24"/>
          <w:szCs w:val="24"/>
          <w:lang w:eastAsia="zh-CN"/>
        </w:rPr>
        <w:t>7</w:t>
      </w:r>
      <w:r w:rsidR="00C87DC5">
        <w:rPr>
          <w:rFonts w:hint="eastAsia"/>
          <w:color w:val="000000" w:themeColor="text1"/>
          <w:sz w:val="24"/>
          <w:szCs w:val="24"/>
          <w:lang w:eastAsia="zh-CN"/>
        </w:rPr>
        <w:t>天内完成。</w:t>
      </w:r>
    </w:p>
    <w:p w:rsidR="00C87DC5" w:rsidRDefault="00C87DC5" w:rsidP="00C87DC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C87DC5">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C87DC5" w:rsidRDefault="00986280" w:rsidP="00C87DC5">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sidR="00C87DC5">
        <w:rPr>
          <w:rFonts w:hint="eastAsia"/>
          <w:color w:val="000000" w:themeColor="text1"/>
          <w:sz w:val="24"/>
          <w:szCs w:val="24"/>
          <w:lang w:eastAsia="zh-CN"/>
        </w:rPr>
        <w:t>参选文件递交截止时间（以送达时间为准）：根据技术交流情况，技术合格单位后续统一通知报价。</w:t>
      </w:r>
      <w:r w:rsidR="00C87DC5" w:rsidRPr="00373820">
        <w:rPr>
          <w:rFonts w:asciiTheme="minorEastAsia" w:eastAsiaTheme="minorEastAsia" w:hAnsiTheme="minorEastAsia"/>
          <w:iCs/>
          <w:color w:val="333333"/>
          <w:lang w:eastAsia="zh-CN"/>
        </w:rPr>
        <w:t xml:space="preserve"> </w:t>
      </w:r>
    </w:p>
    <w:p w:rsidR="00D7766D" w:rsidRPr="00373820" w:rsidRDefault="00EE0D2D">
      <w:pPr>
        <w:pStyle w:val="a9"/>
        <w:spacing w:line="360" w:lineRule="auto"/>
        <w:ind w:right="121"/>
        <w:jc w:val="both"/>
        <w:rPr>
          <w:b/>
          <w:w w:val="95"/>
          <w:lang w:eastAsia="zh-CN"/>
        </w:rPr>
      </w:pPr>
      <w:r>
        <w:rPr>
          <w:rFonts w:hint="eastAsia"/>
          <w:color w:val="000000" w:themeColor="text1"/>
          <w:lang w:eastAsia="zh-CN"/>
        </w:rPr>
        <w:t xml:space="preserve"> </w:t>
      </w:r>
      <w:r w:rsidR="00986280">
        <w:rPr>
          <w:rFonts w:hint="eastAsia"/>
          <w:b/>
          <w:bCs/>
          <w:snapToGrid w:val="0"/>
          <w:color w:val="000000" w:themeColor="text1"/>
          <w:spacing w:val="8"/>
          <w:lang w:eastAsia="zh-CN"/>
        </w:rPr>
        <w:t>五</w:t>
      </w:r>
      <w:r w:rsidR="00986280">
        <w:rPr>
          <w:b/>
          <w:w w:val="95"/>
          <w:sz w:val="28"/>
          <w:lang w:eastAsia="zh-CN"/>
        </w:rPr>
        <w:t>、</w:t>
      </w:r>
      <w:r w:rsidR="00986280" w:rsidRPr="00373820">
        <w:rPr>
          <w:b/>
          <w:w w:val="95"/>
          <w:lang w:eastAsia="zh-CN"/>
        </w:rPr>
        <w:t>参选保证金</w:t>
      </w:r>
    </w:p>
    <w:p w:rsidR="00C87DC5" w:rsidRDefault="00986280" w:rsidP="00C87DC5">
      <w:pPr>
        <w:pStyle w:val="a9"/>
        <w:spacing w:line="360" w:lineRule="auto"/>
        <w:ind w:right="121"/>
        <w:jc w:val="both"/>
        <w:rPr>
          <w:color w:val="000000" w:themeColor="text1"/>
          <w:lang w:eastAsia="zh-CN"/>
        </w:rPr>
      </w:pPr>
      <w:r>
        <w:rPr>
          <w:rFonts w:hint="eastAsia"/>
          <w:lang w:eastAsia="zh-CN"/>
        </w:rPr>
        <w:t xml:space="preserve">   </w:t>
      </w:r>
      <w:r w:rsidR="00C87DC5">
        <w:rPr>
          <w:rFonts w:hint="eastAsia"/>
          <w:lang w:eastAsia="zh-CN"/>
        </w:rPr>
        <w:t>1.参选单位应缴纳参选保证金，保证金</w:t>
      </w:r>
      <w:r w:rsidR="00C87DC5">
        <w:rPr>
          <w:rFonts w:hint="eastAsia"/>
          <w:color w:val="000000" w:themeColor="text1"/>
          <w:lang w:eastAsia="zh-CN"/>
        </w:rPr>
        <w:t>金额</w:t>
      </w:r>
      <w:r w:rsidR="001C1DE0">
        <w:rPr>
          <w:rFonts w:hint="eastAsia"/>
          <w:color w:val="000000" w:themeColor="text1"/>
          <w:lang w:eastAsia="zh-CN"/>
        </w:rPr>
        <w:t>46000</w:t>
      </w:r>
      <w:r w:rsidR="00C87DC5">
        <w:rPr>
          <w:rFonts w:hint="eastAsia"/>
          <w:color w:val="000000" w:themeColor="text1"/>
          <w:lang w:eastAsia="zh-CN"/>
        </w:rPr>
        <w:t>元整</w:t>
      </w:r>
      <w:r w:rsidR="00C87DC5">
        <w:rPr>
          <w:rFonts w:hint="eastAsia"/>
          <w:lang w:eastAsia="zh-CN"/>
        </w:rPr>
        <w:t>，参选单位应按照要求从参选单位基本</w:t>
      </w:r>
      <w:r w:rsidR="00C87DC5">
        <w:rPr>
          <w:rFonts w:hint="eastAsia"/>
          <w:color w:val="000000" w:themeColor="text1"/>
          <w:lang w:eastAsia="zh-CN"/>
        </w:rPr>
        <w:t>账户转入比选单位的账户，比选单位账户信息如下：</w:t>
      </w:r>
    </w:p>
    <w:p w:rsidR="00C87DC5" w:rsidRPr="00757774" w:rsidRDefault="00EE0D2D" w:rsidP="00C87DC5">
      <w:pPr>
        <w:pStyle w:val="a9"/>
        <w:spacing w:line="360" w:lineRule="auto"/>
        <w:ind w:right="121"/>
        <w:jc w:val="both"/>
        <w:rPr>
          <w:lang w:eastAsia="zh-CN"/>
        </w:rPr>
      </w:pPr>
      <w:r>
        <w:rPr>
          <w:rFonts w:hint="eastAsia"/>
          <w:color w:val="000000" w:themeColor="text1"/>
          <w:lang w:eastAsia="zh-CN"/>
        </w:rPr>
        <w:t xml:space="preserve">  </w:t>
      </w:r>
      <w:r w:rsidR="00C87DC5">
        <w:rPr>
          <w:rFonts w:hint="eastAsia"/>
          <w:color w:val="000000" w:themeColor="text1"/>
          <w:lang w:eastAsia="zh-CN"/>
        </w:rPr>
        <w:t>开户名称：</w:t>
      </w:r>
      <w:r w:rsidR="00C87DC5" w:rsidRPr="002318C1">
        <w:rPr>
          <w:rFonts w:hint="eastAsia"/>
          <w:lang w:eastAsia="zh-CN"/>
        </w:rPr>
        <w:t>福建福海创石油化工有限公司</w:t>
      </w:r>
    </w:p>
    <w:p w:rsidR="00C87DC5" w:rsidRDefault="00C87DC5" w:rsidP="00EE0D2D">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w:t>
      </w:r>
      <w:r w:rsidR="00A87072">
        <w:rPr>
          <w:rFonts w:hint="eastAsia"/>
          <w:lang w:eastAsia="zh-CN"/>
        </w:rPr>
        <w:t>股份有限公司</w:t>
      </w:r>
      <w:r>
        <w:rPr>
          <w:rFonts w:hint="eastAsia"/>
          <w:lang w:eastAsia="zh-CN"/>
        </w:rPr>
        <w:t>漳州古雷</w:t>
      </w:r>
      <w:r w:rsidR="00A87072">
        <w:rPr>
          <w:rFonts w:hint="eastAsia"/>
          <w:lang w:eastAsia="zh-CN"/>
        </w:rPr>
        <w:t>经济开发区</w:t>
      </w:r>
      <w:r>
        <w:rPr>
          <w:rFonts w:hint="eastAsia"/>
          <w:lang w:eastAsia="zh-CN"/>
        </w:rPr>
        <w:t>支行</w:t>
      </w:r>
    </w:p>
    <w:p w:rsidR="00C87DC5" w:rsidRPr="00FA334D" w:rsidRDefault="00EE0D2D" w:rsidP="00C87DC5">
      <w:pPr>
        <w:pStyle w:val="a9"/>
        <w:spacing w:line="360" w:lineRule="auto"/>
        <w:ind w:right="121"/>
        <w:jc w:val="both"/>
        <w:rPr>
          <w:color w:val="000000" w:themeColor="text1"/>
          <w:lang w:eastAsia="zh-CN"/>
        </w:rPr>
      </w:pPr>
      <w:r>
        <w:rPr>
          <w:rFonts w:hint="eastAsia"/>
          <w:color w:val="000000" w:themeColor="text1"/>
          <w:lang w:eastAsia="zh-CN"/>
        </w:rPr>
        <w:t xml:space="preserve">  </w:t>
      </w:r>
      <w:r w:rsidR="00C87DC5">
        <w:rPr>
          <w:rFonts w:hint="eastAsia"/>
          <w:color w:val="000000" w:themeColor="text1"/>
          <w:lang w:eastAsia="zh-CN"/>
        </w:rPr>
        <w:t>帐  号：</w:t>
      </w:r>
      <w:r w:rsidR="00C87DC5" w:rsidRPr="008078AE">
        <w:rPr>
          <w:lang w:eastAsia="zh-CN"/>
        </w:rPr>
        <w:t>406574816628</w:t>
      </w:r>
    </w:p>
    <w:p w:rsidR="00C87DC5" w:rsidRPr="001C1DE0" w:rsidRDefault="00C87DC5" w:rsidP="001C1DE0">
      <w:pPr>
        <w:adjustRightInd w:val="0"/>
        <w:snapToGrid w:val="0"/>
        <w:spacing w:line="360" w:lineRule="auto"/>
        <w:ind w:firstLineChars="100" w:firstLine="240"/>
        <w:rPr>
          <w:rFonts w:ascii="仿宋" w:eastAsia="仿宋" w:hAnsi="仿宋"/>
          <w:kern w:val="59"/>
          <w:sz w:val="24"/>
          <w:szCs w:val="24"/>
          <w:lang w:eastAsia="zh-CN"/>
        </w:rPr>
      </w:pPr>
      <w:r w:rsidRPr="001C1DE0">
        <w:rPr>
          <w:rFonts w:hint="eastAsia"/>
          <w:color w:val="000000" w:themeColor="text1"/>
          <w:sz w:val="24"/>
          <w:szCs w:val="24"/>
          <w:lang w:eastAsia="zh-CN"/>
        </w:rPr>
        <w:t>注明用途：</w:t>
      </w:r>
      <w:r w:rsidR="001C1DE0" w:rsidRPr="001C1DE0">
        <w:rPr>
          <w:rFonts w:hint="eastAsia"/>
          <w:kern w:val="59"/>
          <w:sz w:val="24"/>
          <w:szCs w:val="24"/>
          <w:lang w:eastAsia="zh-CN"/>
        </w:rPr>
        <w:t>全停甩头管道及阀门管件施工</w:t>
      </w:r>
      <w:r w:rsidR="001C1DE0" w:rsidRPr="001C1DE0">
        <w:rPr>
          <w:rFonts w:ascii="仿宋" w:eastAsia="仿宋" w:hAnsi="仿宋" w:hint="eastAsia"/>
          <w:kern w:val="59"/>
          <w:sz w:val="24"/>
          <w:szCs w:val="24"/>
          <w:lang w:eastAsia="zh-CN"/>
        </w:rPr>
        <w:t>项目</w:t>
      </w:r>
      <w:r w:rsidRPr="001C1DE0">
        <w:rPr>
          <w:rFonts w:hint="eastAsia"/>
          <w:color w:val="000000" w:themeColor="text1"/>
          <w:sz w:val="24"/>
          <w:szCs w:val="24"/>
          <w:lang w:eastAsia="zh-CN"/>
        </w:rPr>
        <w:t>参选</w:t>
      </w:r>
      <w:r w:rsidRPr="001C1DE0">
        <w:rPr>
          <w:color w:val="000000" w:themeColor="text1"/>
          <w:sz w:val="24"/>
          <w:szCs w:val="24"/>
          <w:lang w:eastAsia="zh-CN"/>
        </w:rPr>
        <w:t>保证金</w:t>
      </w:r>
    </w:p>
    <w:p w:rsidR="00C87DC5" w:rsidRDefault="00EE0D2D" w:rsidP="00C87DC5">
      <w:pPr>
        <w:pStyle w:val="a9"/>
        <w:spacing w:line="360" w:lineRule="auto"/>
        <w:ind w:right="121"/>
        <w:jc w:val="both"/>
        <w:rPr>
          <w:lang w:eastAsia="zh-CN"/>
        </w:rPr>
      </w:pPr>
      <w:r>
        <w:rPr>
          <w:rFonts w:hint="eastAsia"/>
          <w:lang w:eastAsia="zh-CN"/>
        </w:rPr>
        <w:t xml:space="preserve">  </w:t>
      </w:r>
      <w:r w:rsidR="00C87DC5">
        <w:rPr>
          <w:rFonts w:hint="eastAsia"/>
          <w:lang w:eastAsia="zh-CN"/>
        </w:rPr>
        <w:t>参选保证金有效期：</w:t>
      </w:r>
      <w:r w:rsidR="00C87DC5">
        <w:rPr>
          <w:lang w:eastAsia="zh-CN"/>
        </w:rPr>
        <w:t>90</w:t>
      </w:r>
      <w:r w:rsidR="00C87DC5">
        <w:rPr>
          <w:rFonts w:hint="eastAsia"/>
          <w:lang w:eastAsia="zh-CN"/>
        </w:rPr>
        <w:t>日历天。</w:t>
      </w:r>
    </w:p>
    <w:p w:rsidR="00D7766D" w:rsidRPr="00C87DC5" w:rsidRDefault="00C87DC5" w:rsidP="00C87DC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w:t>
      </w:r>
      <w:r>
        <w:rPr>
          <w:rFonts w:hint="eastAsia"/>
          <w:lang w:eastAsia="zh-CN"/>
        </w:rPr>
        <w:lastRenderedPageBreak/>
        <w:t>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87072">
        <w:rPr>
          <w:rFonts w:hint="eastAsia"/>
          <w:color w:val="000000" w:themeColor="text1"/>
          <w:sz w:val="24"/>
          <w:szCs w:val="24"/>
          <w:lang w:eastAsia="zh-CN"/>
        </w:rPr>
        <w:t>3</w:t>
      </w:r>
      <w:r>
        <w:rPr>
          <w:rFonts w:hint="eastAsia"/>
          <w:color w:val="000000" w:themeColor="text1"/>
          <w:sz w:val="24"/>
          <w:szCs w:val="24"/>
          <w:lang w:eastAsia="zh-CN"/>
        </w:rPr>
        <w:t>年</w:t>
      </w:r>
      <w:r w:rsidR="005C1AE8">
        <w:rPr>
          <w:rFonts w:hint="eastAsia"/>
          <w:color w:val="000000" w:themeColor="text1"/>
          <w:sz w:val="24"/>
          <w:szCs w:val="24"/>
          <w:lang w:eastAsia="zh-CN"/>
        </w:rPr>
        <w:t>4</w:t>
      </w:r>
      <w:r>
        <w:rPr>
          <w:rFonts w:hint="eastAsia"/>
          <w:color w:val="000000" w:themeColor="text1"/>
          <w:sz w:val="24"/>
          <w:szCs w:val="24"/>
          <w:lang w:eastAsia="zh-CN"/>
        </w:rPr>
        <w:t>月</w:t>
      </w:r>
      <w:r w:rsidR="00A068A4">
        <w:rPr>
          <w:rFonts w:hint="eastAsia"/>
          <w:color w:val="000000" w:themeColor="text1"/>
          <w:sz w:val="24"/>
          <w:szCs w:val="24"/>
          <w:lang w:eastAsia="zh-CN"/>
        </w:rPr>
        <w:t>6</w:t>
      </w:r>
      <w:bookmarkStart w:id="0" w:name="_GoBack"/>
      <w:bookmarkEnd w:id="0"/>
      <w:r>
        <w:rPr>
          <w:rFonts w:hint="eastAsia"/>
          <w:color w:val="000000" w:themeColor="text1"/>
          <w:sz w:val="24"/>
          <w:szCs w:val="24"/>
          <w:lang w:eastAsia="zh-CN"/>
        </w:rPr>
        <w:t>日</w:t>
      </w:r>
    </w:p>
    <w:p w:rsidR="00D7766D" w:rsidRDefault="00D7766D">
      <w:pPr>
        <w:pStyle w:val="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654802" w:rsidRDefault="00986280" w:rsidP="00654802">
      <w:pPr>
        <w:adjustRightInd w:val="0"/>
        <w:snapToGrid w:val="0"/>
        <w:spacing w:line="360" w:lineRule="auto"/>
        <w:ind w:firstLineChars="200" w:firstLine="440"/>
        <w:rPr>
          <w:kern w:val="59"/>
          <w:sz w:val="24"/>
          <w:szCs w:val="24"/>
          <w:lang w:eastAsia="zh-CN"/>
        </w:rPr>
      </w:pPr>
      <w:r>
        <w:rPr>
          <w:rFonts w:hint="eastAsia"/>
          <w:lang w:eastAsia="zh-CN"/>
        </w:rPr>
        <w:t xml:space="preserve"> 1.项目</w:t>
      </w:r>
      <w:r>
        <w:rPr>
          <w:lang w:eastAsia="zh-CN"/>
        </w:rPr>
        <w:t>名称：</w:t>
      </w:r>
      <w:r w:rsidR="00C87DC5" w:rsidRPr="00654802">
        <w:rPr>
          <w:rFonts w:hint="eastAsia"/>
          <w:color w:val="000000" w:themeColor="text1"/>
          <w:sz w:val="24"/>
          <w:szCs w:val="24"/>
          <w:lang w:eastAsia="zh-CN"/>
        </w:rPr>
        <w:t>福建福海创石油化工有限公司</w:t>
      </w:r>
      <w:r w:rsidR="00654802" w:rsidRPr="00654802">
        <w:rPr>
          <w:rFonts w:hint="eastAsia"/>
          <w:kern w:val="59"/>
          <w:sz w:val="24"/>
          <w:szCs w:val="24"/>
          <w:lang w:eastAsia="zh-CN"/>
        </w:rPr>
        <w:t>古雷石化基地热电联产南部一期项目全停甩头管道及阀门管件施工</w:t>
      </w:r>
      <w:r w:rsidR="00C87DC5" w:rsidRPr="00654802">
        <w:rPr>
          <w:rFonts w:hint="eastAsia"/>
          <w:color w:val="000000" w:themeColor="text1"/>
          <w:sz w:val="24"/>
          <w:szCs w:val="24"/>
          <w:lang w:eastAsia="zh-CN"/>
        </w:rPr>
        <w:t>项目</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9"/>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58218B">
        <w:rPr>
          <w:rFonts w:hint="eastAsia"/>
          <w:color w:val="000000" w:themeColor="text1"/>
          <w:lang w:eastAsia="zh-CN"/>
        </w:rPr>
        <w:t>含税固定总价包干。</w:t>
      </w:r>
    </w:p>
    <w:p w:rsidR="00D7766D" w:rsidRDefault="00986280" w:rsidP="00E457C1">
      <w:pPr>
        <w:pStyle w:val="a9"/>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w:t>
      </w:r>
      <w:r w:rsidR="00C87DC5">
        <w:rPr>
          <w:rFonts w:hint="eastAsia"/>
          <w:color w:val="000000" w:themeColor="text1"/>
          <w:lang w:eastAsia="zh-CN"/>
        </w:rPr>
        <w:t>发包</w:t>
      </w:r>
      <w:r w:rsidR="00E457C1">
        <w:rPr>
          <w:rFonts w:hint="eastAsia"/>
          <w:color w:val="000000" w:themeColor="text1"/>
          <w:lang w:eastAsia="zh-CN"/>
        </w:rPr>
        <w:t>说明</w:t>
      </w:r>
    </w:p>
    <w:p w:rsidR="00E457C1" w:rsidRPr="00E457C1" w:rsidRDefault="00E457C1" w:rsidP="00E457C1">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58218B">
        <w:rPr>
          <w:rFonts w:hint="eastAsia"/>
          <w:lang w:eastAsia="zh-CN"/>
        </w:rPr>
        <w:t>84</w:t>
      </w:r>
      <w:r>
        <w:rPr>
          <w:rFonts w:hint="eastAsia"/>
          <w:lang w:eastAsia="zh-CN"/>
        </w:rPr>
        <w:t>号</w:t>
      </w:r>
      <w:r w:rsidR="0058218B">
        <w:rPr>
          <w:rFonts w:hint="eastAsia"/>
          <w:lang w:eastAsia="zh-CN"/>
        </w:rPr>
        <w:t>PX</w:t>
      </w:r>
      <w:r>
        <w:rPr>
          <w:rFonts w:hint="eastAsia"/>
          <w:lang w:eastAsia="zh-CN"/>
        </w:rPr>
        <w:t>厂区</w:t>
      </w:r>
      <w:r w:rsidR="00654802">
        <w:rPr>
          <w:rFonts w:hint="eastAsia"/>
          <w:lang w:eastAsia="zh-CN"/>
        </w:rPr>
        <w:t>热电厂</w:t>
      </w:r>
    </w:p>
    <w:p w:rsidR="00D7766D" w:rsidRDefault="00E457C1">
      <w:pPr>
        <w:pStyle w:val="a9"/>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654802">
        <w:rPr>
          <w:rFonts w:hint="eastAsia"/>
          <w:lang w:eastAsia="zh-CN"/>
        </w:rPr>
        <w:t>技术联系人：张晓平</w:t>
      </w:r>
      <w:r w:rsidR="00E457C1">
        <w:rPr>
          <w:rFonts w:hint="eastAsia"/>
          <w:lang w:eastAsia="zh-CN"/>
        </w:rPr>
        <w:t xml:space="preserve"> </w:t>
      </w:r>
      <w:r w:rsidR="00654802">
        <w:rPr>
          <w:rFonts w:hint="eastAsia"/>
          <w:lang w:eastAsia="zh-CN"/>
        </w:rPr>
        <w:t>0596-6311386, xpzhang</w:t>
      </w:r>
      <w:r>
        <w:rPr>
          <w:rFonts w:hint="eastAsia"/>
          <w:lang w:eastAsia="zh-CN"/>
        </w:rPr>
        <w:t>@fhcpec.com.cn</w:t>
      </w:r>
    </w:p>
    <w:p w:rsidR="00D7766D" w:rsidRDefault="00986280">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54802">
      <w:pPr>
        <w:spacing w:before="15" w:line="360" w:lineRule="auto"/>
        <w:ind w:firstLine="555"/>
        <w:rPr>
          <w:b/>
          <w:w w:val="95"/>
          <w:sz w:val="28"/>
          <w:lang w:eastAsia="zh-CN"/>
        </w:rPr>
      </w:pPr>
      <w:r>
        <w:rPr>
          <w:b/>
          <w:w w:val="95"/>
          <w:sz w:val="28"/>
          <w:lang w:eastAsia="zh-CN"/>
        </w:rPr>
        <w:t>六、参选人资格</w:t>
      </w:r>
    </w:p>
    <w:p w:rsidR="00654802" w:rsidRPr="00BF71FC" w:rsidRDefault="00654802" w:rsidP="00654802">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w:t>
      </w:r>
      <w:r>
        <w:rPr>
          <w:rFonts w:hint="eastAsia"/>
          <w:color w:val="000000"/>
          <w:sz w:val="24"/>
          <w:szCs w:val="24"/>
          <w:lang w:eastAsia="zh-CN"/>
        </w:rPr>
        <w:t>选单位应是具备独立法人资格且有能力按我司需求提供服务的维修</w:t>
      </w:r>
      <w:r w:rsidRPr="00BF71FC">
        <w:rPr>
          <w:rFonts w:hint="eastAsia"/>
          <w:color w:val="000000"/>
          <w:sz w:val="24"/>
          <w:szCs w:val="24"/>
          <w:lang w:eastAsia="zh-CN"/>
        </w:rPr>
        <w:t>商</w:t>
      </w:r>
    </w:p>
    <w:p w:rsidR="00654802" w:rsidRPr="001C1DE0" w:rsidRDefault="00654802" w:rsidP="00654802">
      <w:pPr>
        <w:pStyle w:val="17"/>
        <w:spacing w:line="360" w:lineRule="auto"/>
        <w:ind w:firstLine="480"/>
        <w:rPr>
          <w:rFonts w:ascii="宋体" w:hAnsi="宋体"/>
          <w:sz w:val="24"/>
          <w:szCs w:val="24"/>
        </w:rPr>
      </w:pPr>
      <w:r w:rsidRPr="001C1DE0">
        <w:rPr>
          <w:color w:val="000000" w:themeColor="text1"/>
          <w:sz w:val="24"/>
          <w:szCs w:val="24"/>
        </w:rPr>
        <w:t>2</w:t>
      </w:r>
      <w:r w:rsidRPr="001C1DE0">
        <w:rPr>
          <w:rFonts w:hint="eastAsia"/>
          <w:color w:val="000000" w:themeColor="text1"/>
          <w:sz w:val="24"/>
          <w:szCs w:val="24"/>
        </w:rPr>
        <w:t>.</w:t>
      </w:r>
      <w:r w:rsidRPr="001C1DE0">
        <w:rPr>
          <w:sz w:val="24"/>
          <w:szCs w:val="24"/>
        </w:rPr>
        <w:t xml:space="preserve"> </w:t>
      </w:r>
      <w:r w:rsidRPr="001C1DE0">
        <w:rPr>
          <w:sz w:val="24"/>
          <w:szCs w:val="24"/>
        </w:rPr>
        <w:t>参选单位负责人为同一人或者存在控股、管理关系的不同单位不得同时参加本项目的比选；</w:t>
      </w:r>
      <w:r w:rsidRPr="001C1DE0">
        <w:rPr>
          <w:color w:val="000000" w:themeColor="text1"/>
          <w:sz w:val="24"/>
          <w:szCs w:val="24"/>
        </w:rPr>
        <w:t>参选人没有失信黑名单记录（以最高院失信被执行人系统发布信息为准）</w:t>
      </w:r>
      <w:r w:rsidRPr="001C1DE0">
        <w:rPr>
          <w:rFonts w:hint="eastAsia"/>
          <w:color w:val="000000" w:themeColor="text1"/>
          <w:sz w:val="24"/>
          <w:szCs w:val="24"/>
        </w:rPr>
        <w:t>，</w:t>
      </w:r>
      <w:r w:rsidRPr="001C1DE0">
        <w:rPr>
          <w:color w:val="000000" w:themeColor="text1"/>
          <w:sz w:val="24"/>
          <w:szCs w:val="24"/>
        </w:rPr>
        <w:t>与</w:t>
      </w:r>
      <w:r w:rsidRPr="001C1DE0">
        <w:rPr>
          <w:rFonts w:hint="eastAsia"/>
          <w:color w:val="000000" w:themeColor="text1"/>
          <w:sz w:val="24"/>
          <w:szCs w:val="24"/>
        </w:rPr>
        <w:t>比选人</w:t>
      </w:r>
      <w:r w:rsidRPr="001C1DE0">
        <w:rPr>
          <w:color w:val="000000" w:themeColor="text1"/>
          <w:sz w:val="24"/>
          <w:szCs w:val="24"/>
        </w:rPr>
        <w:t>无诉讼纠纷</w:t>
      </w:r>
      <w:r w:rsidRPr="001C1DE0">
        <w:rPr>
          <w:rFonts w:hint="eastAsia"/>
          <w:color w:val="000000" w:themeColor="text1"/>
          <w:sz w:val="24"/>
          <w:szCs w:val="24"/>
        </w:rPr>
        <w:t>，</w:t>
      </w:r>
      <w:r w:rsidRPr="001C1DE0">
        <w:rPr>
          <w:rFonts w:ascii="宋体" w:hAnsi="宋体" w:hint="eastAsia"/>
          <w:kern w:val="59"/>
          <w:sz w:val="24"/>
          <w:szCs w:val="24"/>
        </w:rPr>
        <w:t>与比选人存在利害关系可能影响比选公正性的参选人，不得参加比选</w:t>
      </w:r>
      <w:r w:rsidRPr="001C1DE0">
        <w:rPr>
          <w:rFonts w:ascii="宋体" w:hAnsi="宋体" w:hint="eastAsia"/>
          <w:color w:val="000000" w:themeColor="text1"/>
          <w:sz w:val="24"/>
          <w:szCs w:val="24"/>
        </w:rPr>
        <w:t>。</w:t>
      </w:r>
    </w:p>
    <w:p w:rsidR="00654802" w:rsidRPr="00032D0F" w:rsidRDefault="00654802" w:rsidP="00654802">
      <w:pPr>
        <w:adjustRightInd w:val="0"/>
        <w:snapToGrid w:val="0"/>
        <w:spacing w:line="360" w:lineRule="auto"/>
        <w:ind w:firstLineChars="200" w:firstLine="480"/>
        <w:rPr>
          <w:kern w:val="59"/>
          <w:sz w:val="24"/>
          <w:szCs w:val="24"/>
          <w:lang w:eastAsia="zh-CN"/>
        </w:rPr>
      </w:pPr>
      <w:r w:rsidRPr="001C1DE0">
        <w:rPr>
          <w:color w:val="000000" w:themeColor="text1"/>
          <w:sz w:val="24"/>
          <w:szCs w:val="24"/>
          <w:lang w:eastAsia="zh-CN"/>
        </w:rPr>
        <w:t>3.</w:t>
      </w:r>
      <w:r w:rsidRPr="001C1DE0">
        <w:rPr>
          <w:rFonts w:cstheme="minorEastAsia" w:hint="eastAsia"/>
          <w:kern w:val="59"/>
          <w:sz w:val="24"/>
          <w:szCs w:val="24"/>
          <w:lang w:eastAsia="zh-CN"/>
        </w:rPr>
        <w:t xml:space="preserve"> </w:t>
      </w:r>
      <w:r w:rsidRPr="001C1DE0">
        <w:rPr>
          <w:rFonts w:hint="eastAsia"/>
          <w:kern w:val="59"/>
          <w:sz w:val="24"/>
          <w:szCs w:val="24"/>
          <w:lang w:eastAsia="zh-CN"/>
        </w:rPr>
        <w:t>参选人必须取得国家和电力行业相应规定的承装承修资质（GCD、GC1管道安装资质），且从事阀门更换安装焊接的工作人员应当取得相应作业资格证（资格证书在有效期</w:t>
      </w:r>
      <w:r w:rsidRPr="00032D0F">
        <w:rPr>
          <w:rFonts w:hint="eastAsia"/>
          <w:kern w:val="59"/>
          <w:sz w:val="24"/>
          <w:szCs w:val="24"/>
          <w:lang w:eastAsia="zh-CN"/>
        </w:rPr>
        <w:t>内）。</w:t>
      </w:r>
    </w:p>
    <w:p w:rsidR="00654802" w:rsidRPr="00032D0F" w:rsidRDefault="00654802" w:rsidP="00654802">
      <w:pPr>
        <w:adjustRightInd w:val="0"/>
        <w:snapToGrid w:val="0"/>
        <w:spacing w:line="360" w:lineRule="auto"/>
        <w:ind w:firstLineChars="200" w:firstLine="480"/>
        <w:rPr>
          <w:kern w:val="59"/>
          <w:sz w:val="24"/>
          <w:szCs w:val="24"/>
          <w:lang w:eastAsia="zh-CN"/>
        </w:rPr>
      </w:pPr>
      <w:r w:rsidRPr="00032D0F">
        <w:rPr>
          <w:rFonts w:hint="eastAsia"/>
          <w:sz w:val="24"/>
          <w:szCs w:val="24"/>
          <w:lang w:eastAsia="zh-CN"/>
        </w:rPr>
        <w:t>4.</w:t>
      </w:r>
      <w:r w:rsidRPr="00032D0F">
        <w:rPr>
          <w:rFonts w:cstheme="minorEastAsia" w:hint="eastAsia"/>
          <w:kern w:val="59"/>
          <w:sz w:val="24"/>
          <w:szCs w:val="24"/>
          <w:lang w:eastAsia="zh-CN"/>
        </w:rPr>
        <w:t xml:space="preserve"> </w:t>
      </w:r>
      <w:r>
        <w:rPr>
          <w:rFonts w:hint="eastAsia"/>
          <w:kern w:val="59"/>
          <w:sz w:val="24"/>
          <w:szCs w:val="24"/>
          <w:lang w:eastAsia="zh-CN"/>
        </w:rPr>
        <w:t>参选人</w:t>
      </w:r>
      <w:r w:rsidRPr="00032D0F">
        <w:rPr>
          <w:rFonts w:hint="eastAsia"/>
          <w:kern w:val="59"/>
          <w:sz w:val="24"/>
          <w:szCs w:val="24"/>
          <w:lang w:eastAsia="zh-CN"/>
        </w:rPr>
        <w:t>应通过ISO9001质量管理体系认证；通过ISO14001环境管理体系认证；通过GB/T28001职业健康安全管理体系认证或（OSHMS）职业安全健康管理体系认证。</w:t>
      </w:r>
    </w:p>
    <w:p w:rsidR="00654802" w:rsidRPr="00032D0F" w:rsidRDefault="00654802" w:rsidP="00654802">
      <w:pPr>
        <w:adjustRightInd w:val="0"/>
        <w:snapToGrid w:val="0"/>
        <w:spacing w:line="360" w:lineRule="auto"/>
        <w:ind w:firstLineChars="200" w:firstLine="480"/>
        <w:rPr>
          <w:kern w:val="59"/>
          <w:sz w:val="24"/>
          <w:szCs w:val="24"/>
          <w:lang w:eastAsia="zh-CN"/>
        </w:rPr>
      </w:pPr>
      <w:r w:rsidRPr="0065150A">
        <w:rPr>
          <w:rFonts w:hint="eastAsia"/>
          <w:sz w:val="24"/>
          <w:szCs w:val="24"/>
          <w:lang w:eastAsia="zh-CN"/>
        </w:rPr>
        <w:t>5.</w:t>
      </w:r>
      <w:r w:rsidRPr="0065150A">
        <w:rPr>
          <w:rFonts w:asciiTheme="minorEastAsia" w:eastAsiaTheme="minorEastAsia" w:hAnsiTheme="minorEastAsia" w:cstheme="minorEastAsia" w:hint="eastAsia"/>
          <w:kern w:val="59"/>
          <w:sz w:val="24"/>
          <w:szCs w:val="24"/>
          <w:lang w:eastAsia="zh-CN"/>
        </w:rPr>
        <w:t xml:space="preserve"> </w:t>
      </w:r>
      <w:r w:rsidRPr="00032D0F">
        <w:rPr>
          <w:rFonts w:cstheme="minorEastAsia" w:hint="eastAsia"/>
          <w:kern w:val="59"/>
          <w:sz w:val="24"/>
          <w:szCs w:val="24"/>
          <w:lang w:eastAsia="zh-CN"/>
        </w:rPr>
        <w:t>参选人</w:t>
      </w:r>
      <w:r w:rsidRPr="00032D0F">
        <w:rPr>
          <w:rFonts w:hint="eastAsia"/>
          <w:color w:val="000000"/>
          <w:kern w:val="59"/>
          <w:sz w:val="24"/>
          <w:szCs w:val="24"/>
          <w:lang w:eastAsia="zh-CN"/>
        </w:rPr>
        <w:t>五年内具有压</w:t>
      </w:r>
      <w:r w:rsidRPr="00032D0F">
        <w:rPr>
          <w:rFonts w:hint="eastAsia"/>
          <w:kern w:val="59"/>
          <w:sz w:val="24"/>
          <w:szCs w:val="24"/>
          <w:lang w:eastAsia="zh-CN"/>
        </w:rPr>
        <w:t>力管道阀门及管件更换或安装施工经历，提供五年内同类型压力管道阀门及管件更换的相关合同复印件和发票复印件，可以提供对方公司公章确认的评价资料。</w:t>
      </w:r>
    </w:p>
    <w:p w:rsidR="00654802" w:rsidRPr="001C1DE0" w:rsidRDefault="00654802" w:rsidP="00654802">
      <w:pPr>
        <w:adjustRightInd w:val="0"/>
        <w:snapToGrid w:val="0"/>
        <w:spacing w:line="360" w:lineRule="auto"/>
        <w:ind w:firstLineChars="200" w:firstLine="480"/>
        <w:rPr>
          <w:rFonts w:asciiTheme="minorEastAsia" w:eastAsiaTheme="minorEastAsia" w:hAnsiTheme="minorEastAsia"/>
          <w:kern w:val="59"/>
          <w:sz w:val="24"/>
          <w:szCs w:val="24"/>
          <w:lang w:eastAsia="zh-CN"/>
        </w:rPr>
      </w:pPr>
      <w:r w:rsidRPr="001C1DE0">
        <w:rPr>
          <w:rFonts w:asciiTheme="minorEastAsia" w:eastAsiaTheme="minorEastAsia" w:hAnsiTheme="minorEastAsia" w:hint="eastAsia"/>
          <w:sz w:val="24"/>
          <w:szCs w:val="24"/>
          <w:lang w:eastAsia="zh-CN"/>
        </w:rPr>
        <w:t>6.</w:t>
      </w:r>
      <w:r w:rsidRPr="001C1DE0">
        <w:rPr>
          <w:rFonts w:asciiTheme="minorEastAsia" w:eastAsiaTheme="minorEastAsia" w:hAnsiTheme="minorEastAsia" w:hint="eastAsia"/>
          <w:kern w:val="59"/>
          <w:sz w:val="24"/>
          <w:szCs w:val="24"/>
          <w:lang w:eastAsia="zh-CN"/>
        </w:rPr>
        <w:t xml:space="preserve"> 参选人应提供相关证明，其符合比选合格条件和具有履行合同能力，在报名中应有下列资料：有关确立投标法律地位的原始文件的副本（包括营业执照、资质等级证书、税务登记、机构代码证、能监办颁发的</w:t>
      </w:r>
      <w:r>
        <w:rPr>
          <w:rFonts w:asciiTheme="minorEastAsia" w:eastAsiaTheme="minorEastAsia" w:hAnsiTheme="minorEastAsia" w:hint="eastAsia"/>
          <w:kern w:val="59"/>
          <w:sz w:val="24"/>
          <w:szCs w:val="24"/>
          <w:lang w:eastAsia="zh-CN"/>
        </w:rPr>
        <w:t>电力设施承装修试许可证、技术监督局的施工许可证、安全许可证等）。</w:t>
      </w:r>
    </w:p>
    <w:p w:rsidR="00654802" w:rsidRPr="00654802" w:rsidRDefault="00654802" w:rsidP="00654802">
      <w:pPr>
        <w:spacing w:line="360" w:lineRule="auto"/>
        <w:ind w:firstLineChars="200" w:firstLine="480"/>
        <w:jc w:val="both"/>
        <w:rPr>
          <w:rFonts w:asciiTheme="minorEastAsia" w:eastAsiaTheme="minorEastAsia" w:hAnsiTheme="minorEastAsia" w:cs="Arial"/>
          <w:sz w:val="24"/>
          <w:szCs w:val="24"/>
          <w:lang w:eastAsia="zh-CN"/>
        </w:rPr>
      </w:pPr>
      <w:r w:rsidRPr="001C1DE0">
        <w:rPr>
          <w:rFonts w:asciiTheme="minorEastAsia" w:eastAsiaTheme="minorEastAsia" w:hAnsiTheme="minorEastAsia" w:cstheme="minorEastAsia" w:hint="eastAsia"/>
          <w:kern w:val="59"/>
          <w:sz w:val="24"/>
          <w:szCs w:val="24"/>
          <w:lang w:eastAsia="zh-CN"/>
        </w:rPr>
        <w:t>7</w:t>
      </w:r>
      <w:r w:rsidRPr="001C1DE0">
        <w:rPr>
          <w:rFonts w:asciiTheme="minorEastAsia" w:eastAsiaTheme="minorEastAsia" w:hAnsiTheme="minorEastAsia" w:hint="eastAsia"/>
          <w:color w:val="000000" w:themeColor="text1"/>
          <w:sz w:val="24"/>
          <w:szCs w:val="24"/>
          <w:lang w:eastAsia="zh-CN"/>
        </w:rPr>
        <w:t>.</w:t>
      </w:r>
      <w:r w:rsidRPr="001C1DE0">
        <w:rPr>
          <w:rFonts w:asciiTheme="minorEastAsia" w:eastAsiaTheme="minorEastAsia" w:hAnsiTheme="minorEastAsia" w:hint="eastAsia"/>
          <w:color w:val="000000"/>
          <w:sz w:val="24"/>
          <w:szCs w:val="24"/>
          <w:lang w:eastAsia="zh-CN"/>
        </w:rPr>
        <w:t>本采购项目不接受联合体参选。</w:t>
      </w:r>
    </w:p>
    <w:p w:rsidR="00D7766D" w:rsidRDefault="00986280">
      <w:pPr>
        <w:pStyle w:val="a9"/>
        <w:spacing w:line="360" w:lineRule="auto"/>
        <w:ind w:right="121"/>
        <w:jc w:val="both"/>
        <w:rPr>
          <w:b/>
          <w:w w:val="95"/>
          <w:sz w:val="28"/>
          <w:lang w:eastAsia="zh-CN"/>
        </w:rPr>
      </w:pPr>
      <w:r>
        <w:rPr>
          <w:b/>
          <w:w w:val="95"/>
          <w:sz w:val="28"/>
          <w:lang w:eastAsia="zh-CN"/>
        </w:rPr>
        <w:t>七、参选保证金</w:t>
      </w:r>
    </w:p>
    <w:p w:rsidR="0058218B" w:rsidRDefault="00986280" w:rsidP="0058218B">
      <w:pPr>
        <w:pStyle w:val="a9"/>
        <w:spacing w:line="360" w:lineRule="auto"/>
        <w:ind w:right="121"/>
        <w:jc w:val="both"/>
        <w:rPr>
          <w:color w:val="000000" w:themeColor="text1"/>
          <w:lang w:eastAsia="zh-CN"/>
        </w:rPr>
      </w:pPr>
      <w:r>
        <w:rPr>
          <w:rFonts w:hint="eastAsia"/>
          <w:lang w:eastAsia="zh-CN"/>
        </w:rPr>
        <w:t xml:space="preserve">  </w:t>
      </w:r>
      <w:r w:rsidR="0058218B">
        <w:rPr>
          <w:rFonts w:hint="eastAsia"/>
          <w:lang w:eastAsia="zh-CN"/>
        </w:rPr>
        <w:t xml:space="preserve"> 1.参选单位应缴纳参选保证金，保证金</w:t>
      </w:r>
      <w:r w:rsidR="0058218B">
        <w:rPr>
          <w:rFonts w:hint="eastAsia"/>
          <w:color w:val="000000" w:themeColor="text1"/>
          <w:lang w:eastAsia="zh-CN"/>
        </w:rPr>
        <w:t>金额</w:t>
      </w:r>
      <w:r w:rsidR="00654802">
        <w:rPr>
          <w:rFonts w:hint="eastAsia"/>
          <w:color w:val="000000" w:themeColor="text1"/>
          <w:lang w:eastAsia="zh-CN"/>
        </w:rPr>
        <w:t>46</w:t>
      </w:r>
      <w:r w:rsidR="0058218B">
        <w:rPr>
          <w:rFonts w:hint="eastAsia"/>
          <w:color w:val="000000" w:themeColor="text1"/>
          <w:lang w:eastAsia="zh-CN"/>
        </w:rPr>
        <w:t>000元整</w:t>
      </w:r>
      <w:r w:rsidR="0058218B">
        <w:rPr>
          <w:rFonts w:hint="eastAsia"/>
          <w:lang w:eastAsia="zh-CN"/>
        </w:rPr>
        <w:t>，参选单位应按照要求从参选</w:t>
      </w:r>
      <w:r w:rsidR="0058218B">
        <w:rPr>
          <w:rFonts w:hint="eastAsia"/>
          <w:lang w:eastAsia="zh-CN"/>
        </w:rPr>
        <w:lastRenderedPageBreak/>
        <w:t>单位基本</w:t>
      </w:r>
      <w:r w:rsidR="0058218B">
        <w:rPr>
          <w:rFonts w:hint="eastAsia"/>
          <w:color w:val="000000" w:themeColor="text1"/>
          <w:lang w:eastAsia="zh-CN"/>
        </w:rPr>
        <w:t>账户转入比选单位的账户，比选单位账户信息如下：</w:t>
      </w:r>
    </w:p>
    <w:p w:rsidR="0058218B" w:rsidRPr="00757774" w:rsidRDefault="0058218B" w:rsidP="0058218B">
      <w:pPr>
        <w:pStyle w:val="a9"/>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58218B" w:rsidRDefault="0058218B" w:rsidP="0058218B">
      <w:pPr>
        <w:pStyle w:val="a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58218B" w:rsidRPr="00FA334D" w:rsidRDefault="0058218B" w:rsidP="0058218B">
      <w:pPr>
        <w:pStyle w:val="a9"/>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F2485" w:rsidRPr="0058218B" w:rsidRDefault="0058218B" w:rsidP="0058218B">
      <w:pPr>
        <w:pStyle w:val="a9"/>
        <w:spacing w:line="360" w:lineRule="auto"/>
        <w:ind w:right="121"/>
        <w:jc w:val="both"/>
        <w:rPr>
          <w:color w:val="000000" w:themeColor="text1"/>
          <w:lang w:eastAsia="zh-CN"/>
        </w:rPr>
      </w:pPr>
      <w:r>
        <w:rPr>
          <w:rFonts w:hint="eastAsia"/>
          <w:color w:val="000000" w:themeColor="text1"/>
          <w:lang w:eastAsia="zh-CN"/>
        </w:rPr>
        <w:t xml:space="preserve">    </w:t>
      </w:r>
      <w:r w:rsidR="00B854CF">
        <w:rPr>
          <w:rFonts w:hint="eastAsia"/>
          <w:color w:val="000000" w:themeColor="text1"/>
          <w:lang w:eastAsia="zh-CN"/>
        </w:rPr>
        <w:t>注明用途：</w:t>
      </w:r>
      <w:r w:rsidR="00654802" w:rsidRPr="001C1DE0">
        <w:rPr>
          <w:rFonts w:hint="eastAsia"/>
          <w:kern w:val="59"/>
          <w:lang w:eastAsia="zh-CN"/>
        </w:rPr>
        <w:t>全停甩头管道及阀门管件施工</w:t>
      </w:r>
      <w:r w:rsidR="00654802" w:rsidRPr="001C1DE0">
        <w:rPr>
          <w:rFonts w:ascii="仿宋" w:eastAsia="仿宋" w:hAnsi="仿宋" w:hint="eastAsia"/>
          <w:kern w:val="59"/>
          <w:lang w:eastAsia="zh-CN"/>
        </w:rPr>
        <w:t>项目</w:t>
      </w:r>
      <w:r>
        <w:rPr>
          <w:rFonts w:hint="eastAsia"/>
          <w:color w:val="000000" w:themeColor="text1"/>
          <w:lang w:eastAsia="zh-CN"/>
        </w:rPr>
        <w:t>参选</w:t>
      </w:r>
      <w:r>
        <w:rPr>
          <w:color w:val="000000" w:themeColor="text1"/>
          <w:lang w:eastAsia="zh-CN"/>
        </w:rPr>
        <w:t>保证金</w:t>
      </w:r>
    </w:p>
    <w:p w:rsidR="009F2485" w:rsidRDefault="009F2485" w:rsidP="009F2485">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F2485" w:rsidP="009F2485">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F2485" w:rsidRDefault="009F2485" w:rsidP="009F2485">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9F2485" w:rsidRDefault="009F2485" w:rsidP="009F2485">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9F2485" w:rsidRDefault="009F2485" w:rsidP="009F2485">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9F2485" w:rsidRDefault="009F2485" w:rsidP="009F2485">
      <w:pPr>
        <w:pStyle w:val="a9"/>
        <w:spacing w:line="360" w:lineRule="auto"/>
        <w:ind w:right="121"/>
        <w:jc w:val="both"/>
        <w:rPr>
          <w:lang w:eastAsia="zh-CN"/>
        </w:rPr>
      </w:pPr>
      <w:r>
        <w:rPr>
          <w:rFonts w:hint="eastAsia"/>
          <w:lang w:eastAsia="zh-CN"/>
        </w:rPr>
        <w:t xml:space="preserve">    5.如有下列情况发生，将被没收参选保证金：</w:t>
      </w:r>
    </w:p>
    <w:p w:rsidR="009F2485" w:rsidRDefault="009F2485" w:rsidP="009F2485">
      <w:pPr>
        <w:pStyle w:val="a9"/>
        <w:spacing w:line="360" w:lineRule="auto"/>
        <w:ind w:right="121"/>
        <w:jc w:val="both"/>
        <w:rPr>
          <w:lang w:eastAsia="zh-CN"/>
        </w:rPr>
      </w:pPr>
      <w:r>
        <w:rPr>
          <w:rFonts w:hint="eastAsia"/>
          <w:lang w:eastAsia="zh-CN"/>
        </w:rPr>
        <w:t xml:space="preserve">    （1）参选单位在参选有效期内撤回参选文件；</w:t>
      </w:r>
    </w:p>
    <w:p w:rsidR="009F2485" w:rsidRPr="009F2485" w:rsidRDefault="009F2485" w:rsidP="009F2485">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9F2485" w:rsidRDefault="00986280">
      <w:pPr>
        <w:pStyle w:val="2"/>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9F2485">
        <w:rPr>
          <w:rFonts w:hint="eastAsia"/>
          <w:b w:val="0"/>
          <w:color w:val="000000" w:themeColor="text1"/>
          <w:lang w:eastAsia="zh-CN"/>
        </w:rPr>
        <w:t>根据技术交流情况技术合格单位后续统一通知报价</w:t>
      </w:r>
    </w:p>
    <w:p w:rsidR="00D7766D" w:rsidRDefault="00986280">
      <w:pPr>
        <w:pStyle w:val="2"/>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894069" w:rsidRPr="005F5F3F" w:rsidRDefault="00894069" w:rsidP="00894069">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894069" w:rsidRPr="00E17B83" w:rsidRDefault="00894069" w:rsidP="00894069">
      <w:pPr>
        <w:pStyle w:val="1"/>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w:t>
      </w:r>
      <w:r>
        <w:rPr>
          <w:rFonts w:asciiTheme="minorEastAsia" w:hAnsiTheme="minorEastAsia" w:cs="宋体"/>
          <w:sz w:val="24"/>
          <w:szCs w:val="21"/>
        </w:rPr>
        <w:t>3</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894069"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894069" w:rsidRPr="009729CA" w:rsidRDefault="00894069" w:rsidP="00894069">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894069" w:rsidRPr="005F1BC4" w:rsidRDefault="00894069" w:rsidP="00894069">
      <w:pPr>
        <w:pStyle w:val="a9"/>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894069" w:rsidRPr="00A00CBC" w:rsidRDefault="00894069" w:rsidP="00894069">
      <w:pPr>
        <w:pStyle w:val="1"/>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894069" w:rsidRPr="00E17B83"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D7766D" w:rsidRPr="00894069" w:rsidRDefault="00894069" w:rsidP="00894069">
      <w:pPr>
        <w:pStyle w:val="a9"/>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9"/>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rsidP="0058218B">
      <w:pPr>
        <w:pStyle w:val="a9"/>
        <w:spacing w:line="360" w:lineRule="auto"/>
        <w:ind w:right="121" w:firstLineChars="200" w:firstLine="482"/>
        <w:jc w:val="both"/>
        <w:rPr>
          <w:lang w:eastAsia="zh-CN"/>
        </w:rPr>
      </w:pPr>
      <w:r>
        <w:rPr>
          <w:rFonts w:hint="eastAsia"/>
          <w:b/>
          <w:color w:val="FF0000"/>
          <w:lang w:eastAsia="zh-CN"/>
        </w:rPr>
        <w:t>本项目设置最高控制价</w:t>
      </w:r>
      <w:r w:rsidR="00654802">
        <w:rPr>
          <w:rFonts w:hint="eastAsia"/>
          <w:b/>
          <w:color w:val="FF0000"/>
          <w:lang w:eastAsia="zh-CN"/>
        </w:rPr>
        <w:t>230</w:t>
      </w:r>
      <w:r w:rsidR="0058218B">
        <w:rPr>
          <w:rFonts w:hint="eastAsia"/>
          <w:b/>
          <w:color w:val="FF0000"/>
          <w:lang w:eastAsia="zh-CN"/>
        </w:rPr>
        <w:t>.00</w:t>
      </w:r>
      <w:r>
        <w:rPr>
          <w:rFonts w:hint="eastAsia"/>
          <w:b/>
          <w:color w:val="FF0000"/>
          <w:lang w:eastAsia="zh-CN"/>
        </w:rPr>
        <w:t>万元整（含</w:t>
      </w:r>
      <w:r w:rsidR="00654802">
        <w:rPr>
          <w:rFonts w:hint="eastAsia"/>
          <w:b/>
          <w:color w:val="FF0000"/>
          <w:lang w:eastAsia="zh-CN"/>
        </w:rPr>
        <w:t>9%</w:t>
      </w:r>
      <w:r w:rsidR="003B0BF1">
        <w:rPr>
          <w:rFonts w:hint="eastAsia"/>
          <w:b/>
          <w:color w:val="FF0000"/>
          <w:lang w:eastAsia="zh-CN"/>
        </w:rPr>
        <w:t>增值</w:t>
      </w:r>
      <w:r w:rsidR="0058218B">
        <w:rPr>
          <w:rFonts w:hint="eastAsia"/>
          <w:b/>
          <w:color w:val="FF0000"/>
          <w:lang w:eastAsia="zh-CN"/>
        </w:rPr>
        <w:t>税</w:t>
      </w:r>
      <w:r>
        <w:rPr>
          <w:rFonts w:hint="eastAsia"/>
          <w:b/>
          <w:color w:val="FF0000"/>
          <w:lang w:eastAsia="zh-CN"/>
        </w:rPr>
        <w:t>）</w:t>
      </w:r>
      <w:r>
        <w:rPr>
          <w:rFonts w:hint="eastAsia"/>
          <w:lang w:eastAsia="zh-CN"/>
        </w:rPr>
        <w:t>。参选人所填报的报价高于本项目最高限价的，其参选将被比选小组予以否决。</w:t>
      </w:r>
      <w:r w:rsidR="0065150A">
        <w:fldChar w:fldCharType="begin"/>
      </w:r>
      <w:r w:rsidR="0065150A">
        <w:rPr>
          <w:lang w:eastAsia="zh-CN"/>
        </w:rPr>
        <w:instrText xml:space="preserve"> HYPERLINK "mailto:如参选人对控制价存疑请于报价截止前发邮件至xqyang@fhcpec.com.cn" </w:instrText>
      </w:r>
      <w:r w:rsidR="0065150A">
        <w:fldChar w:fldCharType="separate"/>
      </w:r>
      <w:r w:rsidR="009B2858" w:rsidRPr="00F23641">
        <w:rPr>
          <w:rStyle w:val="afb"/>
          <w:rFonts w:hint="eastAsia"/>
          <w:lang w:eastAsia="zh-CN"/>
        </w:rPr>
        <w:t>如参选人对控制价存疑请于报价截止前发邮件至xqyang@fhcpec.com.cn</w:t>
      </w:r>
      <w:r w:rsidR="0065150A">
        <w:rPr>
          <w:rStyle w:val="afb"/>
          <w:lang w:eastAsia="zh-CN"/>
        </w:rPr>
        <w:fldChar w:fldCharType="end"/>
      </w:r>
      <w:r>
        <w:rPr>
          <w:rFonts w:hint="eastAsia"/>
          <w:lang w:eastAsia="zh-CN"/>
        </w:rPr>
        <w:t>。</w:t>
      </w:r>
    </w:p>
    <w:p w:rsidR="0058218B" w:rsidRPr="00996C67" w:rsidRDefault="0058218B" w:rsidP="00247178">
      <w:pPr>
        <w:spacing w:before="15" w:line="360" w:lineRule="auto"/>
        <w:ind w:firstLineChars="200" w:firstLine="480"/>
        <w:rPr>
          <w:color w:val="000000"/>
          <w:sz w:val="24"/>
          <w:szCs w:val="24"/>
          <w:shd w:val="clear" w:color="auto" w:fill="FFFFFF"/>
          <w:lang w:eastAsia="zh-CN"/>
        </w:rPr>
      </w:pPr>
      <w:r w:rsidRPr="00415DAE">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不限于满足付款条件：维修验收合格付90%，留10%质保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p>
    <w:p w:rsidR="0058218B" w:rsidRDefault="0058218B" w:rsidP="00247178">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评标采用综合评标法：商务评分及技术评分依据项目具体情况编制评分细则</w:t>
      </w:r>
      <w:r w:rsidRPr="000D63C0">
        <w:rPr>
          <w:rFonts w:hint="eastAsia"/>
          <w:color w:val="000000" w:themeColor="text1"/>
          <w:sz w:val="24"/>
          <w:szCs w:val="24"/>
          <w:lang w:eastAsia="zh-CN"/>
        </w:rPr>
        <w:t>，</w:t>
      </w:r>
      <w:r w:rsidRPr="00415DAE">
        <w:rPr>
          <w:rFonts w:hint="eastAsia"/>
          <w:color w:val="000000" w:themeColor="text1"/>
          <w:sz w:val="24"/>
          <w:szCs w:val="24"/>
          <w:lang w:eastAsia="zh-CN"/>
        </w:rPr>
        <w:t>商务部分：</w:t>
      </w:r>
      <w:r>
        <w:rPr>
          <w:rFonts w:hint="eastAsia"/>
          <w:color w:val="000000" w:themeColor="text1"/>
          <w:sz w:val="24"/>
          <w:szCs w:val="24"/>
          <w:lang w:eastAsia="zh-CN"/>
        </w:rPr>
        <w:t>8</w:t>
      </w:r>
      <w:r w:rsidRPr="00415DAE">
        <w:rPr>
          <w:rFonts w:hint="eastAsia"/>
          <w:color w:val="000000" w:themeColor="text1"/>
          <w:sz w:val="24"/>
          <w:szCs w:val="24"/>
          <w:lang w:eastAsia="zh-CN"/>
        </w:rPr>
        <w:t>分、技术部分：</w:t>
      </w:r>
      <w:r w:rsidR="00F90270">
        <w:rPr>
          <w:rFonts w:hint="eastAsia"/>
          <w:color w:val="000000" w:themeColor="text1"/>
          <w:sz w:val="24"/>
          <w:szCs w:val="24"/>
          <w:lang w:eastAsia="zh-CN"/>
        </w:rPr>
        <w:t>3</w:t>
      </w:r>
      <w:r w:rsidR="000054EC">
        <w:rPr>
          <w:rFonts w:hint="eastAsia"/>
          <w:color w:val="000000" w:themeColor="text1"/>
          <w:sz w:val="24"/>
          <w:szCs w:val="24"/>
          <w:lang w:eastAsia="zh-CN"/>
        </w:rPr>
        <w:t>2</w:t>
      </w:r>
      <w:r w:rsidRPr="00415DAE">
        <w:rPr>
          <w:rFonts w:hint="eastAsia"/>
          <w:color w:val="000000" w:themeColor="text1"/>
          <w:sz w:val="24"/>
          <w:szCs w:val="24"/>
          <w:lang w:eastAsia="zh-CN"/>
        </w:rPr>
        <w:t>分、</w:t>
      </w:r>
      <w:r>
        <w:rPr>
          <w:rFonts w:hint="eastAsia"/>
          <w:color w:val="000000" w:themeColor="text1"/>
          <w:sz w:val="24"/>
          <w:szCs w:val="24"/>
          <w:lang w:eastAsia="zh-CN"/>
        </w:rPr>
        <w:t>报价部分：</w:t>
      </w:r>
      <w:r w:rsidR="00F90270">
        <w:rPr>
          <w:rFonts w:hint="eastAsia"/>
          <w:color w:val="000000" w:themeColor="text1"/>
          <w:sz w:val="24"/>
          <w:szCs w:val="24"/>
          <w:lang w:eastAsia="zh-CN"/>
        </w:rPr>
        <w:t>6</w:t>
      </w:r>
      <w:r w:rsidRPr="000D63C0">
        <w:rPr>
          <w:rFonts w:hint="eastAsia"/>
          <w:color w:val="000000" w:themeColor="text1"/>
          <w:sz w:val="24"/>
          <w:szCs w:val="24"/>
          <w:lang w:eastAsia="zh-CN"/>
        </w:rPr>
        <w:t>0分。</w:t>
      </w:r>
    </w:p>
    <w:p w:rsidR="0058218B" w:rsidRDefault="0058218B" w:rsidP="0058218B">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.技术、商务评分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370"/>
        <w:gridCol w:w="6851"/>
      </w:tblGrid>
      <w:tr w:rsidR="0058218B" w:rsidRPr="006C16A4" w:rsidTr="002F6006">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条款号</w:t>
            </w:r>
            <w:proofErr w:type="spellEnd"/>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评分因素</w:t>
            </w:r>
            <w:proofErr w:type="spellEnd"/>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6C16A4" w:rsidRDefault="0058218B" w:rsidP="002F6006">
            <w:pPr>
              <w:jc w:val="center"/>
              <w:rPr>
                <w:color w:val="000000" w:themeColor="text1"/>
              </w:rPr>
            </w:pPr>
            <w:proofErr w:type="spellStart"/>
            <w:r w:rsidRPr="006C16A4">
              <w:rPr>
                <w:color w:val="000000" w:themeColor="text1"/>
              </w:rPr>
              <w:t>评分标准</w:t>
            </w:r>
            <w:proofErr w:type="spellEnd"/>
          </w:p>
        </w:tc>
      </w:tr>
      <w:tr w:rsidR="0058218B" w:rsidRPr="006C16A4" w:rsidTr="000B167D">
        <w:trPr>
          <w:trHeight w:val="1818"/>
          <w:jc w:val="center"/>
        </w:trPr>
        <w:tc>
          <w:tcPr>
            <w:tcW w:w="643" w:type="dxa"/>
            <w:vMerge w:val="restart"/>
            <w:tcBorders>
              <w:top w:val="outset" w:sz="6" w:space="0" w:color="auto"/>
              <w:left w:val="outset" w:sz="6" w:space="0" w:color="auto"/>
              <w:right w:val="outset" w:sz="6" w:space="0" w:color="auto"/>
            </w:tcBorders>
            <w:vAlign w:val="center"/>
          </w:tcPr>
          <w:p w:rsidR="0058218B" w:rsidRPr="006C16A4" w:rsidRDefault="0058218B" w:rsidP="002F6006">
            <w:pPr>
              <w:rPr>
                <w:color w:val="000000" w:themeColor="text1"/>
              </w:rPr>
            </w:pPr>
            <w:r w:rsidRPr="006C16A4">
              <w:rPr>
                <w:rFonts w:hint="eastAsia"/>
                <w:color w:val="000000" w:themeColor="text1"/>
              </w:rPr>
              <w:t>8</w:t>
            </w:r>
            <w:r w:rsidRPr="006C16A4">
              <w:rPr>
                <w:color w:val="000000" w:themeColor="text1"/>
              </w:rPr>
              <w:t>.11</w:t>
            </w:r>
          </w:p>
        </w:tc>
        <w:tc>
          <w:tcPr>
            <w:tcW w:w="1039" w:type="dxa"/>
            <w:vMerge w:val="restart"/>
            <w:tcBorders>
              <w:top w:val="outset" w:sz="6" w:space="0" w:color="auto"/>
              <w:left w:val="outset" w:sz="6" w:space="0" w:color="auto"/>
              <w:right w:val="outset" w:sz="6" w:space="0" w:color="auto"/>
            </w:tcBorders>
            <w:vAlign w:val="center"/>
          </w:tcPr>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
          <w:p w:rsidR="0058218B" w:rsidRPr="001B3C70" w:rsidRDefault="0058218B" w:rsidP="002F6006">
            <w:pPr>
              <w:rPr>
                <w:color w:val="000000" w:themeColor="text1"/>
                <w:sz w:val="24"/>
                <w:szCs w:val="24"/>
              </w:rPr>
            </w:pPr>
          </w:p>
          <w:p w:rsidR="0058218B" w:rsidRPr="000B167D" w:rsidRDefault="0058218B" w:rsidP="002F6006">
            <w:pPr>
              <w:rPr>
                <w:b/>
                <w:color w:val="000000" w:themeColor="text1"/>
                <w:sz w:val="24"/>
                <w:szCs w:val="24"/>
              </w:rPr>
            </w:pPr>
            <w:proofErr w:type="spellStart"/>
            <w:r w:rsidRPr="000B167D">
              <w:rPr>
                <w:b/>
                <w:color w:val="000000" w:themeColor="text1"/>
                <w:sz w:val="24"/>
                <w:szCs w:val="24"/>
              </w:rPr>
              <w:t>商务评</w:t>
            </w:r>
            <w:r w:rsidRPr="000B167D">
              <w:rPr>
                <w:b/>
                <w:color w:val="000000" w:themeColor="text1"/>
                <w:sz w:val="24"/>
                <w:szCs w:val="24"/>
              </w:rPr>
              <w:lastRenderedPageBreak/>
              <w:t>分标准</w:t>
            </w:r>
            <w:proofErr w:type="spellEnd"/>
          </w:p>
          <w:p w:rsidR="0058218B" w:rsidRPr="001B3C70" w:rsidRDefault="009E6280" w:rsidP="002F6006">
            <w:pPr>
              <w:jc w:val="center"/>
              <w:rPr>
                <w:color w:val="000000" w:themeColor="text1"/>
                <w:sz w:val="24"/>
                <w:szCs w:val="24"/>
              </w:rPr>
            </w:pPr>
            <w:r w:rsidRPr="000B167D">
              <w:rPr>
                <w:rFonts w:hint="eastAsia"/>
                <w:b/>
                <w:color w:val="000000" w:themeColor="text1"/>
                <w:sz w:val="24"/>
                <w:szCs w:val="24"/>
                <w:lang w:eastAsia="zh-CN"/>
              </w:rPr>
              <w:t>8</w:t>
            </w:r>
            <w:r w:rsidR="0058218B" w:rsidRPr="000B167D">
              <w:rPr>
                <w:b/>
                <w:color w:val="000000" w:themeColor="text1"/>
                <w:sz w:val="24"/>
                <w:szCs w:val="24"/>
              </w:rPr>
              <w:t>分</w:t>
            </w:r>
          </w:p>
          <w:p w:rsidR="0058218B" w:rsidRPr="001B3C70" w:rsidRDefault="0058218B" w:rsidP="002F6006">
            <w:pPr>
              <w:jc w:val="center"/>
              <w:rPr>
                <w:color w:val="000000" w:themeColor="text1"/>
                <w:sz w:val="24"/>
                <w:szCs w:val="24"/>
              </w:rPr>
            </w:pPr>
          </w:p>
          <w:p w:rsidR="0058218B" w:rsidRPr="001B3C70" w:rsidRDefault="0058218B" w:rsidP="001B3C70">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9E6280" w:rsidRDefault="009E6280" w:rsidP="002F6006">
            <w:pPr>
              <w:widowControl/>
              <w:textAlignment w:val="center"/>
              <w:rPr>
                <w:color w:val="000000"/>
                <w:sz w:val="24"/>
                <w:szCs w:val="24"/>
                <w:lang w:eastAsia="zh-CN"/>
              </w:rPr>
            </w:pPr>
            <w:r w:rsidRPr="009E6280">
              <w:rPr>
                <w:rFonts w:hint="eastAsia"/>
                <w:bCs/>
                <w:sz w:val="24"/>
                <w:szCs w:val="24"/>
                <w:lang w:val="zh-CN" w:eastAsia="zh-CN"/>
              </w:rPr>
              <w:lastRenderedPageBreak/>
              <w:t>投标人综合实力（</w:t>
            </w:r>
            <w:r w:rsidRPr="009E6280">
              <w:rPr>
                <w:rFonts w:hint="eastAsia"/>
                <w:bCs/>
                <w:sz w:val="24"/>
                <w:szCs w:val="24"/>
                <w:lang w:eastAsia="zh-CN"/>
              </w:rPr>
              <w:t>2</w:t>
            </w:r>
            <w:r w:rsidRPr="009E6280">
              <w:rPr>
                <w:rFonts w:hint="eastAsia"/>
                <w:bCs/>
                <w:sz w:val="24"/>
                <w:szCs w:val="24"/>
                <w:lang w:val="zh-CN"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9E6280" w:rsidRDefault="009E6280" w:rsidP="000B167D">
            <w:pPr>
              <w:snapToGrid w:val="0"/>
              <w:spacing w:line="360" w:lineRule="auto"/>
              <w:rPr>
                <w:sz w:val="24"/>
                <w:szCs w:val="24"/>
                <w:lang w:val="zh-CN" w:eastAsia="zh-CN"/>
              </w:rPr>
            </w:pPr>
            <w:r w:rsidRPr="009E6280">
              <w:rPr>
                <w:rFonts w:hint="eastAsia"/>
                <w:sz w:val="24"/>
                <w:szCs w:val="24"/>
                <w:lang w:eastAsia="zh-CN"/>
              </w:rPr>
              <w:t>根据投标人企业概况、企业规模、企业优势、企业的专业性、企业资质、</w:t>
            </w:r>
            <w:r w:rsidRPr="009E6280">
              <w:rPr>
                <w:rFonts w:cs="Arial" w:hint="eastAsia"/>
                <w:sz w:val="24"/>
                <w:szCs w:val="24"/>
                <w:lang w:val="zh-CN" w:eastAsia="zh-CN"/>
              </w:rPr>
              <w:t>近3年（</w:t>
            </w:r>
            <w:r w:rsidRPr="009E6280">
              <w:rPr>
                <w:rFonts w:cs="Arial" w:hint="eastAsia"/>
                <w:sz w:val="24"/>
                <w:szCs w:val="24"/>
                <w:lang w:eastAsia="zh-CN"/>
              </w:rPr>
              <w:t>2020年</w:t>
            </w:r>
            <w:r w:rsidRPr="009E6280">
              <w:rPr>
                <w:rFonts w:hint="eastAsia"/>
                <w:sz w:val="24"/>
                <w:szCs w:val="24"/>
                <w:lang w:eastAsia="zh-CN"/>
              </w:rPr>
              <w:t>～</w:t>
            </w:r>
            <w:r w:rsidRPr="009E6280">
              <w:rPr>
                <w:rFonts w:cs="Arial" w:hint="eastAsia"/>
                <w:sz w:val="24"/>
                <w:szCs w:val="24"/>
                <w:lang w:eastAsia="zh-CN"/>
              </w:rPr>
              <w:t>至今</w:t>
            </w:r>
            <w:r w:rsidRPr="009E6280">
              <w:rPr>
                <w:rFonts w:cs="Arial" w:hint="eastAsia"/>
                <w:sz w:val="24"/>
                <w:szCs w:val="24"/>
                <w:lang w:val="zh-CN" w:eastAsia="zh-CN"/>
              </w:rPr>
              <w:t>）企业获行政主管部门颁发的</w:t>
            </w:r>
            <w:proofErr w:type="gramStart"/>
            <w:r w:rsidRPr="009E6280">
              <w:rPr>
                <w:rFonts w:cs="Arial" w:hint="eastAsia"/>
                <w:sz w:val="24"/>
                <w:szCs w:val="24"/>
                <w:lang w:val="zh-CN" w:eastAsia="zh-CN"/>
              </w:rPr>
              <w:t>奖情况</w:t>
            </w:r>
            <w:proofErr w:type="gramEnd"/>
            <w:r w:rsidRPr="009E6280">
              <w:rPr>
                <w:rFonts w:hint="eastAsia"/>
                <w:sz w:val="24"/>
                <w:szCs w:val="24"/>
                <w:lang w:eastAsia="zh-CN"/>
              </w:rPr>
              <w:t>等方面情况，由评标委员会进行评议并在0-2分之间进行评分。</w:t>
            </w:r>
          </w:p>
        </w:tc>
      </w:tr>
      <w:tr w:rsidR="0058218B" w:rsidRPr="006C16A4" w:rsidTr="002F6006">
        <w:trPr>
          <w:trHeight w:val="1323"/>
          <w:jc w:val="center"/>
        </w:trPr>
        <w:tc>
          <w:tcPr>
            <w:tcW w:w="643" w:type="dxa"/>
            <w:vMerge/>
            <w:tcBorders>
              <w:left w:val="outset" w:sz="6" w:space="0" w:color="auto"/>
              <w:right w:val="outset" w:sz="6" w:space="0" w:color="auto"/>
            </w:tcBorders>
            <w:vAlign w:val="center"/>
          </w:tcPr>
          <w:p w:rsidR="0058218B" w:rsidRPr="006C16A4" w:rsidRDefault="0058218B" w:rsidP="002F6006">
            <w:pPr>
              <w:rPr>
                <w:color w:val="000000" w:themeColor="text1"/>
                <w:lang w:eastAsia="zh-CN"/>
              </w:rPr>
            </w:pPr>
          </w:p>
        </w:tc>
        <w:tc>
          <w:tcPr>
            <w:tcW w:w="1039" w:type="dxa"/>
            <w:vMerge/>
            <w:tcBorders>
              <w:left w:val="outset" w:sz="6" w:space="0" w:color="auto"/>
              <w:right w:val="outset" w:sz="6" w:space="0" w:color="auto"/>
            </w:tcBorders>
            <w:vAlign w:val="center"/>
          </w:tcPr>
          <w:p w:rsidR="0058218B" w:rsidRPr="001B3C70" w:rsidRDefault="0058218B"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9E6280" w:rsidRDefault="009E6280" w:rsidP="002F6006">
            <w:pPr>
              <w:widowControl/>
              <w:textAlignment w:val="center"/>
              <w:rPr>
                <w:color w:val="000000"/>
                <w:sz w:val="24"/>
                <w:szCs w:val="24"/>
                <w:lang w:eastAsia="zh-CN"/>
              </w:rPr>
            </w:pPr>
            <w:r w:rsidRPr="009E6280">
              <w:rPr>
                <w:rFonts w:cs="Arial" w:hint="eastAsia"/>
                <w:bCs/>
                <w:sz w:val="24"/>
                <w:szCs w:val="24"/>
                <w:lang w:val="zh-CN" w:eastAsia="zh-CN"/>
              </w:rPr>
              <w:t>信誉、财务状况</w:t>
            </w:r>
            <w:r w:rsidRPr="009E6280">
              <w:rPr>
                <w:rFonts w:hint="eastAsia"/>
                <w:bCs/>
                <w:sz w:val="24"/>
                <w:szCs w:val="24"/>
                <w:lang w:val="zh-CN" w:eastAsia="zh-CN"/>
              </w:rPr>
              <w:t>（</w:t>
            </w:r>
            <w:r w:rsidR="005C1AE8">
              <w:rPr>
                <w:rFonts w:hint="eastAsia"/>
                <w:bCs/>
                <w:sz w:val="24"/>
                <w:szCs w:val="24"/>
                <w:lang w:eastAsia="zh-CN"/>
              </w:rPr>
              <w:t>2</w:t>
            </w:r>
            <w:r w:rsidRPr="009E6280">
              <w:rPr>
                <w:rFonts w:hint="eastAsia"/>
                <w:bCs/>
                <w:sz w:val="24"/>
                <w:szCs w:val="24"/>
                <w:lang w:val="zh-CN"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58218B" w:rsidRPr="009E6280" w:rsidRDefault="009E6280" w:rsidP="0077141E">
            <w:pPr>
              <w:snapToGrid w:val="0"/>
              <w:spacing w:line="360" w:lineRule="auto"/>
              <w:rPr>
                <w:sz w:val="24"/>
                <w:szCs w:val="24"/>
                <w:lang w:val="zh-CN" w:eastAsia="zh-CN"/>
              </w:rPr>
            </w:pPr>
            <w:r w:rsidRPr="009E6280">
              <w:rPr>
                <w:rFonts w:cs="Arial" w:hint="eastAsia"/>
                <w:sz w:val="24"/>
                <w:szCs w:val="24"/>
                <w:lang w:val="zh-CN" w:eastAsia="zh-CN"/>
              </w:rPr>
              <w:t>投标人</w:t>
            </w:r>
            <w:r w:rsidRPr="009E6280">
              <w:rPr>
                <w:rFonts w:hint="eastAsia"/>
                <w:sz w:val="24"/>
                <w:szCs w:val="24"/>
                <w:lang w:eastAsia="zh-CN"/>
              </w:rPr>
              <w:t>近3年（2020年～2022年）财务报表状况、银行资信、</w:t>
            </w:r>
            <w:r w:rsidRPr="009E6280">
              <w:rPr>
                <w:rFonts w:cs="Arial" w:hint="eastAsia"/>
                <w:sz w:val="24"/>
                <w:szCs w:val="24"/>
                <w:lang w:val="zh-CN" w:eastAsia="zh-CN"/>
              </w:rPr>
              <w:t>企业信誉（主要是履约信誉）</w:t>
            </w:r>
            <w:r w:rsidRPr="009E6280">
              <w:rPr>
                <w:rFonts w:hint="eastAsia"/>
                <w:sz w:val="24"/>
                <w:szCs w:val="24"/>
                <w:lang w:eastAsia="zh-CN"/>
              </w:rPr>
              <w:t>等方面情况，由评标委员会进行评议并在</w:t>
            </w:r>
            <w:r w:rsidR="005C1AE8">
              <w:rPr>
                <w:rFonts w:hint="eastAsia"/>
                <w:sz w:val="24"/>
                <w:szCs w:val="24"/>
                <w:lang w:eastAsia="zh-CN"/>
              </w:rPr>
              <w:t>0-2</w:t>
            </w:r>
            <w:r w:rsidRPr="009E6280">
              <w:rPr>
                <w:rFonts w:hint="eastAsia"/>
                <w:sz w:val="24"/>
                <w:szCs w:val="24"/>
                <w:lang w:eastAsia="zh-CN"/>
              </w:rPr>
              <w:t>分之间进行评分。</w:t>
            </w:r>
          </w:p>
        </w:tc>
      </w:tr>
      <w:tr w:rsidR="0058218B" w:rsidRPr="006C16A4" w:rsidTr="001B3C70">
        <w:trPr>
          <w:trHeight w:val="1246"/>
          <w:jc w:val="center"/>
        </w:trPr>
        <w:tc>
          <w:tcPr>
            <w:tcW w:w="643" w:type="dxa"/>
            <w:vMerge/>
            <w:tcBorders>
              <w:left w:val="outset" w:sz="6" w:space="0" w:color="auto"/>
              <w:bottom w:val="outset" w:sz="6" w:space="0" w:color="auto"/>
              <w:right w:val="outset" w:sz="6" w:space="0" w:color="auto"/>
            </w:tcBorders>
            <w:vAlign w:val="center"/>
          </w:tcPr>
          <w:p w:rsidR="0058218B" w:rsidRPr="006C16A4" w:rsidRDefault="0058218B" w:rsidP="002F6006">
            <w:pPr>
              <w:rPr>
                <w:color w:val="000000" w:themeColor="text1"/>
                <w:lang w:eastAsia="zh-CN"/>
              </w:rPr>
            </w:pPr>
          </w:p>
        </w:tc>
        <w:tc>
          <w:tcPr>
            <w:tcW w:w="1039" w:type="dxa"/>
            <w:vMerge/>
            <w:tcBorders>
              <w:left w:val="outset" w:sz="6" w:space="0" w:color="auto"/>
              <w:bottom w:val="outset" w:sz="6" w:space="0" w:color="auto"/>
              <w:right w:val="outset" w:sz="6" w:space="0" w:color="auto"/>
            </w:tcBorders>
            <w:vAlign w:val="center"/>
          </w:tcPr>
          <w:p w:rsidR="0058218B" w:rsidRPr="001B3C70" w:rsidRDefault="0058218B" w:rsidP="002F6006">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58218B" w:rsidRPr="009E6280" w:rsidRDefault="009E6280" w:rsidP="002F6006">
            <w:pPr>
              <w:widowControl/>
              <w:textAlignment w:val="center"/>
              <w:rPr>
                <w:bCs/>
                <w:color w:val="000000"/>
                <w:sz w:val="24"/>
                <w:szCs w:val="24"/>
                <w:lang w:eastAsia="zh-CN"/>
              </w:rPr>
            </w:pPr>
            <w:r w:rsidRPr="009E6280">
              <w:rPr>
                <w:rFonts w:hint="eastAsia"/>
                <w:bCs/>
                <w:sz w:val="24"/>
                <w:szCs w:val="24"/>
                <w:lang w:eastAsia="zh-CN"/>
              </w:rPr>
              <w:t>投标人类似项目业绩</w:t>
            </w:r>
            <w:r w:rsidRPr="009E6280">
              <w:rPr>
                <w:rFonts w:hint="eastAsia"/>
                <w:bCs/>
                <w:sz w:val="24"/>
                <w:szCs w:val="24"/>
                <w:lang w:val="zh-CN" w:eastAsia="zh-CN"/>
              </w:rPr>
              <w:t>（</w:t>
            </w:r>
            <w:r w:rsidR="005C1AE8">
              <w:rPr>
                <w:rFonts w:hint="eastAsia"/>
                <w:bCs/>
                <w:sz w:val="24"/>
                <w:szCs w:val="24"/>
                <w:lang w:eastAsia="zh-CN"/>
              </w:rPr>
              <w:t>4</w:t>
            </w:r>
            <w:r w:rsidRPr="009E6280">
              <w:rPr>
                <w:rFonts w:hint="eastAsia"/>
                <w:bCs/>
                <w:sz w:val="24"/>
                <w:szCs w:val="24"/>
                <w:lang w:val="zh-CN"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9E6280" w:rsidRPr="009E6280" w:rsidRDefault="009E6280" w:rsidP="009E6280">
            <w:pPr>
              <w:tabs>
                <w:tab w:val="left" w:pos="825"/>
              </w:tabs>
              <w:snapToGrid w:val="0"/>
              <w:spacing w:line="360" w:lineRule="auto"/>
              <w:rPr>
                <w:sz w:val="24"/>
                <w:szCs w:val="24"/>
                <w:lang w:eastAsia="zh-CN" w:bidi="ar"/>
              </w:rPr>
            </w:pPr>
            <w:r w:rsidRPr="009E6280">
              <w:rPr>
                <w:rFonts w:hint="eastAsia"/>
                <w:sz w:val="24"/>
                <w:szCs w:val="24"/>
                <w:lang w:eastAsia="zh-CN" w:bidi="ar"/>
              </w:rPr>
              <w:t>a.根据投标人</w:t>
            </w:r>
            <w:r w:rsidRPr="009E6280">
              <w:rPr>
                <w:rFonts w:hint="eastAsia"/>
                <w:sz w:val="24"/>
                <w:szCs w:val="24"/>
                <w:lang w:eastAsia="zh-CN"/>
              </w:rPr>
              <w:t>自本招标项目在法定媒介发布招标公告之日的前五年内（不含在法定媒介发布招标公告之日）</w:t>
            </w:r>
            <w:r w:rsidRPr="009E6280">
              <w:rPr>
                <w:rFonts w:hint="eastAsia"/>
                <w:sz w:val="24"/>
                <w:szCs w:val="24"/>
                <w:lang w:eastAsia="zh-CN" w:bidi="ar"/>
              </w:rPr>
              <w:t>承揽过的与本次招标项目相适应的</w:t>
            </w:r>
            <w:r w:rsidRPr="009E6280">
              <w:rPr>
                <w:rFonts w:cs="Arial" w:hint="eastAsia"/>
                <w:sz w:val="24"/>
                <w:szCs w:val="24"/>
                <w:lang w:eastAsia="zh-CN"/>
              </w:rPr>
              <w:t>电厂管道、阀门及管件施工</w:t>
            </w:r>
            <w:r w:rsidRPr="009E6280">
              <w:rPr>
                <w:rFonts w:hint="eastAsia"/>
                <w:sz w:val="24"/>
                <w:szCs w:val="24"/>
                <w:lang w:eastAsia="zh-CN" w:bidi="ar"/>
              </w:rPr>
              <w:t>类似业绩情况，从装置规模、合同金额、业绩数量等方面进行综合评定，并在</w:t>
            </w:r>
            <w:r w:rsidR="005C1AE8">
              <w:rPr>
                <w:rFonts w:hint="eastAsia"/>
                <w:sz w:val="24"/>
                <w:szCs w:val="24"/>
                <w:lang w:eastAsia="zh-CN" w:bidi="ar"/>
              </w:rPr>
              <w:t>0-3</w:t>
            </w:r>
            <w:r w:rsidRPr="009E6280">
              <w:rPr>
                <w:rFonts w:hint="eastAsia"/>
                <w:sz w:val="24"/>
                <w:szCs w:val="24"/>
                <w:lang w:eastAsia="zh-CN" w:bidi="ar"/>
              </w:rPr>
              <w:t>分之间进行评分。</w:t>
            </w:r>
          </w:p>
          <w:p w:rsidR="0058218B" w:rsidRPr="009E6280" w:rsidRDefault="009E6280" w:rsidP="009E6280">
            <w:pPr>
              <w:tabs>
                <w:tab w:val="left" w:pos="825"/>
              </w:tabs>
              <w:snapToGrid w:val="0"/>
              <w:spacing w:line="360" w:lineRule="auto"/>
              <w:rPr>
                <w:sz w:val="24"/>
                <w:szCs w:val="24"/>
                <w:lang w:eastAsia="zh-CN" w:bidi="ar"/>
              </w:rPr>
            </w:pPr>
            <w:r w:rsidRPr="009E6280">
              <w:rPr>
                <w:rFonts w:hint="eastAsia"/>
                <w:sz w:val="24"/>
                <w:szCs w:val="24"/>
                <w:lang w:eastAsia="zh-CN" w:bidi="ar"/>
              </w:rPr>
              <w:t>b.根据投标人拟派本项目经理曾作为项目经理</w:t>
            </w:r>
            <w:r w:rsidRPr="009E6280">
              <w:rPr>
                <w:rFonts w:hint="eastAsia"/>
                <w:sz w:val="24"/>
                <w:szCs w:val="24"/>
                <w:lang w:eastAsia="zh-CN"/>
              </w:rPr>
              <w:t>自本招标项目在法定媒介发布招标公告之日的前五年内（不含在法定媒介发布招标公告之日），</w:t>
            </w:r>
            <w:r w:rsidRPr="009E6280">
              <w:rPr>
                <w:rFonts w:hint="eastAsia"/>
                <w:sz w:val="24"/>
                <w:szCs w:val="24"/>
                <w:lang w:eastAsia="zh-CN" w:bidi="ar"/>
              </w:rPr>
              <w:t>承揽过的与本次招标项目相适应的</w:t>
            </w:r>
            <w:r w:rsidRPr="009E6280">
              <w:rPr>
                <w:rFonts w:cs="Arial" w:hint="eastAsia"/>
                <w:sz w:val="24"/>
                <w:szCs w:val="24"/>
                <w:lang w:eastAsia="zh-CN"/>
              </w:rPr>
              <w:t>电厂施工</w:t>
            </w:r>
            <w:r w:rsidRPr="009E6280">
              <w:rPr>
                <w:rFonts w:hint="eastAsia"/>
                <w:sz w:val="24"/>
                <w:szCs w:val="24"/>
                <w:lang w:eastAsia="zh-CN" w:bidi="ar"/>
              </w:rPr>
              <w:t>类似业绩情况，从装置规模、合同金额、业绩数量等方面进行综合评定，并在0-1分之间进行评分。</w:t>
            </w:r>
          </w:p>
        </w:tc>
      </w:tr>
      <w:tr w:rsidR="000054EC" w:rsidRPr="006C16A4" w:rsidTr="00D766D5">
        <w:trPr>
          <w:jc w:val="center"/>
        </w:trPr>
        <w:tc>
          <w:tcPr>
            <w:tcW w:w="643" w:type="dxa"/>
            <w:vMerge w:val="restart"/>
            <w:tcBorders>
              <w:top w:val="outset" w:sz="6" w:space="0" w:color="auto"/>
              <w:left w:val="outset" w:sz="6" w:space="0" w:color="auto"/>
              <w:right w:val="outset" w:sz="6" w:space="0" w:color="auto"/>
            </w:tcBorders>
            <w:vAlign w:val="center"/>
          </w:tcPr>
          <w:p w:rsidR="000054EC" w:rsidRPr="00BA5358" w:rsidRDefault="000054EC" w:rsidP="0058218B">
            <w:pPr>
              <w:rPr>
                <w:color w:val="000000" w:themeColor="text1"/>
                <w:sz w:val="21"/>
                <w:szCs w:val="21"/>
              </w:rPr>
            </w:pPr>
            <w:r>
              <w:rPr>
                <w:color w:val="000000" w:themeColor="text1"/>
                <w:sz w:val="21"/>
                <w:szCs w:val="21"/>
              </w:rPr>
              <w:t>8.2</w:t>
            </w:r>
            <w:r w:rsidRPr="00BA5358">
              <w:rPr>
                <w:color w:val="000000" w:themeColor="text1"/>
                <w:sz w:val="21"/>
                <w:szCs w:val="21"/>
              </w:rPr>
              <w:t>2</w:t>
            </w:r>
          </w:p>
        </w:tc>
        <w:tc>
          <w:tcPr>
            <w:tcW w:w="1039" w:type="dxa"/>
            <w:vMerge w:val="restart"/>
            <w:tcBorders>
              <w:top w:val="outset" w:sz="6" w:space="0" w:color="auto"/>
              <w:left w:val="outset" w:sz="6" w:space="0" w:color="auto"/>
              <w:right w:val="outset" w:sz="6" w:space="0" w:color="auto"/>
            </w:tcBorders>
            <w:vAlign w:val="center"/>
          </w:tcPr>
          <w:p w:rsidR="000054EC" w:rsidRPr="000B167D" w:rsidRDefault="000054EC" w:rsidP="002F6006">
            <w:pPr>
              <w:jc w:val="center"/>
              <w:rPr>
                <w:b/>
                <w:color w:val="000000" w:themeColor="text1"/>
                <w:sz w:val="24"/>
                <w:szCs w:val="24"/>
              </w:rPr>
            </w:pPr>
            <w:r w:rsidRPr="000B167D">
              <w:rPr>
                <w:b/>
                <w:color w:val="000000" w:themeColor="text1"/>
                <w:sz w:val="24"/>
                <w:szCs w:val="24"/>
              </w:rPr>
              <w:t>技术评分标准</w:t>
            </w:r>
            <w:r w:rsidR="005C1AE8">
              <w:rPr>
                <w:rFonts w:hint="eastAsia"/>
                <w:b/>
                <w:color w:val="000000" w:themeColor="text1"/>
                <w:sz w:val="24"/>
                <w:szCs w:val="24"/>
                <w:lang w:eastAsia="zh-CN"/>
              </w:rPr>
              <w:t>30</w:t>
            </w:r>
            <w:r w:rsidRPr="000B167D">
              <w:rPr>
                <w:b/>
                <w:color w:val="000000" w:themeColor="text1"/>
                <w:sz w:val="24"/>
                <w:szCs w:val="24"/>
              </w:rPr>
              <w:t>分</w:t>
            </w:r>
          </w:p>
        </w:tc>
        <w:tc>
          <w:tcPr>
            <w:tcW w:w="1370" w:type="dxa"/>
            <w:tcBorders>
              <w:top w:val="outset" w:sz="6" w:space="0" w:color="auto"/>
              <w:left w:val="outset" w:sz="6" w:space="0" w:color="auto"/>
              <w:bottom w:val="outset" w:sz="6" w:space="0" w:color="auto"/>
              <w:right w:val="outset" w:sz="6" w:space="0" w:color="auto"/>
            </w:tcBorders>
            <w:vAlign w:val="center"/>
          </w:tcPr>
          <w:p w:rsidR="000054EC" w:rsidRPr="00D766D5" w:rsidRDefault="00D766D5" w:rsidP="00D766D5">
            <w:pPr>
              <w:widowControl/>
              <w:jc w:val="center"/>
              <w:textAlignment w:val="center"/>
              <w:rPr>
                <w:rFonts w:asciiTheme="minorEastAsia" w:eastAsiaTheme="minorEastAsia" w:hAnsiTheme="minorEastAsia"/>
                <w:color w:val="000000"/>
                <w:sz w:val="24"/>
                <w:szCs w:val="24"/>
                <w:highlight w:val="green"/>
              </w:rPr>
            </w:pPr>
            <w:r w:rsidRPr="00D766D5">
              <w:rPr>
                <w:rFonts w:asciiTheme="minorEastAsia" w:eastAsiaTheme="minorEastAsia" w:hAnsiTheme="minorEastAsia" w:hint="eastAsia"/>
                <w:bCs/>
                <w:sz w:val="24"/>
                <w:szCs w:val="24"/>
              </w:rPr>
              <w:t>施工</w:t>
            </w:r>
            <w:r w:rsidRPr="00D766D5">
              <w:rPr>
                <w:rFonts w:asciiTheme="minorEastAsia" w:eastAsiaTheme="minorEastAsia" w:hAnsiTheme="minorEastAsia" w:cs="Arial" w:hint="eastAsia"/>
                <w:bCs/>
                <w:sz w:val="24"/>
                <w:szCs w:val="24"/>
              </w:rPr>
              <w:t>方案</w:t>
            </w:r>
            <w:r>
              <w:rPr>
                <w:rFonts w:asciiTheme="minorEastAsia" w:eastAsiaTheme="minorEastAsia" w:hAnsiTheme="minorEastAsia" w:cs="Arial" w:hint="eastAsia"/>
                <w:sz w:val="24"/>
                <w:szCs w:val="24"/>
              </w:rPr>
              <w:t>（</w:t>
            </w:r>
            <w:r w:rsidRPr="00D766D5">
              <w:rPr>
                <w:rFonts w:asciiTheme="minorEastAsia" w:eastAsiaTheme="minorEastAsia" w:hAnsiTheme="minorEastAsia" w:cs="Arial" w:hint="eastAsia"/>
                <w:sz w:val="24"/>
                <w:szCs w:val="24"/>
              </w:rPr>
              <w:t>1</w:t>
            </w:r>
            <w:r w:rsidR="005C1AE8">
              <w:rPr>
                <w:rFonts w:asciiTheme="minorEastAsia" w:eastAsiaTheme="minorEastAsia" w:hAnsiTheme="minorEastAsia" w:cs="Arial" w:hint="eastAsia"/>
                <w:sz w:val="24"/>
                <w:szCs w:val="24"/>
                <w:lang w:eastAsia="zh-CN"/>
              </w:rPr>
              <w:t>5</w:t>
            </w:r>
            <w:r w:rsidRPr="00D766D5">
              <w:rPr>
                <w:rFonts w:asciiTheme="minorEastAsia" w:eastAsiaTheme="minorEastAsia" w:hAnsiTheme="minorEastAsia" w:cs="Arial" w:hint="eastAsia"/>
                <w:sz w:val="24"/>
                <w:szCs w:val="24"/>
              </w:rPr>
              <w:t>分）</w:t>
            </w:r>
          </w:p>
        </w:tc>
        <w:tc>
          <w:tcPr>
            <w:tcW w:w="6851" w:type="dxa"/>
            <w:tcBorders>
              <w:top w:val="outset" w:sz="6" w:space="0" w:color="auto"/>
              <w:left w:val="outset" w:sz="6" w:space="0" w:color="auto"/>
              <w:bottom w:val="outset" w:sz="6" w:space="0" w:color="auto"/>
              <w:right w:val="outset" w:sz="6" w:space="0" w:color="auto"/>
            </w:tcBorders>
            <w:vAlign w:val="center"/>
          </w:tcPr>
          <w:p w:rsidR="00D766D5" w:rsidRPr="00894069" w:rsidRDefault="00894069" w:rsidP="00894069">
            <w:pPr>
              <w:pStyle w:val="afd"/>
              <w:numPr>
                <w:ilvl w:val="0"/>
                <w:numId w:val="29"/>
              </w:num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结</w:t>
            </w:r>
            <w:r w:rsidR="00D766D5" w:rsidRPr="00894069">
              <w:rPr>
                <w:rFonts w:asciiTheme="minorEastAsia" w:eastAsiaTheme="minorEastAsia" w:hAnsiTheme="minorEastAsia" w:hint="eastAsia"/>
                <w:sz w:val="24"/>
                <w:szCs w:val="24"/>
                <w:lang w:eastAsia="zh-CN"/>
              </w:rPr>
              <w:t>合本招标项目情况对施工项目重点难点进行分析说明。分析说明内容全面完整准确的，得</w:t>
            </w:r>
            <w:r w:rsidR="005C1AE8">
              <w:rPr>
                <w:rFonts w:asciiTheme="minorEastAsia" w:eastAsiaTheme="minorEastAsia" w:hAnsiTheme="minorEastAsia" w:hint="eastAsia"/>
                <w:sz w:val="24"/>
                <w:szCs w:val="24"/>
                <w:lang w:eastAsia="zh-CN"/>
              </w:rPr>
              <w:t>4</w:t>
            </w:r>
            <w:r w:rsidR="00D766D5" w:rsidRPr="00894069">
              <w:rPr>
                <w:rFonts w:asciiTheme="minorEastAsia" w:eastAsiaTheme="minorEastAsia" w:hAnsiTheme="minorEastAsia" w:hint="eastAsia"/>
                <w:sz w:val="24"/>
                <w:szCs w:val="24"/>
                <w:lang w:eastAsia="zh-CN"/>
              </w:rPr>
              <w:t>分；分析说明内容较为全面较准确的，得</w:t>
            </w:r>
            <w:r>
              <w:rPr>
                <w:rFonts w:asciiTheme="minorEastAsia" w:eastAsiaTheme="minorEastAsia" w:hAnsiTheme="minorEastAsia" w:hint="eastAsia"/>
                <w:sz w:val="24"/>
                <w:szCs w:val="24"/>
                <w:lang w:eastAsia="zh-CN"/>
              </w:rPr>
              <w:t>2</w:t>
            </w:r>
            <w:r w:rsidR="005C1AE8">
              <w:rPr>
                <w:rFonts w:asciiTheme="minorEastAsia" w:eastAsiaTheme="minorEastAsia" w:hAnsiTheme="minorEastAsia" w:hint="eastAsia"/>
                <w:sz w:val="24"/>
                <w:szCs w:val="24"/>
                <w:lang w:eastAsia="zh-CN"/>
              </w:rPr>
              <w:t>-3</w:t>
            </w:r>
            <w:r w:rsidR="00D766D5" w:rsidRPr="00894069">
              <w:rPr>
                <w:rFonts w:asciiTheme="minorEastAsia" w:eastAsiaTheme="minorEastAsia" w:hAnsiTheme="minorEastAsia" w:hint="eastAsia"/>
                <w:sz w:val="24"/>
                <w:szCs w:val="24"/>
                <w:lang w:eastAsia="zh-CN"/>
              </w:rPr>
              <w:t>分；分析说明内容较为一般的，得1分；未进行分析说明的，得0分。</w:t>
            </w:r>
          </w:p>
          <w:p w:rsidR="00D766D5" w:rsidRPr="00894069" w:rsidRDefault="00D766D5" w:rsidP="00894069">
            <w:pPr>
              <w:spacing w:line="360" w:lineRule="auto"/>
              <w:rPr>
                <w:rFonts w:asciiTheme="minorEastAsia" w:eastAsiaTheme="minorEastAsia" w:hAnsiTheme="minorEastAsia"/>
                <w:sz w:val="24"/>
                <w:szCs w:val="24"/>
                <w:lang w:eastAsia="zh-CN"/>
              </w:rPr>
            </w:pPr>
            <w:r w:rsidRPr="00894069">
              <w:rPr>
                <w:rFonts w:asciiTheme="minorEastAsia" w:eastAsiaTheme="minorEastAsia" w:hAnsiTheme="minorEastAsia"/>
                <w:bCs/>
                <w:sz w:val="24"/>
                <w:szCs w:val="24"/>
              </w:rPr>
              <w:fldChar w:fldCharType="begin"/>
            </w:r>
            <w:r w:rsidRPr="00894069">
              <w:rPr>
                <w:rFonts w:asciiTheme="minorEastAsia" w:eastAsiaTheme="minorEastAsia" w:hAnsiTheme="minorEastAsia"/>
                <w:bCs/>
                <w:sz w:val="24"/>
                <w:szCs w:val="24"/>
                <w:lang w:eastAsia="zh-CN"/>
              </w:rPr>
              <w:instrText xml:space="preserve"> </w:instrText>
            </w:r>
            <w:r w:rsidRPr="00894069">
              <w:rPr>
                <w:rFonts w:asciiTheme="minorEastAsia" w:eastAsiaTheme="minorEastAsia" w:hAnsiTheme="minorEastAsia" w:hint="eastAsia"/>
                <w:bCs/>
                <w:sz w:val="24"/>
                <w:szCs w:val="24"/>
                <w:lang w:eastAsia="zh-CN"/>
              </w:rPr>
              <w:instrText>= 2 \* GB3</w:instrText>
            </w:r>
            <w:r w:rsidRPr="00894069">
              <w:rPr>
                <w:rFonts w:asciiTheme="minorEastAsia" w:eastAsiaTheme="minorEastAsia" w:hAnsiTheme="minorEastAsia"/>
                <w:bCs/>
                <w:sz w:val="24"/>
                <w:szCs w:val="24"/>
                <w:lang w:eastAsia="zh-CN"/>
              </w:rPr>
              <w:instrText xml:space="preserve"> </w:instrText>
            </w:r>
            <w:r w:rsidRPr="00894069">
              <w:rPr>
                <w:rFonts w:asciiTheme="minorEastAsia" w:eastAsiaTheme="minorEastAsia" w:hAnsiTheme="minorEastAsia"/>
                <w:bCs/>
                <w:sz w:val="24"/>
                <w:szCs w:val="24"/>
              </w:rPr>
              <w:fldChar w:fldCharType="separate"/>
            </w:r>
            <w:r w:rsidRPr="00894069">
              <w:rPr>
                <w:rFonts w:asciiTheme="minorEastAsia" w:eastAsiaTheme="minorEastAsia" w:hAnsiTheme="minorEastAsia" w:hint="eastAsia"/>
                <w:bCs/>
                <w:sz w:val="24"/>
                <w:szCs w:val="24"/>
                <w:lang w:eastAsia="zh-CN"/>
              </w:rPr>
              <w:t>②</w:t>
            </w:r>
            <w:r w:rsidRPr="00894069">
              <w:rPr>
                <w:rFonts w:asciiTheme="minorEastAsia" w:eastAsiaTheme="minorEastAsia" w:hAnsiTheme="minorEastAsia"/>
                <w:bCs/>
                <w:sz w:val="24"/>
                <w:szCs w:val="24"/>
              </w:rPr>
              <w:fldChar w:fldCharType="end"/>
            </w:r>
            <w:r w:rsidR="0034609E">
              <w:rPr>
                <w:rFonts w:asciiTheme="minorEastAsia" w:eastAsiaTheme="minorEastAsia" w:hAnsiTheme="minorEastAsia" w:hint="eastAsia"/>
                <w:bCs/>
                <w:sz w:val="24"/>
                <w:szCs w:val="24"/>
                <w:lang w:eastAsia="zh-CN"/>
              </w:rPr>
              <w:t xml:space="preserve"> </w:t>
            </w:r>
            <w:r w:rsidRPr="00894069">
              <w:rPr>
                <w:rFonts w:asciiTheme="minorEastAsia" w:eastAsiaTheme="minorEastAsia" w:hAnsiTheme="minorEastAsia" w:hint="eastAsia"/>
                <w:sz w:val="24"/>
                <w:szCs w:val="24"/>
                <w:lang w:eastAsia="zh-CN"/>
              </w:rPr>
              <w:t>根据投标人提供的本项目施工方案清晰完整度、保证措施标准具体程度、可执行可操作性，优的得</w:t>
            </w:r>
            <w:r w:rsidR="005C1AE8">
              <w:rPr>
                <w:rFonts w:asciiTheme="minorEastAsia" w:eastAsiaTheme="minorEastAsia" w:hAnsiTheme="minorEastAsia" w:hint="eastAsia"/>
                <w:sz w:val="24"/>
                <w:szCs w:val="24"/>
                <w:lang w:eastAsia="zh-CN"/>
              </w:rPr>
              <w:t>6-8</w:t>
            </w:r>
            <w:r w:rsidRPr="00894069">
              <w:rPr>
                <w:rFonts w:asciiTheme="minorEastAsia" w:eastAsiaTheme="minorEastAsia" w:hAnsiTheme="minorEastAsia" w:hint="eastAsia"/>
                <w:sz w:val="24"/>
                <w:szCs w:val="24"/>
                <w:lang w:eastAsia="zh-CN"/>
              </w:rPr>
              <w:t>分，良好得</w:t>
            </w:r>
            <w:r w:rsidR="005C1AE8">
              <w:rPr>
                <w:rFonts w:asciiTheme="minorEastAsia" w:eastAsiaTheme="minorEastAsia" w:hAnsiTheme="minorEastAsia" w:hint="eastAsia"/>
                <w:sz w:val="24"/>
                <w:szCs w:val="24"/>
                <w:lang w:eastAsia="zh-CN"/>
              </w:rPr>
              <w:t>4</w:t>
            </w:r>
            <w:r w:rsidRPr="00894069">
              <w:rPr>
                <w:rFonts w:asciiTheme="minorEastAsia" w:eastAsiaTheme="minorEastAsia" w:hAnsiTheme="minorEastAsia" w:hint="eastAsia"/>
                <w:sz w:val="24"/>
                <w:szCs w:val="24"/>
                <w:lang w:eastAsia="zh-CN"/>
              </w:rPr>
              <w:t>-</w:t>
            </w:r>
            <w:r w:rsidR="005C1AE8">
              <w:rPr>
                <w:rFonts w:asciiTheme="minorEastAsia" w:eastAsiaTheme="minorEastAsia" w:hAnsiTheme="minorEastAsia" w:hint="eastAsia"/>
                <w:sz w:val="24"/>
                <w:szCs w:val="24"/>
                <w:lang w:eastAsia="zh-CN"/>
              </w:rPr>
              <w:t>6</w:t>
            </w:r>
            <w:r w:rsidRPr="00894069">
              <w:rPr>
                <w:rFonts w:asciiTheme="minorEastAsia" w:eastAsiaTheme="minorEastAsia" w:hAnsiTheme="minorEastAsia" w:hint="eastAsia"/>
                <w:sz w:val="24"/>
                <w:szCs w:val="24"/>
                <w:lang w:eastAsia="zh-CN"/>
              </w:rPr>
              <w:t>分，一般得</w:t>
            </w:r>
            <w:r w:rsidR="005C1AE8">
              <w:rPr>
                <w:rFonts w:asciiTheme="minorEastAsia" w:eastAsiaTheme="minorEastAsia" w:hAnsiTheme="minorEastAsia" w:hint="eastAsia"/>
                <w:sz w:val="24"/>
                <w:szCs w:val="24"/>
                <w:lang w:eastAsia="zh-CN"/>
              </w:rPr>
              <w:t>2-4</w:t>
            </w:r>
            <w:r w:rsidRPr="00894069">
              <w:rPr>
                <w:rFonts w:asciiTheme="minorEastAsia" w:eastAsiaTheme="minorEastAsia" w:hAnsiTheme="minorEastAsia" w:hint="eastAsia"/>
                <w:sz w:val="24"/>
                <w:szCs w:val="24"/>
                <w:lang w:eastAsia="zh-CN"/>
              </w:rPr>
              <w:t>分，差得</w:t>
            </w:r>
            <w:r w:rsidRPr="00894069">
              <w:rPr>
                <w:rFonts w:asciiTheme="minorEastAsia" w:eastAsiaTheme="minorEastAsia" w:hAnsiTheme="minorEastAsia"/>
                <w:sz w:val="24"/>
                <w:szCs w:val="24"/>
                <w:lang w:eastAsia="zh-CN"/>
              </w:rPr>
              <w:t>1</w:t>
            </w:r>
            <w:r w:rsidRPr="00894069">
              <w:rPr>
                <w:rFonts w:asciiTheme="minorEastAsia" w:eastAsiaTheme="minorEastAsia" w:hAnsiTheme="minorEastAsia" w:hint="eastAsia"/>
                <w:sz w:val="24"/>
                <w:szCs w:val="24"/>
                <w:lang w:eastAsia="zh-CN"/>
              </w:rPr>
              <w:t>-</w:t>
            </w:r>
            <w:r w:rsidR="005C1AE8">
              <w:rPr>
                <w:rFonts w:asciiTheme="minorEastAsia" w:eastAsiaTheme="minorEastAsia" w:hAnsiTheme="minorEastAsia" w:hint="eastAsia"/>
                <w:sz w:val="24"/>
                <w:szCs w:val="24"/>
                <w:lang w:eastAsia="zh-CN"/>
              </w:rPr>
              <w:t>2</w:t>
            </w:r>
            <w:r w:rsidRPr="00894069">
              <w:rPr>
                <w:rFonts w:asciiTheme="minorEastAsia" w:eastAsiaTheme="minorEastAsia" w:hAnsiTheme="minorEastAsia" w:hint="eastAsia"/>
                <w:sz w:val="24"/>
                <w:szCs w:val="24"/>
                <w:lang w:eastAsia="zh-CN"/>
              </w:rPr>
              <w:t>分，未进行叙述的，得0分。</w:t>
            </w:r>
          </w:p>
          <w:p w:rsidR="000054EC" w:rsidRPr="00D766D5" w:rsidRDefault="00D766D5" w:rsidP="00894069">
            <w:pPr>
              <w:widowControl/>
              <w:spacing w:line="360" w:lineRule="auto"/>
              <w:textAlignment w:val="center"/>
              <w:rPr>
                <w:rStyle w:val="font21"/>
                <w:rFonts w:ascii="Times New Roman" w:hAnsi="Times New Roman" w:cs="Times New Roman" w:hint="default"/>
                <w:sz w:val="24"/>
                <w:szCs w:val="24"/>
                <w:highlight w:val="green"/>
                <w:lang w:eastAsia="zh-CN"/>
              </w:rPr>
            </w:pPr>
            <w:r w:rsidRPr="00894069">
              <w:rPr>
                <w:rFonts w:asciiTheme="minorEastAsia" w:eastAsiaTheme="minorEastAsia" w:hAnsiTheme="minorEastAsia"/>
                <w:bCs/>
                <w:sz w:val="24"/>
                <w:szCs w:val="24"/>
              </w:rPr>
              <w:fldChar w:fldCharType="begin"/>
            </w:r>
            <w:r w:rsidRPr="00894069">
              <w:rPr>
                <w:rFonts w:asciiTheme="minorEastAsia" w:eastAsiaTheme="minorEastAsia" w:hAnsiTheme="minorEastAsia"/>
                <w:bCs/>
                <w:sz w:val="24"/>
                <w:szCs w:val="24"/>
                <w:lang w:eastAsia="zh-CN"/>
              </w:rPr>
              <w:instrText xml:space="preserve"> = 3 \* GB3 \* MERGEFORMAT </w:instrText>
            </w:r>
            <w:r w:rsidRPr="00894069">
              <w:rPr>
                <w:rFonts w:asciiTheme="minorEastAsia" w:eastAsiaTheme="minorEastAsia" w:hAnsiTheme="minorEastAsia"/>
                <w:bCs/>
                <w:sz w:val="24"/>
                <w:szCs w:val="24"/>
              </w:rPr>
              <w:fldChar w:fldCharType="separate"/>
            </w:r>
            <w:r w:rsidRPr="00894069">
              <w:rPr>
                <w:rFonts w:asciiTheme="minorEastAsia" w:eastAsiaTheme="minorEastAsia" w:hAnsiTheme="minorEastAsia"/>
                <w:bCs/>
                <w:sz w:val="24"/>
                <w:szCs w:val="24"/>
                <w:lang w:eastAsia="zh-CN"/>
              </w:rPr>
              <w:t>③</w:t>
            </w:r>
            <w:r w:rsidRPr="00894069">
              <w:rPr>
                <w:rFonts w:asciiTheme="minorEastAsia" w:eastAsiaTheme="minorEastAsia" w:hAnsiTheme="minorEastAsia"/>
                <w:bCs/>
                <w:sz w:val="24"/>
                <w:szCs w:val="24"/>
              </w:rPr>
              <w:fldChar w:fldCharType="end"/>
            </w:r>
            <w:r w:rsidR="0034609E">
              <w:rPr>
                <w:rFonts w:asciiTheme="minorEastAsia" w:eastAsiaTheme="minorEastAsia" w:hAnsiTheme="minorEastAsia" w:hint="eastAsia"/>
                <w:bCs/>
                <w:sz w:val="24"/>
                <w:szCs w:val="24"/>
                <w:lang w:eastAsia="zh-CN"/>
              </w:rPr>
              <w:t xml:space="preserve"> </w:t>
            </w:r>
            <w:r w:rsidRPr="00894069">
              <w:rPr>
                <w:rFonts w:asciiTheme="minorEastAsia" w:eastAsiaTheme="minorEastAsia" w:hAnsiTheme="minorEastAsia" w:hint="eastAsia"/>
                <w:sz w:val="24"/>
                <w:szCs w:val="24"/>
                <w:lang w:eastAsia="zh-CN"/>
              </w:rPr>
              <w:t>投标人根据自身经验针对本招标项目提出的可行性建议及优化方案，根据可行性建议及优化方案的合理性及可行性在0-</w:t>
            </w:r>
            <w:r w:rsidR="005C1AE8">
              <w:rPr>
                <w:rFonts w:asciiTheme="minorEastAsia" w:eastAsiaTheme="minorEastAsia" w:hAnsiTheme="minorEastAsia" w:hint="eastAsia"/>
                <w:sz w:val="24"/>
                <w:szCs w:val="24"/>
                <w:lang w:eastAsia="zh-CN"/>
              </w:rPr>
              <w:t>3</w:t>
            </w:r>
            <w:r w:rsidRPr="00894069">
              <w:rPr>
                <w:rFonts w:asciiTheme="minorEastAsia" w:eastAsiaTheme="minorEastAsia" w:hAnsiTheme="minorEastAsia" w:hint="eastAsia"/>
                <w:sz w:val="24"/>
                <w:szCs w:val="24"/>
                <w:lang w:eastAsia="zh-CN"/>
              </w:rPr>
              <w:t>分之间评分；若提出的方案确实为优化方案且承诺优化部分的价格包含在投标总价中的，另加1分</w:t>
            </w:r>
          </w:p>
        </w:tc>
      </w:tr>
      <w:tr w:rsidR="000054EC" w:rsidRPr="006C16A4" w:rsidTr="002F6006">
        <w:trPr>
          <w:jc w:val="center"/>
        </w:trPr>
        <w:tc>
          <w:tcPr>
            <w:tcW w:w="643" w:type="dxa"/>
            <w:vMerge/>
            <w:tcBorders>
              <w:left w:val="outset" w:sz="6" w:space="0" w:color="auto"/>
              <w:right w:val="outset" w:sz="6" w:space="0" w:color="auto"/>
            </w:tcBorders>
            <w:vAlign w:val="center"/>
          </w:tcPr>
          <w:p w:rsidR="000054EC" w:rsidRDefault="000054EC"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0054EC" w:rsidRPr="001B3C70" w:rsidRDefault="000054EC" w:rsidP="002F6006">
            <w:pPr>
              <w:jc w:val="cente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054EC" w:rsidRPr="0034609E" w:rsidRDefault="0034609E" w:rsidP="00744757">
            <w:pPr>
              <w:widowControl/>
              <w:textAlignment w:val="center"/>
              <w:rPr>
                <w:sz w:val="24"/>
                <w:szCs w:val="24"/>
                <w:highlight w:val="green"/>
                <w:lang w:eastAsia="zh-CN"/>
              </w:rPr>
            </w:pPr>
            <w:r w:rsidRPr="0034609E">
              <w:rPr>
                <w:rFonts w:hint="eastAsia"/>
                <w:bCs/>
                <w:sz w:val="24"/>
                <w:szCs w:val="24"/>
                <w:lang w:eastAsia="zh-CN"/>
              </w:rPr>
              <w:t>项目</w:t>
            </w:r>
            <w:r w:rsidRPr="0034609E">
              <w:rPr>
                <w:rFonts w:cs="Arial" w:hint="eastAsia"/>
                <w:sz w:val="24"/>
                <w:szCs w:val="24"/>
                <w:lang w:eastAsia="zh-CN"/>
              </w:rPr>
              <w:t>管理体系（</w:t>
            </w:r>
            <w:r w:rsidR="005C1AE8">
              <w:rPr>
                <w:rFonts w:cs="Arial" w:hint="eastAsia"/>
                <w:sz w:val="24"/>
                <w:szCs w:val="24"/>
                <w:lang w:eastAsia="zh-CN"/>
              </w:rPr>
              <w:t>5</w:t>
            </w:r>
            <w:r w:rsidRPr="0034609E">
              <w:rPr>
                <w:rFonts w:cs="Arial" w:hint="eastAsia"/>
                <w:sz w:val="24"/>
                <w:szCs w:val="24"/>
                <w:lang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34609E" w:rsidRPr="0034609E" w:rsidRDefault="0034609E" w:rsidP="000B167D">
            <w:pPr>
              <w:spacing w:line="360" w:lineRule="auto"/>
              <w:rPr>
                <w:rFonts w:cs="Arial"/>
                <w:bCs/>
                <w:sz w:val="24"/>
                <w:szCs w:val="24"/>
                <w:lang w:eastAsia="zh-CN"/>
              </w:rPr>
            </w:pPr>
            <w:r w:rsidRPr="0034609E">
              <w:rPr>
                <w:bCs/>
                <w:sz w:val="24"/>
                <w:szCs w:val="24"/>
              </w:rPr>
              <w:fldChar w:fldCharType="begin"/>
            </w:r>
            <w:r w:rsidRPr="0034609E">
              <w:rPr>
                <w:bCs/>
                <w:sz w:val="24"/>
                <w:szCs w:val="24"/>
                <w:lang w:eastAsia="zh-CN"/>
              </w:rPr>
              <w:instrText xml:space="preserve"> </w:instrText>
            </w:r>
            <w:r w:rsidRPr="0034609E">
              <w:rPr>
                <w:rFonts w:hint="eastAsia"/>
                <w:bCs/>
                <w:sz w:val="24"/>
                <w:szCs w:val="24"/>
                <w:lang w:eastAsia="zh-CN"/>
              </w:rPr>
              <w:instrText>= 1 \* GB3</w:instrText>
            </w:r>
            <w:r w:rsidRPr="0034609E">
              <w:rPr>
                <w:bCs/>
                <w:sz w:val="24"/>
                <w:szCs w:val="24"/>
                <w:lang w:eastAsia="zh-CN"/>
              </w:rPr>
              <w:instrText xml:space="preserve"> </w:instrText>
            </w:r>
            <w:r w:rsidRPr="0034609E">
              <w:rPr>
                <w:bCs/>
                <w:sz w:val="24"/>
                <w:szCs w:val="24"/>
              </w:rPr>
              <w:fldChar w:fldCharType="separate"/>
            </w:r>
            <w:r w:rsidRPr="0034609E">
              <w:rPr>
                <w:rFonts w:hint="eastAsia"/>
                <w:bCs/>
                <w:sz w:val="24"/>
                <w:szCs w:val="24"/>
                <w:lang w:eastAsia="zh-CN"/>
              </w:rPr>
              <w:t>①</w:t>
            </w:r>
            <w:r w:rsidRPr="0034609E">
              <w:rPr>
                <w:bCs/>
                <w:sz w:val="24"/>
                <w:szCs w:val="24"/>
              </w:rPr>
              <w:fldChar w:fldCharType="end"/>
            </w:r>
            <w:r w:rsidRPr="0034609E">
              <w:rPr>
                <w:rFonts w:cs="Arial" w:hint="eastAsia"/>
                <w:bCs/>
                <w:sz w:val="24"/>
                <w:szCs w:val="24"/>
                <w:lang w:eastAsia="zh-CN"/>
              </w:rPr>
              <w:t>质量管理</w:t>
            </w:r>
          </w:p>
          <w:p w:rsidR="0034609E" w:rsidRPr="0034609E" w:rsidRDefault="0034609E" w:rsidP="000B167D">
            <w:pPr>
              <w:spacing w:line="360" w:lineRule="auto"/>
              <w:rPr>
                <w:rFonts w:cs="Arial"/>
                <w:snapToGrid w:val="0"/>
                <w:sz w:val="24"/>
                <w:szCs w:val="24"/>
                <w:lang w:eastAsia="zh-CN"/>
              </w:rPr>
            </w:pPr>
            <w:r w:rsidRPr="0034609E">
              <w:rPr>
                <w:rFonts w:cs="Arial" w:hint="eastAsia"/>
                <w:snapToGrid w:val="0"/>
                <w:sz w:val="24"/>
                <w:szCs w:val="24"/>
                <w:lang w:eastAsia="zh-CN"/>
              </w:rPr>
              <w:t>根据投标人提供的质量目标是否明确，质量</w:t>
            </w:r>
            <w:r w:rsidRPr="0034609E">
              <w:rPr>
                <w:rFonts w:cs="Arial"/>
                <w:snapToGrid w:val="0"/>
                <w:sz w:val="24"/>
                <w:szCs w:val="24"/>
                <w:lang w:eastAsia="zh-CN"/>
              </w:rPr>
              <w:t>管理</w:t>
            </w:r>
            <w:r w:rsidRPr="0034609E">
              <w:rPr>
                <w:rFonts w:cs="Arial" w:hint="eastAsia"/>
                <w:snapToGrid w:val="0"/>
                <w:sz w:val="24"/>
                <w:szCs w:val="24"/>
                <w:lang w:eastAsia="zh-CN"/>
              </w:rPr>
              <w:t>制度是否完善，质量</w:t>
            </w:r>
            <w:r w:rsidRPr="0034609E">
              <w:rPr>
                <w:rFonts w:cs="Arial"/>
                <w:snapToGrid w:val="0"/>
                <w:sz w:val="24"/>
                <w:szCs w:val="24"/>
                <w:lang w:eastAsia="zh-CN"/>
              </w:rPr>
              <w:t>控制计划</w:t>
            </w:r>
            <w:r w:rsidRPr="0034609E">
              <w:rPr>
                <w:rFonts w:cs="Arial" w:hint="eastAsia"/>
                <w:snapToGrid w:val="0"/>
                <w:sz w:val="24"/>
                <w:szCs w:val="24"/>
                <w:lang w:eastAsia="zh-CN"/>
              </w:rPr>
              <w:t>、质量</w:t>
            </w:r>
            <w:r w:rsidRPr="0034609E">
              <w:rPr>
                <w:rFonts w:cs="Arial"/>
                <w:snapToGrid w:val="0"/>
                <w:sz w:val="24"/>
                <w:szCs w:val="24"/>
                <w:lang w:eastAsia="zh-CN"/>
              </w:rPr>
              <w:t>控制措施</w:t>
            </w:r>
            <w:r w:rsidRPr="0034609E">
              <w:rPr>
                <w:rFonts w:cs="Arial" w:hint="eastAsia"/>
                <w:snapToGrid w:val="0"/>
                <w:sz w:val="24"/>
                <w:szCs w:val="24"/>
                <w:lang w:eastAsia="zh-CN"/>
              </w:rPr>
              <w:t>的</w:t>
            </w:r>
            <w:r w:rsidRPr="0034609E">
              <w:rPr>
                <w:rFonts w:cs="Arial"/>
                <w:snapToGrid w:val="0"/>
                <w:sz w:val="24"/>
                <w:szCs w:val="24"/>
                <w:lang w:eastAsia="zh-CN"/>
              </w:rPr>
              <w:t>齐全</w:t>
            </w:r>
            <w:r w:rsidRPr="0034609E">
              <w:rPr>
                <w:rFonts w:cs="Arial" w:hint="eastAsia"/>
                <w:snapToGrid w:val="0"/>
                <w:sz w:val="24"/>
                <w:szCs w:val="24"/>
                <w:lang w:eastAsia="zh-CN"/>
              </w:rPr>
              <w:t>性、</w:t>
            </w:r>
            <w:r w:rsidRPr="0034609E">
              <w:rPr>
                <w:rFonts w:cs="Arial"/>
                <w:snapToGrid w:val="0"/>
                <w:sz w:val="24"/>
                <w:szCs w:val="24"/>
                <w:lang w:eastAsia="zh-CN"/>
              </w:rPr>
              <w:t>可操作性</w:t>
            </w:r>
            <w:r w:rsidRPr="0034609E">
              <w:rPr>
                <w:rFonts w:cs="Arial" w:hint="eastAsia"/>
                <w:snapToGrid w:val="0"/>
                <w:sz w:val="24"/>
                <w:szCs w:val="24"/>
                <w:lang w:eastAsia="zh-CN"/>
              </w:rPr>
              <w:t>等进行评审，并在</w:t>
            </w:r>
            <w:r w:rsidR="005C1AE8">
              <w:rPr>
                <w:rFonts w:cs="Arial" w:hint="eastAsia"/>
                <w:snapToGrid w:val="0"/>
                <w:sz w:val="24"/>
                <w:szCs w:val="24"/>
                <w:lang w:eastAsia="zh-CN"/>
              </w:rPr>
              <w:t>0-2</w:t>
            </w:r>
            <w:r w:rsidRPr="0034609E">
              <w:rPr>
                <w:rFonts w:cs="Arial" w:hint="eastAsia"/>
                <w:snapToGrid w:val="0"/>
                <w:sz w:val="24"/>
                <w:szCs w:val="24"/>
                <w:lang w:eastAsia="zh-CN"/>
              </w:rPr>
              <w:t>分之间进行评分。</w:t>
            </w:r>
          </w:p>
          <w:p w:rsidR="0034609E" w:rsidRPr="0034609E" w:rsidRDefault="0034609E" w:rsidP="000B167D">
            <w:pPr>
              <w:spacing w:line="360" w:lineRule="auto"/>
              <w:rPr>
                <w:rFonts w:cs="Arial"/>
                <w:bCs/>
                <w:sz w:val="24"/>
                <w:szCs w:val="24"/>
                <w:lang w:eastAsia="zh-CN"/>
              </w:rPr>
            </w:pPr>
            <w:r w:rsidRPr="0034609E">
              <w:rPr>
                <w:bCs/>
                <w:sz w:val="24"/>
                <w:szCs w:val="24"/>
              </w:rPr>
              <w:fldChar w:fldCharType="begin"/>
            </w:r>
            <w:r w:rsidRPr="0034609E">
              <w:rPr>
                <w:bCs/>
                <w:sz w:val="24"/>
                <w:szCs w:val="24"/>
                <w:lang w:eastAsia="zh-CN"/>
              </w:rPr>
              <w:instrText xml:space="preserve"> </w:instrText>
            </w:r>
            <w:r w:rsidRPr="0034609E">
              <w:rPr>
                <w:rFonts w:hint="eastAsia"/>
                <w:bCs/>
                <w:sz w:val="24"/>
                <w:szCs w:val="24"/>
                <w:lang w:eastAsia="zh-CN"/>
              </w:rPr>
              <w:instrText>= 2 \* GB3</w:instrText>
            </w:r>
            <w:r w:rsidRPr="0034609E">
              <w:rPr>
                <w:bCs/>
                <w:sz w:val="24"/>
                <w:szCs w:val="24"/>
                <w:lang w:eastAsia="zh-CN"/>
              </w:rPr>
              <w:instrText xml:space="preserve"> </w:instrText>
            </w:r>
            <w:r w:rsidRPr="0034609E">
              <w:rPr>
                <w:bCs/>
                <w:sz w:val="24"/>
                <w:szCs w:val="24"/>
              </w:rPr>
              <w:fldChar w:fldCharType="separate"/>
            </w:r>
            <w:r w:rsidRPr="0034609E">
              <w:rPr>
                <w:rFonts w:hint="eastAsia"/>
                <w:bCs/>
                <w:sz w:val="24"/>
                <w:szCs w:val="24"/>
                <w:lang w:eastAsia="zh-CN"/>
              </w:rPr>
              <w:t>②</w:t>
            </w:r>
            <w:r w:rsidRPr="0034609E">
              <w:rPr>
                <w:bCs/>
                <w:sz w:val="24"/>
                <w:szCs w:val="24"/>
              </w:rPr>
              <w:fldChar w:fldCharType="end"/>
            </w:r>
            <w:r w:rsidRPr="0034609E">
              <w:rPr>
                <w:rFonts w:cs="Arial" w:hint="eastAsia"/>
                <w:bCs/>
                <w:sz w:val="24"/>
                <w:szCs w:val="24"/>
                <w:lang w:eastAsia="zh-CN"/>
              </w:rPr>
              <w:t>安全管理</w:t>
            </w:r>
          </w:p>
          <w:p w:rsidR="0034609E" w:rsidRPr="0034609E" w:rsidRDefault="0034609E" w:rsidP="000B167D">
            <w:pPr>
              <w:snapToGrid w:val="0"/>
              <w:spacing w:line="360" w:lineRule="auto"/>
              <w:rPr>
                <w:bCs/>
                <w:sz w:val="24"/>
                <w:szCs w:val="24"/>
                <w:lang w:eastAsia="zh-CN"/>
              </w:rPr>
            </w:pPr>
            <w:r w:rsidRPr="0034609E">
              <w:rPr>
                <w:rFonts w:cs="Arial" w:hint="eastAsia"/>
                <w:snapToGrid w:val="0"/>
                <w:sz w:val="24"/>
                <w:szCs w:val="24"/>
                <w:lang w:eastAsia="zh-CN"/>
              </w:rPr>
              <w:lastRenderedPageBreak/>
              <w:t>根据投标人提供的</w:t>
            </w:r>
            <w:r w:rsidRPr="0034609E">
              <w:rPr>
                <w:rFonts w:hint="eastAsia"/>
                <w:bCs/>
                <w:sz w:val="24"/>
                <w:szCs w:val="24"/>
                <w:lang w:eastAsia="zh-CN"/>
              </w:rPr>
              <w:t>安全管理目标是否明确、</w:t>
            </w:r>
            <w:r w:rsidRPr="0034609E">
              <w:rPr>
                <w:rFonts w:cs="Arial"/>
                <w:snapToGrid w:val="0"/>
                <w:sz w:val="24"/>
                <w:szCs w:val="24"/>
                <w:lang w:eastAsia="zh-CN"/>
              </w:rPr>
              <w:t>安全管理</w:t>
            </w:r>
            <w:r w:rsidRPr="0034609E">
              <w:rPr>
                <w:rFonts w:cs="Arial" w:hint="eastAsia"/>
                <w:snapToGrid w:val="0"/>
                <w:sz w:val="24"/>
                <w:szCs w:val="24"/>
                <w:lang w:eastAsia="zh-CN"/>
              </w:rPr>
              <w:t>制度是否完善、</w:t>
            </w:r>
            <w:r w:rsidRPr="0034609E">
              <w:rPr>
                <w:rFonts w:cs="Arial"/>
                <w:snapToGrid w:val="0"/>
                <w:sz w:val="24"/>
                <w:szCs w:val="24"/>
                <w:lang w:eastAsia="zh-CN"/>
              </w:rPr>
              <w:t>安全控制计划，安全控制措施</w:t>
            </w:r>
            <w:r w:rsidRPr="0034609E">
              <w:rPr>
                <w:rFonts w:cs="Arial" w:hint="eastAsia"/>
                <w:snapToGrid w:val="0"/>
                <w:sz w:val="24"/>
                <w:szCs w:val="24"/>
                <w:lang w:eastAsia="zh-CN"/>
              </w:rPr>
              <w:t>的</w:t>
            </w:r>
            <w:r w:rsidRPr="0034609E">
              <w:rPr>
                <w:rFonts w:cs="Arial"/>
                <w:snapToGrid w:val="0"/>
                <w:sz w:val="24"/>
                <w:szCs w:val="24"/>
                <w:lang w:eastAsia="zh-CN"/>
              </w:rPr>
              <w:t>齐全</w:t>
            </w:r>
            <w:r w:rsidRPr="0034609E">
              <w:rPr>
                <w:rFonts w:cs="Arial" w:hint="eastAsia"/>
                <w:snapToGrid w:val="0"/>
                <w:sz w:val="24"/>
                <w:szCs w:val="24"/>
                <w:lang w:eastAsia="zh-CN"/>
              </w:rPr>
              <w:t>性、</w:t>
            </w:r>
            <w:r w:rsidRPr="0034609E">
              <w:rPr>
                <w:rFonts w:cs="Arial"/>
                <w:snapToGrid w:val="0"/>
                <w:sz w:val="24"/>
                <w:szCs w:val="24"/>
                <w:lang w:eastAsia="zh-CN"/>
              </w:rPr>
              <w:t>可操作性</w:t>
            </w:r>
            <w:r w:rsidRPr="0034609E">
              <w:rPr>
                <w:rFonts w:cs="Arial" w:hint="eastAsia"/>
                <w:snapToGrid w:val="0"/>
                <w:sz w:val="24"/>
                <w:szCs w:val="24"/>
                <w:lang w:eastAsia="zh-CN"/>
              </w:rPr>
              <w:t>等进行评审，并在</w:t>
            </w:r>
            <w:r w:rsidR="005C1AE8">
              <w:rPr>
                <w:rFonts w:cs="Arial" w:hint="eastAsia"/>
                <w:snapToGrid w:val="0"/>
                <w:sz w:val="24"/>
                <w:szCs w:val="24"/>
                <w:lang w:eastAsia="zh-CN"/>
              </w:rPr>
              <w:t>0-2</w:t>
            </w:r>
            <w:r w:rsidRPr="0034609E">
              <w:rPr>
                <w:rFonts w:cs="Arial" w:hint="eastAsia"/>
                <w:snapToGrid w:val="0"/>
                <w:sz w:val="24"/>
                <w:szCs w:val="24"/>
                <w:lang w:eastAsia="zh-CN"/>
              </w:rPr>
              <w:t>分之间进行评分。</w:t>
            </w:r>
          </w:p>
          <w:p w:rsidR="0034609E" w:rsidRPr="0034609E" w:rsidRDefault="0034609E" w:rsidP="000B167D">
            <w:pPr>
              <w:spacing w:line="360" w:lineRule="auto"/>
              <w:rPr>
                <w:bCs/>
                <w:sz w:val="24"/>
                <w:szCs w:val="24"/>
                <w:lang w:eastAsia="zh-CN"/>
              </w:rPr>
            </w:pPr>
            <w:r w:rsidRPr="0034609E">
              <w:rPr>
                <w:bCs/>
                <w:sz w:val="24"/>
                <w:szCs w:val="24"/>
              </w:rPr>
              <w:fldChar w:fldCharType="begin"/>
            </w:r>
            <w:r w:rsidRPr="0034609E">
              <w:rPr>
                <w:bCs/>
                <w:sz w:val="24"/>
                <w:szCs w:val="24"/>
                <w:lang w:eastAsia="zh-CN"/>
              </w:rPr>
              <w:instrText xml:space="preserve"> </w:instrText>
            </w:r>
            <w:r w:rsidRPr="0034609E">
              <w:rPr>
                <w:rFonts w:hint="eastAsia"/>
                <w:bCs/>
                <w:sz w:val="24"/>
                <w:szCs w:val="24"/>
                <w:lang w:eastAsia="zh-CN"/>
              </w:rPr>
              <w:instrText>= 3 \* GB3</w:instrText>
            </w:r>
            <w:r w:rsidRPr="0034609E">
              <w:rPr>
                <w:bCs/>
                <w:sz w:val="24"/>
                <w:szCs w:val="24"/>
                <w:lang w:eastAsia="zh-CN"/>
              </w:rPr>
              <w:instrText xml:space="preserve"> </w:instrText>
            </w:r>
            <w:r w:rsidRPr="0034609E">
              <w:rPr>
                <w:bCs/>
                <w:sz w:val="24"/>
                <w:szCs w:val="24"/>
              </w:rPr>
              <w:fldChar w:fldCharType="separate"/>
            </w:r>
            <w:r w:rsidRPr="0034609E">
              <w:rPr>
                <w:rFonts w:hint="eastAsia"/>
                <w:bCs/>
                <w:sz w:val="24"/>
                <w:szCs w:val="24"/>
                <w:lang w:eastAsia="zh-CN"/>
              </w:rPr>
              <w:t>③</w:t>
            </w:r>
            <w:r w:rsidRPr="0034609E">
              <w:rPr>
                <w:bCs/>
                <w:sz w:val="24"/>
                <w:szCs w:val="24"/>
              </w:rPr>
              <w:fldChar w:fldCharType="end"/>
            </w:r>
            <w:r w:rsidRPr="0034609E">
              <w:rPr>
                <w:rFonts w:hint="eastAsia"/>
                <w:bCs/>
                <w:sz w:val="24"/>
                <w:szCs w:val="24"/>
                <w:lang w:eastAsia="zh-CN"/>
              </w:rPr>
              <w:t>环境与健康管理</w:t>
            </w:r>
          </w:p>
          <w:p w:rsidR="000054EC" w:rsidRPr="0034609E" w:rsidRDefault="0034609E" w:rsidP="000B167D">
            <w:pPr>
              <w:spacing w:line="360" w:lineRule="auto"/>
              <w:rPr>
                <w:bCs/>
                <w:sz w:val="24"/>
                <w:szCs w:val="24"/>
                <w:lang w:eastAsia="zh-CN"/>
              </w:rPr>
            </w:pPr>
            <w:r w:rsidRPr="0034609E">
              <w:rPr>
                <w:rFonts w:cs="Arial" w:hint="eastAsia"/>
                <w:snapToGrid w:val="0"/>
                <w:sz w:val="24"/>
                <w:szCs w:val="24"/>
                <w:lang w:eastAsia="zh-CN"/>
              </w:rPr>
              <w:t>根据投标人提供的</w:t>
            </w:r>
            <w:r w:rsidRPr="0034609E">
              <w:rPr>
                <w:rFonts w:hint="eastAsia"/>
                <w:bCs/>
                <w:sz w:val="24"/>
                <w:szCs w:val="24"/>
                <w:lang w:eastAsia="zh-CN"/>
              </w:rPr>
              <w:t>环境与健康管理目标是否明确，环境与健康管理</w:t>
            </w:r>
            <w:r w:rsidRPr="0034609E">
              <w:rPr>
                <w:rFonts w:cs="Arial" w:hint="eastAsia"/>
                <w:snapToGrid w:val="0"/>
                <w:sz w:val="24"/>
                <w:szCs w:val="24"/>
                <w:lang w:eastAsia="zh-CN"/>
              </w:rPr>
              <w:t>制度是否完善，</w:t>
            </w:r>
            <w:r w:rsidRPr="0034609E">
              <w:rPr>
                <w:rFonts w:hint="eastAsia"/>
                <w:bCs/>
                <w:sz w:val="24"/>
                <w:szCs w:val="24"/>
                <w:lang w:eastAsia="zh-CN"/>
              </w:rPr>
              <w:t>环境与健康管理</w:t>
            </w:r>
            <w:r w:rsidRPr="0034609E">
              <w:rPr>
                <w:rFonts w:cs="Arial"/>
                <w:snapToGrid w:val="0"/>
                <w:sz w:val="24"/>
                <w:szCs w:val="24"/>
                <w:lang w:eastAsia="zh-CN"/>
              </w:rPr>
              <w:t>控制计划</w:t>
            </w:r>
            <w:r w:rsidRPr="0034609E">
              <w:rPr>
                <w:rFonts w:cs="Arial" w:hint="eastAsia"/>
                <w:snapToGrid w:val="0"/>
                <w:sz w:val="24"/>
                <w:szCs w:val="24"/>
                <w:lang w:eastAsia="zh-CN"/>
              </w:rPr>
              <w:t>、</w:t>
            </w:r>
            <w:r w:rsidRPr="0034609E">
              <w:rPr>
                <w:rFonts w:hint="eastAsia"/>
                <w:bCs/>
                <w:sz w:val="24"/>
                <w:szCs w:val="24"/>
                <w:lang w:eastAsia="zh-CN"/>
              </w:rPr>
              <w:t>环境与健康管理</w:t>
            </w:r>
            <w:r w:rsidRPr="0034609E">
              <w:rPr>
                <w:rFonts w:cs="Arial"/>
                <w:snapToGrid w:val="0"/>
                <w:sz w:val="24"/>
                <w:szCs w:val="24"/>
                <w:lang w:eastAsia="zh-CN"/>
              </w:rPr>
              <w:t>控制措施</w:t>
            </w:r>
            <w:r w:rsidRPr="0034609E">
              <w:rPr>
                <w:rFonts w:cs="Arial" w:hint="eastAsia"/>
                <w:snapToGrid w:val="0"/>
                <w:sz w:val="24"/>
                <w:szCs w:val="24"/>
                <w:lang w:eastAsia="zh-CN"/>
              </w:rPr>
              <w:t>的</w:t>
            </w:r>
            <w:r w:rsidRPr="0034609E">
              <w:rPr>
                <w:rFonts w:cs="Arial"/>
                <w:snapToGrid w:val="0"/>
                <w:sz w:val="24"/>
                <w:szCs w:val="24"/>
                <w:lang w:eastAsia="zh-CN"/>
              </w:rPr>
              <w:t>齐全</w:t>
            </w:r>
            <w:r w:rsidRPr="0034609E">
              <w:rPr>
                <w:rFonts w:cs="Arial" w:hint="eastAsia"/>
                <w:snapToGrid w:val="0"/>
                <w:sz w:val="24"/>
                <w:szCs w:val="24"/>
                <w:lang w:eastAsia="zh-CN"/>
              </w:rPr>
              <w:t>性、</w:t>
            </w:r>
            <w:r w:rsidRPr="0034609E">
              <w:rPr>
                <w:rFonts w:cs="Arial"/>
                <w:snapToGrid w:val="0"/>
                <w:sz w:val="24"/>
                <w:szCs w:val="24"/>
                <w:lang w:eastAsia="zh-CN"/>
              </w:rPr>
              <w:t>可操作性</w:t>
            </w:r>
            <w:r w:rsidRPr="0034609E">
              <w:rPr>
                <w:rFonts w:cs="Arial" w:hint="eastAsia"/>
                <w:snapToGrid w:val="0"/>
                <w:sz w:val="24"/>
                <w:szCs w:val="24"/>
                <w:lang w:eastAsia="zh-CN"/>
              </w:rPr>
              <w:t>等进行评审，并在</w:t>
            </w:r>
            <w:r>
              <w:rPr>
                <w:rFonts w:cs="Arial" w:hint="eastAsia"/>
                <w:snapToGrid w:val="0"/>
                <w:sz w:val="24"/>
                <w:szCs w:val="24"/>
                <w:lang w:eastAsia="zh-CN"/>
              </w:rPr>
              <w:t>0-1</w:t>
            </w:r>
            <w:r w:rsidRPr="0034609E">
              <w:rPr>
                <w:rFonts w:cs="Arial" w:hint="eastAsia"/>
                <w:snapToGrid w:val="0"/>
                <w:sz w:val="24"/>
                <w:szCs w:val="24"/>
                <w:lang w:eastAsia="zh-CN"/>
              </w:rPr>
              <w:t>分之间进行评分。</w:t>
            </w:r>
          </w:p>
        </w:tc>
      </w:tr>
      <w:tr w:rsidR="000054EC" w:rsidRPr="006C16A4" w:rsidTr="002F6006">
        <w:trPr>
          <w:jc w:val="center"/>
        </w:trPr>
        <w:tc>
          <w:tcPr>
            <w:tcW w:w="643" w:type="dxa"/>
            <w:vMerge/>
            <w:tcBorders>
              <w:left w:val="outset" w:sz="6" w:space="0" w:color="auto"/>
              <w:right w:val="outset" w:sz="6" w:space="0" w:color="auto"/>
            </w:tcBorders>
            <w:vAlign w:val="center"/>
          </w:tcPr>
          <w:p w:rsidR="000054EC" w:rsidRDefault="000054EC" w:rsidP="0058218B">
            <w:pPr>
              <w:rPr>
                <w:color w:val="000000" w:themeColor="text1"/>
                <w:sz w:val="21"/>
                <w:szCs w:val="21"/>
                <w:lang w:eastAsia="zh-CN"/>
              </w:rPr>
            </w:pPr>
          </w:p>
        </w:tc>
        <w:tc>
          <w:tcPr>
            <w:tcW w:w="1039" w:type="dxa"/>
            <w:vMerge/>
            <w:tcBorders>
              <w:left w:val="outset" w:sz="6" w:space="0" w:color="auto"/>
              <w:right w:val="outset" w:sz="6" w:space="0" w:color="auto"/>
            </w:tcBorders>
            <w:vAlign w:val="center"/>
          </w:tcPr>
          <w:p w:rsidR="000054EC" w:rsidRPr="001B3C70" w:rsidRDefault="000054EC" w:rsidP="002F6006">
            <w:pPr>
              <w:jc w:val="cente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054EC" w:rsidRPr="0034609E" w:rsidRDefault="0034609E" w:rsidP="00744757">
            <w:pPr>
              <w:widowControl/>
              <w:textAlignment w:val="center"/>
              <w:rPr>
                <w:color w:val="000000"/>
                <w:sz w:val="24"/>
                <w:szCs w:val="24"/>
                <w:highlight w:val="green"/>
                <w:lang w:eastAsia="zh-CN"/>
              </w:rPr>
            </w:pPr>
            <w:r w:rsidRPr="0034609E">
              <w:rPr>
                <w:rFonts w:hint="eastAsia"/>
                <w:bCs/>
                <w:sz w:val="24"/>
                <w:szCs w:val="24"/>
                <w:lang w:eastAsia="zh-CN"/>
              </w:rPr>
              <w:t>风险及</w:t>
            </w:r>
            <w:r w:rsidRPr="0034609E">
              <w:rPr>
                <w:rFonts w:cs="Arial" w:hint="eastAsia"/>
                <w:sz w:val="24"/>
                <w:szCs w:val="24"/>
                <w:lang w:eastAsia="zh-CN"/>
              </w:rPr>
              <w:t>应急管理方案（</w:t>
            </w:r>
            <w:r w:rsidR="005C1AE8">
              <w:rPr>
                <w:rFonts w:cs="Arial" w:hint="eastAsia"/>
                <w:sz w:val="24"/>
                <w:szCs w:val="24"/>
                <w:lang w:eastAsia="zh-CN"/>
              </w:rPr>
              <w:t>2</w:t>
            </w:r>
            <w:r w:rsidRPr="0034609E">
              <w:rPr>
                <w:rFonts w:cs="Arial" w:hint="eastAsia"/>
                <w:sz w:val="24"/>
                <w:szCs w:val="24"/>
                <w:lang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0054EC" w:rsidRPr="0034609E" w:rsidRDefault="0034609E" w:rsidP="0034609E">
            <w:pPr>
              <w:snapToGrid w:val="0"/>
              <w:spacing w:line="360" w:lineRule="auto"/>
              <w:ind w:firstLineChars="100" w:firstLine="240"/>
              <w:rPr>
                <w:bCs/>
                <w:sz w:val="24"/>
                <w:szCs w:val="24"/>
                <w:lang w:eastAsia="zh-CN"/>
              </w:rPr>
            </w:pPr>
            <w:r w:rsidRPr="0034609E">
              <w:rPr>
                <w:rFonts w:cs="Arial" w:hint="eastAsia"/>
                <w:snapToGrid w:val="0"/>
                <w:sz w:val="24"/>
                <w:szCs w:val="24"/>
                <w:lang w:eastAsia="zh-CN"/>
              </w:rPr>
              <w:t>根据投标人</w:t>
            </w:r>
            <w:r w:rsidRPr="0034609E">
              <w:rPr>
                <w:rFonts w:hint="eastAsia"/>
                <w:sz w:val="24"/>
                <w:szCs w:val="24"/>
                <w:lang w:eastAsia="zh-CN"/>
              </w:rPr>
              <w:t>对本项目进行过程中存在的风险分析的完整程度及</w:t>
            </w:r>
            <w:r w:rsidRPr="0034609E">
              <w:rPr>
                <w:rFonts w:cs="Arial" w:hint="eastAsia"/>
                <w:snapToGrid w:val="0"/>
                <w:sz w:val="24"/>
                <w:szCs w:val="24"/>
                <w:lang w:eastAsia="zh-CN"/>
              </w:rPr>
              <w:t>提供的应急预案的完善性、可行性，在</w:t>
            </w:r>
            <w:r w:rsidR="005C1AE8">
              <w:rPr>
                <w:rFonts w:cs="Arial" w:hint="eastAsia"/>
                <w:snapToGrid w:val="0"/>
                <w:sz w:val="24"/>
                <w:szCs w:val="24"/>
                <w:lang w:eastAsia="zh-CN"/>
              </w:rPr>
              <w:t>0-2</w:t>
            </w:r>
            <w:r w:rsidRPr="0034609E">
              <w:rPr>
                <w:rFonts w:cs="Arial"/>
                <w:snapToGrid w:val="0"/>
                <w:sz w:val="24"/>
                <w:szCs w:val="24"/>
                <w:lang w:eastAsia="zh-CN"/>
              </w:rPr>
              <w:t>分</w:t>
            </w:r>
            <w:r w:rsidRPr="0034609E">
              <w:rPr>
                <w:rFonts w:cs="Arial" w:hint="eastAsia"/>
                <w:snapToGrid w:val="0"/>
                <w:sz w:val="24"/>
                <w:szCs w:val="24"/>
                <w:lang w:eastAsia="zh-CN"/>
              </w:rPr>
              <w:t>之间评分。</w:t>
            </w:r>
          </w:p>
        </w:tc>
      </w:tr>
      <w:tr w:rsidR="009E6280" w:rsidRPr="006C16A4" w:rsidTr="002F6006">
        <w:trPr>
          <w:jc w:val="center"/>
        </w:trPr>
        <w:tc>
          <w:tcPr>
            <w:tcW w:w="643" w:type="dxa"/>
            <w:tcBorders>
              <w:left w:val="outset" w:sz="6" w:space="0" w:color="auto"/>
              <w:right w:val="outset" w:sz="6" w:space="0" w:color="auto"/>
            </w:tcBorders>
            <w:vAlign w:val="center"/>
          </w:tcPr>
          <w:p w:rsidR="009E6280" w:rsidRDefault="009E6280" w:rsidP="0058218B">
            <w:pPr>
              <w:rPr>
                <w:color w:val="000000" w:themeColor="text1"/>
                <w:sz w:val="21"/>
                <w:szCs w:val="21"/>
                <w:lang w:eastAsia="zh-CN"/>
              </w:rPr>
            </w:pPr>
          </w:p>
        </w:tc>
        <w:tc>
          <w:tcPr>
            <w:tcW w:w="1039" w:type="dxa"/>
            <w:tcBorders>
              <w:left w:val="outset" w:sz="6" w:space="0" w:color="auto"/>
              <w:right w:val="outset" w:sz="6" w:space="0" w:color="auto"/>
            </w:tcBorders>
            <w:vAlign w:val="center"/>
          </w:tcPr>
          <w:p w:rsidR="009E6280" w:rsidRPr="001B3C70" w:rsidRDefault="009E6280" w:rsidP="002F6006">
            <w:pPr>
              <w:jc w:val="cente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9E6280" w:rsidRPr="0034609E" w:rsidRDefault="0034609E" w:rsidP="00744757">
            <w:pPr>
              <w:widowControl/>
              <w:textAlignment w:val="center"/>
              <w:rPr>
                <w:color w:val="000000"/>
                <w:sz w:val="24"/>
                <w:szCs w:val="24"/>
                <w:highlight w:val="green"/>
                <w:lang w:eastAsia="zh-CN"/>
              </w:rPr>
            </w:pPr>
            <w:r w:rsidRPr="0034609E">
              <w:rPr>
                <w:rFonts w:cs="黑体" w:hint="eastAsia"/>
                <w:bCs/>
                <w:sz w:val="24"/>
                <w:szCs w:val="24"/>
                <w:lang w:eastAsia="zh-CN"/>
              </w:rPr>
              <w:t>项目团队配备（</w:t>
            </w:r>
            <w:r w:rsidR="005C1AE8">
              <w:rPr>
                <w:rFonts w:cs="黑体" w:hint="eastAsia"/>
                <w:bCs/>
                <w:sz w:val="24"/>
                <w:szCs w:val="24"/>
                <w:lang w:eastAsia="zh-CN"/>
              </w:rPr>
              <w:t>5</w:t>
            </w:r>
            <w:r w:rsidRPr="0034609E">
              <w:rPr>
                <w:rFonts w:cs="黑体" w:hint="eastAsia"/>
                <w:bCs/>
                <w:sz w:val="24"/>
                <w:szCs w:val="24"/>
                <w:lang w:eastAsia="zh-CN"/>
              </w:rPr>
              <w:t>分）</w:t>
            </w:r>
          </w:p>
        </w:tc>
        <w:tc>
          <w:tcPr>
            <w:tcW w:w="6851" w:type="dxa"/>
            <w:tcBorders>
              <w:top w:val="outset" w:sz="6" w:space="0" w:color="auto"/>
              <w:left w:val="outset" w:sz="6" w:space="0" w:color="auto"/>
              <w:bottom w:val="outset" w:sz="6" w:space="0" w:color="auto"/>
              <w:right w:val="outset" w:sz="6" w:space="0" w:color="auto"/>
            </w:tcBorders>
            <w:vAlign w:val="center"/>
          </w:tcPr>
          <w:p w:rsidR="0034609E" w:rsidRPr="005C1AE8" w:rsidRDefault="0034609E" w:rsidP="000B167D">
            <w:pPr>
              <w:spacing w:line="360" w:lineRule="auto"/>
              <w:rPr>
                <w:rFonts w:cs="Arial"/>
                <w:spacing w:val="10"/>
                <w:sz w:val="24"/>
                <w:szCs w:val="24"/>
                <w:lang w:eastAsia="zh-CN"/>
              </w:rPr>
            </w:pPr>
            <w:r w:rsidRPr="005C1AE8">
              <w:rPr>
                <w:bCs/>
                <w:sz w:val="24"/>
                <w:szCs w:val="24"/>
              </w:rPr>
              <w:fldChar w:fldCharType="begin"/>
            </w:r>
            <w:r w:rsidRPr="005C1AE8">
              <w:rPr>
                <w:bCs/>
                <w:sz w:val="24"/>
                <w:szCs w:val="24"/>
                <w:lang w:eastAsia="zh-CN"/>
              </w:rPr>
              <w:instrText xml:space="preserve"> </w:instrText>
            </w:r>
            <w:r w:rsidRPr="005C1AE8">
              <w:rPr>
                <w:rFonts w:hint="eastAsia"/>
                <w:bCs/>
                <w:sz w:val="24"/>
                <w:szCs w:val="24"/>
                <w:lang w:eastAsia="zh-CN"/>
              </w:rPr>
              <w:instrText>= 1 \* GB3</w:instrText>
            </w:r>
            <w:r w:rsidRPr="005C1AE8">
              <w:rPr>
                <w:bCs/>
                <w:sz w:val="24"/>
                <w:szCs w:val="24"/>
                <w:lang w:eastAsia="zh-CN"/>
              </w:rPr>
              <w:instrText xml:space="preserve"> </w:instrText>
            </w:r>
            <w:r w:rsidRPr="005C1AE8">
              <w:rPr>
                <w:bCs/>
                <w:sz w:val="24"/>
                <w:szCs w:val="24"/>
              </w:rPr>
              <w:fldChar w:fldCharType="separate"/>
            </w:r>
            <w:r w:rsidRPr="005C1AE8">
              <w:rPr>
                <w:rFonts w:hint="eastAsia"/>
                <w:bCs/>
                <w:sz w:val="24"/>
                <w:szCs w:val="24"/>
                <w:lang w:eastAsia="zh-CN"/>
              </w:rPr>
              <w:t>①</w:t>
            </w:r>
            <w:r w:rsidRPr="005C1AE8">
              <w:rPr>
                <w:bCs/>
                <w:sz w:val="24"/>
                <w:szCs w:val="24"/>
              </w:rPr>
              <w:fldChar w:fldCharType="end"/>
            </w:r>
            <w:r w:rsidRPr="005C1AE8">
              <w:rPr>
                <w:rFonts w:cs="Arial"/>
                <w:spacing w:val="10"/>
                <w:sz w:val="24"/>
                <w:szCs w:val="24"/>
                <w:lang w:eastAsia="zh-CN"/>
              </w:rPr>
              <w:t>组织机构</w:t>
            </w:r>
            <w:r w:rsidRPr="005C1AE8">
              <w:rPr>
                <w:rFonts w:hint="eastAsia"/>
                <w:sz w:val="24"/>
                <w:szCs w:val="24"/>
                <w:lang w:val="zh-CN" w:eastAsia="zh-CN"/>
              </w:rPr>
              <w:t>（</w:t>
            </w:r>
            <w:r w:rsidRPr="005C1AE8">
              <w:rPr>
                <w:rFonts w:hint="eastAsia"/>
                <w:sz w:val="24"/>
                <w:szCs w:val="24"/>
                <w:lang w:eastAsia="zh-CN"/>
              </w:rPr>
              <w:t>1</w:t>
            </w:r>
            <w:r w:rsidRPr="005C1AE8">
              <w:rPr>
                <w:rFonts w:hint="eastAsia"/>
                <w:sz w:val="24"/>
                <w:szCs w:val="24"/>
                <w:lang w:val="zh-CN" w:eastAsia="zh-CN"/>
              </w:rPr>
              <w:t>分）</w:t>
            </w:r>
          </w:p>
          <w:p w:rsidR="0034609E" w:rsidRPr="005C1AE8" w:rsidRDefault="0034609E" w:rsidP="000B167D">
            <w:pPr>
              <w:spacing w:line="360" w:lineRule="auto"/>
              <w:rPr>
                <w:sz w:val="24"/>
                <w:szCs w:val="24"/>
                <w:lang w:eastAsia="zh-CN"/>
              </w:rPr>
            </w:pPr>
            <w:r w:rsidRPr="005C1AE8">
              <w:rPr>
                <w:rFonts w:cs="Arial"/>
                <w:spacing w:val="10"/>
                <w:sz w:val="24"/>
                <w:szCs w:val="24"/>
                <w:lang w:eastAsia="zh-CN"/>
              </w:rPr>
              <w:t>管理组织机构</w:t>
            </w:r>
            <w:r w:rsidRPr="005C1AE8">
              <w:rPr>
                <w:rFonts w:cs="Arial" w:hint="eastAsia"/>
                <w:spacing w:val="10"/>
                <w:sz w:val="24"/>
                <w:szCs w:val="24"/>
                <w:lang w:eastAsia="zh-CN"/>
              </w:rPr>
              <w:t>是否</w:t>
            </w:r>
            <w:r w:rsidRPr="005C1AE8">
              <w:rPr>
                <w:rFonts w:cs="Arial"/>
                <w:spacing w:val="10"/>
                <w:sz w:val="24"/>
                <w:szCs w:val="24"/>
                <w:lang w:eastAsia="zh-CN"/>
              </w:rPr>
              <w:t>健全，管理人员</w:t>
            </w:r>
            <w:r w:rsidRPr="005C1AE8">
              <w:rPr>
                <w:rFonts w:cs="Arial" w:hint="eastAsia"/>
                <w:spacing w:val="10"/>
                <w:sz w:val="24"/>
                <w:szCs w:val="24"/>
                <w:lang w:eastAsia="zh-CN"/>
              </w:rPr>
              <w:t>是否</w:t>
            </w:r>
            <w:r w:rsidRPr="005C1AE8">
              <w:rPr>
                <w:rFonts w:cs="Arial"/>
                <w:spacing w:val="10"/>
                <w:sz w:val="24"/>
                <w:szCs w:val="24"/>
                <w:lang w:eastAsia="zh-CN"/>
              </w:rPr>
              <w:t>符合要求，各专业划分</w:t>
            </w:r>
            <w:r w:rsidRPr="005C1AE8">
              <w:rPr>
                <w:rFonts w:cs="Arial" w:hint="eastAsia"/>
                <w:spacing w:val="10"/>
                <w:sz w:val="24"/>
                <w:szCs w:val="24"/>
                <w:lang w:eastAsia="zh-CN"/>
              </w:rPr>
              <w:t>是否</w:t>
            </w:r>
            <w:r w:rsidRPr="005C1AE8">
              <w:rPr>
                <w:rFonts w:cs="Arial"/>
                <w:spacing w:val="10"/>
                <w:sz w:val="24"/>
                <w:szCs w:val="24"/>
                <w:lang w:eastAsia="zh-CN"/>
              </w:rPr>
              <w:t>合理，</w:t>
            </w:r>
            <w:r w:rsidRPr="005C1AE8">
              <w:rPr>
                <w:rFonts w:cs="Arial" w:hint="eastAsia"/>
                <w:spacing w:val="10"/>
                <w:sz w:val="24"/>
                <w:szCs w:val="24"/>
                <w:lang w:eastAsia="zh-CN"/>
              </w:rPr>
              <w:t>在0-1分之间评分</w:t>
            </w:r>
            <w:r w:rsidRPr="005C1AE8">
              <w:rPr>
                <w:rFonts w:cs="Arial"/>
                <w:spacing w:val="10"/>
                <w:sz w:val="24"/>
                <w:szCs w:val="24"/>
                <w:lang w:eastAsia="zh-CN"/>
              </w:rPr>
              <w:t>。</w:t>
            </w:r>
          </w:p>
          <w:p w:rsidR="0034609E" w:rsidRPr="005C1AE8" w:rsidRDefault="0034609E" w:rsidP="000B167D">
            <w:pPr>
              <w:spacing w:line="360" w:lineRule="auto"/>
              <w:rPr>
                <w:rFonts w:cs="Arial"/>
                <w:sz w:val="24"/>
                <w:szCs w:val="24"/>
                <w:lang w:eastAsia="zh-CN"/>
              </w:rPr>
            </w:pPr>
            <w:r w:rsidRPr="005C1AE8">
              <w:rPr>
                <w:bCs/>
                <w:sz w:val="24"/>
                <w:szCs w:val="24"/>
              </w:rPr>
              <w:fldChar w:fldCharType="begin"/>
            </w:r>
            <w:r w:rsidRPr="005C1AE8">
              <w:rPr>
                <w:bCs/>
                <w:sz w:val="24"/>
                <w:szCs w:val="24"/>
                <w:lang w:eastAsia="zh-CN"/>
              </w:rPr>
              <w:instrText xml:space="preserve"> </w:instrText>
            </w:r>
            <w:r w:rsidRPr="005C1AE8">
              <w:rPr>
                <w:rFonts w:hint="eastAsia"/>
                <w:bCs/>
                <w:sz w:val="24"/>
                <w:szCs w:val="24"/>
                <w:lang w:eastAsia="zh-CN"/>
              </w:rPr>
              <w:instrText>= 2 \* GB3</w:instrText>
            </w:r>
            <w:r w:rsidRPr="005C1AE8">
              <w:rPr>
                <w:bCs/>
                <w:sz w:val="24"/>
                <w:szCs w:val="24"/>
                <w:lang w:eastAsia="zh-CN"/>
              </w:rPr>
              <w:instrText xml:space="preserve"> </w:instrText>
            </w:r>
            <w:r w:rsidRPr="005C1AE8">
              <w:rPr>
                <w:bCs/>
                <w:sz w:val="24"/>
                <w:szCs w:val="24"/>
              </w:rPr>
              <w:fldChar w:fldCharType="separate"/>
            </w:r>
            <w:r w:rsidRPr="005C1AE8">
              <w:rPr>
                <w:rFonts w:hint="eastAsia"/>
                <w:bCs/>
                <w:sz w:val="24"/>
                <w:szCs w:val="24"/>
                <w:lang w:eastAsia="zh-CN"/>
              </w:rPr>
              <w:t>②</w:t>
            </w:r>
            <w:r w:rsidRPr="005C1AE8">
              <w:rPr>
                <w:bCs/>
                <w:sz w:val="24"/>
                <w:szCs w:val="24"/>
              </w:rPr>
              <w:fldChar w:fldCharType="end"/>
            </w:r>
            <w:r w:rsidRPr="005C1AE8">
              <w:rPr>
                <w:rFonts w:cs="Arial" w:hint="eastAsia"/>
                <w:sz w:val="24"/>
                <w:szCs w:val="24"/>
                <w:lang w:eastAsia="zh-CN"/>
              </w:rPr>
              <w:t>项目主要管理人员</w:t>
            </w:r>
            <w:r w:rsidRPr="005C1AE8">
              <w:rPr>
                <w:rFonts w:cs="Arial"/>
                <w:sz w:val="24"/>
                <w:szCs w:val="24"/>
                <w:lang w:eastAsia="zh-CN"/>
              </w:rPr>
              <w:t>组成</w:t>
            </w:r>
            <w:r w:rsidRPr="005C1AE8">
              <w:rPr>
                <w:rFonts w:hint="eastAsia"/>
                <w:sz w:val="24"/>
                <w:szCs w:val="24"/>
                <w:lang w:val="zh-CN" w:eastAsia="zh-CN"/>
              </w:rPr>
              <w:t>（</w:t>
            </w:r>
            <w:r w:rsidR="005C1AE8" w:rsidRPr="005C1AE8">
              <w:rPr>
                <w:rFonts w:hint="eastAsia"/>
                <w:sz w:val="24"/>
                <w:szCs w:val="24"/>
                <w:lang w:eastAsia="zh-CN"/>
              </w:rPr>
              <w:t>2</w:t>
            </w:r>
            <w:r w:rsidRPr="005C1AE8">
              <w:rPr>
                <w:rFonts w:hint="eastAsia"/>
                <w:sz w:val="24"/>
                <w:szCs w:val="24"/>
                <w:lang w:val="zh-CN" w:eastAsia="zh-CN"/>
              </w:rPr>
              <w:t>分）</w:t>
            </w:r>
          </w:p>
          <w:p w:rsidR="0034609E" w:rsidRPr="005C1AE8" w:rsidRDefault="0034609E" w:rsidP="000B167D">
            <w:pPr>
              <w:spacing w:line="360" w:lineRule="auto"/>
              <w:rPr>
                <w:rFonts w:cs="Arial"/>
                <w:sz w:val="24"/>
                <w:szCs w:val="24"/>
                <w:lang w:eastAsia="zh-CN"/>
              </w:rPr>
            </w:pPr>
            <w:r w:rsidRPr="005C1AE8">
              <w:rPr>
                <w:rFonts w:cs="Arial" w:hint="eastAsia"/>
                <w:sz w:val="24"/>
                <w:szCs w:val="24"/>
                <w:lang w:eastAsia="zh-CN"/>
              </w:rPr>
              <w:t>根据投标人拟派本项目的主要管理</w:t>
            </w:r>
            <w:r w:rsidRPr="005C1AE8">
              <w:rPr>
                <w:rFonts w:cs="Arial"/>
                <w:sz w:val="24"/>
                <w:szCs w:val="24"/>
                <w:lang w:eastAsia="zh-CN"/>
              </w:rPr>
              <w:t>人员</w:t>
            </w:r>
            <w:r w:rsidRPr="005C1AE8">
              <w:rPr>
                <w:rFonts w:cs="Arial" w:hint="eastAsia"/>
                <w:sz w:val="24"/>
                <w:szCs w:val="24"/>
                <w:lang w:eastAsia="zh-CN"/>
              </w:rPr>
              <w:t>（项目经理、项目副经理、专业工程师、安全员）</w:t>
            </w:r>
            <w:r w:rsidRPr="005C1AE8">
              <w:rPr>
                <w:rFonts w:cs="Arial"/>
                <w:sz w:val="24"/>
                <w:szCs w:val="24"/>
                <w:lang w:eastAsia="zh-CN"/>
              </w:rPr>
              <w:t>配置</w:t>
            </w:r>
            <w:r w:rsidRPr="005C1AE8">
              <w:rPr>
                <w:rFonts w:cs="Arial" w:hint="eastAsia"/>
                <w:sz w:val="24"/>
                <w:szCs w:val="24"/>
                <w:lang w:eastAsia="zh-CN"/>
              </w:rPr>
              <w:t>的</w:t>
            </w:r>
            <w:r w:rsidRPr="005C1AE8">
              <w:rPr>
                <w:rFonts w:cs="Arial"/>
                <w:sz w:val="24"/>
                <w:szCs w:val="24"/>
                <w:lang w:eastAsia="zh-CN"/>
              </w:rPr>
              <w:t>合理</w:t>
            </w:r>
            <w:r w:rsidRPr="005C1AE8">
              <w:rPr>
                <w:rFonts w:cs="Arial" w:hint="eastAsia"/>
                <w:sz w:val="24"/>
                <w:szCs w:val="24"/>
                <w:lang w:eastAsia="zh-CN"/>
              </w:rPr>
              <w:t>性</w:t>
            </w:r>
            <w:r w:rsidRPr="005C1AE8">
              <w:rPr>
                <w:rFonts w:cs="Arial"/>
                <w:sz w:val="24"/>
                <w:szCs w:val="24"/>
                <w:lang w:eastAsia="zh-CN"/>
              </w:rPr>
              <w:t>（包括人员</w:t>
            </w:r>
            <w:r w:rsidRPr="005C1AE8">
              <w:rPr>
                <w:rFonts w:cs="Arial" w:hint="eastAsia"/>
                <w:sz w:val="24"/>
                <w:szCs w:val="24"/>
                <w:lang w:eastAsia="zh-CN"/>
              </w:rPr>
              <w:t>学历、职称、资格证、经验、资历等方面</w:t>
            </w:r>
            <w:r w:rsidRPr="005C1AE8">
              <w:rPr>
                <w:rFonts w:cs="Arial"/>
                <w:sz w:val="24"/>
                <w:szCs w:val="24"/>
                <w:lang w:eastAsia="zh-CN"/>
              </w:rPr>
              <w:t>），满足招标文件技术要求</w:t>
            </w:r>
            <w:r w:rsidRPr="005C1AE8">
              <w:rPr>
                <w:rFonts w:cs="Arial" w:hint="eastAsia"/>
                <w:sz w:val="24"/>
                <w:szCs w:val="24"/>
                <w:lang w:eastAsia="zh-CN"/>
              </w:rPr>
              <w:t>的程度进行评审并在</w:t>
            </w:r>
            <w:r w:rsidR="005C1AE8" w:rsidRPr="005C1AE8">
              <w:rPr>
                <w:rFonts w:cs="Arial" w:hint="eastAsia"/>
                <w:sz w:val="24"/>
                <w:szCs w:val="24"/>
                <w:lang w:eastAsia="zh-CN"/>
              </w:rPr>
              <w:t>0-2</w:t>
            </w:r>
            <w:r w:rsidRPr="005C1AE8">
              <w:rPr>
                <w:rFonts w:cs="Arial" w:hint="eastAsia"/>
                <w:sz w:val="24"/>
                <w:szCs w:val="24"/>
                <w:lang w:eastAsia="zh-CN"/>
              </w:rPr>
              <w:t>分之间评分。</w:t>
            </w:r>
          </w:p>
          <w:p w:rsidR="0034609E" w:rsidRPr="005C1AE8" w:rsidRDefault="005C1AE8" w:rsidP="005C1AE8">
            <w:pPr>
              <w:spacing w:line="360" w:lineRule="auto"/>
              <w:rPr>
                <w:rFonts w:cs="Arial"/>
                <w:sz w:val="24"/>
                <w:szCs w:val="24"/>
                <w:lang w:eastAsia="zh-CN"/>
              </w:rPr>
            </w:pPr>
            <w:r w:rsidRPr="005C1AE8">
              <w:rPr>
                <w:rFonts w:ascii="仿宋" w:eastAsia="仿宋" w:hAnsi="仿宋" w:hint="eastAsia"/>
                <w:sz w:val="28"/>
                <w:szCs w:val="28"/>
                <w:lang w:eastAsia="zh-CN"/>
              </w:rPr>
              <w:t>③</w:t>
            </w:r>
            <w:r w:rsidR="0034609E" w:rsidRPr="005C1AE8">
              <w:rPr>
                <w:rFonts w:cs="Arial" w:hint="eastAsia"/>
                <w:sz w:val="24"/>
                <w:szCs w:val="24"/>
                <w:lang w:eastAsia="zh-CN"/>
              </w:rPr>
              <w:t>项目团队其他技术</w:t>
            </w:r>
            <w:r w:rsidR="0034609E" w:rsidRPr="005C1AE8">
              <w:rPr>
                <w:rFonts w:cs="Arial"/>
                <w:sz w:val="24"/>
                <w:szCs w:val="24"/>
                <w:lang w:eastAsia="zh-CN"/>
              </w:rPr>
              <w:t>人员资质</w:t>
            </w:r>
            <w:r w:rsidR="0034609E" w:rsidRPr="005C1AE8">
              <w:rPr>
                <w:rFonts w:hint="eastAsia"/>
                <w:sz w:val="24"/>
                <w:szCs w:val="24"/>
                <w:lang w:val="zh-CN" w:eastAsia="zh-CN"/>
              </w:rPr>
              <w:t>（</w:t>
            </w:r>
            <w:r w:rsidRPr="005C1AE8">
              <w:rPr>
                <w:rFonts w:hint="eastAsia"/>
                <w:sz w:val="24"/>
                <w:szCs w:val="24"/>
                <w:lang w:eastAsia="zh-CN"/>
              </w:rPr>
              <w:t>2</w:t>
            </w:r>
            <w:r w:rsidR="0034609E" w:rsidRPr="005C1AE8">
              <w:rPr>
                <w:rFonts w:hint="eastAsia"/>
                <w:sz w:val="24"/>
                <w:szCs w:val="24"/>
                <w:lang w:val="zh-CN" w:eastAsia="zh-CN"/>
              </w:rPr>
              <w:t>分）</w:t>
            </w:r>
          </w:p>
          <w:p w:rsidR="009E6280" w:rsidRPr="005C1AE8" w:rsidRDefault="0034609E" w:rsidP="000B167D">
            <w:pPr>
              <w:spacing w:line="360" w:lineRule="auto"/>
              <w:rPr>
                <w:rFonts w:cs="Arial"/>
                <w:sz w:val="24"/>
                <w:szCs w:val="24"/>
                <w:highlight w:val="yellow"/>
                <w:lang w:eastAsia="zh-CN"/>
              </w:rPr>
            </w:pPr>
            <w:r w:rsidRPr="005C1AE8">
              <w:rPr>
                <w:rFonts w:cs="Arial" w:hint="eastAsia"/>
                <w:sz w:val="24"/>
                <w:szCs w:val="24"/>
                <w:lang w:eastAsia="zh-CN"/>
              </w:rPr>
              <w:t>根据投标人拟派本项目的其他技术骨干</w:t>
            </w:r>
            <w:r w:rsidRPr="005C1AE8">
              <w:rPr>
                <w:rFonts w:cs="Arial"/>
                <w:sz w:val="24"/>
                <w:szCs w:val="24"/>
                <w:lang w:eastAsia="zh-CN"/>
              </w:rPr>
              <w:t>人员</w:t>
            </w:r>
            <w:r w:rsidRPr="005C1AE8">
              <w:rPr>
                <w:rFonts w:cs="Arial" w:hint="eastAsia"/>
                <w:sz w:val="24"/>
                <w:szCs w:val="24"/>
                <w:lang w:eastAsia="zh-CN"/>
              </w:rPr>
              <w:t>（包括机务专业、焊接专业等技术人员）</w:t>
            </w:r>
            <w:r w:rsidRPr="005C1AE8">
              <w:rPr>
                <w:rFonts w:cs="Arial"/>
                <w:sz w:val="24"/>
                <w:szCs w:val="24"/>
                <w:lang w:eastAsia="zh-CN"/>
              </w:rPr>
              <w:t>的资质</w:t>
            </w:r>
            <w:r w:rsidRPr="005C1AE8">
              <w:rPr>
                <w:rFonts w:cs="Arial" w:hint="eastAsia"/>
                <w:sz w:val="24"/>
                <w:szCs w:val="24"/>
                <w:lang w:eastAsia="zh-CN"/>
              </w:rPr>
              <w:t>（职称、操作证、从业资格证、</w:t>
            </w:r>
            <w:r w:rsidRPr="005C1AE8">
              <w:rPr>
                <w:rFonts w:cs="Arial"/>
                <w:sz w:val="24"/>
                <w:szCs w:val="24"/>
                <w:lang w:eastAsia="zh-CN"/>
              </w:rPr>
              <w:t>年龄、</w:t>
            </w:r>
            <w:r w:rsidRPr="005C1AE8">
              <w:rPr>
                <w:rFonts w:cs="Arial" w:hint="eastAsia"/>
                <w:sz w:val="24"/>
                <w:szCs w:val="24"/>
                <w:lang w:eastAsia="zh-CN"/>
              </w:rPr>
              <w:t>经验、资历</w:t>
            </w:r>
            <w:r w:rsidRPr="005C1AE8">
              <w:rPr>
                <w:rFonts w:cs="Arial"/>
                <w:sz w:val="24"/>
                <w:szCs w:val="24"/>
                <w:lang w:eastAsia="zh-CN"/>
              </w:rPr>
              <w:t>等</w:t>
            </w:r>
            <w:r w:rsidRPr="005C1AE8">
              <w:rPr>
                <w:rFonts w:cs="Arial" w:hint="eastAsia"/>
                <w:sz w:val="24"/>
                <w:szCs w:val="24"/>
                <w:lang w:eastAsia="zh-CN"/>
              </w:rPr>
              <w:t>方面）</w:t>
            </w:r>
            <w:r w:rsidRPr="005C1AE8">
              <w:rPr>
                <w:rFonts w:cs="Arial"/>
                <w:sz w:val="24"/>
                <w:szCs w:val="24"/>
                <w:lang w:eastAsia="zh-CN"/>
              </w:rPr>
              <w:t>满足招标文件技术要求</w:t>
            </w:r>
            <w:r w:rsidRPr="005C1AE8">
              <w:rPr>
                <w:rFonts w:cs="Arial" w:hint="eastAsia"/>
                <w:sz w:val="24"/>
                <w:szCs w:val="24"/>
                <w:lang w:eastAsia="zh-CN"/>
              </w:rPr>
              <w:t>的程度进行评审并在</w:t>
            </w:r>
            <w:r w:rsidR="005C1AE8" w:rsidRPr="005C1AE8">
              <w:rPr>
                <w:rFonts w:cs="Arial" w:hint="eastAsia"/>
                <w:sz w:val="24"/>
                <w:szCs w:val="24"/>
                <w:lang w:eastAsia="zh-CN"/>
              </w:rPr>
              <w:t>0-2</w:t>
            </w:r>
            <w:r w:rsidRPr="005C1AE8">
              <w:rPr>
                <w:rFonts w:cs="Arial"/>
                <w:sz w:val="24"/>
                <w:szCs w:val="24"/>
                <w:lang w:eastAsia="zh-CN"/>
              </w:rPr>
              <w:t>分</w:t>
            </w:r>
            <w:r w:rsidRPr="005C1AE8">
              <w:rPr>
                <w:rFonts w:cs="Arial" w:hint="eastAsia"/>
                <w:sz w:val="24"/>
                <w:szCs w:val="24"/>
                <w:lang w:eastAsia="zh-CN"/>
              </w:rPr>
              <w:t>之间评分。</w:t>
            </w:r>
          </w:p>
        </w:tc>
      </w:tr>
      <w:tr w:rsidR="009E6280" w:rsidRPr="006C16A4" w:rsidTr="002F6006">
        <w:trPr>
          <w:jc w:val="center"/>
        </w:trPr>
        <w:tc>
          <w:tcPr>
            <w:tcW w:w="643" w:type="dxa"/>
            <w:tcBorders>
              <w:left w:val="outset" w:sz="6" w:space="0" w:color="auto"/>
              <w:right w:val="outset" w:sz="6" w:space="0" w:color="auto"/>
            </w:tcBorders>
            <w:vAlign w:val="center"/>
          </w:tcPr>
          <w:p w:rsidR="009E6280" w:rsidRDefault="009E6280" w:rsidP="0058218B">
            <w:pPr>
              <w:rPr>
                <w:color w:val="000000" w:themeColor="text1"/>
                <w:sz w:val="21"/>
                <w:szCs w:val="21"/>
                <w:lang w:eastAsia="zh-CN"/>
              </w:rPr>
            </w:pPr>
          </w:p>
        </w:tc>
        <w:tc>
          <w:tcPr>
            <w:tcW w:w="1039" w:type="dxa"/>
            <w:tcBorders>
              <w:left w:val="outset" w:sz="6" w:space="0" w:color="auto"/>
              <w:right w:val="outset" w:sz="6" w:space="0" w:color="auto"/>
            </w:tcBorders>
            <w:vAlign w:val="center"/>
          </w:tcPr>
          <w:p w:rsidR="009E6280" w:rsidRPr="001B3C70" w:rsidRDefault="009E6280" w:rsidP="002F6006">
            <w:pPr>
              <w:jc w:val="cente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0B167D" w:rsidRPr="000B167D" w:rsidRDefault="000B167D" w:rsidP="000B167D">
            <w:pPr>
              <w:spacing w:line="360" w:lineRule="auto"/>
              <w:rPr>
                <w:bCs/>
                <w:sz w:val="24"/>
                <w:szCs w:val="24"/>
                <w:lang w:eastAsia="zh-CN"/>
              </w:rPr>
            </w:pPr>
            <w:r w:rsidRPr="000B167D">
              <w:rPr>
                <w:rFonts w:hint="eastAsia"/>
                <w:sz w:val="24"/>
                <w:szCs w:val="24"/>
                <w:lang w:eastAsia="zh-CN"/>
              </w:rPr>
              <w:t>资源配置情况（3分）</w:t>
            </w:r>
          </w:p>
          <w:p w:rsidR="009E6280" w:rsidRPr="000B167D" w:rsidRDefault="009E6280" w:rsidP="00744757">
            <w:pPr>
              <w:widowControl/>
              <w:textAlignment w:val="center"/>
              <w:rPr>
                <w:color w:val="000000"/>
                <w:sz w:val="24"/>
                <w:szCs w:val="24"/>
                <w:highlight w:val="green"/>
                <w:lang w:eastAsia="zh-CN"/>
              </w:rPr>
            </w:pPr>
          </w:p>
        </w:tc>
        <w:tc>
          <w:tcPr>
            <w:tcW w:w="6851" w:type="dxa"/>
            <w:tcBorders>
              <w:top w:val="outset" w:sz="6" w:space="0" w:color="auto"/>
              <w:left w:val="outset" w:sz="6" w:space="0" w:color="auto"/>
              <w:bottom w:val="outset" w:sz="6" w:space="0" w:color="auto"/>
              <w:right w:val="outset" w:sz="6" w:space="0" w:color="auto"/>
            </w:tcBorders>
            <w:vAlign w:val="center"/>
          </w:tcPr>
          <w:p w:rsidR="000B167D" w:rsidRPr="000B167D" w:rsidRDefault="000B167D" w:rsidP="000B167D">
            <w:pPr>
              <w:spacing w:line="360" w:lineRule="auto"/>
              <w:rPr>
                <w:sz w:val="24"/>
                <w:szCs w:val="24"/>
                <w:lang w:eastAsia="zh-CN"/>
              </w:rPr>
            </w:pPr>
            <w:r w:rsidRPr="000B167D">
              <w:rPr>
                <w:bCs/>
                <w:sz w:val="24"/>
                <w:szCs w:val="24"/>
              </w:rPr>
              <w:fldChar w:fldCharType="begin"/>
            </w:r>
            <w:r w:rsidRPr="000B167D">
              <w:rPr>
                <w:bCs/>
                <w:sz w:val="24"/>
                <w:szCs w:val="24"/>
                <w:lang w:eastAsia="zh-CN"/>
              </w:rPr>
              <w:instrText xml:space="preserve"> </w:instrText>
            </w:r>
            <w:r w:rsidRPr="000B167D">
              <w:rPr>
                <w:rFonts w:hint="eastAsia"/>
                <w:bCs/>
                <w:sz w:val="24"/>
                <w:szCs w:val="24"/>
                <w:lang w:eastAsia="zh-CN"/>
              </w:rPr>
              <w:instrText>= 1 \* GB3</w:instrText>
            </w:r>
            <w:r w:rsidRPr="000B167D">
              <w:rPr>
                <w:bCs/>
                <w:sz w:val="24"/>
                <w:szCs w:val="24"/>
                <w:lang w:eastAsia="zh-CN"/>
              </w:rPr>
              <w:instrText xml:space="preserve"> </w:instrText>
            </w:r>
            <w:r w:rsidRPr="000B167D">
              <w:rPr>
                <w:bCs/>
                <w:sz w:val="24"/>
                <w:szCs w:val="24"/>
              </w:rPr>
              <w:fldChar w:fldCharType="separate"/>
            </w:r>
            <w:r w:rsidRPr="000B167D">
              <w:rPr>
                <w:rFonts w:hint="eastAsia"/>
                <w:bCs/>
                <w:sz w:val="24"/>
                <w:szCs w:val="24"/>
                <w:lang w:eastAsia="zh-CN"/>
              </w:rPr>
              <w:t>①</w:t>
            </w:r>
            <w:r w:rsidRPr="000B167D">
              <w:rPr>
                <w:bCs/>
                <w:sz w:val="24"/>
                <w:szCs w:val="24"/>
              </w:rPr>
              <w:fldChar w:fldCharType="end"/>
            </w:r>
            <w:r w:rsidRPr="000B167D">
              <w:rPr>
                <w:rFonts w:hint="eastAsia"/>
                <w:sz w:val="24"/>
                <w:szCs w:val="24"/>
                <w:lang w:eastAsia="zh-CN"/>
              </w:rPr>
              <w:t>根据投标人拟投入本项目的维护用机械、设备齐全性，满足招标文件要求的程度，在</w:t>
            </w:r>
            <w:r w:rsidR="005C1AE8">
              <w:rPr>
                <w:rFonts w:hint="eastAsia"/>
                <w:sz w:val="24"/>
                <w:szCs w:val="24"/>
                <w:lang w:eastAsia="zh-CN"/>
              </w:rPr>
              <w:t>0-2</w:t>
            </w:r>
            <w:r w:rsidRPr="000B167D">
              <w:rPr>
                <w:rFonts w:hint="eastAsia"/>
                <w:sz w:val="24"/>
                <w:szCs w:val="24"/>
                <w:lang w:eastAsia="zh-CN"/>
              </w:rPr>
              <w:t>分之间评分。</w:t>
            </w:r>
          </w:p>
          <w:p w:rsidR="009E6280" w:rsidRPr="000B167D" w:rsidRDefault="000B167D" w:rsidP="000B167D">
            <w:pPr>
              <w:spacing w:line="360" w:lineRule="auto"/>
              <w:rPr>
                <w:sz w:val="24"/>
                <w:szCs w:val="24"/>
                <w:lang w:eastAsia="zh-CN"/>
              </w:rPr>
            </w:pPr>
            <w:r w:rsidRPr="000B167D">
              <w:rPr>
                <w:bCs/>
                <w:sz w:val="24"/>
                <w:szCs w:val="24"/>
              </w:rPr>
              <w:fldChar w:fldCharType="begin"/>
            </w:r>
            <w:r w:rsidRPr="000B167D">
              <w:rPr>
                <w:bCs/>
                <w:sz w:val="24"/>
                <w:szCs w:val="24"/>
                <w:lang w:eastAsia="zh-CN"/>
              </w:rPr>
              <w:instrText xml:space="preserve"> </w:instrText>
            </w:r>
            <w:r w:rsidRPr="000B167D">
              <w:rPr>
                <w:rFonts w:hint="eastAsia"/>
                <w:bCs/>
                <w:sz w:val="24"/>
                <w:szCs w:val="24"/>
                <w:lang w:eastAsia="zh-CN"/>
              </w:rPr>
              <w:instrText>= 2 \* GB3</w:instrText>
            </w:r>
            <w:r w:rsidRPr="000B167D">
              <w:rPr>
                <w:bCs/>
                <w:sz w:val="24"/>
                <w:szCs w:val="24"/>
                <w:lang w:eastAsia="zh-CN"/>
              </w:rPr>
              <w:instrText xml:space="preserve"> </w:instrText>
            </w:r>
            <w:r w:rsidRPr="000B167D">
              <w:rPr>
                <w:bCs/>
                <w:sz w:val="24"/>
                <w:szCs w:val="24"/>
              </w:rPr>
              <w:fldChar w:fldCharType="separate"/>
            </w:r>
            <w:r w:rsidRPr="000B167D">
              <w:rPr>
                <w:rFonts w:hint="eastAsia"/>
                <w:bCs/>
                <w:sz w:val="24"/>
                <w:szCs w:val="24"/>
                <w:lang w:eastAsia="zh-CN"/>
              </w:rPr>
              <w:t>②</w:t>
            </w:r>
            <w:r w:rsidRPr="000B167D">
              <w:rPr>
                <w:bCs/>
                <w:sz w:val="24"/>
                <w:szCs w:val="24"/>
              </w:rPr>
              <w:fldChar w:fldCharType="end"/>
            </w:r>
            <w:r w:rsidRPr="000B167D">
              <w:rPr>
                <w:rFonts w:hint="eastAsia"/>
                <w:sz w:val="24"/>
                <w:szCs w:val="24"/>
                <w:lang w:eastAsia="zh-CN"/>
              </w:rPr>
              <w:t>根</w:t>
            </w:r>
            <w:r w:rsidR="005C1AE8">
              <w:rPr>
                <w:rFonts w:hint="eastAsia"/>
                <w:sz w:val="24"/>
                <w:szCs w:val="24"/>
                <w:lang w:eastAsia="zh-CN"/>
              </w:rPr>
              <w:t>据投标人拟用于本项目的维修耗材的供给方案进行评分，方案可行的，</w:t>
            </w:r>
            <w:r w:rsidRPr="000B167D">
              <w:rPr>
                <w:rFonts w:hint="eastAsia"/>
                <w:sz w:val="24"/>
                <w:szCs w:val="24"/>
                <w:lang w:eastAsia="zh-CN"/>
              </w:rPr>
              <w:t>得1</w:t>
            </w:r>
            <w:r w:rsidR="005C1AE8">
              <w:rPr>
                <w:rFonts w:hint="eastAsia"/>
                <w:sz w:val="24"/>
                <w:szCs w:val="24"/>
                <w:lang w:eastAsia="zh-CN"/>
              </w:rPr>
              <w:t>分；</w:t>
            </w:r>
            <w:r w:rsidRPr="000B167D">
              <w:rPr>
                <w:rFonts w:hint="eastAsia"/>
                <w:sz w:val="24"/>
                <w:szCs w:val="24"/>
                <w:lang w:eastAsia="zh-CN"/>
              </w:rPr>
              <w:t>较差或未提供的，得0分。</w:t>
            </w:r>
          </w:p>
        </w:tc>
      </w:tr>
      <w:tr w:rsidR="0034609E" w:rsidRPr="006C16A4" w:rsidTr="002F6006">
        <w:trPr>
          <w:jc w:val="center"/>
        </w:trPr>
        <w:tc>
          <w:tcPr>
            <w:tcW w:w="643" w:type="dxa"/>
            <w:tcBorders>
              <w:left w:val="outset" w:sz="6" w:space="0" w:color="auto"/>
              <w:right w:val="outset" w:sz="6" w:space="0" w:color="auto"/>
            </w:tcBorders>
            <w:vAlign w:val="center"/>
          </w:tcPr>
          <w:p w:rsidR="0034609E" w:rsidRDefault="0034609E" w:rsidP="0058218B">
            <w:pPr>
              <w:rPr>
                <w:color w:val="000000" w:themeColor="text1"/>
                <w:sz w:val="21"/>
                <w:szCs w:val="21"/>
                <w:lang w:eastAsia="zh-CN"/>
              </w:rPr>
            </w:pPr>
          </w:p>
        </w:tc>
        <w:tc>
          <w:tcPr>
            <w:tcW w:w="1039" w:type="dxa"/>
            <w:tcBorders>
              <w:left w:val="outset" w:sz="6" w:space="0" w:color="auto"/>
              <w:right w:val="outset" w:sz="6" w:space="0" w:color="auto"/>
            </w:tcBorders>
            <w:vAlign w:val="center"/>
          </w:tcPr>
          <w:p w:rsidR="0034609E" w:rsidRPr="001B3C70" w:rsidRDefault="0034609E" w:rsidP="002F6006">
            <w:pPr>
              <w:jc w:val="cente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34609E" w:rsidRPr="000B167D" w:rsidRDefault="000B167D" w:rsidP="00744757">
            <w:pPr>
              <w:widowControl/>
              <w:textAlignment w:val="center"/>
              <w:rPr>
                <w:color w:val="000000"/>
                <w:sz w:val="24"/>
                <w:szCs w:val="24"/>
                <w:highlight w:val="green"/>
                <w:lang w:eastAsia="zh-CN"/>
              </w:rPr>
            </w:pPr>
            <w:r w:rsidRPr="000B167D">
              <w:rPr>
                <w:rFonts w:hint="eastAsia"/>
                <w:bCs/>
                <w:sz w:val="24"/>
                <w:szCs w:val="24"/>
              </w:rPr>
              <w:t>服务承诺（</w:t>
            </w:r>
            <w:r w:rsidRPr="000B167D">
              <w:rPr>
                <w:rFonts w:hint="eastAsia"/>
                <w:sz w:val="24"/>
                <w:szCs w:val="24"/>
                <w:lang w:eastAsia="zh-CN"/>
              </w:rPr>
              <w:t>2</w:t>
            </w:r>
            <w:r w:rsidRPr="000B167D">
              <w:rPr>
                <w:rFonts w:hint="eastAsia"/>
                <w:bCs/>
                <w:sz w:val="24"/>
                <w:szCs w:val="24"/>
              </w:rPr>
              <w:t>分）</w:t>
            </w:r>
          </w:p>
        </w:tc>
        <w:tc>
          <w:tcPr>
            <w:tcW w:w="6851" w:type="dxa"/>
            <w:tcBorders>
              <w:top w:val="outset" w:sz="6" w:space="0" w:color="auto"/>
              <w:left w:val="outset" w:sz="6" w:space="0" w:color="auto"/>
              <w:bottom w:val="outset" w:sz="6" w:space="0" w:color="auto"/>
              <w:right w:val="outset" w:sz="6" w:space="0" w:color="auto"/>
            </w:tcBorders>
            <w:vAlign w:val="center"/>
          </w:tcPr>
          <w:p w:rsidR="0034609E" w:rsidRPr="000B167D" w:rsidRDefault="000B167D" w:rsidP="005C1AE8">
            <w:pPr>
              <w:spacing w:line="360" w:lineRule="auto"/>
              <w:rPr>
                <w:sz w:val="24"/>
                <w:szCs w:val="24"/>
                <w:lang w:eastAsia="zh-CN"/>
              </w:rPr>
            </w:pPr>
            <w:r w:rsidRPr="000B167D">
              <w:rPr>
                <w:rFonts w:hint="eastAsia"/>
                <w:sz w:val="24"/>
                <w:szCs w:val="24"/>
                <w:lang w:eastAsia="zh-CN"/>
              </w:rPr>
              <w:t>根据投标人提供的服务承诺及协调沟通方案，要求承诺明确，服务措施详细、</w:t>
            </w:r>
            <w:r w:rsidR="005C1AE8" w:rsidRPr="005C1AE8">
              <w:rPr>
                <w:rFonts w:hint="eastAsia"/>
                <w:sz w:val="24"/>
                <w:szCs w:val="24"/>
                <w:lang w:eastAsia="zh-CN"/>
              </w:rPr>
              <w:t>具有可操作性的，得</w:t>
            </w:r>
            <w:r w:rsidR="005C1AE8" w:rsidRPr="005C1AE8">
              <w:rPr>
                <w:sz w:val="24"/>
                <w:szCs w:val="24"/>
                <w:lang w:eastAsia="zh-CN"/>
              </w:rPr>
              <w:t>2</w:t>
            </w:r>
            <w:r w:rsidR="005C1AE8" w:rsidRPr="005C1AE8">
              <w:rPr>
                <w:rFonts w:hint="eastAsia"/>
                <w:sz w:val="24"/>
                <w:szCs w:val="24"/>
                <w:lang w:eastAsia="zh-CN"/>
              </w:rPr>
              <w:t>分；一般的，得1分；较</w:t>
            </w:r>
            <w:r w:rsidR="005C1AE8" w:rsidRPr="005C1AE8">
              <w:rPr>
                <w:rFonts w:hint="eastAsia"/>
                <w:sz w:val="24"/>
                <w:szCs w:val="24"/>
                <w:lang w:eastAsia="zh-CN"/>
              </w:rPr>
              <w:lastRenderedPageBreak/>
              <w:t>差或未提供的得0分。</w:t>
            </w:r>
          </w:p>
        </w:tc>
      </w:tr>
    </w:tbl>
    <w:p w:rsidR="0058218B" w:rsidRPr="00415DAE" w:rsidRDefault="0058218B" w:rsidP="0058218B">
      <w:pPr>
        <w:spacing w:line="360" w:lineRule="auto"/>
        <w:ind w:firstLineChars="200" w:firstLine="480"/>
        <w:rPr>
          <w:color w:val="000000" w:themeColor="text1"/>
          <w:sz w:val="24"/>
          <w:szCs w:val="24"/>
          <w:lang w:eastAsia="zh-CN"/>
        </w:rPr>
      </w:pPr>
    </w:p>
    <w:p w:rsidR="0058218B" w:rsidRDefault="0058218B" w:rsidP="0058218B">
      <w:pPr>
        <w:spacing w:line="360" w:lineRule="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报价</w:t>
      </w:r>
      <w:r>
        <w:rPr>
          <w:color w:val="000000" w:themeColor="text1"/>
          <w:sz w:val="24"/>
          <w:szCs w:val="24"/>
          <w:lang w:eastAsia="zh-CN"/>
        </w:rPr>
        <w:t>评分：</w:t>
      </w:r>
    </w:p>
    <w:p w:rsidR="0058218B" w:rsidRPr="00F15FE8" w:rsidRDefault="0058218B" w:rsidP="0058218B">
      <w:pPr>
        <w:spacing w:line="360" w:lineRule="auto"/>
        <w:ind w:firstLineChars="200" w:firstLine="480"/>
        <w:rPr>
          <w:color w:val="000000" w:themeColor="text1"/>
          <w:sz w:val="24"/>
          <w:szCs w:val="24"/>
          <w:lang w:eastAsia="zh-CN"/>
        </w:rPr>
      </w:pPr>
      <w:r w:rsidRPr="00F15FE8">
        <w:rPr>
          <w:rFonts w:hint="eastAsia"/>
          <w:color w:val="000000" w:themeColor="text1"/>
          <w:sz w:val="24"/>
          <w:szCs w:val="24"/>
          <w:lang w:eastAsia="zh-CN"/>
        </w:rPr>
        <w:t>根据评标细则规定对投标报价进行算术性错误修正。投标人的投标报价经上述修正后，计算出报价评标价。</w:t>
      </w:r>
    </w:p>
    <w:p w:rsidR="0058218B" w:rsidRDefault="0058218B" w:rsidP="0034609E">
      <w:pPr>
        <w:spacing w:line="360" w:lineRule="auto"/>
        <w:ind w:firstLineChars="200" w:firstLine="480"/>
        <w:rPr>
          <w:color w:val="000000" w:themeColor="text1"/>
          <w:sz w:val="24"/>
          <w:szCs w:val="24"/>
          <w:lang w:eastAsia="zh-CN"/>
        </w:rPr>
      </w:pPr>
      <w:r w:rsidRPr="00F15FE8">
        <w:rPr>
          <w:color w:val="000000" w:themeColor="text1"/>
          <w:sz w:val="24"/>
          <w:szCs w:val="24"/>
          <w:lang w:eastAsia="zh-CN"/>
        </w:rPr>
        <w:t>报价评分得分计算公式（取小数点后的2位数）</w:t>
      </w:r>
    </w:p>
    <w:p w:rsidR="0058218B" w:rsidRDefault="0058218B" w:rsidP="0034609E">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P＝</w:t>
      </w:r>
      <w:r w:rsidR="005C1AE8">
        <w:rPr>
          <w:rFonts w:hint="eastAsia"/>
          <w:color w:val="000000" w:themeColor="text1"/>
          <w:sz w:val="24"/>
          <w:szCs w:val="24"/>
          <w:lang w:eastAsia="zh-CN"/>
        </w:rPr>
        <w:t>6</w:t>
      </w:r>
      <w:r w:rsidRPr="00A817A8">
        <w:rPr>
          <w:rFonts w:hint="eastAsia"/>
          <w:color w:val="000000" w:themeColor="text1"/>
          <w:sz w:val="24"/>
          <w:szCs w:val="24"/>
          <w:lang w:eastAsia="zh-CN"/>
        </w:rPr>
        <w:t>0*C/</w:t>
      </w:r>
      <w:proofErr w:type="spellStart"/>
      <w:r w:rsidRPr="00A817A8">
        <w:rPr>
          <w:rFonts w:hint="eastAsia"/>
          <w:color w:val="000000" w:themeColor="text1"/>
          <w:sz w:val="24"/>
          <w:szCs w:val="24"/>
          <w:lang w:eastAsia="zh-CN"/>
        </w:rPr>
        <w:t>Bn</w:t>
      </w:r>
      <w:proofErr w:type="spellEnd"/>
    </w:p>
    <w:p w:rsidR="0058218B" w:rsidRPr="00F15FE8" w:rsidRDefault="0058218B" w:rsidP="0034609E">
      <w:pPr>
        <w:spacing w:line="360" w:lineRule="auto"/>
        <w:ind w:firstLineChars="300" w:firstLine="720"/>
        <w:rPr>
          <w:color w:val="000000" w:themeColor="text1"/>
          <w:sz w:val="24"/>
          <w:szCs w:val="24"/>
          <w:lang w:eastAsia="zh-CN"/>
        </w:rPr>
      </w:pPr>
      <w:r w:rsidRPr="00F15FE8">
        <w:rPr>
          <w:color w:val="000000" w:themeColor="text1"/>
          <w:sz w:val="24"/>
          <w:szCs w:val="24"/>
          <w:lang w:eastAsia="zh-CN"/>
        </w:rPr>
        <w:t>式中：P——投标评审价得分</w:t>
      </w:r>
    </w:p>
    <w:p w:rsidR="0058218B" w:rsidRPr="00A817A8" w:rsidRDefault="0058218B" w:rsidP="0034609E">
      <w:pPr>
        <w:widowControl/>
        <w:spacing w:line="360" w:lineRule="auto"/>
        <w:ind w:firstLine="480"/>
        <w:textAlignment w:val="baseline"/>
        <w:rPr>
          <w:color w:val="000000" w:themeColor="text1"/>
          <w:sz w:val="24"/>
          <w:szCs w:val="24"/>
          <w:lang w:eastAsia="zh-CN"/>
        </w:rPr>
      </w:pPr>
      <w:r>
        <w:rPr>
          <w:color w:val="000000" w:themeColor="text1"/>
          <w:sz w:val="24"/>
          <w:szCs w:val="24"/>
          <w:lang w:eastAsia="zh-CN"/>
        </w:rPr>
        <w:t xml:space="preserve">  </w:t>
      </w:r>
      <w:proofErr w:type="spellStart"/>
      <w:r>
        <w:rPr>
          <w:rFonts w:hint="eastAsia"/>
          <w:color w:val="000000"/>
          <w:sz w:val="24"/>
          <w:lang w:eastAsia="zh-CN" w:bidi="ar"/>
        </w:rPr>
        <w:t>Bn</w:t>
      </w:r>
      <w:proofErr w:type="spellEnd"/>
      <w:r w:rsidRPr="00F15FE8">
        <w:rPr>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58218B" w:rsidRPr="00F15FE8" w:rsidRDefault="0058218B" w:rsidP="0034609E">
      <w:pPr>
        <w:spacing w:line="360" w:lineRule="auto"/>
        <w:ind w:firstLineChars="200" w:firstLine="480"/>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C</w:t>
      </w:r>
      <w:r w:rsidRPr="00F15FE8">
        <w:rPr>
          <w:color w:val="000000" w:themeColor="text1"/>
          <w:sz w:val="24"/>
          <w:szCs w:val="24"/>
          <w:lang w:eastAsia="zh-CN"/>
        </w:rPr>
        <w:t>——</w:t>
      </w:r>
      <w:r>
        <w:rPr>
          <w:rFonts w:hint="eastAsia"/>
          <w:color w:val="000000"/>
          <w:sz w:val="24"/>
          <w:lang w:eastAsia="zh-CN" w:bidi="ar"/>
        </w:rPr>
        <w:t>C为各有效投标人报价评标价中的最低价</w:t>
      </w:r>
    </w:p>
    <w:p w:rsidR="0058218B" w:rsidRDefault="0058218B" w:rsidP="0034609E">
      <w:pPr>
        <w:spacing w:line="360" w:lineRule="auto"/>
        <w:ind w:firstLineChars="200" w:firstLine="442"/>
        <w:rPr>
          <w:b/>
          <w:spacing w:val="-2"/>
          <w:lang w:eastAsia="zh-CN"/>
        </w:rPr>
      </w:pPr>
      <w:r>
        <w:rPr>
          <w:rFonts w:hint="eastAsia"/>
          <w:b/>
          <w:color w:val="FF0000"/>
          <w:lang w:eastAsia="zh-CN"/>
        </w:rPr>
        <w:t>本项目设置最高控制价</w:t>
      </w:r>
      <w:r w:rsidR="00247178">
        <w:rPr>
          <w:rFonts w:hint="eastAsia"/>
          <w:b/>
          <w:color w:val="FF0000"/>
          <w:lang w:eastAsia="zh-CN"/>
        </w:rPr>
        <w:t>230</w:t>
      </w:r>
      <w:r>
        <w:rPr>
          <w:rFonts w:hint="eastAsia"/>
          <w:b/>
          <w:color w:val="FF0000"/>
          <w:lang w:eastAsia="zh-CN"/>
        </w:rPr>
        <w:t>.00万元整（含税包干总价）</w:t>
      </w:r>
      <w:r>
        <w:rPr>
          <w:rFonts w:hint="eastAsia"/>
          <w:lang w:eastAsia="zh-CN"/>
        </w:rPr>
        <w:t>。参选人所填报的报价高于本项目最高限价的,</w:t>
      </w:r>
      <w:r w:rsidRPr="00F15FE8">
        <w:rPr>
          <w:color w:val="000000" w:themeColor="text1"/>
          <w:sz w:val="24"/>
          <w:szCs w:val="24"/>
          <w:lang w:eastAsia="zh-CN"/>
        </w:rPr>
        <w:t>本项最低得分为0分。</w:t>
      </w:r>
    </w:p>
    <w:p w:rsidR="0058218B" w:rsidRPr="002631AA" w:rsidRDefault="0058218B" w:rsidP="0058218B">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58218B" w:rsidRPr="002631AA" w:rsidRDefault="0058218B" w:rsidP="0058218B">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58218B" w:rsidRPr="002631AA" w:rsidRDefault="0058218B" w:rsidP="0058218B">
      <w:pPr>
        <w:pStyle w:val="a9"/>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58218B" w:rsidRPr="002631AA" w:rsidRDefault="0058218B" w:rsidP="0058218B">
      <w:pPr>
        <w:pStyle w:val="a9"/>
        <w:spacing w:line="360" w:lineRule="auto"/>
        <w:ind w:firstLineChars="200" w:firstLine="480"/>
        <w:rPr>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58218B" w:rsidRDefault="0058218B">
      <w:pPr>
        <w:pStyle w:val="a9"/>
        <w:spacing w:before="23"/>
        <w:ind w:left="598"/>
        <w:rPr>
          <w:lang w:eastAsia="zh-CN"/>
        </w:rPr>
        <w:sectPr w:rsidR="0058218B">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9"/>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9"/>
        <w:spacing w:line="360" w:lineRule="auto"/>
        <w:ind w:right="121" w:firstLineChars="200" w:firstLine="480"/>
        <w:jc w:val="both"/>
        <w:rPr>
          <w:lang w:eastAsia="zh-CN"/>
        </w:rPr>
      </w:pPr>
      <w:r>
        <w:rPr>
          <w:lang w:eastAsia="zh-CN"/>
        </w:rPr>
        <w:t>3.中选通知对比选人和参选人具有法律效力。</w:t>
      </w:r>
      <w:r w:rsidR="0077141E">
        <w:rPr>
          <w:rStyle w:val="af7"/>
          <w:rFonts w:hint="eastAsia"/>
          <w:color w:val="FF0000"/>
          <w:lang w:eastAsia="zh-CN"/>
        </w:rPr>
        <w:t>福建福海创石油化工有限公司指定由</w:t>
      </w:r>
      <w:r w:rsidR="0077141E">
        <w:rPr>
          <w:rStyle w:val="af7"/>
          <w:color w:val="FF0000"/>
          <w:lang w:eastAsia="zh-CN"/>
        </w:rPr>
        <w:t>其</w:t>
      </w:r>
      <w:r w:rsidR="0077141E">
        <w:rPr>
          <w:rStyle w:val="af7"/>
          <w:rFonts w:hint="eastAsia"/>
          <w:color w:val="FF0000"/>
          <w:lang w:eastAsia="zh-CN"/>
        </w:rPr>
        <w:t>权属子公司“腾龙芳烃（漳州）有限公司”作为本合同执行主体</w:t>
      </w:r>
      <w:r>
        <w:rPr>
          <w:rStyle w:val="af7"/>
          <w:rFonts w:hint="eastAsia"/>
          <w:color w:val="FF0000"/>
          <w:lang w:eastAsia="zh-CN"/>
        </w:rPr>
        <w:t>，将于中选结果公示流程结束之日起30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9"/>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9"/>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9"/>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9"/>
        <w:spacing w:line="360" w:lineRule="auto"/>
        <w:ind w:left="215"/>
        <w:rPr>
          <w:lang w:eastAsia="zh-CN"/>
        </w:rPr>
      </w:pPr>
      <w:r>
        <w:rPr>
          <w:lang w:eastAsia="zh-CN"/>
        </w:rPr>
        <w:br w:type="page"/>
      </w:r>
    </w:p>
    <w:p w:rsidR="00D7766D" w:rsidRPr="0048638A" w:rsidRDefault="00986280" w:rsidP="0048638A">
      <w:pPr>
        <w:pStyle w:val="a9"/>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bookmarkStart w:id="1" w:name="_Toc251742852"/>
    </w:p>
    <w:p w:rsidR="00A06684" w:rsidRDefault="00F645DB" w:rsidP="003F410C">
      <w:pPr>
        <w:spacing w:line="360" w:lineRule="auto"/>
        <w:jc w:val="center"/>
        <w:rPr>
          <w:rFonts w:ascii="Arial" w:hAnsi="Arial" w:cs="Arial"/>
          <w:b/>
          <w:sz w:val="32"/>
          <w:szCs w:val="32"/>
          <w:lang w:eastAsia="zh-CN"/>
        </w:rPr>
      </w:pPr>
      <w:r>
        <w:rPr>
          <w:rFonts w:ascii="Arial" w:hAnsi="Arial" w:cs="Arial" w:hint="eastAsia"/>
          <w:b/>
          <w:sz w:val="32"/>
          <w:szCs w:val="32"/>
          <w:lang w:eastAsia="zh-CN"/>
        </w:rPr>
        <w:t>腾龙芳烃（漳州）</w:t>
      </w:r>
      <w:r w:rsidR="00A06684">
        <w:rPr>
          <w:rFonts w:ascii="Arial" w:hAnsi="Arial" w:cs="Arial" w:hint="eastAsia"/>
          <w:b/>
          <w:sz w:val="32"/>
          <w:szCs w:val="32"/>
          <w:lang w:eastAsia="zh-CN"/>
        </w:rPr>
        <w:t>有限公司</w:t>
      </w:r>
    </w:p>
    <w:p w:rsidR="00F645DB" w:rsidRPr="00DB67D2" w:rsidRDefault="00F645DB" w:rsidP="00F645DB">
      <w:pPr>
        <w:spacing w:line="360" w:lineRule="auto"/>
        <w:jc w:val="center"/>
        <w:rPr>
          <w:b/>
          <w:bCs/>
          <w:sz w:val="32"/>
          <w:szCs w:val="32"/>
          <w:lang w:eastAsia="zh-CN"/>
        </w:rPr>
      </w:pPr>
      <w:r w:rsidRPr="00DB67D2">
        <w:rPr>
          <w:rFonts w:hint="eastAsia"/>
          <w:b/>
          <w:bCs/>
          <w:sz w:val="32"/>
          <w:szCs w:val="32"/>
          <w:lang w:eastAsia="zh-CN"/>
        </w:rPr>
        <w:t>古雷</w:t>
      </w:r>
      <w:r w:rsidRPr="00DB67D2">
        <w:rPr>
          <w:b/>
          <w:bCs/>
          <w:sz w:val="32"/>
          <w:szCs w:val="32"/>
          <w:lang w:eastAsia="zh-CN"/>
        </w:rPr>
        <w:t>石化基地热电联产南部一期项目</w:t>
      </w:r>
    </w:p>
    <w:p w:rsidR="00F863A4" w:rsidRPr="00DB67D2" w:rsidRDefault="00F645DB" w:rsidP="00F645DB">
      <w:pPr>
        <w:pStyle w:val="1"/>
        <w:spacing w:line="360" w:lineRule="auto"/>
        <w:jc w:val="center"/>
        <w:rPr>
          <w:rFonts w:hAnsi="宋体"/>
          <w:b/>
          <w:sz w:val="32"/>
          <w:szCs w:val="32"/>
        </w:rPr>
      </w:pPr>
      <w:r w:rsidRPr="00DB67D2">
        <w:rPr>
          <w:rFonts w:hAnsi="宋体" w:hint="eastAsia"/>
          <w:b/>
          <w:bCs/>
          <w:sz w:val="32"/>
          <w:szCs w:val="32"/>
        </w:rPr>
        <w:t>全停</w:t>
      </w:r>
      <w:r w:rsidRPr="00DB67D2">
        <w:rPr>
          <w:rFonts w:hAnsi="宋体"/>
          <w:b/>
          <w:bCs/>
          <w:sz w:val="32"/>
          <w:szCs w:val="32"/>
        </w:rPr>
        <w:t>甩头</w:t>
      </w:r>
      <w:r w:rsidRPr="00DB67D2">
        <w:rPr>
          <w:rFonts w:hAnsi="宋体" w:hint="eastAsia"/>
          <w:b/>
          <w:bCs/>
          <w:sz w:val="32"/>
          <w:szCs w:val="32"/>
        </w:rPr>
        <w:t>管道</w:t>
      </w:r>
      <w:r w:rsidRPr="00DB67D2">
        <w:rPr>
          <w:rFonts w:hAnsi="宋体"/>
          <w:b/>
          <w:bCs/>
          <w:sz w:val="32"/>
          <w:szCs w:val="32"/>
        </w:rPr>
        <w:t>及</w:t>
      </w:r>
      <w:r w:rsidRPr="00DB67D2">
        <w:rPr>
          <w:rFonts w:hAnsi="宋体" w:hint="eastAsia"/>
          <w:b/>
          <w:bCs/>
          <w:sz w:val="32"/>
          <w:szCs w:val="32"/>
        </w:rPr>
        <w:t>阀门</w:t>
      </w:r>
      <w:r w:rsidRPr="00DB67D2">
        <w:rPr>
          <w:rFonts w:hAnsi="宋体"/>
          <w:b/>
          <w:bCs/>
          <w:sz w:val="32"/>
          <w:szCs w:val="32"/>
        </w:rPr>
        <w:t>管件</w:t>
      </w:r>
      <w:r w:rsidRPr="00DB67D2">
        <w:rPr>
          <w:rFonts w:hAnsi="宋体" w:hint="eastAsia"/>
          <w:b/>
          <w:bCs/>
          <w:sz w:val="32"/>
          <w:szCs w:val="32"/>
        </w:rPr>
        <w:t>施工</w:t>
      </w:r>
      <w:r w:rsidR="00F863A4" w:rsidRPr="00DB67D2">
        <w:rPr>
          <w:rFonts w:hAnsi="宋体" w:cs="Arial" w:hint="eastAsia"/>
          <w:b/>
          <w:sz w:val="32"/>
          <w:szCs w:val="32"/>
        </w:rPr>
        <w:t>项目合同</w:t>
      </w:r>
    </w:p>
    <w:p w:rsidR="00A06684" w:rsidRPr="00172FEC" w:rsidRDefault="00A06684" w:rsidP="003F410C">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A06684" w:rsidRPr="000C3106" w:rsidRDefault="00A06684" w:rsidP="003F410C">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DB67D2">
        <w:rPr>
          <w:rFonts w:asciiTheme="majorEastAsia" w:eastAsiaTheme="majorEastAsia" w:hAnsiTheme="majorEastAsia" w:hint="eastAsia"/>
          <w:color w:val="3C3C3C"/>
        </w:rPr>
        <w:t>腾龙芳烃（漳州）</w:t>
      </w:r>
      <w:r>
        <w:rPr>
          <w:rFonts w:asciiTheme="majorEastAsia" w:eastAsiaTheme="majorEastAsia" w:hAnsiTheme="majorEastAsia" w:hint="eastAsia"/>
          <w:color w:val="3C3C3C"/>
        </w:rPr>
        <w:t>有限公司</w:t>
      </w:r>
    </w:p>
    <w:p w:rsidR="00A06684" w:rsidRPr="000C3106" w:rsidRDefault="00A06684" w:rsidP="003F410C">
      <w:pPr>
        <w:pStyle w:val="af2"/>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A06684" w:rsidRPr="0047579F" w:rsidRDefault="00D3182D" w:rsidP="003F410C">
      <w:pPr>
        <w:spacing w:line="360" w:lineRule="auto"/>
        <w:ind w:firstLineChars="200" w:firstLine="480"/>
        <w:rPr>
          <w:sz w:val="24"/>
          <w:u w:val="single"/>
          <w:lang w:eastAsia="zh-CN"/>
        </w:rPr>
      </w:pPr>
      <w:r>
        <w:rPr>
          <w:rFonts w:asciiTheme="majorEastAsia" w:eastAsiaTheme="majorEastAsia" w:hAnsiTheme="majorEastAsia" w:hint="eastAsia"/>
          <w:color w:val="3C3C3C"/>
          <w:sz w:val="24"/>
          <w:szCs w:val="24"/>
          <w:lang w:eastAsia="zh-CN"/>
        </w:rPr>
        <w:t>根据《中华人民共和国民法典</w:t>
      </w:r>
      <w:r w:rsidR="00A06684" w:rsidRPr="00B20863">
        <w:rPr>
          <w:rFonts w:asciiTheme="majorEastAsia" w:eastAsiaTheme="majorEastAsia" w:hAnsiTheme="majorEastAsia" w:hint="eastAsia"/>
          <w:color w:val="3C3C3C"/>
          <w:sz w:val="24"/>
          <w:szCs w:val="24"/>
          <w:lang w:eastAsia="zh-CN"/>
        </w:rPr>
        <w:t>》</w:t>
      </w:r>
      <w:r>
        <w:rPr>
          <w:rFonts w:asciiTheme="majorEastAsia" w:eastAsiaTheme="majorEastAsia" w:hAnsiTheme="majorEastAsia" w:hint="eastAsia"/>
          <w:color w:val="3C3C3C"/>
          <w:sz w:val="24"/>
          <w:szCs w:val="24"/>
          <w:lang w:eastAsia="zh-CN"/>
        </w:rPr>
        <w:t>合同法</w:t>
      </w:r>
      <w:r w:rsidR="00A06684"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sidR="00A06684">
        <w:rPr>
          <w:rFonts w:asciiTheme="majorEastAsia" w:eastAsiaTheme="majorEastAsia" w:hAnsiTheme="majorEastAsia" w:hint="eastAsia"/>
          <w:color w:val="3C3C3C"/>
          <w:sz w:val="24"/>
          <w:szCs w:val="24"/>
          <w:lang w:eastAsia="zh-CN"/>
        </w:rPr>
        <w:t>项目</w:t>
      </w:r>
      <w:r w:rsidR="00A06684" w:rsidRPr="00B20863">
        <w:rPr>
          <w:rFonts w:asciiTheme="majorEastAsia" w:eastAsiaTheme="majorEastAsia" w:hAnsiTheme="majorEastAsia" w:hint="eastAsia"/>
          <w:color w:val="3C3C3C"/>
          <w:sz w:val="24"/>
          <w:szCs w:val="24"/>
          <w:lang w:eastAsia="zh-CN"/>
        </w:rPr>
        <w:t>具体情况，双方就热电厂</w:t>
      </w:r>
      <w:r w:rsidR="00A06684">
        <w:rPr>
          <w:rFonts w:asciiTheme="majorEastAsia" w:eastAsiaTheme="majorEastAsia" w:hAnsiTheme="majorEastAsia" w:hint="eastAsia"/>
          <w:color w:val="3C3C3C"/>
          <w:sz w:val="24"/>
          <w:szCs w:val="24"/>
          <w:lang w:eastAsia="zh-CN"/>
        </w:rPr>
        <w:t>阀门检修</w:t>
      </w:r>
      <w:r w:rsidR="00A06684" w:rsidRPr="00B20863">
        <w:rPr>
          <w:rFonts w:asciiTheme="majorEastAsia" w:eastAsiaTheme="majorEastAsia" w:hAnsiTheme="majorEastAsia" w:hint="eastAsia"/>
          <w:color w:val="3C3C3C"/>
          <w:sz w:val="24"/>
          <w:szCs w:val="24"/>
          <w:lang w:eastAsia="zh-CN"/>
        </w:rPr>
        <w:t>工程</w:t>
      </w:r>
      <w:r w:rsidR="00A06684">
        <w:rPr>
          <w:rFonts w:asciiTheme="majorEastAsia" w:eastAsiaTheme="majorEastAsia" w:hAnsiTheme="majorEastAsia" w:hint="eastAsia"/>
          <w:color w:val="3C3C3C"/>
          <w:sz w:val="24"/>
          <w:szCs w:val="24"/>
          <w:lang w:eastAsia="zh-CN"/>
        </w:rPr>
        <w:t>项目</w:t>
      </w:r>
      <w:r w:rsidR="00A06684" w:rsidRPr="00B20863">
        <w:rPr>
          <w:rFonts w:asciiTheme="majorEastAsia" w:eastAsiaTheme="majorEastAsia" w:hAnsiTheme="majorEastAsia" w:hint="eastAsia"/>
          <w:color w:val="3C3C3C"/>
          <w:sz w:val="24"/>
          <w:szCs w:val="24"/>
          <w:lang w:eastAsia="zh-CN"/>
        </w:rPr>
        <w:t>协商一致，订立本合同</w:t>
      </w:r>
      <w:r w:rsidR="00A06684" w:rsidRPr="0047579F">
        <w:rPr>
          <w:rFonts w:hint="eastAsia"/>
          <w:sz w:val="24"/>
          <w:lang w:eastAsia="zh-CN"/>
        </w:rPr>
        <w:t>，共同遵照执行。</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第一条 一般条款</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1、工程概况</w:t>
      </w:r>
    </w:p>
    <w:p w:rsidR="00A06684" w:rsidRPr="00DB67D2" w:rsidRDefault="00A06684" w:rsidP="00DB67D2">
      <w:pPr>
        <w:spacing w:line="360" w:lineRule="auto"/>
        <w:ind w:firstLineChars="100" w:firstLine="240"/>
        <w:rPr>
          <w:b/>
          <w:bCs/>
          <w:sz w:val="24"/>
          <w:szCs w:val="24"/>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工程名称：</w:t>
      </w:r>
      <w:r w:rsidR="00DB67D2" w:rsidRPr="00DB67D2">
        <w:rPr>
          <w:rFonts w:hint="eastAsia"/>
          <w:bCs/>
          <w:sz w:val="24"/>
          <w:szCs w:val="24"/>
          <w:u w:val="single"/>
          <w:lang w:eastAsia="zh-CN"/>
        </w:rPr>
        <w:t>古雷</w:t>
      </w:r>
      <w:r w:rsidR="00DB67D2" w:rsidRPr="00DB67D2">
        <w:rPr>
          <w:bCs/>
          <w:sz w:val="24"/>
          <w:szCs w:val="24"/>
          <w:u w:val="single"/>
          <w:lang w:eastAsia="zh-CN"/>
        </w:rPr>
        <w:t>石化基地热电联产南部一期项目</w:t>
      </w:r>
      <w:r w:rsidR="00DB67D2" w:rsidRPr="00DB67D2">
        <w:rPr>
          <w:rFonts w:hint="eastAsia"/>
          <w:bCs/>
          <w:sz w:val="24"/>
          <w:szCs w:val="24"/>
          <w:u w:val="single"/>
          <w:lang w:eastAsia="zh-CN"/>
        </w:rPr>
        <w:t>全停</w:t>
      </w:r>
      <w:r w:rsidR="00DB67D2" w:rsidRPr="00DB67D2">
        <w:rPr>
          <w:bCs/>
          <w:sz w:val="24"/>
          <w:szCs w:val="24"/>
          <w:u w:val="single"/>
          <w:lang w:eastAsia="zh-CN"/>
        </w:rPr>
        <w:t>甩头</w:t>
      </w:r>
      <w:r w:rsidR="00DB67D2" w:rsidRPr="00DB67D2">
        <w:rPr>
          <w:rFonts w:hint="eastAsia"/>
          <w:bCs/>
          <w:sz w:val="24"/>
          <w:szCs w:val="24"/>
          <w:u w:val="single"/>
          <w:lang w:eastAsia="zh-CN"/>
        </w:rPr>
        <w:t>管道</w:t>
      </w:r>
      <w:r w:rsidR="00DB67D2" w:rsidRPr="00DB67D2">
        <w:rPr>
          <w:bCs/>
          <w:sz w:val="24"/>
          <w:szCs w:val="24"/>
          <w:u w:val="single"/>
          <w:lang w:eastAsia="zh-CN"/>
        </w:rPr>
        <w:t>及</w:t>
      </w:r>
      <w:r w:rsidR="00DB67D2" w:rsidRPr="00DB67D2">
        <w:rPr>
          <w:rFonts w:hint="eastAsia"/>
          <w:bCs/>
          <w:sz w:val="24"/>
          <w:szCs w:val="24"/>
          <w:u w:val="single"/>
          <w:lang w:eastAsia="zh-CN"/>
        </w:rPr>
        <w:t>阀门</w:t>
      </w:r>
      <w:r w:rsidR="00DB67D2" w:rsidRPr="00DB67D2">
        <w:rPr>
          <w:bCs/>
          <w:sz w:val="24"/>
          <w:szCs w:val="24"/>
          <w:u w:val="single"/>
          <w:lang w:eastAsia="zh-CN"/>
        </w:rPr>
        <w:t>管件</w:t>
      </w:r>
      <w:r w:rsidR="003F410C" w:rsidRPr="00DB67D2">
        <w:rPr>
          <w:rFonts w:cs="Arial"/>
          <w:sz w:val="24"/>
          <w:szCs w:val="24"/>
          <w:u w:val="single"/>
          <w:lang w:eastAsia="zh-CN"/>
        </w:rPr>
        <w:t>施工</w:t>
      </w:r>
      <w:r w:rsidR="00F863A4" w:rsidRPr="00DB67D2">
        <w:rPr>
          <w:rFonts w:cs="Arial" w:hint="eastAsia"/>
          <w:sz w:val="24"/>
          <w:szCs w:val="24"/>
          <w:u w:val="single"/>
          <w:lang w:eastAsia="zh-CN"/>
        </w:rPr>
        <w:t>项目</w:t>
      </w:r>
    </w:p>
    <w:p w:rsidR="00A06684" w:rsidRPr="0047579F" w:rsidRDefault="00A06684" w:rsidP="00A06684">
      <w:pPr>
        <w:spacing w:line="360" w:lineRule="auto"/>
        <w:ind w:firstLineChars="100" w:firstLine="240"/>
        <w:rPr>
          <w:sz w:val="24"/>
          <w:u w:val="single"/>
          <w:lang w:eastAsia="zh-CN"/>
        </w:rPr>
      </w:pPr>
      <w:r w:rsidRPr="0047579F">
        <w:rPr>
          <w:rFonts w:hint="eastAsia"/>
          <w:sz w:val="24"/>
          <w:lang w:eastAsia="zh-CN"/>
        </w:rPr>
        <w:t>1.2</w:t>
      </w:r>
      <w:r>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A06684" w:rsidRPr="00953697" w:rsidRDefault="00A06684" w:rsidP="00A06684">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Pr>
          <w:rFonts w:hint="eastAsia"/>
          <w:sz w:val="24"/>
          <w:lang w:eastAsia="zh-CN"/>
        </w:rPr>
        <w:t xml:space="preserve"> </w:t>
      </w:r>
      <w:r w:rsidRPr="0047579F">
        <w:rPr>
          <w:rFonts w:hint="eastAsia"/>
          <w:sz w:val="24"/>
          <w:lang w:eastAsia="zh-CN"/>
        </w:rPr>
        <w:t>合同期限：</w:t>
      </w:r>
      <w:r>
        <w:rPr>
          <w:rFonts w:hint="eastAsia"/>
          <w:sz w:val="24"/>
          <w:lang w:eastAsia="zh-CN"/>
        </w:rPr>
        <w:t>总工期</w:t>
      </w:r>
      <w:r w:rsidR="003F410C">
        <w:rPr>
          <w:rFonts w:hint="eastAsia"/>
          <w:sz w:val="24"/>
          <w:lang w:eastAsia="zh-CN"/>
        </w:rPr>
        <w:t>9</w:t>
      </w:r>
      <w:r>
        <w:rPr>
          <w:rFonts w:hint="eastAsia"/>
          <w:sz w:val="24"/>
          <w:lang w:eastAsia="zh-CN"/>
        </w:rPr>
        <w:t>天，</w:t>
      </w:r>
      <w:r w:rsidRPr="00953697">
        <w:rPr>
          <w:rFonts w:hint="eastAsia"/>
          <w:sz w:val="24"/>
          <w:szCs w:val="24"/>
          <w:lang w:eastAsia="zh-CN"/>
        </w:rPr>
        <w:t>实</w:t>
      </w:r>
      <w:r w:rsidRPr="00953697">
        <w:rPr>
          <w:sz w:val="24"/>
          <w:szCs w:val="24"/>
          <w:lang w:eastAsia="zh-CN"/>
        </w:rPr>
        <w:t>际开工日期自</w:t>
      </w:r>
      <w:r>
        <w:rPr>
          <w:rFonts w:hint="eastAsia"/>
          <w:sz w:val="24"/>
          <w:szCs w:val="24"/>
          <w:lang w:eastAsia="zh-CN"/>
        </w:rPr>
        <w:t>甲方</w:t>
      </w:r>
      <w:r w:rsidRPr="00953697">
        <w:rPr>
          <w:rFonts w:hint="eastAsia"/>
          <w:sz w:val="24"/>
          <w:szCs w:val="24"/>
          <w:lang w:eastAsia="zh-CN"/>
        </w:rPr>
        <w:t>下达</w:t>
      </w:r>
      <w:r w:rsidRPr="00953697">
        <w:rPr>
          <w:b/>
          <w:sz w:val="24"/>
          <w:szCs w:val="24"/>
          <w:lang w:eastAsia="zh-CN"/>
        </w:rPr>
        <w:t>开工通知</w:t>
      </w:r>
      <w:r w:rsidRPr="00953697">
        <w:rPr>
          <w:rFonts w:hint="eastAsia"/>
          <w:b/>
          <w:sz w:val="24"/>
          <w:szCs w:val="24"/>
          <w:lang w:eastAsia="zh-CN"/>
        </w:rPr>
        <w:t>书</w:t>
      </w:r>
      <w:r w:rsidRPr="00953697">
        <w:rPr>
          <w:sz w:val="24"/>
          <w:szCs w:val="24"/>
          <w:lang w:eastAsia="zh-CN"/>
        </w:rPr>
        <w:t>明确的开工日期起计算</w:t>
      </w:r>
      <w:r w:rsidRPr="00953697">
        <w:rPr>
          <w:rFonts w:hint="eastAsia"/>
          <w:sz w:val="24"/>
          <w:szCs w:val="24"/>
          <w:lang w:eastAsia="zh-CN"/>
        </w:rPr>
        <w:t>。</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2、主要标准、规程及规范</w:t>
      </w:r>
    </w:p>
    <w:p w:rsidR="00A06684" w:rsidRPr="00FC65B6" w:rsidRDefault="00A06684" w:rsidP="00A06684">
      <w:pPr>
        <w:spacing w:line="360" w:lineRule="auto"/>
        <w:ind w:firstLineChars="50" w:firstLine="12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Pr="00FC65B6">
        <w:rPr>
          <w:rFonts w:hint="eastAsia"/>
          <w:sz w:val="24"/>
          <w:szCs w:val="24"/>
          <w:lang w:eastAsia="zh-CN"/>
        </w:rPr>
        <w:t>要求，并通过有关部门验收合格。</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3、</w:t>
      </w:r>
      <w:r>
        <w:rPr>
          <w:rFonts w:hint="eastAsia"/>
          <w:sz w:val="24"/>
          <w:lang w:eastAsia="zh-CN"/>
        </w:rPr>
        <w:t>资料</w:t>
      </w:r>
    </w:p>
    <w:p w:rsidR="00A06684" w:rsidRPr="0047579F" w:rsidRDefault="00A06684" w:rsidP="00A06684">
      <w:pPr>
        <w:spacing w:line="360" w:lineRule="auto"/>
        <w:ind w:leftChars="114" w:left="731" w:hangingChars="200" w:hanging="480"/>
        <w:rPr>
          <w:sz w:val="24"/>
          <w:lang w:eastAsia="zh-CN"/>
        </w:rPr>
      </w:pPr>
      <w:r w:rsidRPr="0047579F">
        <w:rPr>
          <w:rFonts w:hint="eastAsia"/>
          <w:sz w:val="24"/>
          <w:lang w:eastAsia="zh-CN"/>
        </w:rPr>
        <w:t>3.1</w:t>
      </w:r>
      <w:r>
        <w:rPr>
          <w:rFonts w:hint="eastAsia"/>
          <w:sz w:val="24"/>
          <w:lang w:eastAsia="zh-CN"/>
        </w:rPr>
        <w:t xml:space="preserve"> 维修工作</w:t>
      </w:r>
      <w:r w:rsidRPr="0047579F">
        <w:rPr>
          <w:rFonts w:hint="eastAsia"/>
          <w:sz w:val="24"/>
          <w:lang w:eastAsia="zh-CN"/>
        </w:rPr>
        <w:t>开工前甲方向乙方提供</w:t>
      </w:r>
      <w:r>
        <w:rPr>
          <w:rFonts w:hint="eastAsia"/>
          <w:sz w:val="24"/>
          <w:lang w:eastAsia="zh-CN"/>
        </w:rPr>
        <w:t>资料</w:t>
      </w:r>
      <w:r w:rsidRPr="0047579F">
        <w:rPr>
          <w:rFonts w:hint="eastAsia"/>
          <w:sz w:val="24"/>
          <w:lang w:eastAsia="zh-CN"/>
        </w:rPr>
        <w:t>一份，並根据现场实际情况进行技术交底。</w:t>
      </w:r>
    </w:p>
    <w:p w:rsidR="00A06684" w:rsidRPr="0047579F" w:rsidRDefault="00A06684" w:rsidP="00A06684">
      <w:pPr>
        <w:spacing w:line="360" w:lineRule="auto"/>
        <w:ind w:leftChars="114" w:left="611" w:hangingChars="150" w:hanging="36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乙方未经甲方同意不得将本工程</w:t>
      </w:r>
      <w:r>
        <w:rPr>
          <w:rFonts w:hint="eastAsia"/>
          <w:sz w:val="24"/>
          <w:lang w:eastAsia="zh-CN"/>
        </w:rPr>
        <w:t>资料</w:t>
      </w:r>
      <w:r w:rsidRPr="0047579F">
        <w:rPr>
          <w:rFonts w:hint="eastAsia"/>
          <w:sz w:val="24"/>
          <w:lang w:eastAsia="zh-CN"/>
        </w:rPr>
        <w:t>转给第三方，本合同工程竣工验收之日起十天内将</w:t>
      </w:r>
      <w:r>
        <w:rPr>
          <w:rFonts w:hint="eastAsia"/>
          <w:sz w:val="24"/>
          <w:lang w:eastAsia="zh-CN"/>
        </w:rPr>
        <w:t>资料</w:t>
      </w:r>
      <w:r w:rsidRPr="0047579F">
        <w:rPr>
          <w:rFonts w:hint="eastAsia"/>
          <w:sz w:val="24"/>
          <w:lang w:eastAsia="zh-CN"/>
        </w:rPr>
        <w:t>退还给甲方。</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第二条   承包方式及结算办法：</w:t>
      </w:r>
    </w:p>
    <w:p w:rsidR="00A06684" w:rsidRPr="00FF6972" w:rsidRDefault="00A06684" w:rsidP="00A06684">
      <w:pPr>
        <w:spacing w:line="360" w:lineRule="auto"/>
        <w:ind w:left="1" w:firstLineChars="200" w:firstLine="480"/>
        <w:rPr>
          <w:sz w:val="24"/>
          <w:szCs w:val="24"/>
          <w:lang w:eastAsia="zh-CN"/>
        </w:rPr>
      </w:pPr>
      <w:r w:rsidRPr="0047579F">
        <w:rPr>
          <w:rFonts w:hint="eastAsia"/>
          <w:sz w:val="24"/>
          <w:lang w:eastAsia="zh-CN"/>
        </w:rPr>
        <w:t>本合同乙方采用承包</w:t>
      </w:r>
      <w:r>
        <w:rPr>
          <w:rFonts w:hint="eastAsia"/>
          <w:sz w:val="24"/>
          <w:lang w:eastAsia="zh-CN"/>
        </w:rPr>
        <w:t>项目</w:t>
      </w:r>
      <w:r w:rsidRPr="0047579F">
        <w:rPr>
          <w:rFonts w:hint="eastAsia"/>
          <w:sz w:val="24"/>
          <w:lang w:eastAsia="zh-CN"/>
        </w:rPr>
        <w:t>范围内包工、包质量、包工期、包安全文明施工、包</w:t>
      </w:r>
      <w:r>
        <w:rPr>
          <w:rFonts w:hint="eastAsia"/>
          <w:sz w:val="24"/>
          <w:lang w:eastAsia="zh-CN"/>
        </w:rPr>
        <w:t>维修</w:t>
      </w:r>
      <w:r w:rsidRPr="0047579F">
        <w:rPr>
          <w:rFonts w:hint="eastAsia"/>
          <w:sz w:val="24"/>
          <w:lang w:eastAsia="zh-CN"/>
        </w:rPr>
        <w:t>风险</w:t>
      </w:r>
      <w:r w:rsidR="00FF6972">
        <w:rPr>
          <w:rFonts w:hint="eastAsia"/>
          <w:sz w:val="24"/>
          <w:lang w:eastAsia="zh-CN"/>
        </w:rPr>
        <w:t>的承包方式，</w:t>
      </w:r>
      <w:r w:rsidR="00FF6972" w:rsidRPr="00FF6972">
        <w:rPr>
          <w:rFonts w:cs="Arial" w:hint="eastAsia"/>
          <w:sz w:val="24"/>
          <w:szCs w:val="24"/>
          <w:lang w:eastAsia="zh-CN"/>
        </w:rPr>
        <w:t>设备所需检修备件由甲方提供，</w:t>
      </w:r>
      <w:r w:rsidR="003F410C">
        <w:rPr>
          <w:rFonts w:asciiTheme="majorEastAsia" w:eastAsiaTheme="majorEastAsia" w:hAnsiTheme="majorEastAsia" w:hint="eastAsia"/>
          <w:color w:val="3C3C3C"/>
          <w:sz w:val="24"/>
          <w:szCs w:val="24"/>
          <w:lang w:eastAsia="zh-CN"/>
        </w:rPr>
        <w:t>采用固定</w:t>
      </w:r>
      <w:r w:rsidR="009F26B5">
        <w:rPr>
          <w:rFonts w:asciiTheme="majorEastAsia" w:eastAsiaTheme="majorEastAsia" w:hAnsiTheme="majorEastAsia" w:hint="eastAsia"/>
          <w:color w:val="3C3C3C"/>
          <w:sz w:val="24"/>
          <w:szCs w:val="24"/>
          <w:lang w:eastAsia="zh-CN"/>
        </w:rPr>
        <w:t>总价的承包方式</w:t>
      </w:r>
      <w:r w:rsidRPr="00FF6972">
        <w:rPr>
          <w:rFonts w:hint="eastAsia"/>
          <w:bCs/>
          <w:sz w:val="24"/>
          <w:szCs w:val="24"/>
          <w:lang w:eastAsia="zh-CN"/>
        </w:rPr>
        <w:t>。</w:t>
      </w:r>
    </w:p>
    <w:p w:rsidR="00A06684" w:rsidRPr="0047579F" w:rsidRDefault="00A06684" w:rsidP="00A06684">
      <w:pPr>
        <w:spacing w:line="360" w:lineRule="auto"/>
        <w:rPr>
          <w:b/>
          <w:sz w:val="28"/>
          <w:szCs w:val="28"/>
          <w:lang w:eastAsia="zh-CN"/>
        </w:rPr>
      </w:pPr>
      <w:r w:rsidRPr="0047579F">
        <w:rPr>
          <w:rFonts w:hint="eastAsia"/>
          <w:b/>
          <w:sz w:val="28"/>
          <w:szCs w:val="28"/>
          <w:lang w:eastAsia="zh-CN"/>
        </w:rPr>
        <w:t>第三条   合同价款及支付</w:t>
      </w:r>
    </w:p>
    <w:p w:rsidR="00A06684" w:rsidRPr="0047579F" w:rsidRDefault="00A06684" w:rsidP="00A06684">
      <w:pPr>
        <w:spacing w:line="360" w:lineRule="auto"/>
        <w:ind w:firstLineChars="100" w:firstLine="240"/>
        <w:rPr>
          <w:sz w:val="24"/>
          <w:lang w:eastAsia="zh-CN"/>
        </w:rPr>
      </w:pPr>
      <w:r w:rsidRPr="0047579F">
        <w:rPr>
          <w:rFonts w:hint="eastAsia"/>
          <w:sz w:val="24"/>
          <w:lang w:eastAsia="zh-CN"/>
        </w:rPr>
        <w:t>1、合同价款</w:t>
      </w:r>
    </w:p>
    <w:p w:rsidR="00A06684" w:rsidRPr="007230F3" w:rsidRDefault="00A06684" w:rsidP="00A06684">
      <w:pPr>
        <w:spacing w:line="360" w:lineRule="auto"/>
        <w:ind w:firstLineChars="150" w:firstLine="360"/>
        <w:rPr>
          <w:sz w:val="24"/>
          <w:szCs w:val="24"/>
          <w:lang w:eastAsia="zh-CN"/>
        </w:rPr>
      </w:pPr>
      <w:r w:rsidRPr="007230F3">
        <w:rPr>
          <w:rFonts w:hint="eastAsia"/>
          <w:sz w:val="24"/>
          <w:szCs w:val="24"/>
          <w:lang w:eastAsia="zh-CN"/>
        </w:rPr>
        <w:t>1.1</w:t>
      </w:r>
      <w:r>
        <w:rPr>
          <w:rFonts w:hint="eastAsia"/>
          <w:sz w:val="24"/>
          <w:szCs w:val="24"/>
          <w:lang w:eastAsia="zh-CN"/>
        </w:rPr>
        <w:t xml:space="preserve"> </w:t>
      </w:r>
      <w:r w:rsidRPr="007230F3">
        <w:rPr>
          <w:rFonts w:asciiTheme="majorEastAsia" w:eastAsiaTheme="majorEastAsia" w:hAnsiTheme="majorEastAsia" w:hint="eastAsia"/>
          <w:color w:val="3C3C3C"/>
          <w:sz w:val="24"/>
          <w:szCs w:val="24"/>
          <w:lang w:eastAsia="zh-CN"/>
        </w:rPr>
        <w:t>本合同</w:t>
      </w:r>
      <w:r w:rsidR="005C191E">
        <w:rPr>
          <w:rFonts w:asciiTheme="majorEastAsia" w:eastAsiaTheme="majorEastAsia" w:hAnsiTheme="majorEastAsia" w:hint="eastAsia"/>
          <w:color w:val="3C3C3C"/>
          <w:sz w:val="24"/>
          <w:szCs w:val="24"/>
          <w:lang w:eastAsia="zh-CN"/>
        </w:rPr>
        <w:t>采用</w:t>
      </w:r>
      <w:r w:rsidR="00EF29C6">
        <w:rPr>
          <w:rFonts w:asciiTheme="majorEastAsia" w:eastAsiaTheme="majorEastAsia" w:hAnsiTheme="majorEastAsia" w:hint="eastAsia"/>
          <w:color w:val="3C3C3C"/>
          <w:sz w:val="24"/>
          <w:szCs w:val="24"/>
          <w:lang w:eastAsia="zh-CN"/>
        </w:rPr>
        <w:t>固定单价，暂定总价的承包方式，</w:t>
      </w:r>
      <w:r w:rsidR="005C191E">
        <w:rPr>
          <w:rFonts w:asciiTheme="majorEastAsia" w:eastAsiaTheme="majorEastAsia" w:hAnsiTheme="majorEastAsia" w:hint="eastAsia"/>
          <w:color w:val="3C3C3C"/>
          <w:sz w:val="24"/>
          <w:szCs w:val="24"/>
          <w:lang w:eastAsia="zh-CN"/>
        </w:rPr>
        <w:t>暂定</w:t>
      </w:r>
      <w:r w:rsidRPr="007230F3">
        <w:rPr>
          <w:rFonts w:asciiTheme="majorEastAsia" w:eastAsiaTheme="majorEastAsia" w:hAnsiTheme="majorEastAsia" w:hint="eastAsia"/>
          <w:color w:val="3C3C3C"/>
          <w:sz w:val="24"/>
          <w:szCs w:val="24"/>
          <w:lang w:eastAsia="zh-CN"/>
        </w:rPr>
        <w:t>总价为</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元整，小写 ￥</w:t>
      </w:r>
      <w:r w:rsidRPr="007230F3">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元</w:t>
      </w:r>
      <w:r w:rsidRPr="00A61FE9">
        <w:rPr>
          <w:rFonts w:hint="eastAsia"/>
          <w:b/>
          <w:bCs/>
          <w:sz w:val="24"/>
          <w:szCs w:val="24"/>
          <w:lang w:eastAsia="zh-CN"/>
        </w:rPr>
        <w:t>。</w:t>
      </w:r>
      <w:r w:rsidRPr="007230F3">
        <w:rPr>
          <w:rFonts w:asciiTheme="majorEastAsia" w:eastAsiaTheme="majorEastAsia" w:hAnsiTheme="majorEastAsia" w:hint="eastAsia"/>
          <w:color w:val="3C3C3C"/>
          <w:sz w:val="24"/>
          <w:szCs w:val="24"/>
          <w:lang w:eastAsia="zh-CN"/>
        </w:rPr>
        <w:t>（含税价</w:t>
      </w:r>
      <w:r>
        <w:rPr>
          <w:rFonts w:asciiTheme="majorEastAsia" w:eastAsiaTheme="majorEastAsia" w:hAnsiTheme="majorEastAsia" w:hint="eastAsia"/>
          <w:color w:val="3C3C3C"/>
          <w:sz w:val="24"/>
          <w:szCs w:val="24"/>
          <w:lang w:eastAsia="zh-CN"/>
        </w:rPr>
        <w:t>税率</w:t>
      </w:r>
      <w:r w:rsidR="00FF6972">
        <w:rPr>
          <w:rFonts w:asciiTheme="majorEastAsia" w:eastAsiaTheme="majorEastAsia" w:hAnsiTheme="majorEastAsia" w:hint="eastAsia"/>
          <w:color w:val="3C3C3C"/>
          <w:sz w:val="24"/>
          <w:szCs w:val="24"/>
          <w:u w:val="single"/>
          <w:lang w:eastAsia="zh-CN"/>
        </w:rPr>
        <w:t xml:space="preserve"> 9</w:t>
      </w:r>
      <w:r>
        <w:rPr>
          <w:rFonts w:asciiTheme="majorEastAsia" w:eastAsiaTheme="majorEastAsia" w:hAnsiTheme="majorEastAsia" w:hint="eastAsia"/>
          <w:color w:val="3C3C3C"/>
          <w:sz w:val="24"/>
          <w:szCs w:val="24"/>
          <w:u w:val="single"/>
          <w:lang w:eastAsia="zh-CN"/>
        </w:rPr>
        <w:t xml:space="preserve">% </w:t>
      </w:r>
      <w:r w:rsidRPr="007230F3">
        <w:rPr>
          <w:rFonts w:asciiTheme="majorEastAsia" w:eastAsiaTheme="majorEastAsia" w:hAnsiTheme="majorEastAsia" w:hint="eastAsia"/>
          <w:color w:val="3C3C3C"/>
          <w:sz w:val="24"/>
          <w:szCs w:val="24"/>
          <w:lang w:eastAsia="zh-CN"/>
        </w:rPr>
        <w:t>，具体见附件</w:t>
      </w:r>
      <w:r w:rsidR="00EA0605">
        <w:rPr>
          <w:rFonts w:asciiTheme="majorEastAsia" w:eastAsiaTheme="majorEastAsia" w:hAnsiTheme="majorEastAsia" w:hint="eastAsia"/>
          <w:color w:val="3C3C3C"/>
          <w:sz w:val="24"/>
          <w:szCs w:val="24"/>
          <w:lang w:eastAsia="zh-CN"/>
        </w:rPr>
        <w:t>1</w:t>
      </w:r>
      <w:r>
        <w:rPr>
          <w:rFonts w:asciiTheme="majorEastAsia" w:eastAsiaTheme="majorEastAsia" w:hAnsiTheme="majorEastAsia" w:hint="eastAsia"/>
          <w:color w:val="3C3C3C"/>
          <w:sz w:val="24"/>
          <w:szCs w:val="24"/>
          <w:lang w:eastAsia="zh-CN"/>
        </w:rPr>
        <w:t>价格</w:t>
      </w:r>
      <w:r w:rsidR="00EA0605">
        <w:rPr>
          <w:rFonts w:asciiTheme="majorEastAsia" w:eastAsiaTheme="majorEastAsia" w:hAnsiTheme="majorEastAsia" w:hint="eastAsia"/>
          <w:color w:val="3C3C3C"/>
          <w:sz w:val="24"/>
          <w:szCs w:val="24"/>
          <w:lang w:eastAsia="zh-CN"/>
        </w:rPr>
        <w:t>清</w:t>
      </w:r>
      <w:r w:rsidRPr="007230F3">
        <w:rPr>
          <w:rFonts w:asciiTheme="majorEastAsia" w:eastAsiaTheme="majorEastAsia" w:hAnsiTheme="majorEastAsia" w:hint="eastAsia"/>
          <w:color w:val="3C3C3C"/>
          <w:sz w:val="24"/>
          <w:szCs w:val="24"/>
          <w:lang w:eastAsia="zh-CN"/>
        </w:rPr>
        <w:t>单）。</w:t>
      </w:r>
    </w:p>
    <w:p w:rsidR="00A06684" w:rsidRPr="0047579F" w:rsidRDefault="00A06684" w:rsidP="00A06684">
      <w:pPr>
        <w:spacing w:line="360" w:lineRule="auto"/>
        <w:ind w:firstLineChars="150" w:firstLine="360"/>
        <w:rPr>
          <w:sz w:val="24"/>
          <w:lang w:eastAsia="zh-CN"/>
        </w:rPr>
      </w:pPr>
      <w:r w:rsidRPr="0047579F">
        <w:rPr>
          <w:rFonts w:hint="eastAsia"/>
          <w:sz w:val="24"/>
          <w:lang w:eastAsia="zh-CN"/>
        </w:rPr>
        <w:lastRenderedPageBreak/>
        <w:t>1.2</w:t>
      </w:r>
      <w:r>
        <w:rPr>
          <w:rFonts w:hint="eastAsia"/>
          <w:sz w:val="24"/>
          <w:lang w:eastAsia="zh-CN"/>
        </w:rPr>
        <w:t xml:space="preserve"> 乙方开具</w:t>
      </w:r>
      <w:r w:rsidR="00FF6972">
        <w:rPr>
          <w:rFonts w:hint="eastAsia"/>
          <w:sz w:val="24"/>
          <w:u w:val="single"/>
          <w:lang w:eastAsia="zh-CN"/>
        </w:rPr>
        <w:t xml:space="preserve"> 9</w:t>
      </w:r>
      <w:r>
        <w:rPr>
          <w:rFonts w:hint="eastAsia"/>
          <w:sz w:val="24"/>
          <w:u w:val="single"/>
          <w:lang w:eastAsia="zh-CN"/>
        </w:rPr>
        <w:t xml:space="preserve"> </w:t>
      </w:r>
      <w:r>
        <w:rPr>
          <w:sz w:val="24"/>
          <w:lang w:eastAsia="zh-CN"/>
        </w:rPr>
        <w:t>%</w:t>
      </w:r>
      <w:r>
        <w:rPr>
          <w:rFonts w:hint="eastAsia"/>
          <w:sz w:val="24"/>
          <w:lang w:eastAsia="zh-CN"/>
        </w:rPr>
        <w:t>增值税专用发票</w:t>
      </w:r>
      <w:r w:rsidRPr="006D4923">
        <w:rPr>
          <w:rFonts w:hint="eastAsia"/>
          <w:sz w:val="24"/>
          <w:lang w:eastAsia="zh-CN"/>
        </w:rPr>
        <w:t>，</w:t>
      </w:r>
      <w:r>
        <w:rPr>
          <w:rFonts w:hint="eastAsia"/>
          <w:sz w:val="24"/>
          <w:lang w:eastAsia="zh-CN"/>
        </w:rPr>
        <w:t>包括乙方工作涉及到的劳务费、管理费、工具费、劳保费、所有税费、各种保险、安全费用、利润、食宿费、加班费、饮用水、办公费、运输费、</w:t>
      </w:r>
      <w:proofErr w:type="gramStart"/>
      <w:r>
        <w:rPr>
          <w:rFonts w:hint="eastAsia"/>
          <w:sz w:val="24"/>
          <w:lang w:eastAsia="zh-CN"/>
        </w:rPr>
        <w:t>耗材费</w:t>
      </w:r>
      <w:proofErr w:type="gramEnd"/>
      <w:r>
        <w:rPr>
          <w:rFonts w:hint="eastAsia"/>
          <w:sz w:val="24"/>
          <w:lang w:eastAsia="zh-CN"/>
        </w:rPr>
        <w:t>及合同涉及到的所有风险、责任、义务等费用，同时还包含了相关的配合政府部门的政策收费所需的全部费用（如果有）</w:t>
      </w:r>
      <w:r w:rsidRPr="00AA5C7E">
        <w:rPr>
          <w:rFonts w:hint="eastAsia"/>
          <w:color w:val="000000"/>
          <w:sz w:val="24"/>
          <w:lang w:eastAsia="zh-CN"/>
        </w:rPr>
        <w:t>。</w:t>
      </w:r>
      <w:r w:rsidRPr="006D4923">
        <w:rPr>
          <w:rFonts w:hint="eastAsia"/>
          <w:sz w:val="24"/>
          <w:lang w:eastAsia="zh-CN"/>
        </w:rPr>
        <w:t>除非双方另有</w:t>
      </w:r>
      <w:r>
        <w:rPr>
          <w:rFonts w:hint="eastAsia"/>
          <w:sz w:val="24"/>
          <w:lang w:eastAsia="zh-CN"/>
        </w:rPr>
        <w:t>书面</w:t>
      </w:r>
      <w:r w:rsidRPr="006D4923">
        <w:rPr>
          <w:rFonts w:hint="eastAsia"/>
          <w:sz w:val="24"/>
          <w:lang w:eastAsia="zh-CN"/>
        </w:rPr>
        <w:t>约定，甲方不再承担其他费用。</w:t>
      </w:r>
    </w:p>
    <w:p w:rsidR="00A06684" w:rsidRPr="0047579F" w:rsidRDefault="00A06684" w:rsidP="00A06684">
      <w:pPr>
        <w:spacing w:line="360" w:lineRule="auto"/>
        <w:ind w:firstLineChars="150" w:firstLine="360"/>
        <w:rPr>
          <w:sz w:val="24"/>
          <w:lang w:eastAsia="zh-CN"/>
        </w:rPr>
      </w:pPr>
      <w:r w:rsidRPr="0047579F">
        <w:rPr>
          <w:rFonts w:hint="eastAsia"/>
          <w:sz w:val="24"/>
          <w:lang w:eastAsia="zh-CN"/>
        </w:rPr>
        <w:t>2、付款方式</w:t>
      </w:r>
    </w:p>
    <w:p w:rsidR="00A06684" w:rsidRPr="009F26B5" w:rsidRDefault="00A06684" w:rsidP="009F26B5">
      <w:pPr>
        <w:spacing w:line="360" w:lineRule="auto"/>
        <w:ind w:firstLineChars="150" w:firstLine="360"/>
        <w:rPr>
          <w:sz w:val="24"/>
          <w:lang w:eastAsia="zh-CN"/>
        </w:rPr>
      </w:pPr>
      <w:r>
        <w:rPr>
          <w:rFonts w:hint="eastAsia"/>
          <w:sz w:val="24"/>
          <w:lang w:eastAsia="zh-CN"/>
        </w:rPr>
        <w:t>2.1</w:t>
      </w:r>
      <w:r w:rsidR="009F26B5">
        <w:rPr>
          <w:rFonts w:hint="eastAsia"/>
          <w:sz w:val="24"/>
          <w:lang w:eastAsia="zh-CN"/>
        </w:rPr>
        <w:t>无预付款，</w:t>
      </w:r>
      <w:r w:rsidR="009F26B5" w:rsidRPr="009F26B5">
        <w:rPr>
          <w:rFonts w:hint="eastAsia"/>
          <w:sz w:val="24"/>
          <w:lang w:eastAsia="zh-CN"/>
        </w:rPr>
        <w:t>合同签订生效后乙方提交的参选保证金</w:t>
      </w:r>
      <w:r w:rsidR="00EA0605">
        <w:rPr>
          <w:rFonts w:hint="eastAsia"/>
          <w:sz w:val="24"/>
          <w:lang w:eastAsia="zh-CN"/>
        </w:rPr>
        <w:t>三万元</w:t>
      </w:r>
      <w:r w:rsidR="009F26B5" w:rsidRPr="009F26B5">
        <w:rPr>
          <w:rFonts w:hint="eastAsia"/>
          <w:sz w:val="24"/>
          <w:lang w:eastAsia="zh-CN"/>
        </w:rPr>
        <w:t>自动转为履约保证金。合同到期且乙方无违约扣款行为的，保证金将于合同履约完毕后</w:t>
      </w:r>
      <w:r w:rsidR="00383A5E">
        <w:rPr>
          <w:rFonts w:hint="eastAsia"/>
          <w:sz w:val="24"/>
          <w:lang w:eastAsia="zh-CN"/>
        </w:rPr>
        <w:t>30</w:t>
      </w:r>
      <w:r w:rsidR="009F26B5" w:rsidRPr="009F26B5">
        <w:rPr>
          <w:rFonts w:hint="eastAsia"/>
          <w:sz w:val="24"/>
          <w:lang w:eastAsia="zh-CN"/>
        </w:rPr>
        <w:t>个工作日内，甲方无息退还履约保证金。</w:t>
      </w:r>
    </w:p>
    <w:p w:rsidR="00A06684" w:rsidRDefault="00A06684" w:rsidP="009F26B5">
      <w:pPr>
        <w:spacing w:line="360" w:lineRule="auto"/>
        <w:ind w:firstLineChars="150" w:firstLine="360"/>
        <w:rPr>
          <w:spacing w:val="20"/>
          <w:sz w:val="24"/>
          <w:lang w:eastAsia="zh-CN"/>
        </w:rPr>
      </w:pPr>
      <w:r>
        <w:rPr>
          <w:rFonts w:hint="eastAsia"/>
          <w:sz w:val="24"/>
          <w:lang w:eastAsia="zh-CN"/>
        </w:rPr>
        <w:t xml:space="preserve">2.2 </w:t>
      </w:r>
      <w:r w:rsidR="00FF6972">
        <w:rPr>
          <w:rFonts w:hint="eastAsia"/>
          <w:sz w:val="24"/>
          <w:lang w:eastAsia="zh-CN"/>
        </w:rPr>
        <w:t>项目</w:t>
      </w:r>
      <w:r>
        <w:rPr>
          <w:rFonts w:hint="eastAsia"/>
          <w:sz w:val="24"/>
          <w:lang w:eastAsia="zh-CN"/>
        </w:rPr>
        <w:t>检修</w:t>
      </w:r>
      <w:r w:rsidRPr="0047579F">
        <w:rPr>
          <w:rFonts w:hint="eastAsia"/>
          <w:sz w:val="24"/>
          <w:lang w:eastAsia="zh-CN"/>
        </w:rPr>
        <w:t>完工并经甲方验收合格后</w:t>
      </w:r>
      <w:r>
        <w:rPr>
          <w:rFonts w:hint="eastAsia"/>
          <w:sz w:val="24"/>
          <w:lang w:eastAsia="zh-CN"/>
        </w:rPr>
        <w:t>15日</w:t>
      </w:r>
      <w:r w:rsidRPr="0047579F">
        <w:rPr>
          <w:rFonts w:hint="eastAsia"/>
          <w:sz w:val="24"/>
          <w:lang w:eastAsia="zh-CN"/>
        </w:rPr>
        <w:t>内，乙方提交结算资料给供甲方审核，甲方审核完成后，乙方根据合同约定及甲方要求，开具</w:t>
      </w:r>
      <w:r>
        <w:rPr>
          <w:rFonts w:hint="eastAsia"/>
          <w:sz w:val="24"/>
          <w:lang w:eastAsia="zh-CN"/>
        </w:rPr>
        <w:t>全额增值税</w:t>
      </w:r>
      <w:r w:rsidRPr="0047579F">
        <w:rPr>
          <w:rFonts w:hint="eastAsia"/>
          <w:sz w:val="24"/>
          <w:lang w:eastAsia="zh-CN"/>
        </w:rPr>
        <w:t>专用发票，甲方收到乙方发票后</w:t>
      </w:r>
      <w:r w:rsidRPr="0047579F">
        <w:rPr>
          <w:sz w:val="24"/>
          <w:u w:val="single"/>
          <w:lang w:eastAsia="zh-CN"/>
        </w:rPr>
        <w:t xml:space="preserve"> </w:t>
      </w:r>
      <w:r w:rsidR="00383A5E">
        <w:rPr>
          <w:rFonts w:hint="eastAsia"/>
          <w:sz w:val="24"/>
          <w:u w:val="single"/>
          <w:lang w:eastAsia="zh-CN"/>
        </w:rPr>
        <w:t>30</w:t>
      </w:r>
      <w:r w:rsidRPr="0047579F">
        <w:rPr>
          <w:rFonts w:hint="eastAsia"/>
          <w:sz w:val="24"/>
          <w:lang w:eastAsia="zh-CN"/>
        </w:rPr>
        <w:t>个工作日内向乙方支付该项目</w:t>
      </w:r>
      <w:r>
        <w:rPr>
          <w:rFonts w:hint="eastAsia"/>
          <w:sz w:val="24"/>
          <w:lang w:eastAsia="zh-CN"/>
        </w:rPr>
        <w:t>总</w:t>
      </w:r>
      <w:r w:rsidRPr="0047579F">
        <w:rPr>
          <w:rFonts w:hint="eastAsia"/>
          <w:sz w:val="24"/>
          <w:lang w:eastAsia="zh-CN"/>
        </w:rPr>
        <w:t>结算价款</w:t>
      </w:r>
      <w:r>
        <w:rPr>
          <w:rFonts w:hint="eastAsia"/>
          <w:sz w:val="24"/>
          <w:lang w:eastAsia="zh-CN"/>
        </w:rPr>
        <w:t>至</w:t>
      </w:r>
      <w:r w:rsidRPr="0047579F">
        <w:rPr>
          <w:rFonts w:hint="eastAsia"/>
          <w:sz w:val="24"/>
          <w:u w:val="single"/>
          <w:lang w:eastAsia="zh-CN"/>
        </w:rPr>
        <w:t xml:space="preserve"> </w:t>
      </w:r>
      <w:r>
        <w:rPr>
          <w:rFonts w:hint="eastAsia"/>
          <w:sz w:val="24"/>
          <w:u w:val="single"/>
          <w:lang w:eastAsia="zh-CN"/>
        </w:rPr>
        <w:t>90</w:t>
      </w:r>
      <w:r w:rsidRPr="0047579F">
        <w:rPr>
          <w:rFonts w:hint="eastAsia"/>
          <w:sz w:val="24"/>
          <w:u w:val="single"/>
          <w:lang w:eastAsia="zh-CN"/>
        </w:rPr>
        <w:t xml:space="preserve"> </w:t>
      </w:r>
      <w:r w:rsidRPr="0047579F">
        <w:rPr>
          <w:rFonts w:hint="eastAsia"/>
          <w:sz w:val="24"/>
          <w:lang w:eastAsia="zh-CN"/>
        </w:rPr>
        <w:t>%，</w:t>
      </w:r>
      <w:r w:rsidR="005C191E">
        <w:rPr>
          <w:rFonts w:hint="eastAsia"/>
          <w:sz w:val="24"/>
          <w:lang w:eastAsia="zh-CN"/>
        </w:rPr>
        <w:t>计为</w:t>
      </w:r>
      <w:r w:rsidR="005C191E" w:rsidRPr="007230F3">
        <w:rPr>
          <w:rFonts w:asciiTheme="majorEastAsia" w:eastAsiaTheme="majorEastAsia" w:hAnsiTheme="majorEastAsia" w:hint="eastAsia"/>
          <w:color w:val="3C3C3C"/>
          <w:sz w:val="24"/>
          <w:szCs w:val="24"/>
          <w:lang w:eastAsia="zh-CN"/>
        </w:rPr>
        <w:t>￥</w:t>
      </w:r>
      <w:r w:rsidR="005C191E" w:rsidRPr="007230F3">
        <w:rPr>
          <w:rFonts w:asciiTheme="majorEastAsia" w:eastAsiaTheme="majorEastAsia" w:hAnsiTheme="majorEastAsia" w:hint="eastAsia"/>
          <w:color w:val="3C3C3C"/>
          <w:sz w:val="24"/>
          <w:szCs w:val="24"/>
          <w:u w:val="single"/>
          <w:lang w:eastAsia="zh-CN"/>
        </w:rPr>
        <w:t xml:space="preserve">  </w:t>
      </w:r>
      <w:r w:rsidR="005C191E" w:rsidRPr="007230F3">
        <w:rPr>
          <w:rFonts w:asciiTheme="majorEastAsia" w:eastAsiaTheme="majorEastAsia" w:hAnsiTheme="majorEastAsia" w:hint="eastAsia"/>
          <w:color w:val="3C3C3C"/>
          <w:sz w:val="24"/>
          <w:szCs w:val="24"/>
          <w:lang w:eastAsia="zh-CN"/>
        </w:rPr>
        <w:t>元</w:t>
      </w:r>
      <w:r w:rsidR="00383A5E">
        <w:rPr>
          <w:rFonts w:asciiTheme="majorEastAsia" w:eastAsiaTheme="majorEastAsia" w:hAnsiTheme="majorEastAsia" w:hint="eastAsia"/>
          <w:color w:val="3C3C3C"/>
          <w:sz w:val="24"/>
          <w:szCs w:val="24"/>
          <w:lang w:eastAsia="zh-CN"/>
        </w:rPr>
        <w:t>，以实际结算为准</w:t>
      </w:r>
      <w:r>
        <w:rPr>
          <w:rFonts w:hint="eastAsia"/>
          <w:sz w:val="24"/>
          <w:lang w:eastAsia="zh-CN"/>
        </w:rPr>
        <w:t>，</w:t>
      </w:r>
      <w:r w:rsidRPr="0047579F">
        <w:rPr>
          <w:rFonts w:hint="eastAsia"/>
          <w:sz w:val="24"/>
          <w:lang w:eastAsia="zh-CN"/>
        </w:rPr>
        <w:t>剩余</w:t>
      </w:r>
      <w:r w:rsidRPr="0047579F">
        <w:rPr>
          <w:rFonts w:hint="eastAsia"/>
          <w:sz w:val="24"/>
          <w:u w:val="single"/>
          <w:lang w:eastAsia="zh-CN"/>
        </w:rPr>
        <w:t xml:space="preserve"> </w:t>
      </w:r>
      <w:r>
        <w:rPr>
          <w:rFonts w:hint="eastAsia"/>
          <w:sz w:val="24"/>
          <w:u w:val="single"/>
          <w:lang w:eastAsia="zh-CN"/>
        </w:rPr>
        <w:t>10</w:t>
      </w:r>
      <w:r w:rsidRPr="0047579F">
        <w:rPr>
          <w:rFonts w:hint="eastAsia"/>
          <w:sz w:val="24"/>
          <w:u w:val="single"/>
          <w:lang w:eastAsia="zh-CN"/>
        </w:rPr>
        <w:t xml:space="preserve"> </w:t>
      </w:r>
      <w:r w:rsidRPr="0047579F">
        <w:rPr>
          <w:rFonts w:hint="eastAsia"/>
          <w:sz w:val="24"/>
          <w:lang w:eastAsia="zh-CN"/>
        </w:rPr>
        <w:t>%</w:t>
      </w:r>
      <w:r w:rsidR="005C191E">
        <w:rPr>
          <w:rFonts w:hint="eastAsia"/>
          <w:sz w:val="24"/>
          <w:lang w:eastAsia="zh-CN"/>
        </w:rPr>
        <w:t>计为</w:t>
      </w:r>
      <w:r w:rsidR="005C191E" w:rsidRPr="007230F3">
        <w:rPr>
          <w:rFonts w:asciiTheme="majorEastAsia" w:eastAsiaTheme="majorEastAsia" w:hAnsiTheme="majorEastAsia" w:hint="eastAsia"/>
          <w:color w:val="3C3C3C"/>
          <w:sz w:val="24"/>
          <w:szCs w:val="24"/>
          <w:lang w:eastAsia="zh-CN"/>
        </w:rPr>
        <w:t>￥</w:t>
      </w:r>
      <w:r w:rsidR="005C191E" w:rsidRPr="007230F3">
        <w:rPr>
          <w:rFonts w:asciiTheme="majorEastAsia" w:eastAsiaTheme="majorEastAsia" w:hAnsiTheme="majorEastAsia" w:hint="eastAsia"/>
          <w:color w:val="3C3C3C"/>
          <w:sz w:val="24"/>
          <w:szCs w:val="24"/>
          <w:u w:val="single"/>
          <w:lang w:eastAsia="zh-CN"/>
        </w:rPr>
        <w:t xml:space="preserve">  </w:t>
      </w:r>
      <w:r w:rsidR="005C191E" w:rsidRPr="007230F3">
        <w:rPr>
          <w:rFonts w:asciiTheme="majorEastAsia" w:eastAsiaTheme="majorEastAsia" w:hAnsiTheme="majorEastAsia" w:hint="eastAsia"/>
          <w:color w:val="3C3C3C"/>
          <w:sz w:val="24"/>
          <w:szCs w:val="24"/>
          <w:lang w:eastAsia="zh-CN"/>
        </w:rPr>
        <w:t>元</w:t>
      </w:r>
      <w:r w:rsidR="005C191E">
        <w:rPr>
          <w:rFonts w:asciiTheme="majorEastAsia" w:eastAsiaTheme="majorEastAsia" w:hAnsiTheme="majorEastAsia" w:hint="eastAsia"/>
          <w:color w:val="3C3C3C"/>
          <w:sz w:val="24"/>
          <w:szCs w:val="24"/>
          <w:lang w:eastAsia="zh-CN"/>
        </w:rPr>
        <w:t>，以实际结算为准，</w:t>
      </w:r>
      <w:r w:rsidRPr="0047579F">
        <w:rPr>
          <w:rFonts w:hint="eastAsia"/>
          <w:sz w:val="24"/>
          <w:lang w:eastAsia="zh-CN"/>
        </w:rPr>
        <w:t>作为</w:t>
      </w:r>
      <w:r>
        <w:rPr>
          <w:rFonts w:hint="eastAsia"/>
          <w:sz w:val="24"/>
          <w:lang w:eastAsia="zh-CN"/>
        </w:rPr>
        <w:t>维修</w:t>
      </w:r>
      <w:r w:rsidRPr="0047579F">
        <w:rPr>
          <w:rFonts w:hint="eastAsia"/>
          <w:sz w:val="24"/>
          <w:lang w:eastAsia="zh-CN"/>
        </w:rPr>
        <w:t>质量保证金，待保修期满、乙方全面履行本合同约定义务后支付</w:t>
      </w:r>
      <w:r w:rsidRPr="0047579F">
        <w:rPr>
          <w:rFonts w:hint="eastAsia"/>
          <w:spacing w:val="20"/>
          <w:sz w:val="24"/>
          <w:lang w:eastAsia="zh-CN"/>
        </w:rPr>
        <w:t>。</w:t>
      </w:r>
    </w:p>
    <w:p w:rsidR="00A06684" w:rsidRDefault="00A06684" w:rsidP="00A06684">
      <w:pPr>
        <w:pStyle w:val="af2"/>
        <w:spacing w:before="0" w:beforeAutospacing="0" w:after="0" w:afterAutospacing="0" w:line="360" w:lineRule="auto"/>
        <w:ind w:firstLineChars="150" w:firstLine="360"/>
        <w:rPr>
          <w:rFonts w:asciiTheme="minorEastAsia" w:eastAsiaTheme="minorEastAsia" w:hAnsiTheme="minorEastAsia"/>
        </w:rPr>
      </w:pPr>
      <w:r>
        <w:rPr>
          <w:rFonts w:hint="eastAsia"/>
        </w:rPr>
        <w:t xml:space="preserve">2.3 </w:t>
      </w:r>
      <w:r w:rsidRPr="00F75E4E">
        <w:rPr>
          <w:rFonts w:hint="eastAsia"/>
        </w:rPr>
        <w:t>所有支付的款项均以人民币支付, 付款方式为电汇或银行转账。</w:t>
      </w:r>
      <w:r>
        <w:rPr>
          <w:rFonts w:asciiTheme="minorEastAsia" w:eastAsiaTheme="minorEastAsia" w:hAnsiTheme="minorEastAsia" w:hint="eastAsia"/>
        </w:rPr>
        <w:t>乙方应在甲方付款期限届满</w:t>
      </w:r>
      <w:r>
        <w:rPr>
          <w:rFonts w:asciiTheme="minorEastAsia" w:eastAsiaTheme="minorEastAsia" w:hAnsiTheme="minorEastAsia" w:hint="eastAsia"/>
          <w:u w:val="single"/>
        </w:rPr>
        <w:t xml:space="preserve"> 15</w:t>
      </w:r>
      <w:r>
        <w:rPr>
          <w:rFonts w:asciiTheme="minorEastAsia" w:eastAsiaTheme="minorEastAsia" w:hAnsiTheme="minorEastAsia"/>
          <w:u w:val="single"/>
        </w:rPr>
        <w:t xml:space="preserve"> </w:t>
      </w:r>
      <w:r>
        <w:rPr>
          <w:rFonts w:asciiTheme="minorEastAsia" w:eastAsiaTheme="minorEastAsia" w:hAnsiTheme="minorEastAsia" w:hint="eastAsia"/>
        </w:rPr>
        <w:t>日前提供相应</w:t>
      </w:r>
      <w:r w:rsidRPr="00351A11">
        <w:rPr>
          <w:rFonts w:asciiTheme="minorEastAsia" w:eastAsiaTheme="minorEastAsia" w:hAnsiTheme="minorEastAsia" w:hint="eastAsia"/>
        </w:rPr>
        <w:t>的</w:t>
      </w:r>
      <w:r w:rsidR="00FF6972">
        <w:rPr>
          <w:rFonts w:asciiTheme="minorEastAsia" w:eastAsiaTheme="minorEastAsia" w:hAnsiTheme="minorEastAsia" w:hint="eastAsia"/>
        </w:rPr>
        <w:t>增值税专用发票，否则甲方有权顺延付款。上述维修费用</w:t>
      </w:r>
      <w:r>
        <w:rPr>
          <w:rFonts w:asciiTheme="minorEastAsia" w:eastAsiaTheme="minorEastAsia" w:hAnsiTheme="minorEastAsia" w:hint="eastAsia"/>
        </w:rPr>
        <w:t>直接支付至乙方指定的下列账号：</w:t>
      </w:r>
    </w:p>
    <w:p w:rsidR="00A06684" w:rsidRPr="00A443A8" w:rsidRDefault="00A06684" w:rsidP="00A06684">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p>
    <w:p w:rsidR="00A06684" w:rsidRPr="00A443A8" w:rsidRDefault="00A06684" w:rsidP="00A06684">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p>
    <w:p w:rsidR="00A06684" w:rsidRPr="007215C2" w:rsidRDefault="00A06684" w:rsidP="00A06684">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第四条 双方责任</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1、甲方工作</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1.1</w:t>
      </w:r>
      <w:r>
        <w:rPr>
          <w:rFonts w:hint="eastAsia"/>
          <w:sz w:val="24"/>
          <w:lang w:eastAsia="zh-CN"/>
        </w:rPr>
        <w:t xml:space="preserve"> </w:t>
      </w:r>
      <w:r w:rsidRPr="0047579F">
        <w:rPr>
          <w:rFonts w:hint="eastAsia"/>
          <w:sz w:val="24"/>
          <w:lang w:eastAsia="zh-CN"/>
        </w:rPr>
        <w:t>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rsidR="00A06684" w:rsidRPr="0047579F" w:rsidRDefault="00A06684" w:rsidP="00A06684">
      <w:pPr>
        <w:tabs>
          <w:tab w:val="left" w:pos="2010"/>
        </w:tabs>
        <w:spacing w:line="360" w:lineRule="auto"/>
        <w:ind w:firstLineChars="100" w:firstLine="240"/>
        <w:rPr>
          <w:sz w:val="24"/>
          <w:lang w:eastAsia="zh-CN"/>
        </w:rPr>
      </w:pPr>
      <w:r>
        <w:rPr>
          <w:rFonts w:hint="eastAsia"/>
          <w:sz w:val="24"/>
          <w:lang w:eastAsia="zh-CN"/>
        </w:rPr>
        <w:t xml:space="preserve">1.2 </w:t>
      </w:r>
      <w:r w:rsidRPr="0047579F">
        <w:rPr>
          <w:rFonts w:hint="eastAsia"/>
          <w:sz w:val="24"/>
          <w:lang w:eastAsia="zh-CN"/>
        </w:rPr>
        <w:t>施工用水、电暂由甲方提供</w:t>
      </w:r>
      <w:r>
        <w:rPr>
          <w:rFonts w:hint="eastAsia"/>
          <w:sz w:val="24"/>
          <w:lang w:eastAsia="zh-CN"/>
        </w:rPr>
        <w:t>，</w:t>
      </w:r>
      <w:r w:rsidRPr="0047579F">
        <w:rPr>
          <w:rFonts w:hint="eastAsia"/>
          <w:sz w:val="24"/>
          <w:lang w:eastAsia="zh-CN"/>
        </w:rPr>
        <w:t>甲方为乙方的检维修服务提供配合。</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2、乙方工作</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2.1 检维修结束后乙方向甲方提供更换的配件清单一式二份。</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Pr>
          <w:rFonts w:hint="eastAsia"/>
          <w:sz w:val="24"/>
          <w:lang w:eastAsia="zh-CN"/>
        </w:rPr>
        <w:t>、检修施工规范书要求</w:t>
      </w:r>
      <w:r w:rsidRPr="0047579F">
        <w:rPr>
          <w:rFonts w:hint="eastAsia"/>
          <w:sz w:val="24"/>
          <w:lang w:eastAsia="zh-CN"/>
        </w:rPr>
        <w:t>及甲方要求的质量、进度进行安全</w:t>
      </w:r>
      <w:proofErr w:type="gramStart"/>
      <w:r w:rsidRPr="0047579F">
        <w:rPr>
          <w:rFonts w:hint="eastAsia"/>
          <w:sz w:val="24"/>
          <w:lang w:eastAsia="zh-CN"/>
        </w:rPr>
        <w:t>文明检</w:t>
      </w:r>
      <w:proofErr w:type="gramEnd"/>
      <w:r w:rsidRPr="0047579F">
        <w:rPr>
          <w:rFonts w:hint="eastAsia"/>
          <w:sz w:val="24"/>
          <w:lang w:eastAsia="zh-CN"/>
        </w:rPr>
        <w:t>维修施工。</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lastRenderedPageBreak/>
        <w:t>2.3</w:t>
      </w:r>
      <w:r>
        <w:rPr>
          <w:rFonts w:hint="eastAsia"/>
          <w:sz w:val="24"/>
          <w:lang w:eastAsia="zh-CN"/>
        </w:rPr>
        <w:t xml:space="preserve"> </w:t>
      </w:r>
      <w:r w:rsidRPr="0047579F">
        <w:rPr>
          <w:rFonts w:hint="eastAsia"/>
          <w:sz w:val="24"/>
          <w:lang w:eastAsia="zh-CN"/>
        </w:rPr>
        <w:t>必须服从甲方或甲方所委托的第三方的管理。</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2.4</w:t>
      </w:r>
      <w:r>
        <w:rPr>
          <w:rFonts w:hint="eastAsia"/>
          <w:sz w:val="24"/>
          <w:lang w:eastAsia="zh-CN"/>
        </w:rPr>
        <w:t xml:space="preserve"> </w:t>
      </w:r>
      <w:r w:rsidRPr="0047579F">
        <w:rPr>
          <w:rFonts w:hint="eastAsia"/>
          <w:sz w:val="24"/>
          <w:lang w:eastAsia="zh-CN"/>
        </w:rPr>
        <w:t>制定和优化质量保证体系，有效控制检维修施工质量。</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2.5</w:t>
      </w:r>
      <w:r>
        <w:rPr>
          <w:rFonts w:hint="eastAsia"/>
          <w:sz w:val="24"/>
          <w:lang w:eastAsia="zh-CN"/>
        </w:rPr>
        <w:t xml:space="preserve"> </w:t>
      </w:r>
      <w:r w:rsidRPr="0047579F">
        <w:rPr>
          <w:rFonts w:hint="eastAsia"/>
          <w:sz w:val="24"/>
          <w:lang w:eastAsia="zh-CN"/>
        </w:rPr>
        <w:t>乙方负责检维修服务所需设备、材料及检维修配件（包括领用甲方提供的配件，如</w:t>
      </w:r>
      <w:r>
        <w:rPr>
          <w:rFonts w:hint="eastAsia"/>
          <w:sz w:val="24"/>
          <w:lang w:eastAsia="zh-CN"/>
        </w:rPr>
        <w:t>果</w:t>
      </w:r>
      <w:r w:rsidRPr="0047579F">
        <w:rPr>
          <w:rFonts w:hint="eastAsia"/>
          <w:sz w:val="24"/>
          <w:lang w:eastAsia="zh-CN"/>
        </w:rPr>
        <w:t>有）的卸车和保管。</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2.6</w:t>
      </w:r>
      <w:r>
        <w:rPr>
          <w:rFonts w:hint="eastAsia"/>
          <w:sz w:val="24"/>
          <w:lang w:eastAsia="zh-CN"/>
        </w:rPr>
        <w:t xml:space="preserve"> </w:t>
      </w:r>
      <w:r w:rsidRPr="0047579F">
        <w:rPr>
          <w:rFonts w:hint="eastAsia"/>
          <w:sz w:val="24"/>
          <w:lang w:eastAsia="zh-CN"/>
        </w:rPr>
        <w:t>乙方负责检维修服务期间施工场地的安全保卫工作。</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2.7</w:t>
      </w:r>
      <w:r>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2.8</w:t>
      </w:r>
      <w:r>
        <w:rPr>
          <w:rFonts w:hint="eastAsia"/>
          <w:sz w:val="24"/>
          <w:lang w:eastAsia="zh-CN"/>
        </w:rPr>
        <w:t xml:space="preserve"> </w:t>
      </w:r>
      <w:r w:rsidRPr="0047579F">
        <w:rPr>
          <w:rFonts w:hint="eastAsia"/>
          <w:sz w:val="24"/>
          <w:lang w:eastAsia="zh-CN"/>
        </w:rPr>
        <w:t>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2.9</w:t>
      </w:r>
      <w:r>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A06684" w:rsidRPr="0047579F" w:rsidRDefault="00A06684" w:rsidP="00A06684">
      <w:pPr>
        <w:spacing w:line="360" w:lineRule="auto"/>
        <w:ind w:firstLine="180"/>
        <w:rPr>
          <w:sz w:val="24"/>
          <w:lang w:eastAsia="zh-CN"/>
        </w:rPr>
      </w:pPr>
      <w:r w:rsidRPr="0047579F">
        <w:rPr>
          <w:rFonts w:hint="eastAsia"/>
          <w:sz w:val="24"/>
          <w:lang w:eastAsia="zh-CN"/>
        </w:rPr>
        <w:t>3、乙方应遵守以下安全条件：</w:t>
      </w:r>
    </w:p>
    <w:p w:rsidR="00A06684" w:rsidRPr="0047579F" w:rsidRDefault="00A06684" w:rsidP="00A06684">
      <w:pPr>
        <w:spacing w:line="360" w:lineRule="auto"/>
        <w:ind w:firstLine="18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 </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A06684" w:rsidRPr="0047579F" w:rsidRDefault="00A06684" w:rsidP="00A06684">
      <w:pPr>
        <w:spacing w:line="360" w:lineRule="auto"/>
        <w:ind w:firstLine="180"/>
        <w:rPr>
          <w:sz w:val="24"/>
          <w:lang w:eastAsia="zh-CN"/>
        </w:rPr>
      </w:pPr>
      <w:r w:rsidRPr="0047579F">
        <w:rPr>
          <w:rFonts w:hint="eastAsia"/>
          <w:sz w:val="24"/>
          <w:lang w:eastAsia="zh-CN"/>
        </w:rPr>
        <w:t>3.2</w:t>
      </w:r>
      <w:r>
        <w:rPr>
          <w:rFonts w:hint="eastAsia"/>
          <w:sz w:val="24"/>
          <w:lang w:eastAsia="zh-CN"/>
        </w:rPr>
        <w:t xml:space="preserve"> </w:t>
      </w:r>
      <w:r w:rsidRPr="0047579F">
        <w:rPr>
          <w:rFonts w:hint="eastAsia"/>
          <w:sz w:val="24"/>
          <w:lang w:eastAsia="zh-CN"/>
        </w:rPr>
        <w:t>应认真贯彻执行国家《安全生产法》、《安全生产条例》、《消防法</w:t>
      </w:r>
      <w:r>
        <w:rPr>
          <w:rFonts w:hint="eastAsia"/>
          <w:sz w:val="24"/>
          <w:lang w:eastAsia="zh-CN"/>
        </w:rPr>
        <w:t>》、《环境保护法》、《劳动法》和《职业卫生防治法》等法律法规，</w:t>
      </w:r>
      <w:r w:rsidRPr="0047579F">
        <w:rPr>
          <w:rFonts w:hint="eastAsia"/>
          <w:sz w:val="24"/>
          <w:lang w:eastAsia="zh-CN"/>
        </w:rPr>
        <w:t>及遵守“甲方”的各项安全管理制度。</w:t>
      </w:r>
    </w:p>
    <w:p w:rsidR="00A06684" w:rsidRPr="0047579F" w:rsidRDefault="00A06684" w:rsidP="00A06684">
      <w:pPr>
        <w:spacing w:line="360" w:lineRule="auto"/>
        <w:ind w:firstLine="180"/>
        <w:rPr>
          <w:sz w:val="24"/>
          <w:lang w:eastAsia="zh-CN"/>
        </w:rPr>
      </w:pPr>
      <w:r w:rsidRPr="0047579F">
        <w:rPr>
          <w:rFonts w:hint="eastAsia"/>
          <w:sz w:val="24"/>
          <w:lang w:eastAsia="zh-CN"/>
        </w:rPr>
        <w:t>3.3</w:t>
      </w:r>
      <w:r>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3.4</w:t>
      </w:r>
      <w:r>
        <w:rPr>
          <w:rFonts w:hint="eastAsia"/>
          <w:sz w:val="24"/>
          <w:lang w:eastAsia="zh-CN"/>
        </w:rPr>
        <w:t xml:space="preserve"> </w:t>
      </w:r>
      <w:r w:rsidRPr="0047579F">
        <w:rPr>
          <w:rFonts w:hint="eastAsia"/>
          <w:sz w:val="24"/>
          <w:lang w:eastAsia="zh-CN"/>
        </w:rPr>
        <w:t>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3.5</w:t>
      </w:r>
      <w:r>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3.6</w:t>
      </w:r>
      <w:r>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3.7</w:t>
      </w:r>
      <w:r>
        <w:rPr>
          <w:rFonts w:hint="eastAsia"/>
          <w:sz w:val="24"/>
          <w:lang w:eastAsia="zh-CN"/>
        </w:rPr>
        <w:t xml:space="preserve"> </w:t>
      </w:r>
      <w:r w:rsidRPr="0047579F">
        <w:rPr>
          <w:rFonts w:hint="eastAsia"/>
          <w:sz w:val="24"/>
          <w:lang w:eastAsia="zh-CN"/>
        </w:rPr>
        <w:t>严禁酒后上班，上班期间严禁饮酒、赌博。</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3.8</w:t>
      </w:r>
      <w:r>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A06684" w:rsidRPr="0047579F" w:rsidRDefault="00A06684" w:rsidP="00A06684">
      <w:pPr>
        <w:spacing w:line="360" w:lineRule="auto"/>
        <w:ind w:firstLineChars="75" w:firstLine="180"/>
        <w:rPr>
          <w:sz w:val="24"/>
          <w:lang w:eastAsia="zh-CN"/>
        </w:rPr>
      </w:pPr>
      <w:r w:rsidRPr="0047579F">
        <w:rPr>
          <w:rFonts w:hint="eastAsia"/>
          <w:sz w:val="24"/>
          <w:lang w:eastAsia="zh-CN"/>
        </w:rPr>
        <w:t>3.9</w:t>
      </w:r>
      <w:r>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A06684" w:rsidRDefault="00A06684" w:rsidP="00A06684">
      <w:pPr>
        <w:spacing w:line="360" w:lineRule="auto"/>
        <w:ind w:firstLineChars="75" w:firstLine="180"/>
        <w:rPr>
          <w:sz w:val="24"/>
          <w:lang w:eastAsia="zh-CN"/>
        </w:rPr>
      </w:pPr>
      <w:r w:rsidRPr="0047579F">
        <w:rPr>
          <w:rFonts w:hint="eastAsia"/>
          <w:sz w:val="24"/>
          <w:lang w:eastAsia="zh-CN"/>
        </w:rPr>
        <w:t>3.10</w:t>
      </w:r>
      <w:r>
        <w:rPr>
          <w:rFonts w:hint="eastAsia"/>
          <w:sz w:val="24"/>
          <w:lang w:eastAsia="zh-CN"/>
        </w:rPr>
        <w:t xml:space="preserve"> </w:t>
      </w:r>
      <w:r w:rsidRPr="0047579F">
        <w:rPr>
          <w:rFonts w:hint="eastAsia"/>
          <w:sz w:val="24"/>
          <w:lang w:eastAsia="zh-CN"/>
        </w:rPr>
        <w:t>应主动接受安全教育、培训和考核，持证上岗。</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lastRenderedPageBreak/>
        <w:t>第五条 服务质量与验收</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乙方严格按本合同约定</w:t>
      </w:r>
      <w:r>
        <w:rPr>
          <w:rFonts w:hint="eastAsia"/>
          <w:sz w:val="24"/>
          <w:lang w:eastAsia="zh-CN"/>
        </w:rPr>
        <w:t>和附件1</w:t>
      </w:r>
      <w:r w:rsidR="005C191E">
        <w:rPr>
          <w:rFonts w:hint="eastAsia"/>
          <w:sz w:val="24"/>
          <w:lang w:eastAsia="zh-CN"/>
        </w:rPr>
        <w:t>发包说明</w:t>
      </w:r>
      <w:r>
        <w:rPr>
          <w:rFonts w:hint="eastAsia"/>
          <w:sz w:val="24"/>
          <w:lang w:eastAsia="zh-CN"/>
        </w:rPr>
        <w:t>要求</w:t>
      </w:r>
      <w:r w:rsidRPr="0047579F">
        <w:rPr>
          <w:rFonts w:hint="eastAsia"/>
          <w:sz w:val="24"/>
          <w:lang w:eastAsia="zh-CN"/>
        </w:rPr>
        <w:t>提供检维修服务</w:t>
      </w:r>
      <w:r>
        <w:rPr>
          <w:rFonts w:hint="eastAsia"/>
          <w:sz w:val="24"/>
          <w:lang w:eastAsia="zh-CN"/>
        </w:rPr>
        <w:t>、</w:t>
      </w:r>
      <w:r w:rsidRPr="0047579F">
        <w:rPr>
          <w:rFonts w:hint="eastAsia"/>
          <w:sz w:val="24"/>
          <w:lang w:eastAsia="zh-CN"/>
        </w:rPr>
        <w:t>组织</w:t>
      </w:r>
      <w:r>
        <w:rPr>
          <w:rFonts w:hint="eastAsia"/>
          <w:sz w:val="24"/>
          <w:lang w:eastAsia="zh-CN"/>
        </w:rPr>
        <w:t>维修</w:t>
      </w:r>
      <w:r w:rsidRPr="0047579F">
        <w:rPr>
          <w:rFonts w:hint="eastAsia"/>
          <w:sz w:val="24"/>
          <w:lang w:eastAsia="zh-CN"/>
        </w:rPr>
        <w:t>及验收，</w:t>
      </w:r>
      <w:r>
        <w:rPr>
          <w:rFonts w:hint="eastAsia"/>
          <w:sz w:val="24"/>
          <w:lang w:eastAsia="zh-CN"/>
        </w:rPr>
        <w:t>维修</w:t>
      </w:r>
      <w:r w:rsidRPr="0047579F">
        <w:rPr>
          <w:rFonts w:hint="eastAsia"/>
          <w:sz w:val="24"/>
          <w:lang w:eastAsia="zh-CN"/>
        </w:rPr>
        <w:t>质量达到约定标准。验收合格以甲方书面确认为准。</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维修</w:t>
      </w:r>
      <w:r w:rsidRPr="0047579F">
        <w:rPr>
          <w:rFonts w:hint="eastAsia"/>
          <w:sz w:val="24"/>
          <w:lang w:eastAsia="zh-CN"/>
        </w:rPr>
        <w:t>质量达不到约定标准</w:t>
      </w:r>
      <w:r>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的部分，乙方应返工直至达到约定标准为止，乙方应承担因返工所发生的一切施工费用，包含配件费用和人工费用等。</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3</w:t>
      </w:r>
      <w:r>
        <w:rPr>
          <w:rFonts w:hint="eastAsia"/>
          <w:sz w:val="24"/>
          <w:lang w:eastAsia="zh-CN"/>
        </w:rPr>
        <w:t xml:space="preserve">. </w:t>
      </w:r>
      <w:r w:rsidRPr="0047579F">
        <w:rPr>
          <w:rFonts w:hint="eastAsia"/>
          <w:sz w:val="24"/>
          <w:lang w:eastAsia="zh-CN"/>
        </w:rPr>
        <w:t>乙方应为甲方的检查、检验的提供便利条件。</w:t>
      </w:r>
    </w:p>
    <w:p w:rsidR="00A06684" w:rsidRDefault="00A06684" w:rsidP="00A06684">
      <w:pPr>
        <w:tabs>
          <w:tab w:val="left" w:pos="2010"/>
        </w:tabs>
        <w:spacing w:line="360" w:lineRule="auto"/>
        <w:ind w:firstLineChars="100" w:firstLine="240"/>
        <w:rPr>
          <w:sz w:val="24"/>
          <w:lang w:eastAsia="zh-CN"/>
        </w:rPr>
      </w:pPr>
      <w:r w:rsidRPr="0047579F">
        <w:rPr>
          <w:rFonts w:hint="eastAsia"/>
          <w:sz w:val="24"/>
          <w:lang w:eastAsia="zh-CN"/>
        </w:rPr>
        <w:t>4</w:t>
      </w:r>
      <w:r>
        <w:rPr>
          <w:rFonts w:hint="eastAsia"/>
          <w:sz w:val="24"/>
          <w:lang w:eastAsia="zh-CN"/>
        </w:rPr>
        <w:t xml:space="preserve">. </w:t>
      </w:r>
      <w:r w:rsidRPr="0047579F">
        <w:rPr>
          <w:rFonts w:hint="eastAsia"/>
          <w:sz w:val="24"/>
          <w:lang w:eastAsia="zh-CN"/>
        </w:rPr>
        <w:t>因乙方未按合同约定标准提供检维修服务造成设备事故或设备无法正常使用的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w:t>
      </w:r>
      <w:r w:rsidR="00D3182D">
        <w:rPr>
          <w:rFonts w:hint="eastAsia"/>
          <w:sz w:val="24"/>
          <w:lang w:eastAsia="zh-CN"/>
        </w:rPr>
        <w:t>，乙方对此无异议</w:t>
      </w:r>
      <w:r w:rsidRPr="0047579F">
        <w:rPr>
          <w:rFonts w:hint="eastAsia"/>
          <w:sz w:val="24"/>
          <w:lang w:eastAsia="zh-CN"/>
        </w:rPr>
        <w:t>；扣罚的金额从支付给乙方的应付款项</w:t>
      </w:r>
      <w:r>
        <w:rPr>
          <w:rFonts w:hint="eastAsia"/>
          <w:sz w:val="24"/>
          <w:lang w:eastAsia="zh-CN"/>
        </w:rPr>
        <w:t>及履约保证金</w:t>
      </w:r>
      <w:r w:rsidRPr="0047579F">
        <w:rPr>
          <w:rFonts w:hint="eastAsia"/>
          <w:sz w:val="24"/>
          <w:lang w:eastAsia="zh-CN"/>
        </w:rPr>
        <w:t>中扣除，应付款项</w:t>
      </w:r>
      <w:r>
        <w:rPr>
          <w:rFonts w:hint="eastAsia"/>
          <w:sz w:val="24"/>
          <w:lang w:eastAsia="zh-CN"/>
        </w:rPr>
        <w:t>和履约保证金</w:t>
      </w:r>
      <w:r w:rsidRPr="0047579F">
        <w:rPr>
          <w:rFonts w:hint="eastAsia"/>
          <w:sz w:val="24"/>
          <w:lang w:eastAsia="zh-CN"/>
        </w:rPr>
        <w:t>不足扣除的，乙方仍需赔偿。</w:t>
      </w:r>
    </w:p>
    <w:p w:rsidR="00A06684" w:rsidRPr="00D2101D" w:rsidRDefault="00A06684" w:rsidP="00A06684">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5C191E">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为甲方项目联系人，乙方指定</w:t>
      </w:r>
      <w:r w:rsidR="005C191E">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A06684" w:rsidRPr="00612F3E" w:rsidRDefault="00A06684" w:rsidP="00A06684">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A06684" w:rsidRPr="0047579F" w:rsidRDefault="00A06684" w:rsidP="00A06684">
      <w:pPr>
        <w:tabs>
          <w:tab w:val="left" w:pos="2010"/>
        </w:tabs>
        <w:spacing w:line="360" w:lineRule="auto"/>
        <w:rPr>
          <w:b/>
          <w:sz w:val="24"/>
          <w:lang w:eastAsia="zh-CN"/>
        </w:rPr>
      </w:pPr>
      <w:r w:rsidRPr="0047579F">
        <w:rPr>
          <w:rFonts w:hint="eastAsia"/>
          <w:b/>
          <w:sz w:val="24"/>
          <w:lang w:eastAsia="zh-CN"/>
        </w:rPr>
        <w:t>第六条  保修</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乙方</w:t>
      </w:r>
      <w:proofErr w:type="gramStart"/>
      <w:r w:rsidRPr="0047579F">
        <w:rPr>
          <w:rFonts w:hint="eastAsia"/>
          <w:sz w:val="24"/>
          <w:lang w:eastAsia="zh-CN"/>
        </w:rPr>
        <w:t>就其检维修</w:t>
      </w:r>
      <w:proofErr w:type="gramEnd"/>
      <w:r>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的保修服务，保修期自单项检维修</w:t>
      </w:r>
      <w:r>
        <w:rPr>
          <w:rFonts w:hint="eastAsia"/>
          <w:sz w:val="24"/>
          <w:lang w:eastAsia="zh-CN"/>
        </w:rPr>
        <w:t>工作</w:t>
      </w:r>
      <w:r w:rsidRPr="0047579F">
        <w:rPr>
          <w:rFonts w:hint="eastAsia"/>
          <w:sz w:val="24"/>
          <w:lang w:eastAsia="zh-CN"/>
        </w:rPr>
        <w:t>验收合格之日起计算。</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乙方应在保修期内按照甲方要求提供免费保修服务，确保检维修设备的正常运行。乙方拒绝提供保修服务的，每次应向甲方支付违约金</w:t>
      </w:r>
      <w:r w:rsidRPr="0047579F">
        <w:rPr>
          <w:rFonts w:hint="eastAsia"/>
          <w:sz w:val="24"/>
          <w:u w:val="single"/>
          <w:lang w:eastAsia="zh-CN"/>
        </w:rPr>
        <w:t xml:space="preserve"> </w:t>
      </w:r>
      <w:r>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1</w:t>
      </w:r>
      <w:r>
        <w:rPr>
          <w:rFonts w:hint="eastAsia"/>
          <w:sz w:val="24"/>
          <w:lang w:eastAsia="zh-CN"/>
        </w:rPr>
        <w:t xml:space="preserve">. </w:t>
      </w:r>
      <w:r w:rsidRPr="0047579F">
        <w:rPr>
          <w:rFonts w:hint="eastAsia"/>
          <w:sz w:val="24"/>
          <w:lang w:eastAsia="zh-CN"/>
        </w:rPr>
        <w:t>争议：</w:t>
      </w:r>
      <w:r w:rsidRPr="00AE14F2">
        <w:rPr>
          <w:rFonts w:hint="eastAsia"/>
          <w:sz w:val="24"/>
          <w:szCs w:val="24"/>
          <w:lang w:eastAsia="zh-CN"/>
        </w:rPr>
        <w:t>甲乙双方在履行合同过程中，发生争议和纠纷时，双方应友好协商解决，经协商无法解决时，向甲方所在地的人民法院提起诉讼。</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A06684" w:rsidRPr="00DF0350" w:rsidRDefault="00A06684" w:rsidP="00A06684">
      <w:pPr>
        <w:tabs>
          <w:tab w:val="left" w:pos="2010"/>
        </w:tabs>
        <w:spacing w:line="360" w:lineRule="auto"/>
        <w:ind w:firstLineChars="100" w:firstLine="240"/>
        <w:rPr>
          <w:sz w:val="24"/>
          <w:lang w:eastAsia="zh-CN"/>
        </w:rPr>
      </w:pPr>
      <w:r>
        <w:rPr>
          <w:rFonts w:hint="eastAsia"/>
          <w:sz w:val="24"/>
          <w:lang w:eastAsia="zh-CN"/>
        </w:rPr>
        <w:t>2.</w:t>
      </w:r>
      <w:r w:rsidRPr="0047579F">
        <w:rPr>
          <w:rFonts w:hint="eastAsia"/>
          <w:sz w:val="24"/>
          <w:lang w:eastAsia="zh-CN"/>
        </w:rPr>
        <w:t>1</w:t>
      </w:r>
      <w:r w:rsidRPr="00C24461">
        <w:rPr>
          <w:rFonts w:hint="eastAsia"/>
          <w:sz w:val="24"/>
          <w:szCs w:val="24"/>
          <w:lang w:eastAsia="zh-CN"/>
        </w:rPr>
        <w:t>如甲方逾期付款，应按全国银行间同业拆借中心公布的贷款市场报价利率</w:t>
      </w:r>
      <w:r>
        <w:rPr>
          <w:rFonts w:hint="eastAsia"/>
          <w:sz w:val="24"/>
          <w:szCs w:val="24"/>
          <w:lang w:eastAsia="zh-CN"/>
        </w:rPr>
        <w:t>向乙方</w:t>
      </w:r>
      <w:r w:rsidRPr="00C24461">
        <w:rPr>
          <w:rFonts w:hint="eastAsia"/>
          <w:sz w:val="24"/>
          <w:szCs w:val="24"/>
          <w:lang w:eastAsia="zh-CN"/>
        </w:rPr>
        <w:t>支付利息</w:t>
      </w:r>
      <w:r w:rsidR="00D3182D">
        <w:rPr>
          <w:rFonts w:hint="eastAsia"/>
          <w:sz w:val="24"/>
          <w:lang w:eastAsia="zh-CN"/>
        </w:rPr>
        <w:t>，最高</w:t>
      </w:r>
      <w:r>
        <w:rPr>
          <w:rFonts w:hint="eastAsia"/>
          <w:sz w:val="24"/>
          <w:lang w:eastAsia="zh-CN"/>
        </w:rPr>
        <w:t>不超过合同检修总价的3%。</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w:t>
      </w:r>
      <w:r>
        <w:rPr>
          <w:rFonts w:hint="eastAsia"/>
          <w:sz w:val="24"/>
          <w:lang w:eastAsia="zh-CN"/>
        </w:rPr>
        <w:t>.</w:t>
      </w:r>
      <w:r w:rsidRPr="0047579F">
        <w:rPr>
          <w:rFonts w:hint="eastAsia"/>
          <w:sz w:val="24"/>
          <w:lang w:eastAsia="zh-CN"/>
        </w:rPr>
        <w:t>3 乙方违反施工规范、操作规范、技术要求等造成</w:t>
      </w:r>
      <w:r>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w:t>
      </w:r>
      <w:r w:rsidRPr="0047579F">
        <w:rPr>
          <w:rFonts w:hint="eastAsia"/>
          <w:sz w:val="24"/>
          <w:lang w:eastAsia="zh-CN"/>
        </w:rPr>
        <w:lastRenderedPageBreak/>
        <w:t>甲方造成的损失。</w:t>
      </w:r>
      <w:r w:rsidRPr="0013405E">
        <w:rPr>
          <w:rFonts w:hint="eastAsia"/>
          <w:sz w:val="24"/>
          <w:szCs w:val="24"/>
          <w:lang w:eastAsia="zh-CN"/>
        </w:rPr>
        <w:t>经甲方</w:t>
      </w:r>
      <w:proofErr w:type="gramStart"/>
      <w:r w:rsidRPr="0013405E">
        <w:rPr>
          <w:rFonts w:hint="eastAsia"/>
          <w:sz w:val="24"/>
          <w:szCs w:val="24"/>
          <w:lang w:eastAsia="zh-CN"/>
        </w:rPr>
        <w:t>催办仍</w:t>
      </w:r>
      <w:proofErr w:type="gramEnd"/>
      <w:r w:rsidRPr="0013405E">
        <w:rPr>
          <w:rFonts w:hint="eastAsia"/>
          <w:sz w:val="24"/>
          <w:szCs w:val="24"/>
          <w:lang w:eastAsia="zh-CN"/>
        </w:rPr>
        <w:t>不履行/采取补救措施的，应承担违约责任并向甲方支付本合同</w:t>
      </w:r>
      <w:proofErr w:type="gramStart"/>
      <w:r>
        <w:rPr>
          <w:rFonts w:hint="eastAsia"/>
          <w:sz w:val="24"/>
          <w:szCs w:val="24"/>
          <w:lang w:eastAsia="zh-CN"/>
        </w:rPr>
        <w:t>检修</w:t>
      </w:r>
      <w:r w:rsidRPr="0013405E">
        <w:rPr>
          <w:rFonts w:hint="eastAsia"/>
          <w:sz w:val="24"/>
          <w:szCs w:val="24"/>
          <w:lang w:eastAsia="zh-CN"/>
        </w:rPr>
        <w:t>总</w:t>
      </w:r>
      <w:proofErr w:type="gramEnd"/>
      <w:r w:rsidRPr="0013405E">
        <w:rPr>
          <w:rFonts w:hint="eastAsia"/>
          <w:sz w:val="24"/>
          <w:szCs w:val="24"/>
          <w:lang w:eastAsia="zh-CN"/>
        </w:rPr>
        <w:t>金额20%的违约金</w:t>
      </w:r>
      <w:r w:rsidRPr="0013405E">
        <w:rPr>
          <w:rFonts w:asciiTheme="majorEastAsia" w:eastAsiaTheme="majorEastAsia" w:hAnsiTheme="majorEastAsia" w:hint="eastAsia"/>
          <w:color w:val="3C3C3C"/>
          <w:sz w:val="24"/>
          <w:szCs w:val="24"/>
          <w:lang w:eastAsia="zh-CN"/>
        </w:rPr>
        <w:t>。</w:t>
      </w:r>
    </w:p>
    <w:p w:rsidR="00A06684" w:rsidRPr="0013405E" w:rsidRDefault="00A06684" w:rsidP="00A06684">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Pr>
          <w:rFonts w:hint="eastAsia"/>
          <w:sz w:val="24"/>
          <w:u w:val="single"/>
          <w:lang w:eastAsia="zh-CN"/>
        </w:rPr>
        <w:t>0.1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Pr>
          <w:rFonts w:hint="eastAsia"/>
          <w:sz w:val="24"/>
          <w:lang w:eastAsia="zh-CN"/>
        </w:rPr>
        <w:t>乙</w:t>
      </w:r>
      <w:r w:rsidRPr="0047579F">
        <w:rPr>
          <w:rFonts w:hint="eastAsia"/>
          <w:sz w:val="24"/>
          <w:lang w:eastAsia="zh-CN"/>
        </w:rPr>
        <w:t>方赔偿损失。</w:t>
      </w:r>
      <w:r w:rsidRPr="0013405E">
        <w:rPr>
          <w:rFonts w:hint="eastAsia"/>
          <w:sz w:val="24"/>
          <w:szCs w:val="24"/>
          <w:lang w:eastAsia="zh-CN"/>
        </w:rPr>
        <w:t>甲方有权要求乙方支付合同总金额</w:t>
      </w:r>
      <w:r w:rsidRPr="0013405E">
        <w:rPr>
          <w:rFonts w:hint="eastAsia"/>
          <w:sz w:val="24"/>
          <w:szCs w:val="24"/>
          <w:u w:val="single"/>
          <w:lang w:eastAsia="zh-CN"/>
        </w:rPr>
        <w:t>20%</w:t>
      </w:r>
      <w:r w:rsidRPr="0013405E">
        <w:rPr>
          <w:rFonts w:hint="eastAsia"/>
          <w:sz w:val="24"/>
          <w:szCs w:val="24"/>
          <w:lang w:eastAsia="zh-CN"/>
        </w:rPr>
        <w:t>的违约金，并要求乙方赔偿损失。</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A06684" w:rsidRPr="0047579F" w:rsidRDefault="00A06684" w:rsidP="00A06684">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A06684" w:rsidRPr="0047579F" w:rsidRDefault="00A06684" w:rsidP="00A06684">
      <w:pPr>
        <w:tabs>
          <w:tab w:val="left" w:pos="2010"/>
        </w:tabs>
        <w:spacing w:line="360" w:lineRule="auto"/>
        <w:rPr>
          <w:b/>
          <w:sz w:val="28"/>
          <w:szCs w:val="28"/>
          <w:lang w:eastAsia="zh-CN"/>
        </w:rPr>
      </w:pPr>
      <w:r w:rsidRPr="0047579F">
        <w:rPr>
          <w:rFonts w:hint="eastAsia"/>
          <w:b/>
          <w:sz w:val="28"/>
          <w:szCs w:val="28"/>
          <w:lang w:eastAsia="zh-CN"/>
        </w:rPr>
        <w:t>第八条 通知</w:t>
      </w:r>
    </w:p>
    <w:p w:rsidR="00A06684" w:rsidRPr="0047579F" w:rsidRDefault="00A06684" w:rsidP="00A06684">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A06684" w:rsidRPr="000C3106" w:rsidRDefault="00A06684" w:rsidP="00A06684">
      <w:pPr>
        <w:pStyle w:val="af2"/>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Pr>
          <w:rFonts w:hint="eastAsia"/>
          <w:b/>
          <w:sz w:val="28"/>
          <w:szCs w:val="28"/>
        </w:rPr>
        <w:t xml:space="preserve">  </w:t>
      </w:r>
      <w:r w:rsidRPr="00AE14F2">
        <w:rPr>
          <w:rFonts w:hint="eastAsia"/>
          <w:b/>
          <w:sz w:val="28"/>
          <w:szCs w:val="28"/>
        </w:rPr>
        <w:t>合同份数及生效和终止</w:t>
      </w:r>
    </w:p>
    <w:p w:rsidR="00A06684" w:rsidRPr="000C3106" w:rsidRDefault="00A06684" w:rsidP="00453F00">
      <w:pPr>
        <w:pStyle w:val="af2"/>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06684" w:rsidRDefault="00A06684" w:rsidP="00453F00">
      <w:pPr>
        <w:pStyle w:val="af2"/>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06684" w:rsidRPr="00C12210" w:rsidRDefault="00A06684" w:rsidP="00453F00">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06684" w:rsidRPr="00C12210" w:rsidRDefault="00A06684" w:rsidP="00453F00">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06684" w:rsidRDefault="00A06684" w:rsidP="00A06684">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3F410C">
        <w:rPr>
          <w:rFonts w:hint="eastAsia"/>
          <w:sz w:val="24"/>
          <w:szCs w:val="24"/>
          <w:lang w:eastAsia="zh-CN"/>
        </w:rPr>
        <w:t>施工</w:t>
      </w:r>
      <w:r w:rsidR="009F26B5">
        <w:rPr>
          <w:rFonts w:hint="eastAsia"/>
          <w:sz w:val="24"/>
          <w:szCs w:val="24"/>
          <w:lang w:eastAsia="zh-CN"/>
        </w:rPr>
        <w:t>清单</w:t>
      </w:r>
    </w:p>
    <w:p w:rsidR="00A06684" w:rsidRPr="00C12210" w:rsidRDefault="00A06684" w:rsidP="00A06684">
      <w:pPr>
        <w:tabs>
          <w:tab w:val="left" w:pos="2010"/>
        </w:tabs>
        <w:spacing w:line="360" w:lineRule="auto"/>
        <w:rPr>
          <w:sz w:val="24"/>
          <w:lang w:eastAsia="zh-CN"/>
        </w:rPr>
      </w:pPr>
      <w:r>
        <w:rPr>
          <w:rFonts w:hint="eastAsia"/>
          <w:sz w:val="24"/>
          <w:lang w:eastAsia="zh-CN"/>
        </w:rPr>
        <w:t>附件2</w:t>
      </w:r>
      <w:r w:rsidR="003F410C">
        <w:rPr>
          <w:rFonts w:hint="eastAsia"/>
          <w:sz w:val="24"/>
          <w:lang w:eastAsia="zh-CN"/>
        </w:rPr>
        <w:t>、规范书</w:t>
      </w:r>
    </w:p>
    <w:p w:rsidR="00A06684" w:rsidRPr="003F410C" w:rsidRDefault="00A06684" w:rsidP="003F410C">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06684" w:rsidRPr="00B854CF" w:rsidRDefault="00A06684" w:rsidP="00B854CF">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06684" w:rsidRDefault="00A06684" w:rsidP="00A06684">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00DB67D2">
        <w:rPr>
          <w:rFonts w:hint="eastAsia"/>
          <w:b/>
          <w:spacing w:val="20"/>
          <w:sz w:val="24"/>
          <w:lang w:eastAsia="zh-CN"/>
        </w:rPr>
        <w:t>腾龙芳烃（漳州）</w:t>
      </w:r>
      <w:r w:rsidR="00B854CF" w:rsidRPr="00E63F97">
        <w:rPr>
          <w:rFonts w:hint="eastAsia"/>
          <w:b/>
          <w:spacing w:val="20"/>
          <w:sz w:val="24"/>
          <w:lang w:eastAsia="zh-CN"/>
        </w:rPr>
        <w:t xml:space="preserve">有限公司 </w:t>
      </w:r>
      <w:r w:rsidR="00B854CF">
        <w:rPr>
          <w:rFonts w:cs="Arial" w:hint="eastAsia"/>
          <w:b/>
          <w:sz w:val="24"/>
          <w:lang w:eastAsia="zh-CN"/>
        </w:rPr>
        <w:t xml:space="preserve">          </w:t>
      </w:r>
      <w:r w:rsidR="00DB67D2">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p>
    <w:p w:rsidR="00A06684" w:rsidRPr="00453F00" w:rsidRDefault="00A06684" w:rsidP="00A06684">
      <w:pPr>
        <w:spacing w:line="360" w:lineRule="auto"/>
        <w:ind w:rightChars="-67" w:right="-147"/>
        <w:rPr>
          <w:sz w:val="24"/>
          <w:szCs w:val="24"/>
          <w:lang w:eastAsia="zh-CN"/>
        </w:rPr>
      </w:pP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00B34D76">
        <w:rPr>
          <w:rFonts w:hint="eastAsia"/>
          <w:b/>
          <w:spacing w:val="20"/>
          <w:sz w:val="24"/>
          <w:lang w:eastAsia="zh-CN"/>
        </w:rPr>
        <w:t xml:space="preserve">   </w:t>
      </w:r>
      <w:r w:rsidRPr="00570692">
        <w:rPr>
          <w:rFonts w:cs="Arial"/>
          <w:b/>
          <w:sz w:val="24"/>
          <w:lang w:eastAsia="zh-CN"/>
        </w:rPr>
        <w:br/>
      </w:r>
      <w:r w:rsidRPr="00453F00">
        <w:rPr>
          <w:rFonts w:hint="eastAsia"/>
          <w:sz w:val="24"/>
          <w:szCs w:val="24"/>
          <w:lang w:eastAsia="zh-CN"/>
        </w:rPr>
        <w:t>地</w:t>
      </w:r>
      <w:r w:rsidRPr="00453F00">
        <w:rPr>
          <w:sz w:val="24"/>
          <w:szCs w:val="24"/>
          <w:lang w:eastAsia="zh-CN"/>
        </w:rPr>
        <w:t xml:space="preserve">  </w:t>
      </w:r>
      <w:r w:rsidRPr="00453F00">
        <w:rPr>
          <w:rFonts w:hint="eastAsia"/>
          <w:sz w:val="24"/>
          <w:szCs w:val="24"/>
          <w:lang w:eastAsia="zh-CN"/>
        </w:rPr>
        <w:t xml:space="preserve">址：          </w:t>
      </w:r>
      <w:r w:rsidR="00B34D76" w:rsidRPr="00453F00">
        <w:rPr>
          <w:rFonts w:hint="eastAsia"/>
          <w:sz w:val="24"/>
          <w:szCs w:val="24"/>
          <w:lang w:eastAsia="zh-CN"/>
        </w:rPr>
        <w:t xml:space="preserve"> </w:t>
      </w:r>
      <w:r w:rsidR="003F410C">
        <w:rPr>
          <w:rFonts w:hint="eastAsia"/>
          <w:sz w:val="24"/>
          <w:szCs w:val="24"/>
          <w:lang w:eastAsia="zh-CN"/>
        </w:rPr>
        <w:t xml:space="preserve">                           </w:t>
      </w:r>
      <w:r w:rsidRPr="00453F00">
        <w:rPr>
          <w:rFonts w:hint="eastAsia"/>
          <w:sz w:val="24"/>
          <w:szCs w:val="24"/>
          <w:lang w:eastAsia="zh-CN"/>
        </w:rPr>
        <w:t>地</w:t>
      </w:r>
      <w:r w:rsidRPr="00453F00">
        <w:rPr>
          <w:sz w:val="24"/>
          <w:szCs w:val="24"/>
          <w:lang w:eastAsia="zh-CN"/>
        </w:rPr>
        <w:t xml:space="preserve"> </w:t>
      </w:r>
      <w:r w:rsidRPr="00453F00">
        <w:rPr>
          <w:rFonts w:hint="eastAsia"/>
          <w:sz w:val="24"/>
          <w:szCs w:val="24"/>
          <w:lang w:eastAsia="zh-CN"/>
        </w:rPr>
        <w:t xml:space="preserve"> 址：</w:t>
      </w:r>
    </w:p>
    <w:p w:rsidR="00A06684" w:rsidRPr="00453F00" w:rsidRDefault="00A06684" w:rsidP="00A06684">
      <w:pPr>
        <w:spacing w:line="360" w:lineRule="auto"/>
        <w:ind w:rightChars="-67" w:right="-147"/>
        <w:rPr>
          <w:sz w:val="24"/>
          <w:szCs w:val="24"/>
          <w:lang w:eastAsia="zh-CN"/>
        </w:rPr>
      </w:pPr>
      <w:r w:rsidRPr="00453F00">
        <w:rPr>
          <w:rFonts w:hint="eastAsia"/>
          <w:sz w:val="24"/>
          <w:szCs w:val="24"/>
          <w:lang w:eastAsia="zh-CN"/>
        </w:rPr>
        <w:lastRenderedPageBreak/>
        <w:t xml:space="preserve">          </w:t>
      </w:r>
      <w:r w:rsidRPr="00453F00">
        <w:rPr>
          <w:sz w:val="24"/>
          <w:szCs w:val="24"/>
          <w:lang w:eastAsia="zh-CN"/>
        </w:rPr>
        <w:t xml:space="preserve"> </w:t>
      </w:r>
    </w:p>
    <w:p w:rsidR="00A06684" w:rsidRPr="00453F00" w:rsidRDefault="00A06684" w:rsidP="00453F00">
      <w:pPr>
        <w:spacing w:line="360" w:lineRule="auto"/>
        <w:ind w:left="1133" w:rightChars="-67" w:right="-147" w:hangingChars="472" w:hanging="1133"/>
        <w:rPr>
          <w:sz w:val="24"/>
          <w:szCs w:val="24"/>
          <w:lang w:eastAsia="zh-CN"/>
        </w:rPr>
      </w:pPr>
      <w:r w:rsidRPr="00453F00">
        <w:rPr>
          <w:rFonts w:hint="eastAsia"/>
          <w:sz w:val="24"/>
          <w:szCs w:val="24"/>
          <w:lang w:eastAsia="zh-CN"/>
        </w:rPr>
        <w:t>开户行：</w:t>
      </w:r>
      <w:r w:rsidR="003F410C">
        <w:rPr>
          <w:rFonts w:hint="eastAsia"/>
          <w:sz w:val="24"/>
          <w:szCs w:val="24"/>
          <w:lang w:eastAsia="zh-CN"/>
        </w:rPr>
        <w:t xml:space="preserve">                 </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 xml:space="preserve">开户行：                                </w:t>
      </w:r>
    </w:p>
    <w:p w:rsidR="00A06684" w:rsidRPr="00453F00" w:rsidRDefault="00A06684" w:rsidP="00A06684">
      <w:pPr>
        <w:spacing w:line="360" w:lineRule="auto"/>
        <w:ind w:rightChars="-67" w:right="-147"/>
        <w:rPr>
          <w:sz w:val="24"/>
          <w:szCs w:val="24"/>
          <w:lang w:eastAsia="zh-CN"/>
        </w:rPr>
      </w:pPr>
      <w:r w:rsidRPr="00453F00">
        <w:rPr>
          <w:rFonts w:hint="eastAsia"/>
          <w:sz w:val="24"/>
          <w:szCs w:val="24"/>
          <w:lang w:eastAsia="zh-CN"/>
        </w:rPr>
        <w:t>帐</w:t>
      </w:r>
      <w:r w:rsidRPr="00453F00">
        <w:rPr>
          <w:sz w:val="24"/>
          <w:szCs w:val="24"/>
          <w:lang w:eastAsia="zh-CN"/>
        </w:rPr>
        <w:t xml:space="preserve">  </w:t>
      </w:r>
      <w:r w:rsidRPr="00453F00">
        <w:rPr>
          <w:rFonts w:hint="eastAsia"/>
          <w:sz w:val="24"/>
          <w:szCs w:val="24"/>
          <w:lang w:eastAsia="zh-CN"/>
        </w:rPr>
        <w:t>号：</w:t>
      </w:r>
      <w:r w:rsidRPr="00453F00" w:rsidDel="00577155">
        <w:rPr>
          <w:rFonts w:hint="eastAsia"/>
          <w:sz w:val="24"/>
          <w:szCs w:val="24"/>
          <w:lang w:eastAsia="zh-CN"/>
        </w:rPr>
        <w:t xml:space="preserve"> </w:t>
      </w:r>
      <w:r w:rsidR="003F410C">
        <w:rPr>
          <w:rFonts w:hint="eastAsia"/>
          <w:sz w:val="24"/>
          <w:szCs w:val="24"/>
          <w:lang w:eastAsia="zh-CN"/>
        </w:rPr>
        <w:t xml:space="preserve">             </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帐</w:t>
      </w:r>
      <w:r w:rsidRPr="00453F00">
        <w:rPr>
          <w:sz w:val="24"/>
          <w:szCs w:val="24"/>
          <w:lang w:eastAsia="zh-CN"/>
        </w:rPr>
        <w:t xml:space="preserve">  </w:t>
      </w:r>
      <w:r w:rsidRPr="00453F00">
        <w:rPr>
          <w:rFonts w:hint="eastAsia"/>
          <w:sz w:val="24"/>
          <w:szCs w:val="24"/>
          <w:lang w:eastAsia="zh-CN"/>
        </w:rPr>
        <w:t>号：</w:t>
      </w:r>
      <w:r w:rsidRPr="00453F00" w:rsidDel="00EC247A">
        <w:rPr>
          <w:rFonts w:hint="eastAsia"/>
          <w:sz w:val="24"/>
          <w:szCs w:val="24"/>
          <w:lang w:eastAsia="zh-CN"/>
        </w:rPr>
        <w:t xml:space="preserve"> </w:t>
      </w:r>
    </w:p>
    <w:p w:rsidR="00B34D76" w:rsidRPr="00453F00" w:rsidRDefault="00A06684" w:rsidP="00A06684">
      <w:pPr>
        <w:spacing w:line="360" w:lineRule="auto"/>
        <w:ind w:rightChars="-67" w:right="-147"/>
        <w:rPr>
          <w:sz w:val="24"/>
          <w:szCs w:val="24"/>
          <w:lang w:eastAsia="zh-CN"/>
        </w:rPr>
      </w:pPr>
      <w:r w:rsidRPr="00453F00">
        <w:rPr>
          <w:rFonts w:hint="eastAsia"/>
          <w:sz w:val="24"/>
          <w:szCs w:val="24"/>
          <w:lang w:eastAsia="zh-CN"/>
        </w:rPr>
        <w:t>税</w:t>
      </w:r>
      <w:r w:rsidRPr="00453F00">
        <w:rPr>
          <w:sz w:val="24"/>
          <w:szCs w:val="24"/>
          <w:lang w:eastAsia="zh-CN"/>
        </w:rPr>
        <w:t xml:space="preserve">  </w:t>
      </w:r>
      <w:r w:rsidRPr="00453F00">
        <w:rPr>
          <w:rFonts w:hint="eastAsia"/>
          <w:sz w:val="24"/>
          <w:szCs w:val="24"/>
          <w:lang w:eastAsia="zh-CN"/>
        </w:rPr>
        <w:t>号：</w:t>
      </w:r>
      <w:r w:rsidR="003F410C">
        <w:rPr>
          <w:rFonts w:hint="eastAsia"/>
          <w:sz w:val="24"/>
          <w:szCs w:val="24"/>
          <w:lang w:eastAsia="zh-CN"/>
        </w:rPr>
        <w:t xml:space="preserve">                   </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税</w:t>
      </w:r>
      <w:r w:rsidRPr="00453F00">
        <w:rPr>
          <w:sz w:val="24"/>
          <w:szCs w:val="24"/>
          <w:lang w:eastAsia="zh-CN"/>
        </w:rPr>
        <w:t xml:space="preserve"> </w:t>
      </w:r>
      <w:r w:rsidRPr="00453F00">
        <w:rPr>
          <w:rFonts w:hint="eastAsia"/>
          <w:sz w:val="24"/>
          <w:szCs w:val="24"/>
          <w:lang w:eastAsia="zh-CN"/>
        </w:rPr>
        <w:t xml:space="preserve"> 号：</w:t>
      </w:r>
    </w:p>
    <w:p w:rsidR="004316AC" w:rsidRPr="00AB5306" w:rsidRDefault="00A06684" w:rsidP="00AB5306">
      <w:pPr>
        <w:spacing w:line="360" w:lineRule="auto"/>
        <w:ind w:rightChars="-67" w:right="-147"/>
        <w:rPr>
          <w:sz w:val="24"/>
          <w:szCs w:val="24"/>
          <w:lang w:eastAsia="zh-CN"/>
        </w:rPr>
      </w:pPr>
      <w:r w:rsidRPr="00453F00">
        <w:rPr>
          <w:rFonts w:hint="eastAsia"/>
          <w:sz w:val="24"/>
          <w:szCs w:val="24"/>
          <w:lang w:eastAsia="zh-CN"/>
        </w:rPr>
        <w:t>电</w:t>
      </w:r>
      <w:r w:rsidRPr="00453F00">
        <w:rPr>
          <w:sz w:val="24"/>
          <w:szCs w:val="24"/>
          <w:lang w:eastAsia="zh-CN"/>
        </w:rPr>
        <w:t xml:space="preserve">  </w:t>
      </w:r>
      <w:r w:rsidRPr="00453F00">
        <w:rPr>
          <w:rFonts w:hint="eastAsia"/>
          <w:sz w:val="24"/>
          <w:szCs w:val="24"/>
          <w:lang w:eastAsia="zh-CN"/>
        </w:rPr>
        <w:t xml:space="preserve">话：  </w:t>
      </w:r>
      <w:r w:rsidR="003F410C">
        <w:rPr>
          <w:rFonts w:hint="eastAsia"/>
          <w:sz w:val="24"/>
          <w:szCs w:val="24"/>
          <w:lang w:eastAsia="zh-CN"/>
        </w:rPr>
        <w:t xml:space="preserve">            </w:t>
      </w:r>
      <w:r w:rsidRPr="00453F00">
        <w:rPr>
          <w:rFonts w:hint="eastAsia"/>
          <w:sz w:val="24"/>
          <w:szCs w:val="24"/>
          <w:lang w:eastAsia="zh-CN"/>
        </w:rPr>
        <w:t xml:space="preserve">                       </w:t>
      </w:r>
      <w:r w:rsidR="00B34D76" w:rsidRPr="00453F00">
        <w:rPr>
          <w:rFonts w:hint="eastAsia"/>
          <w:sz w:val="24"/>
          <w:szCs w:val="24"/>
          <w:lang w:eastAsia="zh-CN"/>
        </w:rPr>
        <w:t xml:space="preserve"> </w:t>
      </w:r>
      <w:r w:rsidRPr="00453F00">
        <w:rPr>
          <w:rFonts w:hint="eastAsia"/>
          <w:sz w:val="24"/>
          <w:szCs w:val="24"/>
          <w:lang w:eastAsia="zh-CN"/>
        </w:rPr>
        <w:t>电</w:t>
      </w:r>
      <w:r w:rsidRPr="00453F00">
        <w:rPr>
          <w:sz w:val="24"/>
          <w:szCs w:val="24"/>
          <w:lang w:eastAsia="zh-CN"/>
        </w:rPr>
        <w:t xml:space="preserve">  </w:t>
      </w:r>
      <w:r w:rsidRPr="00453F00">
        <w:rPr>
          <w:rFonts w:hint="eastAsia"/>
          <w:sz w:val="24"/>
          <w:szCs w:val="24"/>
          <w:lang w:eastAsia="zh-CN"/>
        </w:rPr>
        <w:t>话：</w:t>
      </w:r>
      <w:r w:rsidRPr="00453F00" w:rsidDel="00EC247A">
        <w:rPr>
          <w:rFonts w:hint="eastAsia"/>
          <w:bCs/>
          <w:sz w:val="24"/>
          <w:szCs w:val="24"/>
          <w:lang w:eastAsia="zh-CN"/>
        </w:rPr>
        <w:t xml:space="preserve"> </w:t>
      </w:r>
    </w:p>
    <w:p w:rsidR="00B34D76" w:rsidRPr="00B34D76" w:rsidRDefault="00B34D76" w:rsidP="00B34D76">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1</w:t>
      </w:r>
      <w:r w:rsidR="004316AC">
        <w:rPr>
          <w:rFonts w:hint="eastAsia"/>
          <w:b/>
          <w:sz w:val="28"/>
          <w:szCs w:val="28"/>
          <w:lang w:eastAsia="zh-CN"/>
        </w:rPr>
        <w:t>：施工</w:t>
      </w:r>
      <w:r>
        <w:rPr>
          <w:rFonts w:hint="eastAsia"/>
          <w:b/>
          <w:sz w:val="28"/>
          <w:szCs w:val="28"/>
          <w:lang w:eastAsia="zh-CN"/>
        </w:rPr>
        <w:t>清单</w:t>
      </w:r>
    </w:p>
    <w:p w:rsidR="00A06684" w:rsidRDefault="00A06684" w:rsidP="00A06684">
      <w:pPr>
        <w:pStyle w:val="1"/>
        <w:rPr>
          <w:b/>
          <w:sz w:val="28"/>
          <w:szCs w:val="28"/>
        </w:rPr>
      </w:pPr>
      <w:r w:rsidRPr="008200CD">
        <w:rPr>
          <w:rFonts w:hint="eastAsia"/>
          <w:b/>
          <w:sz w:val="28"/>
          <w:szCs w:val="28"/>
        </w:rPr>
        <w:t>附件</w:t>
      </w:r>
      <w:r w:rsidR="00B34D76">
        <w:rPr>
          <w:rFonts w:hint="eastAsia"/>
          <w:b/>
          <w:sz w:val="28"/>
          <w:szCs w:val="28"/>
        </w:rPr>
        <w:t>2</w:t>
      </w:r>
      <w:r>
        <w:rPr>
          <w:rFonts w:hint="eastAsia"/>
          <w:b/>
          <w:sz w:val="28"/>
          <w:szCs w:val="28"/>
        </w:rPr>
        <w:t>：</w:t>
      </w:r>
      <w:r w:rsidR="004316AC">
        <w:rPr>
          <w:rFonts w:hint="eastAsia"/>
          <w:b/>
          <w:sz w:val="28"/>
          <w:szCs w:val="28"/>
        </w:rPr>
        <w:t>规范书</w:t>
      </w:r>
    </w:p>
    <w:p w:rsidR="006A6935" w:rsidRPr="005C7355" w:rsidRDefault="006A6935" w:rsidP="006A6935">
      <w:pPr>
        <w:rPr>
          <w:lang w:val="zh-TW" w:eastAsia="zh-CN" w:bidi="zh-TW"/>
        </w:rPr>
        <w:sectPr w:rsidR="006A6935" w:rsidRPr="005C7355">
          <w:footerReference w:type="default" r:id="rId13"/>
          <w:pgSz w:w="11900" w:h="16840"/>
          <w:pgMar w:top="1271" w:right="695" w:bottom="1560" w:left="1197" w:header="843" w:footer="3" w:gutter="0"/>
          <w:cols w:space="720"/>
          <w:docGrid w:linePitch="360"/>
        </w:sectPr>
      </w:pPr>
    </w:p>
    <w:p w:rsidR="00A06684" w:rsidRDefault="00A06684" w:rsidP="00A06684">
      <w:pPr>
        <w:spacing w:line="360" w:lineRule="auto"/>
        <w:rPr>
          <w:b/>
          <w:sz w:val="28"/>
          <w:szCs w:val="28"/>
          <w:lang w:eastAsia="zh-CN"/>
        </w:rPr>
      </w:pPr>
      <w:r w:rsidRPr="008200CD">
        <w:rPr>
          <w:rFonts w:hint="eastAsia"/>
          <w:b/>
          <w:sz w:val="28"/>
          <w:szCs w:val="28"/>
          <w:lang w:eastAsia="zh-CN"/>
        </w:rPr>
        <w:lastRenderedPageBreak/>
        <w:t>附件</w:t>
      </w:r>
      <w:r w:rsidR="006A6935">
        <w:rPr>
          <w:rFonts w:hint="eastAsia"/>
          <w:b/>
          <w:sz w:val="28"/>
          <w:szCs w:val="28"/>
          <w:lang w:eastAsia="zh-CN"/>
        </w:rPr>
        <w:t>三</w:t>
      </w:r>
      <w:r>
        <w:rPr>
          <w:rFonts w:hint="eastAsia"/>
          <w:b/>
          <w:sz w:val="28"/>
          <w:szCs w:val="28"/>
          <w:lang w:eastAsia="zh-CN"/>
        </w:rPr>
        <w:t>：</w:t>
      </w:r>
    </w:p>
    <w:p w:rsidR="00AB5306" w:rsidRPr="0063575E" w:rsidRDefault="00AB5306" w:rsidP="00AB5306">
      <w:pPr>
        <w:pStyle w:val="ab"/>
        <w:spacing w:afterLines="150" w:after="468"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AB5306" w:rsidRDefault="00AB5306" w:rsidP="00AB5306">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AB5306" w:rsidRPr="008F58ED" w:rsidRDefault="00AB5306" w:rsidP="00AB5306">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AB5306"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w:t>
      </w:r>
      <w:proofErr w:type="gramStart"/>
      <w:r w:rsidRPr="0063575E">
        <w:rPr>
          <w:rFonts w:asciiTheme="minorEastAsia" w:eastAsiaTheme="minorEastAsia" w:hAnsiTheme="minorEastAsia" w:hint="eastAsia"/>
          <w:szCs w:val="21"/>
          <w:lang w:eastAsia="zh-CN"/>
        </w:rPr>
        <w:t>本安全</w:t>
      </w:r>
      <w:proofErr w:type="gramEnd"/>
      <w:r w:rsidRPr="0063575E">
        <w:rPr>
          <w:rFonts w:asciiTheme="minorEastAsia" w:eastAsiaTheme="minorEastAsia" w:hAnsiTheme="minorEastAsia" w:hint="eastAsia"/>
          <w:szCs w:val="21"/>
          <w:lang w:eastAsia="zh-CN"/>
        </w:rPr>
        <w:t>环保协议，作为主合同的附件。</w:t>
      </w:r>
    </w:p>
    <w:p w:rsidR="00AB5306" w:rsidRPr="00B118A4"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AB5306" w:rsidRPr="0063575E"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AB5306" w:rsidRDefault="00AB5306" w:rsidP="00AB5306">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AB5306" w:rsidRDefault="00AB5306" w:rsidP="00AB5306">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AB5306" w:rsidRPr="0063575E" w:rsidRDefault="00AB5306" w:rsidP="00AB5306">
      <w:pPr>
        <w:pStyle w:val="afd"/>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甲方负责对乙方进行厂级和部门级安全培训教育和考核，考核合格方可办理入厂手续。</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7、 </w:t>
      </w:r>
      <w:r w:rsidRPr="0063575E">
        <w:rPr>
          <w:rFonts w:asciiTheme="minorEastAsia" w:eastAsiaTheme="minorEastAsia" w:hAnsiTheme="minorEastAsia" w:hint="eastAsia"/>
          <w:szCs w:val="21"/>
          <w:lang w:eastAsia="zh-CN"/>
        </w:rPr>
        <w:t>甲方负责各装置的工艺处理、退料、置换、吹扫及盲板隔离工作，为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AB5306" w:rsidRPr="0063575E"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AB5306" w:rsidRPr="00FB7887" w:rsidRDefault="00AB5306" w:rsidP="00AB5306">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AB5306" w:rsidRPr="00203F41" w:rsidRDefault="00AB5306" w:rsidP="00AB5306">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w:t>
      </w:r>
      <w:r>
        <w:rPr>
          <w:rFonts w:asciiTheme="minorEastAsia" w:eastAsiaTheme="minorEastAsia" w:hAnsiTheme="minorEastAsia" w:hint="eastAsia"/>
          <w:szCs w:val="21"/>
          <w:lang w:eastAsia="zh-CN"/>
        </w:rPr>
        <w:lastRenderedPageBreak/>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AB5306" w:rsidRPr="0063575E" w:rsidRDefault="00AB5306" w:rsidP="00AB5306">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AB5306" w:rsidRPr="0063575E" w:rsidRDefault="00AB5306" w:rsidP="00AB5306">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AB5306" w:rsidRPr="0063575E" w:rsidRDefault="00AB5306" w:rsidP="00AB5306">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AB5306" w:rsidRPr="0063575E" w:rsidRDefault="00AB5306" w:rsidP="00AB5306">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63575E">
        <w:rPr>
          <w:rFonts w:asciiTheme="minorEastAsia" w:eastAsiaTheme="minorEastAsia" w:hAnsiTheme="minorEastAsia" w:hint="eastAsia"/>
          <w:szCs w:val="21"/>
          <w:lang w:eastAsia="zh-CN"/>
        </w:rPr>
        <w:t>经落实</w:t>
      </w:r>
      <w:proofErr w:type="gramEnd"/>
      <w:r w:rsidRPr="0063575E">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w:t>
      </w:r>
      <w:r>
        <w:rPr>
          <w:rFonts w:hint="eastAsia"/>
          <w:szCs w:val="21"/>
          <w:lang w:eastAsia="zh-CN"/>
        </w:rPr>
        <w:lastRenderedPageBreak/>
        <w:t>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AB5306" w:rsidRPr="0063575E" w:rsidRDefault="00AB5306" w:rsidP="00AB5306">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w:t>
      </w:r>
      <w:proofErr w:type="gramStart"/>
      <w:r w:rsidRPr="0063575E">
        <w:rPr>
          <w:rFonts w:hint="eastAsia"/>
          <w:bCs/>
          <w:lang w:eastAsia="zh-CN"/>
        </w:rPr>
        <w:t>油沟和</w:t>
      </w:r>
      <w:proofErr w:type="gramEnd"/>
      <w:r w:rsidRPr="0063575E">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w:t>
      </w:r>
      <w:proofErr w:type="gramStart"/>
      <w:r w:rsidRPr="0063575E">
        <w:rPr>
          <w:rFonts w:hint="eastAsia"/>
          <w:bCs/>
          <w:lang w:eastAsia="zh-CN"/>
        </w:rPr>
        <w:t>油沟等</w:t>
      </w:r>
      <w:proofErr w:type="gramEnd"/>
      <w:r w:rsidRPr="0063575E">
        <w:rPr>
          <w:rFonts w:hint="eastAsia"/>
          <w:bCs/>
          <w:lang w:eastAsia="zh-CN"/>
        </w:rPr>
        <w:t>危险区域，电焊地线应固定在焊件本体上。在可燃</w:t>
      </w:r>
      <w:proofErr w:type="gramStart"/>
      <w:r w:rsidRPr="0063575E">
        <w:rPr>
          <w:rFonts w:hint="eastAsia"/>
          <w:bCs/>
          <w:lang w:eastAsia="zh-CN"/>
        </w:rPr>
        <w:t>可爆区域</w:t>
      </w:r>
      <w:proofErr w:type="gramEnd"/>
      <w:r w:rsidRPr="0063575E">
        <w:rPr>
          <w:rFonts w:hint="eastAsia"/>
          <w:bCs/>
          <w:lang w:eastAsia="zh-CN"/>
        </w:rPr>
        <w:t>动火所使用的电源线和地线不准用塑料铝线，要求使用胶皮铜线。</w:t>
      </w:r>
    </w:p>
    <w:p w:rsidR="00AB5306"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AB5306" w:rsidRPr="0063575E" w:rsidRDefault="00AB5306" w:rsidP="00AB5306">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AB5306" w:rsidRPr="0063575E" w:rsidRDefault="00AB5306" w:rsidP="00AB5306">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w:t>
      </w:r>
      <w:r w:rsidRPr="0063575E">
        <w:rPr>
          <w:rFonts w:hint="eastAsia"/>
          <w:bCs/>
          <w:lang w:eastAsia="zh-CN"/>
        </w:rPr>
        <w:lastRenderedPageBreak/>
        <w:t>专职安全生产管理人员进行安全检查与协调。</w:t>
      </w:r>
    </w:p>
    <w:p w:rsidR="00AB5306" w:rsidRDefault="00AB5306" w:rsidP="00AB5306">
      <w:pPr>
        <w:spacing w:line="360" w:lineRule="auto"/>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roofErr w:type="spellEnd"/>
    </w:p>
    <w:p w:rsidR="00AB5306" w:rsidRPr="00B118A4" w:rsidRDefault="00AB5306" w:rsidP="00AB5306">
      <w:pPr>
        <w:pStyle w:val="afd"/>
        <w:numPr>
          <w:ilvl w:val="0"/>
          <w:numId w:val="26"/>
        </w:numPr>
        <w:autoSpaceDE/>
        <w:autoSpaceDN/>
        <w:spacing w:before="0" w:line="360" w:lineRule="auto"/>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AB5306" w:rsidRPr="00B118A4"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AB5306" w:rsidRPr="00581949" w:rsidRDefault="00AB5306" w:rsidP="00AB5306">
      <w:pPr>
        <w:spacing w:line="360" w:lineRule="auto"/>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AB5306" w:rsidRPr="0063575E" w:rsidRDefault="00AB5306" w:rsidP="00AB5306">
      <w:pPr>
        <w:spacing w:line="360" w:lineRule="auto"/>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AB5306" w:rsidRPr="0063575E" w:rsidRDefault="00AB5306" w:rsidP="00AB5306">
      <w:pPr>
        <w:spacing w:line="360" w:lineRule="auto"/>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AB5306" w:rsidRPr="00581949" w:rsidRDefault="00AB5306" w:rsidP="00AB5306">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AB5306" w:rsidRPr="00620621" w:rsidRDefault="00AB5306" w:rsidP="00AB5306">
      <w:pPr>
        <w:spacing w:line="360" w:lineRule="auto"/>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AB5306" w:rsidRPr="0063575E" w:rsidRDefault="00AB5306" w:rsidP="00AB5306">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AB5306" w:rsidRPr="0063575E" w:rsidRDefault="00AB5306" w:rsidP="00AB5306">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AB5306" w:rsidRPr="0063575E" w:rsidRDefault="00AB5306" w:rsidP="00AB5306">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AB5306" w:rsidRPr="0063575E" w:rsidRDefault="00AB5306" w:rsidP="00AB5306">
      <w:pPr>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AB5306" w:rsidRPr="00E109A5" w:rsidRDefault="00AB5306" w:rsidP="00E109A5">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AB5306" w:rsidRPr="0063575E" w:rsidRDefault="00AB5306" w:rsidP="00AB5306">
      <w:pPr>
        <w:spacing w:line="360" w:lineRule="auto"/>
        <w:ind w:leftChars="-339" w:left="-550" w:hangingChars="89" w:hanging="196"/>
        <w:rPr>
          <w:szCs w:val="21"/>
          <w:lang w:eastAsia="zh-CN"/>
        </w:rPr>
      </w:pPr>
      <w:r w:rsidRPr="0063575E">
        <w:rPr>
          <w:rFonts w:hint="eastAsia"/>
          <w:szCs w:val="21"/>
          <w:lang w:eastAsia="zh-CN"/>
        </w:rPr>
        <w:t>甲方 (章)：                                  乙方(章)：</w:t>
      </w:r>
    </w:p>
    <w:p w:rsidR="00AB5306" w:rsidRPr="00B118A4" w:rsidRDefault="00AB5306" w:rsidP="00AB5306">
      <w:pPr>
        <w:spacing w:line="360" w:lineRule="auto"/>
        <w:ind w:leftChars="-339" w:left="-550" w:hangingChars="89" w:hanging="196"/>
        <w:rPr>
          <w:szCs w:val="21"/>
          <w:lang w:eastAsia="zh-CN"/>
        </w:rPr>
      </w:pPr>
      <w:r w:rsidRPr="0063575E">
        <w:rPr>
          <w:rFonts w:hint="eastAsia"/>
          <w:szCs w:val="21"/>
          <w:lang w:eastAsia="zh-CN"/>
        </w:rPr>
        <w:t>法人代表:                                     法人代表:</w:t>
      </w:r>
    </w:p>
    <w:p w:rsidR="00AB5306" w:rsidRPr="00AB5306" w:rsidRDefault="00AB5306" w:rsidP="00AB5306">
      <w:pPr>
        <w:spacing w:line="360" w:lineRule="auto"/>
        <w:ind w:leftChars="-339" w:left="-550" w:hangingChars="89" w:hanging="196"/>
        <w:rPr>
          <w:szCs w:val="21"/>
          <w:lang w:eastAsia="zh-CN"/>
        </w:rPr>
      </w:pPr>
      <w:r w:rsidRPr="0063575E">
        <w:rPr>
          <w:rFonts w:hint="eastAsia"/>
          <w:szCs w:val="21"/>
          <w:lang w:eastAsia="zh-CN"/>
        </w:rPr>
        <w:t>法人委托代理人 :                              法人委托代理人:</w:t>
      </w:r>
    </w:p>
    <w:p w:rsidR="00DB67D2" w:rsidRPr="00E109A5" w:rsidRDefault="00AB5306" w:rsidP="00E109A5">
      <w:pPr>
        <w:spacing w:line="360" w:lineRule="auto"/>
        <w:ind w:leftChars="-339" w:left="-550" w:hangingChars="89" w:hanging="196"/>
        <w:rPr>
          <w:szCs w:val="21"/>
          <w:lang w:eastAsia="zh-CN"/>
        </w:rPr>
      </w:pPr>
      <w:proofErr w:type="gramStart"/>
      <w:r w:rsidRPr="0063575E">
        <w:rPr>
          <w:rFonts w:hint="eastAsia"/>
          <w:szCs w:val="21"/>
          <w:lang w:eastAsia="zh-CN"/>
        </w:rPr>
        <w:t>签定</w:t>
      </w:r>
      <w:proofErr w:type="gramEnd"/>
      <w:r w:rsidRPr="0063575E">
        <w:rPr>
          <w:rFonts w:hint="eastAsia"/>
          <w:szCs w:val="21"/>
          <w:lang w:eastAsia="zh-CN"/>
        </w:rPr>
        <w:t>日期：    年    月    日                   年    月    日</w:t>
      </w:r>
    </w:p>
    <w:p w:rsidR="00D7766D" w:rsidRDefault="00986280">
      <w:pPr>
        <w:pStyle w:val="1"/>
        <w:rPr>
          <w:b/>
          <w:bCs/>
          <w:sz w:val="24"/>
          <w:szCs w:val="24"/>
        </w:rPr>
      </w:pPr>
      <w:r>
        <w:rPr>
          <w:rFonts w:hint="eastAsia"/>
          <w:b/>
          <w:bCs/>
          <w:sz w:val="24"/>
          <w:szCs w:val="24"/>
        </w:rPr>
        <w:lastRenderedPageBreak/>
        <w:t>附件二、参选文件范本</w:t>
      </w:r>
    </w:p>
    <w:p w:rsidR="00D7766D" w:rsidRDefault="00D7766D">
      <w:pPr>
        <w:pStyle w:val="ab"/>
        <w:jc w:val="center"/>
        <w:rPr>
          <w:rFonts w:ascii="Times New Roman" w:hAnsi="Times New Roman"/>
          <w:b/>
          <w:sz w:val="52"/>
          <w:szCs w:val="52"/>
          <w:lang w:eastAsia="zh-CN"/>
        </w:rPr>
      </w:pPr>
    </w:p>
    <w:p w:rsidR="00D7766D" w:rsidRDefault="00986280">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E23C5D">
      <w:pPr>
        <w:pStyle w:val="ab"/>
        <w:spacing w:line="615" w:lineRule="exact"/>
        <w:rPr>
          <w:rFonts w:ascii="方正小标宋简体" w:eastAsia="方正小标宋简体" w:hAnsi="方正小标宋简体" w:cs="方正小标宋简体"/>
          <w:b/>
          <w:sz w:val="44"/>
          <w:szCs w:val="44"/>
          <w:lang w:eastAsia="zh-CN"/>
        </w:rPr>
      </w:pPr>
    </w:p>
    <w:p w:rsidR="00E23C5D" w:rsidRPr="00E23C5D" w:rsidRDefault="00DB67D2" w:rsidP="00E23C5D">
      <w:pPr>
        <w:pStyle w:val="a9"/>
        <w:jc w:val="center"/>
        <w:rPr>
          <w:rFonts w:cs="Arial"/>
          <w:sz w:val="44"/>
          <w:szCs w:val="44"/>
          <w:lang w:eastAsia="zh-CN"/>
        </w:rPr>
      </w:pPr>
      <w:r>
        <w:rPr>
          <w:rFonts w:ascii="微软雅黑" w:eastAsia="微软雅黑" w:hint="eastAsia"/>
          <w:b/>
          <w:sz w:val="44"/>
          <w:szCs w:val="44"/>
          <w:u w:val="single"/>
          <w:lang w:eastAsia="zh-CN"/>
        </w:rPr>
        <w:t>古雷石化基地热电联产南部一期项目甩头</w:t>
      </w:r>
      <w:r w:rsidR="00AB5306">
        <w:rPr>
          <w:rFonts w:ascii="微软雅黑" w:eastAsia="微软雅黑" w:hint="eastAsia"/>
          <w:b/>
          <w:sz w:val="44"/>
          <w:szCs w:val="44"/>
          <w:u w:val="single"/>
          <w:lang w:eastAsia="zh-CN"/>
        </w:rPr>
        <w:t>施工项目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2"/>
          <w:lang w:eastAsia="zh-CN"/>
        </w:rPr>
      </w:pPr>
    </w:p>
    <w:p w:rsidR="00D7766D" w:rsidRDefault="00D7766D">
      <w:pPr>
        <w:pStyle w:val="ab"/>
        <w:rPr>
          <w:rFonts w:ascii="Times New Roman" w:hAnsi="Times New Roman"/>
          <w:b/>
          <w:bCs/>
          <w:sz w:val="32"/>
          <w:szCs w:val="36"/>
          <w:lang w:eastAsia="zh-CN"/>
        </w:rPr>
      </w:pPr>
    </w:p>
    <w:p w:rsidR="00D7766D" w:rsidRDefault="00986280">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AB5306">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F21264">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5C1AE8" w:rsidRDefault="005C1AE8">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5C1AE8" w:rsidRDefault="005C1AE8">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5C1AE8" w:rsidRDefault="005C1AE8">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5C1AE8" w:rsidRDefault="005C1AE8">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5C1AE8" w:rsidRDefault="005C1AE8">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5C1AE8" w:rsidRDefault="005C1AE8">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5C1AE8" w:rsidRDefault="005C1AE8">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E23C5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BB7C56">
        <w:trPr>
          <w:jc w:val="center"/>
        </w:trPr>
        <w:tc>
          <w:tcPr>
            <w:tcW w:w="971" w:type="dxa"/>
          </w:tcPr>
          <w:p w:rsidR="00BB7C56" w:rsidRDefault="00BB7C56">
            <w:pPr>
              <w:spacing w:line="500" w:lineRule="exact"/>
              <w:jc w:val="center"/>
              <w:rPr>
                <w:sz w:val="24"/>
                <w:lang w:eastAsia="zh-CN"/>
              </w:rPr>
            </w:pPr>
            <w:r>
              <w:rPr>
                <w:rFonts w:hint="eastAsia"/>
                <w:sz w:val="24"/>
                <w:lang w:eastAsia="zh-CN"/>
              </w:rPr>
              <w:t>8</w:t>
            </w:r>
          </w:p>
        </w:tc>
        <w:tc>
          <w:tcPr>
            <w:tcW w:w="6023" w:type="dxa"/>
          </w:tcPr>
          <w:p w:rsidR="00BB7C56" w:rsidRDefault="00BB7C56">
            <w:pPr>
              <w:spacing w:line="500" w:lineRule="exact"/>
              <w:rPr>
                <w:sz w:val="24"/>
              </w:rPr>
            </w:pPr>
            <w:proofErr w:type="spellStart"/>
            <w:r>
              <w:rPr>
                <w:rFonts w:hint="eastAsia"/>
                <w:sz w:val="24"/>
              </w:rPr>
              <w:t>承诺函</w:t>
            </w:r>
            <w:proofErr w:type="spellEnd"/>
          </w:p>
        </w:tc>
        <w:tc>
          <w:tcPr>
            <w:tcW w:w="1843" w:type="dxa"/>
          </w:tcPr>
          <w:p w:rsidR="00BB7C56" w:rsidRDefault="00BB7C56">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spacing w:line="500" w:lineRule="exact"/>
        <w:rPr>
          <w:b/>
          <w:bCs/>
          <w:sz w:val="36"/>
          <w:szCs w:val="36"/>
          <w:lang w:eastAsia="zh-CN"/>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pPr>
    </w:p>
    <w:p w:rsidR="00D7766D" w:rsidRDefault="00D7766D">
      <w:pPr>
        <w:pStyle w:val="1"/>
      </w:pPr>
    </w:p>
    <w:p w:rsidR="00D7766D" w:rsidRDefault="00D7766D">
      <w:pPr>
        <w:pStyle w:val="1"/>
      </w:pPr>
    </w:p>
    <w:p w:rsidR="00D7766D" w:rsidRDefault="00D7766D">
      <w:pPr>
        <w:pStyle w:val="1"/>
      </w:pPr>
    </w:p>
    <w:p w:rsidR="00E23C5D" w:rsidRDefault="00E23C5D">
      <w:pPr>
        <w:pStyle w:val="1"/>
      </w:pPr>
    </w:p>
    <w:p w:rsidR="00E109A5" w:rsidRDefault="00E109A5">
      <w:pPr>
        <w:pStyle w:val="1"/>
      </w:pPr>
    </w:p>
    <w:p w:rsidR="00E109A5" w:rsidRDefault="00E109A5">
      <w:pPr>
        <w:pStyle w:val="1"/>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
      </w:pPr>
    </w:p>
    <w:p w:rsidR="00D7766D" w:rsidRDefault="0098628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jc w:val="center"/>
        <w:rPr>
          <w:color w:val="4E6127"/>
        </w:rPr>
      </w:pPr>
    </w:p>
    <w:p w:rsidR="00D7766D" w:rsidRDefault="00D7766D">
      <w:pPr>
        <w:pStyle w:val="1"/>
        <w:jc w:val="center"/>
      </w:pPr>
    </w:p>
    <w:p w:rsidR="00D7766D" w:rsidRDefault="00D7766D">
      <w:pPr>
        <w:pStyle w:val="1"/>
        <w:jc w:val="center"/>
      </w:pPr>
    </w:p>
    <w:p w:rsidR="00D7766D" w:rsidRDefault="00D7766D">
      <w:pPr>
        <w:pStyle w:val="1"/>
        <w:jc w:val="center"/>
      </w:pPr>
    </w:p>
    <w:p w:rsidR="00D7766D" w:rsidRDefault="00D7766D">
      <w:pPr>
        <w:pStyle w:val="1"/>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AB5306">
        <w:rPr>
          <w:rFonts w:cs="Times New Roman" w:hint="eastAsia"/>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
      </w:pPr>
    </w:p>
    <w:p w:rsidR="00E4262C" w:rsidRDefault="00E4262C">
      <w:pPr>
        <w:pStyle w:val="1"/>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1"/>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pStyle w:val="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pPr>
        <w:pStyle w:val="1"/>
        <w:rPr>
          <w:b/>
          <w:bCs/>
          <w:sz w:val="36"/>
          <w:szCs w:val="36"/>
        </w:rPr>
      </w:pPr>
    </w:p>
    <w:p w:rsidR="00D7766D" w:rsidRDefault="00D7766D" w:rsidP="00E23C5D">
      <w:pPr>
        <w:pStyle w:val="1"/>
      </w:pPr>
    </w:p>
    <w:p w:rsidR="00D7766D" w:rsidRDefault="00D7766D">
      <w:pPr>
        <w:pStyle w:val="1"/>
        <w:jc w:val="center"/>
      </w:pPr>
    </w:p>
    <w:p w:rsidR="00F67E1E" w:rsidRDefault="00F67E1E" w:rsidP="00F67E1E">
      <w:pPr>
        <w:rPr>
          <w:b/>
          <w:sz w:val="36"/>
          <w:szCs w:val="36"/>
          <w:lang w:eastAsia="zh-CN"/>
        </w:rPr>
      </w:pPr>
      <w:r>
        <w:rPr>
          <w:rFonts w:ascii="Times New Roman" w:hAnsi="Times New Roman" w:cs="Times New Roman" w:hint="eastAsia"/>
          <w:b/>
          <w:sz w:val="36"/>
          <w:szCs w:val="36"/>
          <w:lang w:eastAsia="zh-CN"/>
        </w:rPr>
        <w:lastRenderedPageBreak/>
        <w:t>参选报价单</w:t>
      </w:r>
    </w:p>
    <w:p w:rsidR="00F67E1E" w:rsidRPr="00295B59" w:rsidRDefault="00F67E1E" w:rsidP="00F67E1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F67E1E" w:rsidRPr="00C357C7" w:rsidRDefault="00F67E1E" w:rsidP="00F67E1E">
      <w:pPr>
        <w:pStyle w:val="afe"/>
        <w:spacing w:beforeLines="0" w:afterLines="0" w:line="240" w:lineRule="auto"/>
        <w:ind w:firstLineChars="0"/>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E30F15" w:rsidRDefault="00F67E1E" w:rsidP="00E30F15">
      <w:pPr>
        <w:pStyle w:val="afe"/>
        <w:spacing w:beforeLines="0" w:afterLines="0"/>
        <w:ind w:firstLineChars="0"/>
        <w:rPr>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F67E1E" w:rsidRPr="00BB7C56" w:rsidRDefault="00F67E1E" w:rsidP="00BB7C56">
      <w:pPr>
        <w:adjustRightInd w:val="0"/>
        <w:snapToGrid w:val="0"/>
        <w:spacing w:line="360" w:lineRule="auto"/>
        <w:ind w:firstLineChars="200" w:firstLine="480"/>
        <w:rPr>
          <w:kern w:val="59"/>
          <w:sz w:val="24"/>
          <w:szCs w:val="24"/>
          <w:u w:val="single"/>
          <w:lang w:eastAsia="zh-CN"/>
        </w:rPr>
      </w:pPr>
      <w:r w:rsidRPr="00E30F15">
        <w:rPr>
          <w:rFonts w:hint="eastAsia"/>
          <w:sz w:val="24"/>
          <w:szCs w:val="24"/>
          <w:lang w:eastAsia="zh-CN"/>
        </w:rPr>
        <w:t>项目名称：</w:t>
      </w:r>
      <w:r w:rsidRPr="00E30F15">
        <w:rPr>
          <w:rFonts w:hint="eastAsia"/>
          <w:color w:val="000000" w:themeColor="text1"/>
          <w:sz w:val="24"/>
          <w:szCs w:val="24"/>
          <w:u w:val="single"/>
          <w:lang w:eastAsia="zh-CN"/>
        </w:rPr>
        <w:t>福建福海创石油化工有限公司</w:t>
      </w:r>
      <w:r w:rsidR="00BB7C56" w:rsidRPr="00BB7C56">
        <w:rPr>
          <w:rFonts w:hint="eastAsia"/>
          <w:kern w:val="59"/>
          <w:sz w:val="24"/>
          <w:szCs w:val="24"/>
          <w:u w:val="single"/>
          <w:lang w:eastAsia="zh-CN"/>
        </w:rPr>
        <w:t>古雷</w:t>
      </w:r>
      <w:r w:rsidR="00BB7C56" w:rsidRPr="00BB7C56">
        <w:rPr>
          <w:kern w:val="59"/>
          <w:sz w:val="24"/>
          <w:szCs w:val="24"/>
          <w:u w:val="single"/>
          <w:lang w:eastAsia="zh-CN"/>
        </w:rPr>
        <w:t>石化基地热电联产南部一期项目</w:t>
      </w:r>
      <w:r w:rsidR="00BB7C56" w:rsidRPr="00BB7C56">
        <w:rPr>
          <w:rFonts w:hint="eastAsia"/>
          <w:kern w:val="59"/>
          <w:sz w:val="24"/>
          <w:szCs w:val="24"/>
          <w:u w:val="single"/>
          <w:lang w:eastAsia="zh-CN"/>
        </w:rPr>
        <w:t>全停</w:t>
      </w:r>
      <w:r w:rsidR="00BB7C56" w:rsidRPr="00BB7C56">
        <w:rPr>
          <w:kern w:val="59"/>
          <w:sz w:val="24"/>
          <w:szCs w:val="24"/>
          <w:u w:val="single"/>
          <w:lang w:eastAsia="zh-CN"/>
        </w:rPr>
        <w:t>甩头</w:t>
      </w:r>
      <w:r w:rsidR="00BB7C56" w:rsidRPr="00BB7C56">
        <w:rPr>
          <w:rFonts w:hint="eastAsia"/>
          <w:kern w:val="59"/>
          <w:sz w:val="24"/>
          <w:szCs w:val="24"/>
          <w:u w:val="single"/>
          <w:lang w:eastAsia="zh-CN"/>
        </w:rPr>
        <w:t>管道及阀门管件</w:t>
      </w:r>
      <w:r w:rsidR="00AB5306" w:rsidRPr="00E30F15">
        <w:rPr>
          <w:rFonts w:hint="eastAsia"/>
          <w:color w:val="000000" w:themeColor="text1"/>
          <w:sz w:val="24"/>
          <w:szCs w:val="24"/>
          <w:u w:val="single"/>
          <w:lang w:eastAsia="zh-CN"/>
        </w:rPr>
        <w:t>施工</w:t>
      </w:r>
      <w:r w:rsidRPr="00E30F15">
        <w:rPr>
          <w:rFonts w:hint="eastAsia"/>
          <w:color w:val="000000" w:themeColor="text1"/>
          <w:sz w:val="24"/>
          <w:szCs w:val="24"/>
          <w:u w:val="single"/>
          <w:lang w:eastAsia="zh-CN"/>
        </w:rPr>
        <w:t>项目</w:t>
      </w:r>
    </w:p>
    <w:p w:rsidR="00F67E1E" w:rsidRPr="003003A1" w:rsidRDefault="00F67E1E" w:rsidP="00F67E1E">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r>
        <w:rPr>
          <w:rFonts w:hint="eastAsia"/>
          <w:sz w:val="24"/>
          <w:szCs w:val="24"/>
          <w:lang w:eastAsia="zh-CN"/>
        </w:rPr>
        <w:t>（具体见附表）</w:t>
      </w:r>
    </w:p>
    <w:p w:rsidR="00F67E1E" w:rsidRPr="00C357C7" w:rsidRDefault="00F67E1E" w:rsidP="00F67E1E">
      <w:pPr>
        <w:pStyle w:val="1"/>
        <w:rPr>
          <w:sz w:val="24"/>
          <w:szCs w:val="24"/>
        </w:rPr>
      </w:pPr>
      <w:r>
        <w:rPr>
          <w:rFonts w:hint="eastAsia"/>
        </w:rPr>
        <w:t xml:space="preserve">   </w:t>
      </w:r>
      <w:r w:rsidRPr="00C357C7">
        <w:rPr>
          <w:rFonts w:hint="eastAsia"/>
          <w:sz w:val="24"/>
          <w:szCs w:val="24"/>
        </w:rPr>
        <w:t>注： 1、价格为含税价，税率：</w:t>
      </w:r>
      <w:r w:rsidRPr="00C357C7">
        <w:rPr>
          <w:rFonts w:hint="eastAsia"/>
          <w:sz w:val="24"/>
          <w:szCs w:val="24"/>
          <w:u w:val="single"/>
        </w:rPr>
        <w:t xml:space="preserve">    </w:t>
      </w:r>
      <w:r>
        <w:rPr>
          <w:rFonts w:hint="eastAsia"/>
          <w:sz w:val="24"/>
          <w:szCs w:val="24"/>
          <w:u w:val="single"/>
        </w:rPr>
        <w:t>9</w:t>
      </w:r>
      <w:r w:rsidRPr="00C357C7">
        <w:rPr>
          <w:rFonts w:hint="eastAsia"/>
          <w:sz w:val="24"/>
          <w:szCs w:val="24"/>
          <w:u w:val="single"/>
        </w:rPr>
        <w:t xml:space="preserve">%  </w:t>
      </w:r>
      <w:r w:rsidRPr="00C357C7">
        <w:rPr>
          <w:rFonts w:hint="eastAsia"/>
          <w:sz w:val="24"/>
          <w:szCs w:val="24"/>
        </w:rPr>
        <w:t xml:space="preserve"> ；</w:t>
      </w:r>
    </w:p>
    <w:p w:rsidR="00F67E1E" w:rsidRPr="00C357C7" w:rsidRDefault="00F67E1E" w:rsidP="00F67E1E">
      <w:pPr>
        <w:pStyle w:val="1"/>
        <w:spacing w:line="360" w:lineRule="auto"/>
        <w:rPr>
          <w:sz w:val="24"/>
          <w:szCs w:val="24"/>
        </w:rPr>
      </w:pPr>
      <w:r>
        <w:rPr>
          <w:rFonts w:hint="eastAsia"/>
          <w:sz w:val="24"/>
          <w:szCs w:val="24"/>
        </w:rPr>
        <w:t xml:space="preserve">         </w:t>
      </w:r>
      <w:r w:rsidRPr="00C357C7">
        <w:rPr>
          <w:rFonts w:hint="eastAsia"/>
          <w:sz w:val="24"/>
          <w:szCs w:val="24"/>
        </w:rPr>
        <w:t>2、付款方式：</w:t>
      </w:r>
      <w:r w:rsidR="002E53B4" w:rsidRPr="002E53B4">
        <w:rPr>
          <w:rFonts w:hint="eastAsia"/>
          <w:bCs/>
          <w:sz w:val="24"/>
        </w:rPr>
        <w:t>全部</w:t>
      </w:r>
      <w:r w:rsidRPr="002E53B4">
        <w:rPr>
          <w:rFonts w:hint="eastAsia"/>
          <w:bCs/>
          <w:sz w:val="24"/>
        </w:rPr>
        <w:t>款</w:t>
      </w:r>
      <w:r w:rsidR="002E53B4" w:rsidRPr="002E53B4">
        <w:rPr>
          <w:rFonts w:hint="eastAsia"/>
          <w:bCs/>
          <w:sz w:val="24"/>
        </w:rPr>
        <w:t>项</w:t>
      </w:r>
      <w:r w:rsidR="00AB5306">
        <w:rPr>
          <w:rFonts w:hint="eastAsia"/>
          <w:bCs/>
          <w:sz w:val="24"/>
        </w:rPr>
        <w:t>均以电汇方式支付，施工</w:t>
      </w:r>
      <w:r w:rsidRPr="002E53B4">
        <w:rPr>
          <w:rFonts w:hint="eastAsia"/>
          <w:bCs/>
          <w:sz w:val="24"/>
        </w:rPr>
        <w:t>验收合格后付90%,留10%</w:t>
      </w:r>
      <w:r w:rsidR="00AB5306">
        <w:rPr>
          <w:rFonts w:hint="eastAsia"/>
          <w:bCs/>
          <w:sz w:val="24"/>
        </w:rPr>
        <w:t>质保金（质保期以施工</w:t>
      </w:r>
      <w:r w:rsidRPr="002E53B4">
        <w:rPr>
          <w:rFonts w:hint="eastAsia"/>
          <w:bCs/>
          <w:sz w:val="24"/>
        </w:rPr>
        <w:t>结束验收合格后12个月）</w:t>
      </w:r>
      <w:r w:rsidRPr="002E53B4">
        <w:rPr>
          <w:rFonts w:hint="eastAsia"/>
          <w:sz w:val="24"/>
          <w:szCs w:val="24"/>
        </w:rPr>
        <w:t>；</w:t>
      </w:r>
    </w:p>
    <w:p w:rsidR="00F67E1E" w:rsidRPr="00C357C7" w:rsidRDefault="002E53B4" w:rsidP="00F67E1E">
      <w:pPr>
        <w:pStyle w:val="1"/>
        <w:spacing w:line="360" w:lineRule="auto"/>
        <w:rPr>
          <w:sz w:val="24"/>
          <w:szCs w:val="24"/>
          <w:u w:val="single"/>
        </w:rPr>
      </w:pPr>
      <w:r>
        <w:rPr>
          <w:rFonts w:hint="eastAsia"/>
          <w:sz w:val="24"/>
          <w:szCs w:val="24"/>
        </w:rPr>
        <w:t xml:space="preserve">         </w:t>
      </w:r>
      <w:r w:rsidR="00F67E1E" w:rsidRPr="00C357C7">
        <w:rPr>
          <w:rFonts w:hint="eastAsia"/>
          <w:sz w:val="24"/>
          <w:szCs w:val="24"/>
        </w:rPr>
        <w:t>3、服务期限：</w:t>
      </w:r>
      <w:r w:rsidR="00F67E1E" w:rsidRPr="00C357C7">
        <w:rPr>
          <w:rFonts w:hint="eastAsia"/>
          <w:sz w:val="24"/>
          <w:szCs w:val="24"/>
          <w:u w:val="single"/>
        </w:rPr>
        <w:t xml:space="preserve">                 </w:t>
      </w:r>
    </w:p>
    <w:p w:rsidR="00F67E1E" w:rsidRPr="00C357C7" w:rsidRDefault="00F67E1E" w:rsidP="00F67E1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F67E1E" w:rsidRPr="00C357C7" w:rsidRDefault="00F67E1E" w:rsidP="00F67E1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F67E1E" w:rsidRPr="00C357C7" w:rsidRDefault="00F67E1E" w:rsidP="00F67E1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F67E1E" w:rsidRDefault="00F67E1E" w:rsidP="00F67E1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7766D" w:rsidRPr="00F67E1E" w:rsidRDefault="00D7766D">
      <w:pPr>
        <w:spacing w:line="360" w:lineRule="auto"/>
        <w:jc w:val="center"/>
        <w:rPr>
          <w:rFonts w:ascii="Times New Roman" w:hAnsi="Times New Roman"/>
          <w:sz w:val="28"/>
          <w:szCs w:val="28"/>
          <w:lang w:eastAsia="zh-CN"/>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F67E1E">
      <w:pPr>
        <w:pStyle w:val="1"/>
        <w:rPr>
          <w:sz w:val="28"/>
          <w:szCs w:val="28"/>
        </w:rPr>
      </w:pPr>
    </w:p>
    <w:p w:rsidR="00AB5306" w:rsidRDefault="00AB5306" w:rsidP="003F1586">
      <w:pPr>
        <w:pStyle w:val="1"/>
        <w:tabs>
          <w:tab w:val="left" w:pos="5954"/>
        </w:tabs>
        <w:rPr>
          <w:sz w:val="28"/>
          <w:szCs w:val="28"/>
        </w:rPr>
      </w:pPr>
    </w:p>
    <w:p w:rsidR="00165E3D" w:rsidRDefault="00165E3D" w:rsidP="00F67E1E">
      <w:pPr>
        <w:pStyle w:val="1"/>
        <w:rPr>
          <w:sz w:val="28"/>
          <w:szCs w:val="28"/>
        </w:rPr>
      </w:pPr>
    </w:p>
    <w:p w:rsidR="00F67E1E" w:rsidRPr="00165E3D" w:rsidRDefault="00E30F15" w:rsidP="00F67E1E">
      <w:pPr>
        <w:pStyle w:val="1"/>
        <w:rPr>
          <w:rFonts w:hAnsi="宋体"/>
          <w:b/>
          <w:sz w:val="21"/>
          <w:szCs w:val="21"/>
        </w:rPr>
      </w:pPr>
      <w:r w:rsidRPr="00165E3D">
        <w:rPr>
          <w:rFonts w:hAnsi="宋体"/>
          <w:b/>
          <w:sz w:val="28"/>
          <w:szCs w:val="28"/>
        </w:rPr>
        <w:lastRenderedPageBreak/>
        <w:t>附表</w:t>
      </w:r>
      <w:r w:rsidR="002E53B4" w:rsidRPr="00165E3D">
        <w:rPr>
          <w:rFonts w:hAnsi="宋体" w:hint="eastAsia"/>
          <w:b/>
          <w:sz w:val="28"/>
          <w:szCs w:val="28"/>
        </w:rPr>
        <w:t>：</w:t>
      </w:r>
      <w:r w:rsidR="00165E3D" w:rsidRPr="00165E3D">
        <w:rPr>
          <w:rFonts w:hAnsi="宋体" w:hint="eastAsia"/>
          <w:b/>
          <w:bCs/>
          <w:position w:val="-3"/>
          <w:sz w:val="21"/>
          <w:szCs w:val="21"/>
        </w:rPr>
        <w:t>古雷石化基地热电联产南部一期项目全停甩头管道</w:t>
      </w:r>
      <w:r w:rsidR="00165E3D" w:rsidRPr="00165E3D">
        <w:rPr>
          <w:rFonts w:hAnsi="宋体"/>
          <w:b/>
          <w:bCs/>
          <w:position w:val="-3"/>
          <w:sz w:val="21"/>
          <w:szCs w:val="21"/>
        </w:rPr>
        <w:t>及</w:t>
      </w:r>
      <w:r w:rsidR="00165E3D" w:rsidRPr="00165E3D">
        <w:rPr>
          <w:rFonts w:hAnsi="宋体" w:hint="eastAsia"/>
          <w:b/>
          <w:bCs/>
          <w:position w:val="-3"/>
          <w:sz w:val="21"/>
          <w:szCs w:val="21"/>
        </w:rPr>
        <w:t>阀门管件</w:t>
      </w:r>
      <w:r w:rsidR="00165E3D" w:rsidRPr="00165E3D">
        <w:rPr>
          <w:rFonts w:hAnsi="宋体"/>
          <w:b/>
          <w:bCs/>
          <w:position w:val="-3"/>
          <w:sz w:val="21"/>
          <w:szCs w:val="21"/>
        </w:rPr>
        <w:t>施工项目清单</w:t>
      </w:r>
    </w:p>
    <w:tbl>
      <w:tblPr>
        <w:tblW w:w="10213" w:type="dxa"/>
        <w:tblInd w:w="-459" w:type="dxa"/>
        <w:tblLook w:val="04A0" w:firstRow="1" w:lastRow="0" w:firstColumn="1" w:lastColumn="0" w:noHBand="0" w:noVBand="1"/>
      </w:tblPr>
      <w:tblGrid>
        <w:gridCol w:w="540"/>
        <w:gridCol w:w="1303"/>
        <w:gridCol w:w="2126"/>
        <w:gridCol w:w="1500"/>
        <w:gridCol w:w="760"/>
        <w:gridCol w:w="812"/>
        <w:gridCol w:w="822"/>
        <w:gridCol w:w="799"/>
        <w:gridCol w:w="1551"/>
      </w:tblGrid>
      <w:tr w:rsidR="00165E3D" w:rsidRPr="00165E3D" w:rsidTr="00165E3D">
        <w:trPr>
          <w:trHeight w:val="285"/>
        </w:trPr>
        <w:tc>
          <w:tcPr>
            <w:tcW w:w="10213"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bookmarkEnd w:id="1"/>
          <w:p w:rsidR="00165E3D" w:rsidRPr="00165E3D" w:rsidRDefault="003A5FD8" w:rsidP="00165E3D">
            <w:pPr>
              <w:widowControl/>
              <w:autoSpaceDE/>
              <w:autoSpaceDN/>
              <w:jc w:val="center"/>
              <w:rPr>
                <w:b/>
                <w:color w:val="000000"/>
                <w:sz w:val="20"/>
                <w:szCs w:val="20"/>
                <w:lang w:eastAsia="zh-CN"/>
              </w:rPr>
            </w:pPr>
            <w:r>
              <w:rPr>
                <w:rFonts w:hint="eastAsia"/>
                <w:b/>
                <w:color w:val="000000"/>
                <w:sz w:val="20"/>
                <w:szCs w:val="20"/>
                <w:lang w:eastAsia="zh-CN"/>
              </w:rPr>
              <w:t>1.</w:t>
            </w:r>
            <w:r w:rsidR="00165E3D" w:rsidRPr="00165E3D">
              <w:rPr>
                <w:rFonts w:hint="eastAsia"/>
                <w:b/>
                <w:color w:val="000000"/>
                <w:sz w:val="20"/>
                <w:szCs w:val="20"/>
                <w:lang w:eastAsia="zh-CN"/>
              </w:rPr>
              <w:t>古雷石化基地热电联产南部一期项目一抽管道甩头材料清单</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序号</w:t>
            </w:r>
          </w:p>
        </w:tc>
        <w:tc>
          <w:tcPr>
            <w:tcW w:w="1303" w:type="dxa"/>
            <w:tcBorders>
              <w:top w:val="nil"/>
              <w:left w:val="nil"/>
              <w:bottom w:val="single" w:sz="8" w:space="0" w:color="auto"/>
              <w:right w:val="single" w:sz="8" w:space="0" w:color="auto"/>
            </w:tcBorders>
            <w:shd w:val="clear" w:color="auto" w:fill="auto"/>
            <w:noWrap/>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名称</w:t>
            </w:r>
          </w:p>
        </w:tc>
        <w:tc>
          <w:tcPr>
            <w:tcW w:w="2126" w:type="dxa"/>
            <w:tcBorders>
              <w:top w:val="nil"/>
              <w:left w:val="nil"/>
              <w:bottom w:val="single" w:sz="8" w:space="0" w:color="auto"/>
              <w:right w:val="single" w:sz="8" w:space="0" w:color="auto"/>
            </w:tcBorders>
            <w:shd w:val="clear" w:color="auto" w:fill="auto"/>
            <w:noWrap/>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规格</w:t>
            </w:r>
          </w:p>
        </w:tc>
        <w:tc>
          <w:tcPr>
            <w:tcW w:w="1500" w:type="dxa"/>
            <w:tcBorders>
              <w:top w:val="nil"/>
              <w:left w:val="nil"/>
              <w:bottom w:val="single" w:sz="8" w:space="0" w:color="auto"/>
              <w:right w:val="single" w:sz="8" w:space="0" w:color="auto"/>
            </w:tcBorders>
            <w:shd w:val="clear" w:color="auto" w:fill="auto"/>
            <w:noWrap/>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材料代号</w:t>
            </w:r>
          </w:p>
        </w:tc>
        <w:tc>
          <w:tcPr>
            <w:tcW w:w="760" w:type="dxa"/>
            <w:tcBorders>
              <w:top w:val="nil"/>
              <w:left w:val="nil"/>
              <w:bottom w:val="single" w:sz="8" w:space="0" w:color="auto"/>
              <w:right w:val="single" w:sz="8" w:space="0" w:color="auto"/>
            </w:tcBorders>
            <w:shd w:val="clear" w:color="auto" w:fill="auto"/>
            <w:noWrap/>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单位</w:t>
            </w:r>
          </w:p>
        </w:tc>
        <w:tc>
          <w:tcPr>
            <w:tcW w:w="812" w:type="dxa"/>
            <w:tcBorders>
              <w:top w:val="nil"/>
              <w:left w:val="nil"/>
              <w:bottom w:val="single" w:sz="8" w:space="0" w:color="auto"/>
              <w:right w:val="single" w:sz="8" w:space="0" w:color="auto"/>
            </w:tcBorders>
            <w:shd w:val="clear" w:color="auto" w:fill="auto"/>
            <w:noWrap/>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数量</w:t>
            </w:r>
          </w:p>
        </w:tc>
        <w:tc>
          <w:tcPr>
            <w:tcW w:w="822" w:type="dxa"/>
            <w:tcBorders>
              <w:top w:val="nil"/>
              <w:left w:val="nil"/>
              <w:bottom w:val="single" w:sz="8" w:space="0" w:color="auto"/>
              <w:right w:val="single" w:sz="8" w:space="0" w:color="auto"/>
            </w:tcBorders>
            <w:shd w:val="clear" w:color="auto" w:fill="auto"/>
            <w:noWrap/>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单价</w:t>
            </w:r>
          </w:p>
        </w:tc>
        <w:tc>
          <w:tcPr>
            <w:tcW w:w="799" w:type="dxa"/>
            <w:tcBorders>
              <w:top w:val="nil"/>
              <w:left w:val="nil"/>
              <w:bottom w:val="single" w:sz="8" w:space="0" w:color="auto"/>
              <w:right w:val="single" w:sz="8" w:space="0" w:color="auto"/>
            </w:tcBorders>
            <w:shd w:val="clear" w:color="auto" w:fill="auto"/>
            <w:noWrap/>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总价</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备注</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无缝钢管</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480x14</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m</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40</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GB/T 5310-2017</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377x12</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m</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40</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GB/T 5310-2017</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45x3</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m</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150</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GB/T 5310-2017</w:t>
            </w:r>
          </w:p>
        </w:tc>
      </w:tr>
      <w:tr w:rsidR="00165E3D" w:rsidRPr="00165E3D" w:rsidTr="00165E3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90°无缝热压弯头</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217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t=450℃，DN450 R=686 a=50；接管尺寸：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480x14，弯头壁厚≥14</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参E5.3A12SO</w:t>
            </w:r>
          </w:p>
        </w:tc>
      </w:tr>
      <w:tr w:rsidR="00165E3D" w:rsidRPr="00165E3D" w:rsidTr="00165E3D">
        <w:trPr>
          <w:trHeight w:val="217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t=450℃，DN350 R=533 a=50;接管尺寸：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 xml:space="preserve">377x12，弯头壁厚≥12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10</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参E5.3A12SO</w:t>
            </w:r>
          </w:p>
        </w:tc>
      </w:tr>
      <w:tr w:rsidR="00165E3D" w:rsidRPr="00165E3D" w:rsidTr="00165E3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60°无缝热压弯头</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217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t=450℃，DN450 R=686 a=50；接管尺寸：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480x14，弯头壁厚≥14</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参E5.3A12SO</w:t>
            </w:r>
          </w:p>
        </w:tc>
      </w:tr>
      <w:tr w:rsidR="00165E3D" w:rsidRPr="00165E3D" w:rsidTr="00165E3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30°无缝热压弯头</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217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t=450℃，DN450 R=686 a=50；接管尺寸：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480x14，弯头壁厚≥14</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参E5.3A12SO</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5</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热压三通</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9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lastRenderedPageBreak/>
              <w:t xml:space="preserve">　</w:t>
            </w:r>
          </w:p>
        </w:tc>
        <w:tc>
          <w:tcPr>
            <w:tcW w:w="1303"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t=450℃，DN500x450x500;</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参T5.3A12EO</w:t>
            </w:r>
          </w:p>
        </w:tc>
      </w:tr>
      <w:tr w:rsidR="00165E3D" w:rsidRPr="00165E3D" w:rsidTr="00165E3D">
        <w:trPr>
          <w:trHeight w:val="975"/>
        </w:trPr>
        <w:tc>
          <w:tcPr>
            <w:tcW w:w="54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1303"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530x14/</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480x14/</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530x14</w:t>
            </w:r>
          </w:p>
        </w:tc>
        <w:tc>
          <w:tcPr>
            <w:tcW w:w="150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76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12"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9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w:t>
            </w:r>
            <w:proofErr w:type="gramStart"/>
            <w:r w:rsidRPr="00165E3D">
              <w:rPr>
                <w:rFonts w:hint="eastAsia"/>
                <w:color w:val="000000"/>
                <w:sz w:val="20"/>
                <w:szCs w:val="20"/>
                <w:lang w:eastAsia="zh-CN"/>
              </w:rPr>
              <w:t>450x450x</w:t>
            </w:r>
            <w:proofErr w:type="gramEnd"/>
            <w:r w:rsidRPr="00165E3D">
              <w:rPr>
                <w:rFonts w:hint="eastAsia"/>
                <w:color w:val="000000"/>
                <w:sz w:val="20"/>
                <w:szCs w:val="20"/>
                <w:lang w:eastAsia="zh-CN"/>
              </w:rPr>
              <w:t>450;</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参T5.3A12EO</w:t>
            </w:r>
          </w:p>
        </w:tc>
      </w:tr>
      <w:tr w:rsidR="00165E3D" w:rsidRPr="00165E3D" w:rsidTr="00165E3D">
        <w:trPr>
          <w:trHeight w:val="975"/>
        </w:trPr>
        <w:tc>
          <w:tcPr>
            <w:tcW w:w="54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1303"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480x14/</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480x14/</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480x14</w:t>
            </w:r>
          </w:p>
        </w:tc>
        <w:tc>
          <w:tcPr>
            <w:tcW w:w="150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76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12"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9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t=450℃，DN400x350x400;</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参T5.3A12EO</w:t>
            </w:r>
          </w:p>
        </w:tc>
      </w:tr>
      <w:tr w:rsidR="00165E3D" w:rsidRPr="00165E3D" w:rsidTr="00165E3D">
        <w:trPr>
          <w:trHeight w:val="975"/>
        </w:trPr>
        <w:tc>
          <w:tcPr>
            <w:tcW w:w="54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1303"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426x11/</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377x12/</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426x11</w:t>
            </w:r>
          </w:p>
        </w:tc>
        <w:tc>
          <w:tcPr>
            <w:tcW w:w="150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76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12"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9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w:t>
            </w:r>
            <w:proofErr w:type="gramStart"/>
            <w:r w:rsidRPr="00165E3D">
              <w:rPr>
                <w:rFonts w:hint="eastAsia"/>
                <w:color w:val="000000"/>
                <w:sz w:val="20"/>
                <w:szCs w:val="20"/>
                <w:lang w:eastAsia="zh-CN"/>
              </w:rPr>
              <w:t>350x350x</w:t>
            </w:r>
            <w:proofErr w:type="gramEnd"/>
            <w:r w:rsidRPr="00165E3D">
              <w:rPr>
                <w:rFonts w:hint="eastAsia"/>
                <w:color w:val="000000"/>
                <w:sz w:val="20"/>
                <w:szCs w:val="20"/>
                <w:lang w:eastAsia="zh-CN"/>
              </w:rPr>
              <w:t>350;</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参T5.3A12EO</w:t>
            </w:r>
          </w:p>
        </w:tc>
      </w:tr>
      <w:tr w:rsidR="00165E3D" w:rsidRPr="00165E3D" w:rsidTr="00165E3D">
        <w:trPr>
          <w:trHeight w:val="975"/>
        </w:trPr>
        <w:tc>
          <w:tcPr>
            <w:tcW w:w="54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1303"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377x12/</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377x12/</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377x12</w:t>
            </w:r>
          </w:p>
        </w:tc>
        <w:tc>
          <w:tcPr>
            <w:tcW w:w="150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76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12"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9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t=450℃，DN450x250x450;</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参T5.3A12EO</w:t>
            </w:r>
          </w:p>
        </w:tc>
      </w:tr>
      <w:tr w:rsidR="00165E3D" w:rsidRPr="00165E3D" w:rsidTr="00165E3D">
        <w:trPr>
          <w:trHeight w:val="975"/>
        </w:trPr>
        <w:tc>
          <w:tcPr>
            <w:tcW w:w="54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1303"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480x14/</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273x9/</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480x14</w:t>
            </w:r>
          </w:p>
        </w:tc>
        <w:tc>
          <w:tcPr>
            <w:tcW w:w="150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76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12"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6</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钢管模压</w:t>
            </w:r>
            <w:proofErr w:type="gramStart"/>
            <w:r w:rsidRPr="00165E3D">
              <w:rPr>
                <w:rFonts w:hint="eastAsia"/>
                <w:color w:val="000000"/>
                <w:sz w:val="20"/>
                <w:szCs w:val="20"/>
                <w:lang w:eastAsia="zh-CN"/>
              </w:rPr>
              <w:t>异径管</w:t>
            </w:r>
            <w:proofErr w:type="gramEnd"/>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9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t=450℃，DN450x400;</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参R5.3A12SO</w:t>
            </w:r>
          </w:p>
        </w:tc>
      </w:tr>
      <w:tr w:rsidR="00165E3D" w:rsidRPr="00165E3D" w:rsidTr="00165E3D">
        <w:trPr>
          <w:trHeight w:val="735"/>
        </w:trPr>
        <w:tc>
          <w:tcPr>
            <w:tcW w:w="54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1303"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480x14/</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426x11</w:t>
            </w:r>
          </w:p>
        </w:tc>
        <w:tc>
          <w:tcPr>
            <w:tcW w:w="150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76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12"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E109A5" w:rsidRPr="00165E3D" w:rsidTr="00E109A5">
        <w:trPr>
          <w:trHeight w:val="1183"/>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E109A5" w:rsidRPr="00165E3D" w:rsidRDefault="00E109A5" w:rsidP="00165E3D">
            <w:pPr>
              <w:widowControl/>
              <w:autoSpaceDE/>
              <w:autoSpaceDN/>
              <w:jc w:val="center"/>
              <w:rPr>
                <w:color w:val="000000"/>
                <w:sz w:val="20"/>
                <w:szCs w:val="20"/>
                <w:lang w:eastAsia="zh-CN"/>
              </w:rPr>
            </w:pPr>
            <w:r w:rsidRPr="00165E3D">
              <w:rPr>
                <w:rFonts w:hint="eastAsia"/>
                <w:color w:val="000000"/>
                <w:sz w:val="20"/>
                <w:szCs w:val="20"/>
                <w:lang w:eastAsia="zh-CN"/>
              </w:rPr>
              <w:t>7</w:t>
            </w:r>
          </w:p>
        </w:tc>
        <w:tc>
          <w:tcPr>
            <w:tcW w:w="3429" w:type="dxa"/>
            <w:gridSpan w:val="2"/>
            <w:tcBorders>
              <w:top w:val="nil"/>
              <w:left w:val="nil"/>
              <w:bottom w:val="single" w:sz="8" w:space="0" w:color="auto"/>
              <w:right w:val="single" w:sz="8" w:space="0" w:color="auto"/>
            </w:tcBorders>
            <w:shd w:val="clear" w:color="auto" w:fill="auto"/>
            <w:vAlign w:val="center"/>
            <w:hideMark/>
          </w:tcPr>
          <w:p w:rsidR="00E109A5" w:rsidRPr="00165E3D" w:rsidRDefault="00E109A5" w:rsidP="00E109A5">
            <w:pPr>
              <w:widowControl/>
              <w:autoSpaceDE/>
              <w:autoSpaceDN/>
              <w:rPr>
                <w:color w:val="000000"/>
                <w:sz w:val="20"/>
                <w:szCs w:val="20"/>
                <w:lang w:eastAsia="zh-CN"/>
              </w:rPr>
            </w:pPr>
            <w:proofErr w:type="gramStart"/>
            <w:r w:rsidRPr="00165E3D">
              <w:rPr>
                <w:rFonts w:hint="eastAsia"/>
                <w:color w:val="000000"/>
                <w:sz w:val="20"/>
                <w:szCs w:val="20"/>
                <w:lang w:eastAsia="zh-CN"/>
              </w:rPr>
              <w:t>电动对</w:t>
            </w:r>
            <w:proofErr w:type="gramEnd"/>
            <w:r w:rsidRPr="00165E3D">
              <w:rPr>
                <w:rFonts w:hint="eastAsia"/>
                <w:color w:val="000000"/>
                <w:sz w:val="20"/>
                <w:szCs w:val="20"/>
                <w:lang w:eastAsia="zh-CN"/>
              </w:rPr>
              <w:t>焊闸阀(配一体化电动执行机构,订货时应将接管尺寸、材质提供给阀门厂)</w:t>
            </w:r>
          </w:p>
        </w:tc>
        <w:tc>
          <w:tcPr>
            <w:tcW w:w="1500" w:type="dxa"/>
            <w:tcBorders>
              <w:top w:val="nil"/>
              <w:left w:val="nil"/>
              <w:bottom w:val="single" w:sz="8" w:space="0" w:color="auto"/>
              <w:right w:val="single" w:sz="8" w:space="0" w:color="auto"/>
            </w:tcBorders>
            <w:shd w:val="clear" w:color="auto" w:fill="auto"/>
            <w:vAlign w:val="center"/>
            <w:hideMark/>
          </w:tcPr>
          <w:p w:rsidR="00E109A5" w:rsidRPr="00165E3D" w:rsidRDefault="00E109A5"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E109A5" w:rsidRPr="00165E3D" w:rsidRDefault="00E109A5"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E109A5" w:rsidRPr="00165E3D" w:rsidRDefault="00E109A5"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E109A5" w:rsidRPr="00165E3D" w:rsidRDefault="00E109A5"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E109A5" w:rsidRPr="00165E3D" w:rsidRDefault="00E109A5"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E109A5" w:rsidRPr="00165E3D" w:rsidRDefault="00E109A5" w:rsidP="00165E3D">
            <w:pPr>
              <w:widowControl/>
              <w:autoSpaceDE/>
              <w:autoSpaceDN/>
              <w:jc w:val="center"/>
              <w:rPr>
                <w:color w:val="000000"/>
                <w:sz w:val="20"/>
                <w:szCs w:val="20"/>
                <w:lang w:eastAsia="zh-CN"/>
              </w:rPr>
            </w:pPr>
            <w:r w:rsidRPr="00165E3D">
              <w:rPr>
                <w:rFonts w:hint="eastAsia"/>
                <w:color w:val="000000"/>
                <w:sz w:val="20"/>
                <w:szCs w:val="20"/>
                <w:lang w:eastAsia="zh-CN"/>
              </w:rPr>
              <w:t>NB/T 47044-2014</w:t>
            </w:r>
          </w:p>
        </w:tc>
      </w:tr>
      <w:tr w:rsidR="00165E3D" w:rsidRPr="00165E3D" w:rsidTr="00165E3D">
        <w:trPr>
          <w:trHeight w:val="265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lastRenderedPageBreak/>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t=450℃，DN450；接管尺寸：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480x14，接管材质：12Cr1MoVG；Z962Y-100I ，安装在水平管道上</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锻制</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Z962Y-100I</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8</w:t>
            </w:r>
          </w:p>
        </w:tc>
        <w:tc>
          <w:tcPr>
            <w:tcW w:w="6501" w:type="dxa"/>
            <w:gridSpan w:val="5"/>
            <w:tcBorders>
              <w:top w:val="single" w:sz="8" w:space="0" w:color="auto"/>
              <w:left w:val="nil"/>
              <w:bottom w:val="single" w:sz="8" w:space="0" w:color="auto"/>
              <w:right w:val="single" w:sz="8" w:space="0" w:color="000000"/>
            </w:tcBorders>
            <w:shd w:val="clear" w:color="auto" w:fill="auto"/>
            <w:vAlign w:val="center"/>
            <w:hideMark/>
          </w:tcPr>
          <w:p w:rsidR="00165E3D" w:rsidRPr="00165E3D" w:rsidRDefault="00165E3D" w:rsidP="00165E3D">
            <w:pPr>
              <w:widowControl/>
              <w:autoSpaceDE/>
              <w:autoSpaceDN/>
              <w:ind w:firstLineChars="100" w:firstLine="200"/>
              <w:rPr>
                <w:color w:val="000000"/>
                <w:sz w:val="20"/>
                <w:szCs w:val="20"/>
                <w:lang w:eastAsia="zh-CN"/>
              </w:rPr>
            </w:pPr>
            <w:r w:rsidRPr="00165E3D">
              <w:rPr>
                <w:rFonts w:hint="eastAsia"/>
                <w:color w:val="000000"/>
                <w:sz w:val="20"/>
                <w:szCs w:val="20"/>
                <w:lang w:eastAsia="zh-CN"/>
              </w:rPr>
              <w:t>对</w:t>
            </w:r>
            <w:proofErr w:type="gramStart"/>
            <w:r w:rsidRPr="00165E3D">
              <w:rPr>
                <w:rFonts w:hint="eastAsia"/>
                <w:color w:val="000000"/>
                <w:sz w:val="20"/>
                <w:szCs w:val="20"/>
                <w:lang w:eastAsia="zh-CN"/>
              </w:rPr>
              <w:t>焊双封阀</w:t>
            </w:r>
            <w:proofErr w:type="gramEnd"/>
          </w:p>
        </w:tc>
        <w:tc>
          <w:tcPr>
            <w:tcW w:w="822" w:type="dxa"/>
            <w:tcBorders>
              <w:top w:val="nil"/>
              <w:left w:val="nil"/>
              <w:bottom w:val="single" w:sz="8" w:space="0" w:color="auto"/>
              <w:right w:val="nil"/>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nil"/>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NB/T 47044-2014</w:t>
            </w:r>
          </w:p>
        </w:tc>
      </w:tr>
      <w:tr w:rsidR="00165E3D" w:rsidRPr="00165E3D" w:rsidTr="00165E3D">
        <w:trPr>
          <w:trHeight w:val="193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PN100，DN40；接管尺寸：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 xml:space="preserve">45x3，接管材质：12Cr1MoVG；；J61Y-100I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锻制</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10</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J61Y-100I </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9</w:t>
            </w:r>
          </w:p>
        </w:tc>
        <w:tc>
          <w:tcPr>
            <w:tcW w:w="3429" w:type="dxa"/>
            <w:gridSpan w:val="2"/>
            <w:tcBorders>
              <w:top w:val="single" w:sz="8" w:space="0" w:color="auto"/>
              <w:left w:val="nil"/>
              <w:bottom w:val="single" w:sz="8" w:space="0" w:color="auto"/>
              <w:right w:val="single" w:sz="8" w:space="0" w:color="000000"/>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接管座(主管x支管)</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r w:rsidR="00165E3D" w:rsidRPr="00165E3D" w:rsidTr="00165E3D">
        <w:trPr>
          <w:trHeight w:val="12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t=450℃，DN450×40；接管尺寸：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45x3</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6</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参T5.3A12SO</w:t>
            </w:r>
          </w:p>
        </w:tc>
      </w:tr>
      <w:tr w:rsidR="00165E3D" w:rsidRPr="00165E3D" w:rsidTr="00165E3D">
        <w:trPr>
          <w:trHeight w:val="1215"/>
        </w:trPr>
        <w:tc>
          <w:tcPr>
            <w:tcW w:w="540" w:type="dxa"/>
            <w:tcBorders>
              <w:top w:val="nil"/>
              <w:left w:val="single" w:sz="8" w:space="0" w:color="auto"/>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t=450℃，DN350×40；接管尺寸：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45x3</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参T5.3A12SO</w:t>
            </w:r>
          </w:p>
        </w:tc>
      </w:tr>
      <w:tr w:rsidR="00165E3D" w:rsidRPr="00165E3D" w:rsidTr="00165E3D">
        <w:trPr>
          <w:trHeight w:val="1215"/>
        </w:trPr>
        <w:tc>
          <w:tcPr>
            <w:tcW w:w="540" w:type="dxa"/>
            <w:tcBorders>
              <w:top w:val="single" w:sz="8" w:space="0" w:color="auto"/>
              <w:left w:val="single" w:sz="8" w:space="0" w:color="auto"/>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single" w:sz="8" w:space="0" w:color="auto"/>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t=450℃，DN200×40；接管尺寸：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45x3</w:t>
            </w:r>
          </w:p>
        </w:tc>
        <w:tc>
          <w:tcPr>
            <w:tcW w:w="1500"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参T5.3A12SO</w:t>
            </w:r>
          </w:p>
        </w:tc>
      </w:tr>
      <w:tr w:rsidR="00165E3D" w:rsidRPr="00165E3D" w:rsidTr="00165E3D">
        <w:trPr>
          <w:trHeight w:val="285"/>
        </w:trPr>
        <w:tc>
          <w:tcPr>
            <w:tcW w:w="5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10</w:t>
            </w:r>
          </w:p>
        </w:tc>
        <w:tc>
          <w:tcPr>
            <w:tcW w:w="3429" w:type="dxa"/>
            <w:gridSpan w:val="2"/>
            <w:tcBorders>
              <w:top w:val="single" w:sz="8" w:space="0" w:color="auto"/>
              <w:left w:val="nil"/>
              <w:bottom w:val="single" w:sz="8" w:space="0" w:color="auto"/>
              <w:right w:val="single" w:sz="8" w:space="0" w:color="000000"/>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斜45°接管座(主管x支管)</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single" w:sz="8" w:space="0" w:color="auto"/>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single" w:sz="8" w:space="0" w:color="auto"/>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single" w:sz="8" w:space="0" w:color="auto"/>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single" w:sz="8" w:space="0" w:color="auto"/>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single" w:sz="8" w:space="0" w:color="auto"/>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r w:rsidR="00165E3D" w:rsidRPr="00165E3D" w:rsidTr="00165E3D">
        <w:trPr>
          <w:trHeight w:val="121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t=450℃，DN250×50；接管尺寸：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57x3</w:t>
            </w:r>
          </w:p>
        </w:tc>
        <w:tc>
          <w:tcPr>
            <w:tcW w:w="1500"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参T5.3A12SO</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11</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锻制三通</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single" w:sz="8" w:space="0" w:color="auto"/>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single" w:sz="8" w:space="0" w:color="auto"/>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single" w:sz="8" w:space="0" w:color="auto"/>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single" w:sz="8" w:space="0" w:color="auto"/>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single" w:sz="8" w:space="0" w:color="auto"/>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960"/>
        </w:trPr>
        <w:tc>
          <w:tcPr>
            <w:tcW w:w="540" w:type="dxa"/>
            <w:vMerge w:val="restart"/>
            <w:tcBorders>
              <w:top w:val="nil"/>
              <w:left w:val="single" w:sz="8" w:space="0" w:color="auto"/>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vMerge w:val="restart"/>
            <w:tcBorders>
              <w:top w:val="nil"/>
              <w:left w:val="single" w:sz="8" w:space="0" w:color="auto"/>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p=5.3MPa t=450℃，DN</w:t>
            </w:r>
            <w:proofErr w:type="gramStart"/>
            <w:r w:rsidRPr="00165E3D">
              <w:rPr>
                <w:rFonts w:hint="eastAsia"/>
                <w:color w:val="000000"/>
                <w:sz w:val="20"/>
                <w:szCs w:val="20"/>
                <w:lang w:eastAsia="zh-CN"/>
              </w:rPr>
              <w:t>40x40x</w:t>
            </w:r>
            <w:proofErr w:type="gramEnd"/>
            <w:r w:rsidRPr="00165E3D">
              <w:rPr>
                <w:rFonts w:hint="eastAsia"/>
                <w:color w:val="000000"/>
                <w:sz w:val="20"/>
                <w:szCs w:val="20"/>
                <w:lang w:eastAsia="zh-CN"/>
              </w:rPr>
              <w:t>40;</w:t>
            </w:r>
          </w:p>
        </w:tc>
        <w:tc>
          <w:tcPr>
            <w:tcW w:w="1500" w:type="dxa"/>
            <w:vMerge w:val="restart"/>
            <w:tcBorders>
              <w:top w:val="nil"/>
              <w:left w:val="single" w:sz="8" w:space="0" w:color="auto"/>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vMerge w:val="restart"/>
            <w:tcBorders>
              <w:top w:val="nil"/>
              <w:left w:val="single" w:sz="8" w:space="0" w:color="auto"/>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vMerge w:val="restart"/>
            <w:tcBorders>
              <w:top w:val="nil"/>
              <w:left w:val="single" w:sz="8" w:space="0" w:color="auto"/>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参T5.3A12FO</w:t>
            </w:r>
          </w:p>
        </w:tc>
      </w:tr>
      <w:tr w:rsidR="00165E3D" w:rsidRPr="00165E3D" w:rsidTr="00165E3D">
        <w:trPr>
          <w:trHeight w:val="720"/>
        </w:trPr>
        <w:tc>
          <w:tcPr>
            <w:tcW w:w="540" w:type="dxa"/>
            <w:vMerge/>
            <w:tcBorders>
              <w:top w:val="nil"/>
              <w:left w:val="single" w:sz="8" w:space="0" w:color="auto"/>
              <w:bottom w:val="nil"/>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1303" w:type="dxa"/>
            <w:vMerge/>
            <w:tcBorders>
              <w:top w:val="nil"/>
              <w:left w:val="single" w:sz="8" w:space="0" w:color="auto"/>
              <w:bottom w:val="nil"/>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45x3/</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45x3/</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45x3</w:t>
            </w:r>
          </w:p>
        </w:tc>
        <w:tc>
          <w:tcPr>
            <w:tcW w:w="1500" w:type="dxa"/>
            <w:vMerge/>
            <w:tcBorders>
              <w:top w:val="nil"/>
              <w:left w:val="single" w:sz="8" w:space="0" w:color="auto"/>
              <w:bottom w:val="nil"/>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760" w:type="dxa"/>
            <w:vMerge/>
            <w:tcBorders>
              <w:top w:val="nil"/>
              <w:left w:val="single" w:sz="8" w:space="0" w:color="auto"/>
              <w:bottom w:val="nil"/>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12" w:type="dxa"/>
            <w:vMerge/>
            <w:tcBorders>
              <w:top w:val="nil"/>
              <w:left w:val="single" w:sz="8" w:space="0" w:color="auto"/>
              <w:bottom w:val="nil"/>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nil"/>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合计</w:t>
            </w:r>
          </w:p>
        </w:tc>
        <w:tc>
          <w:tcPr>
            <w:tcW w:w="8370" w:type="dxa"/>
            <w:gridSpan w:val="7"/>
            <w:tcBorders>
              <w:top w:val="single" w:sz="4" w:space="0" w:color="auto"/>
              <w:left w:val="nil"/>
              <w:bottom w:val="single" w:sz="4" w:space="0" w:color="auto"/>
              <w:right w:val="single" w:sz="4"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r w:rsidR="00165E3D" w:rsidRPr="00165E3D" w:rsidTr="00165E3D">
        <w:trPr>
          <w:trHeight w:val="285"/>
        </w:trPr>
        <w:tc>
          <w:tcPr>
            <w:tcW w:w="10213" w:type="dxa"/>
            <w:gridSpan w:val="9"/>
            <w:tcBorders>
              <w:top w:val="nil"/>
              <w:left w:val="single" w:sz="8" w:space="0" w:color="auto"/>
              <w:bottom w:val="single" w:sz="8" w:space="0" w:color="auto"/>
              <w:right w:val="single" w:sz="8" w:space="0" w:color="000000"/>
            </w:tcBorders>
            <w:shd w:val="clear" w:color="auto" w:fill="auto"/>
            <w:vAlign w:val="center"/>
            <w:hideMark/>
          </w:tcPr>
          <w:p w:rsidR="00165E3D" w:rsidRPr="00165E3D" w:rsidRDefault="003A5FD8" w:rsidP="00165E3D">
            <w:pPr>
              <w:widowControl/>
              <w:autoSpaceDE/>
              <w:autoSpaceDN/>
              <w:jc w:val="center"/>
              <w:rPr>
                <w:b/>
                <w:color w:val="000000"/>
                <w:sz w:val="20"/>
                <w:szCs w:val="20"/>
                <w:lang w:eastAsia="zh-CN"/>
              </w:rPr>
            </w:pPr>
            <w:r>
              <w:rPr>
                <w:rFonts w:hint="eastAsia"/>
                <w:b/>
                <w:color w:val="000000"/>
                <w:sz w:val="20"/>
                <w:szCs w:val="20"/>
                <w:lang w:eastAsia="zh-CN"/>
              </w:rPr>
              <w:t>2.</w:t>
            </w:r>
            <w:r w:rsidR="00165E3D" w:rsidRPr="00165E3D">
              <w:rPr>
                <w:rFonts w:hint="eastAsia"/>
                <w:b/>
                <w:color w:val="000000"/>
                <w:sz w:val="20"/>
                <w:szCs w:val="20"/>
                <w:lang w:eastAsia="zh-CN"/>
              </w:rPr>
              <w:t>古雷石化基地热电联产南部一期项目2.3MPa蒸汽管道甩头材料清单</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序号</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名称</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规格</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材料代号</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单位</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数量</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单价</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总价</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备注</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无缝钢管</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273x8</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m</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GB/T 3087-</w:t>
            </w:r>
            <w:r w:rsidRPr="00165E3D">
              <w:rPr>
                <w:rFonts w:hint="eastAsia"/>
                <w:color w:val="000000"/>
                <w:sz w:val="20"/>
                <w:szCs w:val="20"/>
                <w:lang w:eastAsia="zh-CN"/>
              </w:rPr>
              <w:lastRenderedPageBreak/>
              <w:t>2008</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lastRenderedPageBreak/>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325x10</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m</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GB/T 3087-2008</w:t>
            </w:r>
          </w:p>
        </w:tc>
      </w:tr>
      <w:tr w:rsidR="00165E3D" w:rsidRPr="00165E3D" w:rsidTr="00165E3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90°无缝热压弯头</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193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DN300 R=457 a=50；接管尺寸：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325x10，弯头壁厚≥10</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6</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E6.4C12SO</w:t>
            </w:r>
          </w:p>
        </w:tc>
      </w:tr>
      <w:tr w:rsidR="00165E3D" w:rsidRPr="00165E3D" w:rsidTr="00165E3D">
        <w:trPr>
          <w:trHeight w:val="193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DN250 R=381 a=50；接管尺寸：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273x8，弯头壁厚≥8</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6</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E6.4C12SO</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热压三通</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72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DN350x300x350；</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T6.4C12EO</w:t>
            </w:r>
          </w:p>
        </w:tc>
      </w:tr>
      <w:tr w:rsidR="00165E3D" w:rsidRPr="00165E3D" w:rsidTr="00165E3D">
        <w:trPr>
          <w:trHeight w:val="975"/>
        </w:trPr>
        <w:tc>
          <w:tcPr>
            <w:tcW w:w="54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1303"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377x10/</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325x10/</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377x10</w:t>
            </w:r>
          </w:p>
        </w:tc>
        <w:tc>
          <w:tcPr>
            <w:tcW w:w="150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76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12"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72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w:t>
            </w:r>
            <w:proofErr w:type="gramStart"/>
            <w:r w:rsidRPr="00165E3D">
              <w:rPr>
                <w:rFonts w:hint="eastAsia"/>
                <w:color w:val="000000"/>
                <w:sz w:val="20"/>
                <w:szCs w:val="20"/>
                <w:lang w:eastAsia="zh-CN"/>
              </w:rPr>
              <w:t>250x250x</w:t>
            </w:r>
            <w:proofErr w:type="gramEnd"/>
            <w:r w:rsidRPr="00165E3D">
              <w:rPr>
                <w:rFonts w:hint="eastAsia"/>
                <w:color w:val="000000"/>
                <w:sz w:val="20"/>
                <w:szCs w:val="20"/>
                <w:lang w:eastAsia="zh-CN"/>
              </w:rPr>
              <w:t>250；</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T6.4C12EO</w:t>
            </w:r>
          </w:p>
        </w:tc>
      </w:tr>
      <w:tr w:rsidR="00165E3D" w:rsidRPr="00165E3D" w:rsidTr="00165E3D">
        <w:trPr>
          <w:trHeight w:val="975"/>
        </w:trPr>
        <w:tc>
          <w:tcPr>
            <w:tcW w:w="54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1303"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273x8/</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273x8/</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273x8</w:t>
            </w:r>
          </w:p>
        </w:tc>
        <w:tc>
          <w:tcPr>
            <w:tcW w:w="150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76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12"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w:t>
            </w:r>
          </w:p>
        </w:tc>
        <w:tc>
          <w:tcPr>
            <w:tcW w:w="3429" w:type="dxa"/>
            <w:gridSpan w:val="2"/>
            <w:tcBorders>
              <w:top w:val="single" w:sz="8" w:space="0" w:color="auto"/>
              <w:left w:val="nil"/>
              <w:bottom w:val="single" w:sz="8" w:space="0" w:color="auto"/>
              <w:right w:val="single" w:sz="8" w:space="0" w:color="000000"/>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对焊闸阀</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NB/T 47044-2014</w:t>
            </w:r>
          </w:p>
        </w:tc>
      </w:tr>
      <w:tr w:rsidR="00165E3D" w:rsidRPr="00165E3D" w:rsidTr="00165E3D">
        <w:trPr>
          <w:trHeight w:val="16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DN300；接管尺寸：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325x10，接管材质：钢20；Z61Y-64</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组合件</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Z61Y-64</w:t>
            </w:r>
          </w:p>
        </w:tc>
      </w:tr>
      <w:tr w:rsidR="00165E3D" w:rsidRPr="00165E3D" w:rsidTr="00165E3D">
        <w:trPr>
          <w:trHeight w:val="16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DN250；接管尺寸：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273x8，接管材质：钢20；Z61Y-64</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组合件</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Z61Y-64</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5</w:t>
            </w:r>
          </w:p>
        </w:tc>
        <w:tc>
          <w:tcPr>
            <w:tcW w:w="6501" w:type="dxa"/>
            <w:gridSpan w:val="5"/>
            <w:tcBorders>
              <w:top w:val="single" w:sz="8" w:space="0" w:color="auto"/>
              <w:left w:val="nil"/>
              <w:bottom w:val="single" w:sz="8" w:space="0" w:color="auto"/>
              <w:right w:val="single" w:sz="8" w:space="0" w:color="000000"/>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对</w:t>
            </w:r>
            <w:proofErr w:type="gramStart"/>
            <w:r w:rsidRPr="00165E3D">
              <w:rPr>
                <w:rFonts w:hint="eastAsia"/>
                <w:color w:val="000000"/>
                <w:sz w:val="20"/>
                <w:szCs w:val="20"/>
                <w:lang w:eastAsia="zh-CN"/>
              </w:rPr>
              <w:t>焊双封阀</w:t>
            </w:r>
            <w:proofErr w:type="gramEnd"/>
          </w:p>
        </w:tc>
        <w:tc>
          <w:tcPr>
            <w:tcW w:w="822" w:type="dxa"/>
            <w:tcBorders>
              <w:top w:val="nil"/>
              <w:left w:val="nil"/>
              <w:bottom w:val="single" w:sz="8" w:space="0" w:color="auto"/>
              <w:right w:val="nil"/>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nil"/>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NB/T 47044-2014</w:t>
            </w:r>
          </w:p>
        </w:tc>
      </w:tr>
      <w:tr w:rsidR="00165E3D" w:rsidRPr="00165E3D" w:rsidTr="00165E3D">
        <w:trPr>
          <w:trHeight w:val="16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lastRenderedPageBreak/>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DN32；接管尺寸：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38x3，接管材质：钢20；J61Y-64</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组合件</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J61Y-64</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6</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对焊堵头</w:t>
            </w:r>
            <w:proofErr w:type="gramEnd"/>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97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DN300；接管尺寸：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325x10</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Q245R</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H6.4C12FB</w:t>
            </w:r>
          </w:p>
        </w:tc>
      </w:tr>
      <w:tr w:rsidR="00165E3D" w:rsidRPr="00165E3D" w:rsidTr="00165E3D">
        <w:trPr>
          <w:trHeight w:val="97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DN250；接管尺寸：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273x8</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Q245R</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H6.4C12FB</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7</w:t>
            </w:r>
          </w:p>
        </w:tc>
        <w:tc>
          <w:tcPr>
            <w:tcW w:w="3429" w:type="dxa"/>
            <w:gridSpan w:val="2"/>
            <w:tcBorders>
              <w:top w:val="single" w:sz="8" w:space="0" w:color="auto"/>
              <w:left w:val="nil"/>
              <w:bottom w:val="single" w:sz="8" w:space="0" w:color="auto"/>
              <w:right w:val="single" w:sz="8" w:space="0" w:color="000000"/>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电动对</w:t>
            </w:r>
            <w:proofErr w:type="gramEnd"/>
            <w:r w:rsidRPr="00165E3D">
              <w:rPr>
                <w:rFonts w:hint="eastAsia"/>
                <w:color w:val="000000"/>
                <w:sz w:val="20"/>
                <w:szCs w:val="20"/>
                <w:lang w:eastAsia="zh-CN"/>
              </w:rPr>
              <w:t>焊闸阀</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NB/T 47044-2014</w:t>
            </w:r>
          </w:p>
        </w:tc>
      </w:tr>
      <w:tr w:rsidR="00165E3D" w:rsidRPr="00165E3D" w:rsidTr="00165E3D">
        <w:trPr>
          <w:trHeight w:val="16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DN250；接管尺寸：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273x8，接管材质：钢20；Z961Y-64</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组合件</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Z961Y-64</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8</w:t>
            </w:r>
          </w:p>
        </w:tc>
        <w:tc>
          <w:tcPr>
            <w:tcW w:w="3429" w:type="dxa"/>
            <w:gridSpan w:val="2"/>
            <w:tcBorders>
              <w:top w:val="single" w:sz="8" w:space="0" w:color="auto"/>
              <w:left w:val="nil"/>
              <w:bottom w:val="single" w:sz="8" w:space="0" w:color="auto"/>
              <w:right w:val="single" w:sz="8" w:space="0" w:color="000000"/>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电动对</w:t>
            </w:r>
            <w:proofErr w:type="gramEnd"/>
            <w:r w:rsidRPr="00165E3D">
              <w:rPr>
                <w:rFonts w:hint="eastAsia"/>
                <w:color w:val="000000"/>
                <w:sz w:val="20"/>
                <w:szCs w:val="20"/>
                <w:lang w:eastAsia="zh-CN"/>
              </w:rPr>
              <w:t>焊闸阀</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NB/T 47044-2014</w:t>
            </w:r>
          </w:p>
        </w:tc>
      </w:tr>
      <w:tr w:rsidR="00165E3D" w:rsidRPr="00165E3D" w:rsidTr="00165E3D">
        <w:trPr>
          <w:trHeight w:val="16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DN300；接管尺寸：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325x10，接管材质：钢20；Z961Y-64</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组合件</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Z961Y-64</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9</w:t>
            </w:r>
          </w:p>
        </w:tc>
        <w:tc>
          <w:tcPr>
            <w:tcW w:w="3429" w:type="dxa"/>
            <w:gridSpan w:val="2"/>
            <w:tcBorders>
              <w:top w:val="single" w:sz="8" w:space="0" w:color="auto"/>
              <w:left w:val="nil"/>
              <w:bottom w:val="single" w:sz="8" w:space="0" w:color="auto"/>
              <w:right w:val="single" w:sz="8" w:space="0" w:color="000000"/>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接管座(主管x支管)</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NB/T 47044-2014</w:t>
            </w:r>
          </w:p>
        </w:tc>
      </w:tr>
      <w:tr w:rsidR="00165E3D" w:rsidRPr="00165E3D" w:rsidTr="00165E3D">
        <w:trPr>
          <w:trHeight w:val="97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DN300x32；接管尺寸：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38x3</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T6.4C12SO</w:t>
            </w:r>
          </w:p>
        </w:tc>
      </w:tr>
      <w:tr w:rsidR="00165E3D" w:rsidRPr="00165E3D" w:rsidTr="00165E3D">
        <w:trPr>
          <w:trHeight w:val="97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DN250x32；接管尺寸：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38x3</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T6.4C12SO</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10</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锻制三通</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720"/>
        </w:trPr>
        <w:tc>
          <w:tcPr>
            <w:tcW w:w="540" w:type="dxa"/>
            <w:vMerge w:val="restart"/>
            <w:tcBorders>
              <w:top w:val="nil"/>
              <w:left w:val="single" w:sz="4"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PN64 DN32x32x32;</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6</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T6.4C12FO</w:t>
            </w:r>
          </w:p>
        </w:tc>
      </w:tr>
      <w:tr w:rsidR="00165E3D" w:rsidRPr="00165E3D" w:rsidTr="00165E3D">
        <w:trPr>
          <w:trHeight w:val="735"/>
        </w:trPr>
        <w:tc>
          <w:tcPr>
            <w:tcW w:w="540" w:type="dxa"/>
            <w:vMerge/>
            <w:tcBorders>
              <w:top w:val="nil"/>
              <w:left w:val="single" w:sz="4"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1303"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38x3/</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38x3/</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38x3</w:t>
            </w:r>
          </w:p>
        </w:tc>
        <w:tc>
          <w:tcPr>
            <w:tcW w:w="150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76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12"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285"/>
        </w:trPr>
        <w:tc>
          <w:tcPr>
            <w:tcW w:w="1843"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合计</w:t>
            </w:r>
          </w:p>
        </w:tc>
        <w:tc>
          <w:tcPr>
            <w:tcW w:w="8370" w:type="dxa"/>
            <w:gridSpan w:val="7"/>
            <w:tcBorders>
              <w:top w:val="single" w:sz="8" w:space="0" w:color="auto"/>
              <w:left w:val="single" w:sz="4" w:space="0" w:color="auto"/>
              <w:bottom w:val="single" w:sz="8" w:space="0" w:color="auto"/>
              <w:right w:val="single" w:sz="4"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r w:rsidR="00165E3D" w:rsidRPr="00165E3D" w:rsidTr="00165E3D">
        <w:trPr>
          <w:trHeight w:val="285"/>
        </w:trPr>
        <w:tc>
          <w:tcPr>
            <w:tcW w:w="10213" w:type="dxa"/>
            <w:gridSpan w:val="9"/>
            <w:tcBorders>
              <w:top w:val="single" w:sz="8" w:space="0" w:color="auto"/>
              <w:left w:val="single" w:sz="8" w:space="0" w:color="auto"/>
              <w:bottom w:val="single" w:sz="8" w:space="0" w:color="auto"/>
              <w:right w:val="single" w:sz="4" w:space="0" w:color="auto"/>
            </w:tcBorders>
            <w:shd w:val="clear" w:color="auto" w:fill="auto"/>
            <w:vAlign w:val="center"/>
            <w:hideMark/>
          </w:tcPr>
          <w:p w:rsidR="00165E3D" w:rsidRPr="00165E3D" w:rsidRDefault="003A5FD8" w:rsidP="00165E3D">
            <w:pPr>
              <w:widowControl/>
              <w:autoSpaceDE/>
              <w:autoSpaceDN/>
              <w:jc w:val="center"/>
              <w:rPr>
                <w:b/>
                <w:color w:val="000000"/>
                <w:sz w:val="20"/>
                <w:szCs w:val="20"/>
                <w:lang w:eastAsia="zh-CN"/>
              </w:rPr>
            </w:pPr>
            <w:r>
              <w:rPr>
                <w:rFonts w:hint="eastAsia"/>
                <w:b/>
                <w:color w:val="000000"/>
                <w:sz w:val="20"/>
                <w:szCs w:val="20"/>
                <w:lang w:eastAsia="zh-CN"/>
              </w:rPr>
              <w:t>3.</w:t>
            </w:r>
            <w:r w:rsidR="00165E3D" w:rsidRPr="00165E3D">
              <w:rPr>
                <w:rFonts w:hint="eastAsia"/>
                <w:b/>
                <w:color w:val="000000"/>
                <w:sz w:val="20"/>
                <w:szCs w:val="20"/>
                <w:lang w:eastAsia="zh-CN"/>
              </w:rPr>
              <w:t>古雷石化基地热电联产南部一期项目辅助蒸汽管道甩头材料清单</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序号</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名称</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规格</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材料代号</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单位</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数量</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单价</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总价</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备注</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无缝钢管</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lastRenderedPageBreak/>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219x6</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m</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GB/T 3087-2008</w:t>
            </w:r>
          </w:p>
        </w:tc>
      </w:tr>
      <w:tr w:rsidR="00165E3D" w:rsidRPr="00165E3D" w:rsidTr="00165E3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90°无缝热压弯头</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193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PN40 DN200 R=305 a=50；接管尺寸：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219x6，弯头壁厚≥6</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6</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E4.0C12SO</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热压三通</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72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PN40 DN450Ax300x450A；</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T4.0C12EO</w:t>
            </w:r>
          </w:p>
        </w:tc>
      </w:tr>
      <w:tr w:rsidR="00165E3D" w:rsidRPr="00165E3D" w:rsidTr="00165E3D">
        <w:trPr>
          <w:trHeight w:val="975"/>
        </w:trPr>
        <w:tc>
          <w:tcPr>
            <w:tcW w:w="54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1303"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480x14/</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325x8/</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480x14</w:t>
            </w:r>
          </w:p>
        </w:tc>
        <w:tc>
          <w:tcPr>
            <w:tcW w:w="150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76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12"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w:t>
            </w:r>
          </w:p>
        </w:tc>
        <w:tc>
          <w:tcPr>
            <w:tcW w:w="3429" w:type="dxa"/>
            <w:gridSpan w:val="2"/>
            <w:tcBorders>
              <w:top w:val="single" w:sz="8" w:space="0" w:color="auto"/>
              <w:left w:val="nil"/>
              <w:bottom w:val="single" w:sz="8" w:space="0" w:color="auto"/>
              <w:right w:val="single" w:sz="8" w:space="0" w:color="000000"/>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对焊闸阀</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NB/T 47044-2014</w:t>
            </w:r>
          </w:p>
        </w:tc>
      </w:tr>
      <w:tr w:rsidR="00165E3D" w:rsidRPr="00165E3D" w:rsidTr="00165E3D">
        <w:trPr>
          <w:trHeight w:val="16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PN25 DN200；接管尺寸：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219x6，接管材质：钢20；Z61Y-25</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组合件</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Z61Y-25</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5</w:t>
            </w:r>
          </w:p>
        </w:tc>
        <w:tc>
          <w:tcPr>
            <w:tcW w:w="6501" w:type="dxa"/>
            <w:gridSpan w:val="5"/>
            <w:tcBorders>
              <w:top w:val="single" w:sz="8" w:space="0" w:color="auto"/>
              <w:left w:val="nil"/>
              <w:bottom w:val="single" w:sz="8" w:space="0" w:color="auto"/>
              <w:right w:val="single" w:sz="8" w:space="0" w:color="000000"/>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对</w:t>
            </w:r>
            <w:proofErr w:type="gramStart"/>
            <w:r w:rsidRPr="00165E3D">
              <w:rPr>
                <w:rFonts w:hint="eastAsia"/>
                <w:color w:val="000000"/>
                <w:sz w:val="20"/>
                <w:szCs w:val="20"/>
                <w:lang w:eastAsia="zh-CN"/>
              </w:rPr>
              <w:t>焊双封阀</w:t>
            </w:r>
            <w:proofErr w:type="gramEnd"/>
          </w:p>
        </w:tc>
        <w:tc>
          <w:tcPr>
            <w:tcW w:w="822" w:type="dxa"/>
            <w:tcBorders>
              <w:top w:val="nil"/>
              <w:left w:val="nil"/>
              <w:bottom w:val="single" w:sz="8" w:space="0" w:color="auto"/>
              <w:right w:val="nil"/>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nil"/>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NB/T 47044-2014</w:t>
            </w:r>
          </w:p>
        </w:tc>
      </w:tr>
      <w:tr w:rsidR="00165E3D" w:rsidRPr="00165E3D" w:rsidTr="00165E3D">
        <w:trPr>
          <w:trHeight w:val="16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PN25 DN32；接管尺寸：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38x3，接管材质：钢20；J61Y-25</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组合件</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6</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J61Y-25</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6</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对焊堵头</w:t>
            </w:r>
            <w:proofErr w:type="gramEnd"/>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97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PN40 DN200；接管尺寸：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219x6</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Q245R</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H4.0C12FB</w:t>
            </w:r>
          </w:p>
        </w:tc>
      </w:tr>
      <w:tr w:rsidR="00165E3D" w:rsidRPr="00165E3D" w:rsidTr="00165E3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7</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钢管模压</w:t>
            </w:r>
            <w:proofErr w:type="gramStart"/>
            <w:r w:rsidRPr="00165E3D">
              <w:rPr>
                <w:rFonts w:hint="eastAsia"/>
                <w:color w:val="000000"/>
                <w:sz w:val="20"/>
                <w:szCs w:val="20"/>
                <w:lang w:eastAsia="zh-CN"/>
              </w:rPr>
              <w:t>异径管</w:t>
            </w:r>
            <w:proofErr w:type="gramEnd"/>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145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PN40 DN300x200;接管尺寸：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325x8/</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219x6</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R4.0C12SO</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8</w:t>
            </w:r>
          </w:p>
        </w:tc>
        <w:tc>
          <w:tcPr>
            <w:tcW w:w="3429" w:type="dxa"/>
            <w:gridSpan w:val="2"/>
            <w:tcBorders>
              <w:top w:val="single" w:sz="8" w:space="0" w:color="auto"/>
              <w:left w:val="nil"/>
              <w:bottom w:val="single" w:sz="8" w:space="0" w:color="auto"/>
              <w:right w:val="single" w:sz="8" w:space="0" w:color="000000"/>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接管座(主管x支管)</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NB/T 47044-2014</w:t>
            </w:r>
          </w:p>
        </w:tc>
      </w:tr>
      <w:tr w:rsidR="00165E3D" w:rsidRPr="00165E3D" w:rsidTr="00165E3D">
        <w:trPr>
          <w:trHeight w:val="97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PN40 DN200x32；接管尺寸：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38x3</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T4.0C12SO</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lastRenderedPageBreak/>
              <w:t>9</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锻制三通</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1440"/>
        </w:trPr>
        <w:tc>
          <w:tcPr>
            <w:tcW w:w="540" w:type="dxa"/>
            <w:tcBorders>
              <w:top w:val="nil"/>
              <w:left w:val="single" w:sz="8" w:space="0" w:color="auto"/>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PN40 DN</w:t>
            </w:r>
            <w:proofErr w:type="gramStart"/>
            <w:r w:rsidRPr="00165E3D">
              <w:rPr>
                <w:rFonts w:hint="eastAsia"/>
                <w:color w:val="000000"/>
                <w:sz w:val="20"/>
                <w:szCs w:val="20"/>
                <w:lang w:eastAsia="zh-CN"/>
              </w:rPr>
              <w:t>32x32x</w:t>
            </w:r>
            <w:proofErr w:type="gramEnd"/>
            <w:r w:rsidRPr="00165E3D">
              <w:rPr>
                <w:rFonts w:hint="eastAsia"/>
                <w:color w:val="000000"/>
                <w:sz w:val="20"/>
                <w:szCs w:val="20"/>
                <w:lang w:eastAsia="zh-CN"/>
              </w:rPr>
              <w:t>32;接管尺寸：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38x3/</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38x3/</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38x3</w:t>
            </w:r>
          </w:p>
        </w:tc>
        <w:tc>
          <w:tcPr>
            <w:tcW w:w="1500"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T4.0C12FO</w:t>
            </w:r>
          </w:p>
        </w:tc>
      </w:tr>
      <w:tr w:rsidR="00165E3D" w:rsidRPr="00165E3D" w:rsidTr="00165E3D">
        <w:trPr>
          <w:trHeight w:val="27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合计</w:t>
            </w:r>
          </w:p>
        </w:tc>
        <w:tc>
          <w:tcPr>
            <w:tcW w:w="8370" w:type="dxa"/>
            <w:gridSpan w:val="7"/>
            <w:tcBorders>
              <w:top w:val="single" w:sz="4" w:space="0" w:color="auto"/>
              <w:left w:val="nil"/>
              <w:bottom w:val="single" w:sz="4" w:space="0" w:color="auto"/>
              <w:right w:val="single" w:sz="4"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r w:rsidR="00165E3D" w:rsidRPr="00165E3D" w:rsidTr="00165E3D">
        <w:trPr>
          <w:trHeight w:val="285"/>
        </w:trPr>
        <w:tc>
          <w:tcPr>
            <w:tcW w:w="10213" w:type="dxa"/>
            <w:gridSpan w:val="9"/>
            <w:tcBorders>
              <w:top w:val="nil"/>
              <w:left w:val="single" w:sz="8" w:space="0" w:color="auto"/>
              <w:bottom w:val="single" w:sz="8" w:space="0" w:color="auto"/>
              <w:right w:val="single" w:sz="8" w:space="0" w:color="000000"/>
            </w:tcBorders>
            <w:shd w:val="clear" w:color="auto" w:fill="auto"/>
            <w:vAlign w:val="center"/>
            <w:hideMark/>
          </w:tcPr>
          <w:p w:rsidR="00165E3D" w:rsidRPr="00165E3D" w:rsidRDefault="003A5FD8" w:rsidP="00165E3D">
            <w:pPr>
              <w:widowControl/>
              <w:autoSpaceDE/>
              <w:autoSpaceDN/>
              <w:jc w:val="center"/>
              <w:rPr>
                <w:b/>
                <w:color w:val="000000"/>
                <w:sz w:val="20"/>
                <w:szCs w:val="20"/>
                <w:lang w:eastAsia="zh-CN"/>
              </w:rPr>
            </w:pPr>
            <w:r>
              <w:rPr>
                <w:rFonts w:hint="eastAsia"/>
                <w:b/>
                <w:color w:val="000000"/>
                <w:sz w:val="20"/>
                <w:szCs w:val="20"/>
                <w:lang w:eastAsia="zh-CN"/>
              </w:rPr>
              <w:t>4.</w:t>
            </w:r>
            <w:r w:rsidR="00165E3D" w:rsidRPr="00165E3D">
              <w:rPr>
                <w:rFonts w:hint="eastAsia"/>
                <w:b/>
                <w:color w:val="000000"/>
                <w:sz w:val="20"/>
                <w:szCs w:val="20"/>
                <w:lang w:eastAsia="zh-CN"/>
              </w:rPr>
              <w:t>古雷石化基地热电联产南部一期项目除盐水管道甩头材料清单</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序号</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名称</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规格</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材料代号</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单位</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数量</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单价</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总价</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备注</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无缝钢管</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377x9</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S30408</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m</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GB/T 14976-2012</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325x8</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S30408</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m</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40</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GB/T 14976-2012</w:t>
            </w:r>
          </w:p>
        </w:tc>
      </w:tr>
      <w:tr w:rsidR="00165E3D" w:rsidRPr="00165E3D" w:rsidTr="00165E3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90°无缝热压弯头</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193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PN16 DN350 R=533 a=50;接管尺寸：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377x9，弯头壁厚≥9</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S30408</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8</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E1.6S11SO</w:t>
            </w:r>
          </w:p>
        </w:tc>
      </w:tr>
      <w:tr w:rsidR="00165E3D" w:rsidRPr="00165E3D" w:rsidTr="00165E3D">
        <w:trPr>
          <w:trHeight w:val="193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PN16 DN300 R=457 a=50;接管尺寸：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325x8，弯头壁厚≥8</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S30408</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16</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E1.6S11SO</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热压三通</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72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PN16 DN350x300x350;</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S30408</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T1.6S11EO</w:t>
            </w:r>
          </w:p>
        </w:tc>
      </w:tr>
      <w:tr w:rsidR="00165E3D" w:rsidRPr="00165E3D" w:rsidTr="00165E3D">
        <w:trPr>
          <w:trHeight w:val="975"/>
        </w:trPr>
        <w:tc>
          <w:tcPr>
            <w:tcW w:w="54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1303"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377x9/</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325x8/</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377x9</w:t>
            </w:r>
          </w:p>
        </w:tc>
        <w:tc>
          <w:tcPr>
            <w:tcW w:w="150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76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12"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16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闸阀(订货时应将接管尺寸、材质提供给阀门厂，反法兰及附件由阀门厂配供)</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NB/T 47044-2014</w:t>
            </w:r>
          </w:p>
        </w:tc>
      </w:tr>
      <w:tr w:rsidR="00165E3D" w:rsidRPr="00165E3D" w:rsidTr="00165E3D">
        <w:trPr>
          <w:trHeight w:val="16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PN16 DN350；接管尺寸：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377x9，接管材质： S30408；Z41W-16P</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组合件</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Z41W-16P</w:t>
            </w:r>
          </w:p>
        </w:tc>
      </w:tr>
      <w:tr w:rsidR="00165E3D" w:rsidRPr="00165E3D" w:rsidTr="00165E3D">
        <w:trPr>
          <w:trHeight w:val="16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lastRenderedPageBreak/>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PN16 DN300；接管尺寸：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325x8，接管材质： S30408；Z41W-16P</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组合件</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Z41W-16P</w:t>
            </w:r>
          </w:p>
        </w:tc>
      </w:tr>
      <w:tr w:rsidR="00165E3D" w:rsidRPr="00165E3D" w:rsidTr="00165E3D">
        <w:trPr>
          <w:trHeight w:val="285"/>
        </w:trPr>
        <w:tc>
          <w:tcPr>
            <w:tcW w:w="540" w:type="dxa"/>
            <w:tcBorders>
              <w:top w:val="nil"/>
              <w:left w:val="single" w:sz="4" w:space="0" w:color="auto"/>
              <w:bottom w:val="nil"/>
              <w:right w:val="nil"/>
            </w:tcBorders>
            <w:shd w:val="clear" w:color="auto" w:fill="auto"/>
            <w:vAlign w:val="center"/>
            <w:hideMark/>
          </w:tcPr>
          <w:p w:rsidR="00165E3D" w:rsidRPr="00165E3D" w:rsidRDefault="00165E3D" w:rsidP="00165E3D">
            <w:pPr>
              <w:widowControl/>
              <w:autoSpaceDE/>
              <w:autoSpaceDN/>
              <w:rPr>
                <w:color w:val="000000"/>
                <w:sz w:val="20"/>
                <w:szCs w:val="20"/>
                <w:lang w:eastAsia="zh-CN"/>
              </w:rPr>
            </w:pPr>
          </w:p>
        </w:tc>
        <w:tc>
          <w:tcPr>
            <w:tcW w:w="1303" w:type="dxa"/>
            <w:tcBorders>
              <w:top w:val="nil"/>
              <w:left w:val="nil"/>
              <w:bottom w:val="nil"/>
              <w:right w:val="single" w:sz="4" w:space="0" w:color="auto"/>
            </w:tcBorders>
            <w:shd w:val="clear" w:color="auto" w:fill="auto"/>
            <w:vAlign w:val="center"/>
            <w:hideMark/>
          </w:tcPr>
          <w:p w:rsidR="00165E3D" w:rsidRPr="00165E3D" w:rsidRDefault="003A5FD8" w:rsidP="00165E3D">
            <w:pPr>
              <w:widowControl/>
              <w:autoSpaceDE/>
              <w:autoSpaceDN/>
              <w:rPr>
                <w:color w:val="000000"/>
                <w:sz w:val="20"/>
                <w:szCs w:val="20"/>
                <w:lang w:eastAsia="zh-CN"/>
              </w:rPr>
            </w:pPr>
            <w:r>
              <w:rPr>
                <w:color w:val="000000"/>
                <w:sz w:val="20"/>
                <w:szCs w:val="20"/>
                <w:lang w:eastAsia="zh-CN"/>
              </w:rPr>
              <w:t>合计</w:t>
            </w:r>
          </w:p>
        </w:tc>
        <w:tc>
          <w:tcPr>
            <w:tcW w:w="2126" w:type="dxa"/>
            <w:tcBorders>
              <w:top w:val="nil"/>
              <w:left w:val="single" w:sz="4" w:space="0" w:color="auto"/>
              <w:bottom w:val="nil"/>
              <w:right w:val="nil"/>
            </w:tcBorders>
            <w:shd w:val="clear" w:color="auto" w:fill="auto"/>
            <w:vAlign w:val="center"/>
            <w:hideMark/>
          </w:tcPr>
          <w:p w:rsidR="00165E3D" w:rsidRPr="00165E3D" w:rsidRDefault="00165E3D" w:rsidP="00165E3D">
            <w:pPr>
              <w:widowControl/>
              <w:autoSpaceDE/>
              <w:autoSpaceDN/>
              <w:rPr>
                <w:color w:val="000000"/>
                <w:sz w:val="20"/>
                <w:szCs w:val="20"/>
                <w:lang w:eastAsia="zh-CN"/>
              </w:rPr>
            </w:pPr>
          </w:p>
        </w:tc>
        <w:tc>
          <w:tcPr>
            <w:tcW w:w="1500" w:type="dxa"/>
            <w:tcBorders>
              <w:top w:val="nil"/>
              <w:left w:val="nil"/>
              <w:bottom w:val="nil"/>
              <w:right w:val="nil"/>
            </w:tcBorders>
            <w:shd w:val="clear" w:color="auto" w:fill="auto"/>
            <w:vAlign w:val="center"/>
            <w:hideMark/>
          </w:tcPr>
          <w:p w:rsidR="00165E3D" w:rsidRPr="00165E3D" w:rsidRDefault="00165E3D" w:rsidP="00165E3D">
            <w:pPr>
              <w:widowControl/>
              <w:autoSpaceDE/>
              <w:autoSpaceDN/>
              <w:rPr>
                <w:color w:val="000000"/>
                <w:sz w:val="20"/>
                <w:szCs w:val="20"/>
                <w:lang w:eastAsia="zh-CN"/>
              </w:rPr>
            </w:pPr>
          </w:p>
        </w:tc>
        <w:tc>
          <w:tcPr>
            <w:tcW w:w="760" w:type="dxa"/>
            <w:tcBorders>
              <w:top w:val="nil"/>
              <w:left w:val="nil"/>
              <w:bottom w:val="nil"/>
              <w:right w:val="nil"/>
            </w:tcBorders>
            <w:shd w:val="clear" w:color="auto" w:fill="auto"/>
            <w:vAlign w:val="center"/>
            <w:hideMark/>
          </w:tcPr>
          <w:p w:rsidR="00165E3D" w:rsidRPr="00165E3D" w:rsidRDefault="00165E3D" w:rsidP="00165E3D">
            <w:pPr>
              <w:widowControl/>
              <w:autoSpaceDE/>
              <w:autoSpaceDN/>
              <w:rPr>
                <w:color w:val="000000"/>
                <w:sz w:val="20"/>
                <w:szCs w:val="20"/>
                <w:lang w:eastAsia="zh-CN"/>
              </w:rPr>
            </w:pPr>
          </w:p>
        </w:tc>
        <w:tc>
          <w:tcPr>
            <w:tcW w:w="812" w:type="dxa"/>
            <w:tcBorders>
              <w:top w:val="nil"/>
              <w:left w:val="nil"/>
              <w:bottom w:val="nil"/>
              <w:right w:val="nil"/>
            </w:tcBorders>
            <w:shd w:val="clear" w:color="auto" w:fill="auto"/>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nil"/>
              <w:right w:val="nil"/>
            </w:tcBorders>
            <w:shd w:val="clear" w:color="auto" w:fill="auto"/>
            <w:vAlign w:val="center"/>
            <w:hideMark/>
          </w:tcPr>
          <w:p w:rsidR="00165E3D" w:rsidRPr="00165E3D" w:rsidRDefault="00165E3D" w:rsidP="00165E3D">
            <w:pPr>
              <w:widowControl/>
              <w:autoSpaceDE/>
              <w:autoSpaceDN/>
              <w:rPr>
                <w:color w:val="000000"/>
                <w:sz w:val="20"/>
                <w:szCs w:val="20"/>
                <w:lang w:eastAsia="zh-CN"/>
              </w:rPr>
            </w:pPr>
          </w:p>
        </w:tc>
        <w:tc>
          <w:tcPr>
            <w:tcW w:w="799" w:type="dxa"/>
            <w:tcBorders>
              <w:top w:val="nil"/>
              <w:left w:val="nil"/>
              <w:bottom w:val="nil"/>
              <w:right w:val="nil"/>
            </w:tcBorders>
            <w:shd w:val="clear" w:color="auto" w:fill="auto"/>
            <w:vAlign w:val="center"/>
            <w:hideMark/>
          </w:tcPr>
          <w:p w:rsidR="00165E3D" w:rsidRPr="00165E3D" w:rsidRDefault="00165E3D" w:rsidP="00165E3D">
            <w:pPr>
              <w:widowControl/>
              <w:autoSpaceDE/>
              <w:autoSpaceDN/>
              <w:rPr>
                <w:color w:val="000000"/>
                <w:sz w:val="20"/>
                <w:szCs w:val="20"/>
                <w:lang w:eastAsia="zh-CN"/>
              </w:rPr>
            </w:pPr>
          </w:p>
        </w:tc>
        <w:tc>
          <w:tcPr>
            <w:tcW w:w="1551" w:type="dxa"/>
            <w:tcBorders>
              <w:top w:val="nil"/>
              <w:left w:val="nil"/>
              <w:bottom w:val="nil"/>
              <w:right w:val="single" w:sz="4" w:space="0" w:color="auto"/>
            </w:tcBorders>
            <w:shd w:val="clear" w:color="auto" w:fill="auto"/>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285"/>
        </w:trPr>
        <w:tc>
          <w:tcPr>
            <w:tcW w:w="1021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165E3D" w:rsidRPr="00165E3D" w:rsidRDefault="003A5FD8" w:rsidP="00165E3D">
            <w:pPr>
              <w:widowControl/>
              <w:autoSpaceDE/>
              <w:autoSpaceDN/>
              <w:jc w:val="center"/>
              <w:rPr>
                <w:b/>
                <w:color w:val="000000"/>
                <w:sz w:val="20"/>
                <w:szCs w:val="20"/>
                <w:lang w:eastAsia="zh-CN"/>
              </w:rPr>
            </w:pPr>
            <w:r>
              <w:rPr>
                <w:rFonts w:hint="eastAsia"/>
                <w:b/>
                <w:color w:val="000000"/>
                <w:sz w:val="20"/>
                <w:szCs w:val="20"/>
                <w:lang w:eastAsia="zh-CN"/>
              </w:rPr>
              <w:t>5.</w:t>
            </w:r>
            <w:r w:rsidR="00165E3D" w:rsidRPr="00165E3D">
              <w:rPr>
                <w:rFonts w:hint="eastAsia"/>
                <w:b/>
                <w:color w:val="000000"/>
                <w:sz w:val="20"/>
                <w:szCs w:val="20"/>
                <w:lang w:eastAsia="zh-CN"/>
              </w:rPr>
              <w:t>古雷石化基地热电联产南部一期项目供热水管道甩头材料清单</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序号</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名称</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规格</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材料代号</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单位</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数量</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备注</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无缝钢管</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273x7</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m</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GB/T 8163-2018</w:t>
            </w:r>
          </w:p>
        </w:tc>
      </w:tr>
      <w:tr w:rsidR="00165E3D" w:rsidRPr="00165E3D" w:rsidTr="00165E3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90°无缝热压弯头</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193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PN16 DN250 R=381 a=50;接管尺寸：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273x7，弯头壁厚≥7</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8</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E1.6C12SO</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热压三通</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DL/T695-2014</w:t>
            </w:r>
          </w:p>
        </w:tc>
      </w:tr>
      <w:tr w:rsidR="00165E3D" w:rsidRPr="00165E3D" w:rsidTr="00165E3D">
        <w:trPr>
          <w:trHeight w:val="72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PN16 DN400x250x400;</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20G</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single" w:sz="8" w:space="0" w:color="000000"/>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T1.6C12EO</w:t>
            </w:r>
          </w:p>
        </w:tc>
      </w:tr>
      <w:tr w:rsidR="00165E3D" w:rsidRPr="00165E3D" w:rsidTr="00165E3D">
        <w:trPr>
          <w:trHeight w:val="975"/>
        </w:trPr>
        <w:tc>
          <w:tcPr>
            <w:tcW w:w="54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1303"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426x11/</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273x7/</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426x11</w:t>
            </w:r>
          </w:p>
        </w:tc>
        <w:tc>
          <w:tcPr>
            <w:tcW w:w="150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760"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12"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single" w:sz="8" w:space="0" w:color="000000"/>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16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闸阀(订货时应将接管尺寸、材质提供给阀门厂，反法兰及附件由阀门厂配供)</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NB/T 47044-2014</w:t>
            </w:r>
          </w:p>
        </w:tc>
      </w:tr>
      <w:tr w:rsidR="00165E3D" w:rsidRPr="00165E3D" w:rsidTr="00165E3D">
        <w:trPr>
          <w:trHeight w:val="16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PN16 DN250；接管尺寸：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273x7，接管材质：钢20；Z41H-16</w:t>
            </w:r>
          </w:p>
        </w:tc>
        <w:tc>
          <w:tcPr>
            <w:tcW w:w="1500"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组合件</w:t>
            </w:r>
          </w:p>
        </w:tc>
        <w:tc>
          <w:tcPr>
            <w:tcW w:w="760"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Z41H-16</w:t>
            </w:r>
          </w:p>
        </w:tc>
      </w:tr>
      <w:tr w:rsidR="00165E3D" w:rsidRPr="00165E3D" w:rsidTr="00165E3D">
        <w:trPr>
          <w:trHeight w:val="285"/>
        </w:trPr>
        <w:tc>
          <w:tcPr>
            <w:tcW w:w="1843" w:type="dxa"/>
            <w:gridSpan w:val="2"/>
            <w:tcBorders>
              <w:top w:val="single" w:sz="8" w:space="0" w:color="auto"/>
              <w:left w:val="single" w:sz="4" w:space="0" w:color="auto"/>
              <w:bottom w:val="single" w:sz="8" w:space="0" w:color="auto"/>
              <w:right w:val="nil"/>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合计</w:t>
            </w:r>
          </w:p>
        </w:tc>
        <w:tc>
          <w:tcPr>
            <w:tcW w:w="83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r w:rsidR="00165E3D" w:rsidRPr="00165E3D" w:rsidTr="00165E3D">
        <w:trPr>
          <w:trHeight w:val="285"/>
        </w:trPr>
        <w:tc>
          <w:tcPr>
            <w:tcW w:w="1021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165E3D" w:rsidRPr="00165E3D" w:rsidRDefault="003A5FD8" w:rsidP="00165E3D">
            <w:pPr>
              <w:widowControl/>
              <w:autoSpaceDE/>
              <w:autoSpaceDN/>
              <w:jc w:val="center"/>
              <w:rPr>
                <w:b/>
                <w:color w:val="000000"/>
                <w:sz w:val="20"/>
                <w:szCs w:val="20"/>
                <w:lang w:eastAsia="zh-CN"/>
              </w:rPr>
            </w:pPr>
            <w:r>
              <w:rPr>
                <w:rFonts w:hint="eastAsia"/>
                <w:b/>
                <w:color w:val="000000"/>
                <w:sz w:val="20"/>
                <w:szCs w:val="20"/>
                <w:lang w:eastAsia="zh-CN"/>
              </w:rPr>
              <w:t>6.</w:t>
            </w:r>
            <w:r w:rsidR="00165E3D" w:rsidRPr="00165E3D">
              <w:rPr>
                <w:rFonts w:hint="eastAsia"/>
                <w:b/>
                <w:color w:val="000000"/>
                <w:sz w:val="20"/>
                <w:szCs w:val="20"/>
                <w:lang w:eastAsia="zh-CN"/>
              </w:rPr>
              <w:t>阀门更换项目清单</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序号</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名称</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规格</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材料代号</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单位</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数量</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单价</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总价</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备注</w:t>
            </w:r>
          </w:p>
        </w:tc>
      </w:tr>
      <w:tr w:rsidR="00165E3D" w:rsidRPr="00165E3D" w:rsidTr="00165E3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roofErr w:type="gramStart"/>
            <w:r w:rsidRPr="00165E3D">
              <w:rPr>
                <w:rFonts w:hint="eastAsia"/>
                <w:color w:val="000000"/>
                <w:sz w:val="20"/>
                <w:szCs w:val="20"/>
                <w:lang w:eastAsia="zh-CN"/>
              </w:rPr>
              <w:t>炉并汽</w:t>
            </w:r>
            <w:proofErr w:type="gramEnd"/>
            <w:r w:rsidRPr="00165E3D">
              <w:rPr>
                <w:rFonts w:hint="eastAsia"/>
                <w:color w:val="000000"/>
                <w:sz w:val="20"/>
                <w:szCs w:val="20"/>
                <w:lang w:eastAsia="zh-CN"/>
              </w:rPr>
              <w:t>门</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425x50</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原来旧割除换新</w:t>
            </w:r>
          </w:p>
        </w:tc>
      </w:tr>
      <w:tr w:rsidR="00165E3D" w:rsidRPr="00165E3D" w:rsidTr="00165E3D">
        <w:trPr>
          <w:trHeight w:val="720"/>
        </w:trPr>
        <w:tc>
          <w:tcPr>
            <w:tcW w:w="540" w:type="dxa"/>
            <w:tcBorders>
              <w:top w:val="nil"/>
              <w:left w:val="single" w:sz="8" w:space="0" w:color="auto"/>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1303"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4.3MPa减压阀前电动门</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219x25</w:t>
            </w:r>
          </w:p>
        </w:tc>
        <w:tc>
          <w:tcPr>
            <w:tcW w:w="1500"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12Cr1MoVG</w:t>
            </w:r>
          </w:p>
        </w:tc>
        <w:tc>
          <w:tcPr>
            <w:tcW w:w="760"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原来旧割除换新</w:t>
            </w:r>
          </w:p>
        </w:tc>
      </w:tr>
      <w:tr w:rsidR="00165E3D" w:rsidRPr="00165E3D" w:rsidTr="00165E3D">
        <w:trPr>
          <w:trHeight w:val="285"/>
        </w:trPr>
        <w:tc>
          <w:tcPr>
            <w:tcW w:w="1843" w:type="dxa"/>
            <w:gridSpan w:val="2"/>
            <w:tcBorders>
              <w:top w:val="single" w:sz="4" w:space="0" w:color="auto"/>
              <w:left w:val="single" w:sz="4" w:space="0" w:color="auto"/>
              <w:bottom w:val="single" w:sz="8" w:space="0" w:color="auto"/>
              <w:right w:val="single" w:sz="4" w:space="0" w:color="000000"/>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合计</w:t>
            </w:r>
          </w:p>
        </w:tc>
        <w:tc>
          <w:tcPr>
            <w:tcW w:w="8370" w:type="dxa"/>
            <w:gridSpan w:val="7"/>
            <w:tcBorders>
              <w:top w:val="single" w:sz="4" w:space="0" w:color="auto"/>
              <w:left w:val="nil"/>
              <w:bottom w:val="single" w:sz="4" w:space="0" w:color="auto"/>
              <w:right w:val="single" w:sz="4"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r w:rsidR="00165E3D" w:rsidRPr="00165E3D" w:rsidTr="00165E3D">
        <w:trPr>
          <w:trHeight w:val="285"/>
        </w:trPr>
        <w:tc>
          <w:tcPr>
            <w:tcW w:w="1021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165E3D" w:rsidRPr="00165E3D" w:rsidRDefault="003A5FD8" w:rsidP="00165E3D">
            <w:pPr>
              <w:widowControl/>
              <w:autoSpaceDE/>
              <w:autoSpaceDN/>
              <w:jc w:val="center"/>
              <w:rPr>
                <w:b/>
                <w:color w:val="000000"/>
                <w:sz w:val="20"/>
                <w:szCs w:val="20"/>
                <w:lang w:eastAsia="zh-CN"/>
              </w:rPr>
            </w:pPr>
            <w:r>
              <w:rPr>
                <w:rFonts w:hint="eastAsia"/>
                <w:b/>
                <w:color w:val="000000"/>
                <w:sz w:val="20"/>
                <w:szCs w:val="20"/>
                <w:lang w:eastAsia="zh-CN"/>
              </w:rPr>
              <w:lastRenderedPageBreak/>
              <w:t>7.</w:t>
            </w:r>
            <w:r w:rsidR="00165E3D" w:rsidRPr="00165E3D">
              <w:rPr>
                <w:rFonts w:hint="eastAsia"/>
                <w:b/>
                <w:color w:val="000000"/>
                <w:sz w:val="20"/>
                <w:szCs w:val="20"/>
                <w:lang w:eastAsia="zh-CN"/>
              </w:rPr>
              <w:t>闭式水系统管道甩头材料清单</w:t>
            </w:r>
          </w:p>
        </w:tc>
      </w:tr>
      <w:tr w:rsidR="00165E3D" w:rsidRPr="00165E3D" w:rsidTr="00165E3D">
        <w:trPr>
          <w:trHeight w:val="28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序号</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名称</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规格</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材料代号</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单位</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数量</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单价</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总价</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备注</w:t>
            </w:r>
          </w:p>
        </w:tc>
      </w:tr>
      <w:tr w:rsidR="00165E3D" w:rsidRPr="00165E3D" w:rsidTr="00165E3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轴封加热器隔离手动门</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219x6</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20#</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新增阀门</w:t>
            </w:r>
          </w:p>
        </w:tc>
      </w:tr>
      <w:tr w:rsidR="00165E3D" w:rsidRPr="00165E3D" w:rsidTr="00165E3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公用疏水箱补水手动门</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接管尺寸：</w:t>
            </w:r>
            <w:r w:rsidRPr="00165E3D">
              <w:rPr>
                <w:rFonts w:ascii="MS Gothic" w:eastAsia="MS Gothic" w:hAnsi="MS Gothic" w:cs="MS Gothic" w:hint="eastAsia"/>
                <w:color w:val="000000"/>
                <w:sz w:val="20"/>
                <w:szCs w:val="20"/>
                <w:lang w:eastAsia="zh-CN"/>
              </w:rPr>
              <w:t>∅</w:t>
            </w:r>
            <w:r w:rsidRPr="00165E3D">
              <w:rPr>
                <w:rFonts w:hint="eastAsia"/>
                <w:color w:val="000000"/>
                <w:sz w:val="20"/>
                <w:szCs w:val="20"/>
                <w:lang w:eastAsia="zh-CN"/>
              </w:rPr>
              <w:t>273x7</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0Cr18Ni9</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proofErr w:type="gramStart"/>
            <w:r w:rsidRPr="00165E3D">
              <w:rPr>
                <w:rFonts w:hint="eastAsia"/>
                <w:color w:val="000000"/>
                <w:sz w:val="20"/>
                <w:szCs w:val="20"/>
                <w:lang w:eastAsia="zh-CN"/>
              </w:rPr>
              <w:t>个</w:t>
            </w:r>
            <w:proofErr w:type="gramEnd"/>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1</w:t>
            </w:r>
          </w:p>
        </w:tc>
        <w:tc>
          <w:tcPr>
            <w:tcW w:w="82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新增阀门</w:t>
            </w:r>
          </w:p>
        </w:tc>
      </w:tr>
      <w:tr w:rsidR="00165E3D" w:rsidRPr="00165E3D" w:rsidTr="00165E3D">
        <w:trPr>
          <w:trHeight w:val="49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3</w:t>
            </w:r>
          </w:p>
        </w:tc>
        <w:tc>
          <w:tcPr>
            <w:tcW w:w="1303"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平焊法兰</w:t>
            </w:r>
          </w:p>
        </w:tc>
        <w:tc>
          <w:tcPr>
            <w:tcW w:w="2126"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PN16，DN200</w:t>
            </w:r>
          </w:p>
        </w:tc>
        <w:tc>
          <w:tcPr>
            <w:tcW w:w="150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碳钢</w:t>
            </w:r>
          </w:p>
        </w:tc>
        <w:tc>
          <w:tcPr>
            <w:tcW w:w="760"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片</w:t>
            </w:r>
          </w:p>
        </w:tc>
        <w:tc>
          <w:tcPr>
            <w:tcW w:w="812" w:type="dxa"/>
            <w:tcBorders>
              <w:top w:val="nil"/>
              <w:left w:val="nil"/>
              <w:bottom w:val="single" w:sz="8" w:space="0" w:color="auto"/>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8</w:t>
            </w:r>
          </w:p>
        </w:tc>
        <w:tc>
          <w:tcPr>
            <w:tcW w:w="82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val="restart"/>
            <w:tcBorders>
              <w:top w:val="nil"/>
              <w:left w:val="single" w:sz="8" w:space="0" w:color="auto"/>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此两项材料由乙方采购提供，费用需列入合同报价</w:t>
            </w:r>
          </w:p>
        </w:tc>
      </w:tr>
      <w:tr w:rsidR="00165E3D" w:rsidRPr="00165E3D" w:rsidTr="005E04FB">
        <w:trPr>
          <w:trHeight w:val="525"/>
        </w:trPr>
        <w:tc>
          <w:tcPr>
            <w:tcW w:w="540" w:type="dxa"/>
            <w:tcBorders>
              <w:top w:val="nil"/>
              <w:left w:val="single" w:sz="8" w:space="0" w:color="auto"/>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4</w:t>
            </w:r>
          </w:p>
        </w:tc>
        <w:tc>
          <w:tcPr>
            <w:tcW w:w="1303"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平焊法兰</w:t>
            </w:r>
          </w:p>
        </w:tc>
        <w:tc>
          <w:tcPr>
            <w:tcW w:w="2126"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PN16，DN250</w:t>
            </w:r>
          </w:p>
        </w:tc>
        <w:tc>
          <w:tcPr>
            <w:tcW w:w="1500"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碳钢</w:t>
            </w:r>
          </w:p>
        </w:tc>
        <w:tc>
          <w:tcPr>
            <w:tcW w:w="760"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片</w:t>
            </w:r>
          </w:p>
        </w:tc>
        <w:tc>
          <w:tcPr>
            <w:tcW w:w="812" w:type="dxa"/>
            <w:tcBorders>
              <w:top w:val="nil"/>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2</w:t>
            </w:r>
          </w:p>
        </w:tc>
        <w:tc>
          <w:tcPr>
            <w:tcW w:w="822" w:type="dxa"/>
            <w:tcBorders>
              <w:top w:val="single" w:sz="4" w:space="0" w:color="auto"/>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799" w:type="dxa"/>
            <w:tcBorders>
              <w:top w:val="single" w:sz="4" w:space="0" w:color="auto"/>
              <w:left w:val="nil"/>
              <w:bottom w:val="nil"/>
              <w:right w:val="single" w:sz="8" w:space="0" w:color="auto"/>
            </w:tcBorders>
            <w:shd w:val="clear" w:color="auto" w:fill="auto"/>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c>
          <w:tcPr>
            <w:tcW w:w="1551" w:type="dxa"/>
            <w:vMerge/>
            <w:tcBorders>
              <w:top w:val="nil"/>
              <w:left w:val="single" w:sz="8" w:space="0" w:color="auto"/>
              <w:bottom w:val="nil"/>
              <w:right w:val="single" w:sz="8" w:space="0" w:color="auto"/>
            </w:tcBorders>
            <w:vAlign w:val="center"/>
            <w:hideMark/>
          </w:tcPr>
          <w:p w:rsidR="00165E3D" w:rsidRPr="00165E3D" w:rsidRDefault="00165E3D" w:rsidP="00165E3D">
            <w:pPr>
              <w:widowControl/>
              <w:autoSpaceDE/>
              <w:autoSpaceDN/>
              <w:rPr>
                <w:color w:val="000000"/>
                <w:sz w:val="20"/>
                <w:szCs w:val="20"/>
                <w:lang w:eastAsia="zh-CN"/>
              </w:rPr>
            </w:pPr>
          </w:p>
        </w:tc>
      </w:tr>
      <w:tr w:rsidR="00165E3D" w:rsidRPr="00165E3D" w:rsidTr="00165E3D">
        <w:trPr>
          <w:trHeight w:val="270"/>
        </w:trPr>
        <w:tc>
          <w:tcPr>
            <w:tcW w:w="18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合计</w:t>
            </w:r>
          </w:p>
        </w:tc>
        <w:tc>
          <w:tcPr>
            <w:tcW w:w="837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r w:rsidR="00165E3D" w:rsidRPr="00165E3D" w:rsidTr="00165E3D">
        <w:trPr>
          <w:trHeight w:val="270"/>
        </w:trPr>
        <w:tc>
          <w:tcPr>
            <w:tcW w:w="18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5E3D" w:rsidRPr="00165E3D" w:rsidRDefault="00165E3D" w:rsidP="00165E3D">
            <w:pPr>
              <w:widowControl/>
              <w:autoSpaceDE/>
              <w:autoSpaceDN/>
              <w:jc w:val="center"/>
              <w:rPr>
                <w:b/>
                <w:bCs/>
                <w:color w:val="000000"/>
                <w:sz w:val="20"/>
                <w:szCs w:val="20"/>
                <w:lang w:eastAsia="zh-CN"/>
              </w:rPr>
            </w:pPr>
            <w:r w:rsidRPr="00165E3D">
              <w:rPr>
                <w:rFonts w:hint="eastAsia"/>
                <w:b/>
                <w:bCs/>
                <w:color w:val="000000"/>
                <w:sz w:val="20"/>
                <w:szCs w:val="20"/>
                <w:lang w:eastAsia="zh-CN"/>
              </w:rPr>
              <w:t>总计</w:t>
            </w:r>
          </w:p>
        </w:tc>
        <w:tc>
          <w:tcPr>
            <w:tcW w:w="837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165E3D" w:rsidRPr="00165E3D" w:rsidRDefault="00165E3D" w:rsidP="00165E3D">
            <w:pPr>
              <w:widowControl/>
              <w:autoSpaceDE/>
              <w:autoSpaceDN/>
              <w:jc w:val="center"/>
              <w:rPr>
                <w:color w:val="000000"/>
                <w:sz w:val="20"/>
                <w:szCs w:val="20"/>
                <w:lang w:eastAsia="zh-CN"/>
              </w:rPr>
            </w:pPr>
            <w:r w:rsidRPr="00165E3D">
              <w:rPr>
                <w:rFonts w:hint="eastAsia"/>
                <w:color w:val="000000"/>
                <w:sz w:val="20"/>
                <w:szCs w:val="20"/>
                <w:lang w:eastAsia="zh-CN"/>
              </w:rPr>
              <w:t xml:space="preserve">　</w:t>
            </w:r>
          </w:p>
        </w:tc>
      </w:tr>
    </w:tbl>
    <w:p w:rsidR="0053763D" w:rsidRDefault="0053763D" w:rsidP="0053763D">
      <w:pPr>
        <w:adjustRightInd w:val="0"/>
        <w:snapToGrid w:val="0"/>
        <w:spacing w:line="360" w:lineRule="auto"/>
        <w:rPr>
          <w:rFonts w:ascii="仿宋" w:eastAsia="仿宋" w:hAnsi="仿宋"/>
          <w:b/>
          <w:kern w:val="59"/>
          <w:sz w:val="28"/>
          <w:szCs w:val="28"/>
          <w:lang w:eastAsia="zh-CN"/>
        </w:rPr>
      </w:pPr>
    </w:p>
    <w:p w:rsidR="0053763D" w:rsidRPr="0053763D" w:rsidRDefault="0053763D" w:rsidP="0053763D">
      <w:pPr>
        <w:adjustRightInd w:val="0"/>
        <w:snapToGrid w:val="0"/>
        <w:spacing w:line="360" w:lineRule="auto"/>
        <w:rPr>
          <w:b/>
          <w:kern w:val="59"/>
          <w:sz w:val="24"/>
          <w:szCs w:val="24"/>
        </w:rPr>
      </w:pPr>
      <w:proofErr w:type="spellStart"/>
      <w:r w:rsidRPr="0053763D">
        <w:rPr>
          <w:b/>
          <w:kern w:val="59"/>
          <w:sz w:val="24"/>
          <w:szCs w:val="24"/>
        </w:rPr>
        <w:t>报价说明</w:t>
      </w:r>
      <w:proofErr w:type="spellEnd"/>
    </w:p>
    <w:p w:rsidR="0053763D" w:rsidRPr="0053763D" w:rsidRDefault="0053763D" w:rsidP="0053763D">
      <w:pPr>
        <w:adjustRightInd w:val="0"/>
        <w:snapToGrid w:val="0"/>
        <w:spacing w:line="360" w:lineRule="auto"/>
        <w:ind w:firstLineChars="200" w:firstLine="480"/>
        <w:rPr>
          <w:kern w:val="59"/>
          <w:sz w:val="24"/>
          <w:szCs w:val="24"/>
          <w:lang w:eastAsia="zh-CN"/>
        </w:rPr>
      </w:pPr>
      <w:r w:rsidRPr="0053763D">
        <w:rPr>
          <w:kern w:val="59"/>
          <w:sz w:val="24"/>
          <w:szCs w:val="24"/>
          <w:lang w:eastAsia="zh-CN"/>
        </w:rPr>
        <w:t>1）施工过程涉所及的</w:t>
      </w:r>
      <w:r w:rsidRPr="0053763D">
        <w:rPr>
          <w:rFonts w:hint="eastAsia"/>
          <w:kern w:val="59"/>
          <w:sz w:val="24"/>
          <w:szCs w:val="24"/>
          <w:lang w:eastAsia="zh-CN"/>
        </w:rPr>
        <w:t>脚手架</w:t>
      </w:r>
      <w:r w:rsidRPr="0053763D">
        <w:rPr>
          <w:kern w:val="59"/>
          <w:sz w:val="24"/>
          <w:szCs w:val="24"/>
          <w:lang w:eastAsia="zh-CN"/>
        </w:rPr>
        <w:t>工作包含在施工项目中进行投标，</w:t>
      </w:r>
      <w:r w:rsidRPr="0053763D">
        <w:rPr>
          <w:rFonts w:hint="eastAsia"/>
          <w:kern w:val="59"/>
          <w:sz w:val="24"/>
          <w:szCs w:val="24"/>
          <w:lang w:eastAsia="zh-CN"/>
        </w:rPr>
        <w:t>所有脚手架均由投标方负责，</w:t>
      </w:r>
      <w:r w:rsidRPr="0053763D">
        <w:rPr>
          <w:kern w:val="59"/>
          <w:sz w:val="24"/>
          <w:szCs w:val="24"/>
          <w:lang w:eastAsia="zh-CN"/>
        </w:rPr>
        <w:t>投标方报价时需考虑与此相关的费用。</w:t>
      </w:r>
    </w:p>
    <w:p w:rsidR="0053763D" w:rsidRPr="0053763D" w:rsidRDefault="0053763D" w:rsidP="0053763D">
      <w:pPr>
        <w:adjustRightInd w:val="0"/>
        <w:snapToGrid w:val="0"/>
        <w:spacing w:line="360" w:lineRule="auto"/>
        <w:ind w:firstLineChars="200" w:firstLine="480"/>
        <w:rPr>
          <w:kern w:val="59"/>
          <w:sz w:val="24"/>
          <w:szCs w:val="24"/>
          <w:lang w:eastAsia="zh-CN"/>
        </w:rPr>
      </w:pPr>
      <w:r w:rsidRPr="0053763D">
        <w:rPr>
          <w:kern w:val="59"/>
          <w:sz w:val="24"/>
          <w:szCs w:val="24"/>
          <w:lang w:eastAsia="zh-CN"/>
        </w:rPr>
        <w:t>2）</w:t>
      </w:r>
      <w:r w:rsidRPr="0053763D">
        <w:rPr>
          <w:rFonts w:hint="eastAsia"/>
          <w:kern w:val="59"/>
          <w:sz w:val="24"/>
          <w:szCs w:val="24"/>
          <w:lang w:eastAsia="zh-CN"/>
        </w:rPr>
        <w:t>施工过程中需进行保温拆除及恢复工作，由投标方负责，</w:t>
      </w:r>
      <w:r w:rsidRPr="0053763D">
        <w:rPr>
          <w:kern w:val="59"/>
          <w:sz w:val="24"/>
          <w:szCs w:val="24"/>
          <w:lang w:eastAsia="zh-CN"/>
        </w:rPr>
        <w:t>投标方报价时需考虑与此相关的费用。</w:t>
      </w:r>
    </w:p>
    <w:p w:rsidR="0053763D" w:rsidRPr="0053763D" w:rsidRDefault="0053763D" w:rsidP="0053763D">
      <w:pPr>
        <w:adjustRightInd w:val="0"/>
        <w:snapToGrid w:val="0"/>
        <w:spacing w:line="360" w:lineRule="auto"/>
        <w:ind w:firstLineChars="200" w:firstLine="480"/>
        <w:rPr>
          <w:kern w:val="59"/>
          <w:sz w:val="24"/>
          <w:szCs w:val="24"/>
          <w:lang w:eastAsia="zh-CN"/>
        </w:rPr>
      </w:pPr>
      <w:r w:rsidRPr="0053763D">
        <w:rPr>
          <w:kern w:val="59"/>
          <w:sz w:val="24"/>
          <w:szCs w:val="24"/>
          <w:lang w:eastAsia="zh-CN"/>
        </w:rPr>
        <w:t>3）</w:t>
      </w:r>
      <w:r w:rsidRPr="0053763D">
        <w:rPr>
          <w:rFonts w:hint="eastAsia"/>
          <w:kern w:val="59"/>
          <w:sz w:val="24"/>
          <w:szCs w:val="24"/>
          <w:lang w:eastAsia="zh-CN"/>
        </w:rPr>
        <w:t>福建省锅炉压力容器检验研究院监检内容及</w:t>
      </w:r>
      <w:r w:rsidRPr="0053763D">
        <w:rPr>
          <w:kern w:val="59"/>
          <w:sz w:val="24"/>
          <w:szCs w:val="24"/>
          <w:lang w:eastAsia="zh-CN"/>
        </w:rPr>
        <w:t>配合工作如打磨、缺陷处理由</w:t>
      </w:r>
      <w:r w:rsidRPr="0053763D">
        <w:rPr>
          <w:rFonts w:hint="eastAsia"/>
          <w:kern w:val="59"/>
          <w:sz w:val="24"/>
          <w:szCs w:val="24"/>
          <w:lang w:eastAsia="zh-CN"/>
        </w:rPr>
        <w:t>投标方的</w:t>
      </w:r>
      <w:r w:rsidRPr="0053763D">
        <w:rPr>
          <w:kern w:val="59"/>
          <w:sz w:val="24"/>
          <w:szCs w:val="24"/>
          <w:lang w:eastAsia="zh-CN"/>
        </w:rPr>
        <w:t>负责。</w:t>
      </w:r>
    </w:p>
    <w:p w:rsidR="0053763D" w:rsidRPr="0053763D" w:rsidRDefault="0053763D" w:rsidP="0053763D">
      <w:pPr>
        <w:adjustRightInd w:val="0"/>
        <w:snapToGrid w:val="0"/>
        <w:spacing w:line="360" w:lineRule="auto"/>
        <w:ind w:firstLineChars="200" w:firstLine="480"/>
        <w:rPr>
          <w:kern w:val="59"/>
          <w:sz w:val="24"/>
          <w:szCs w:val="24"/>
          <w:lang w:eastAsia="zh-CN"/>
        </w:rPr>
      </w:pPr>
      <w:r w:rsidRPr="0053763D">
        <w:rPr>
          <w:kern w:val="59"/>
          <w:sz w:val="24"/>
          <w:szCs w:val="24"/>
          <w:lang w:eastAsia="zh-CN"/>
        </w:rPr>
        <w:t>4</w:t>
      </w:r>
      <w:r w:rsidRPr="0053763D">
        <w:rPr>
          <w:rFonts w:hint="eastAsia"/>
          <w:kern w:val="59"/>
          <w:sz w:val="24"/>
          <w:szCs w:val="24"/>
          <w:lang w:eastAsia="zh-CN"/>
        </w:rPr>
        <w:t>）本次</w:t>
      </w:r>
      <w:r w:rsidRPr="0053763D">
        <w:rPr>
          <w:kern w:val="59"/>
          <w:sz w:val="24"/>
          <w:szCs w:val="24"/>
          <w:lang w:eastAsia="zh-CN"/>
        </w:rPr>
        <w:t>施工</w:t>
      </w:r>
      <w:r w:rsidRPr="0053763D">
        <w:rPr>
          <w:rFonts w:hint="eastAsia"/>
          <w:kern w:val="59"/>
          <w:sz w:val="24"/>
          <w:szCs w:val="24"/>
          <w:lang w:eastAsia="zh-CN"/>
        </w:rPr>
        <w:t>现场</w:t>
      </w:r>
      <w:r w:rsidRPr="0053763D">
        <w:rPr>
          <w:kern w:val="59"/>
          <w:sz w:val="24"/>
          <w:szCs w:val="24"/>
          <w:lang w:eastAsia="zh-CN"/>
        </w:rPr>
        <w:t>管道及管件酸洗、</w:t>
      </w:r>
      <w:r w:rsidRPr="0053763D">
        <w:rPr>
          <w:rFonts w:hint="eastAsia"/>
          <w:kern w:val="59"/>
          <w:sz w:val="24"/>
          <w:szCs w:val="24"/>
          <w:lang w:eastAsia="zh-CN"/>
        </w:rPr>
        <w:t>钝化</w:t>
      </w:r>
      <w:r w:rsidRPr="0053763D">
        <w:rPr>
          <w:kern w:val="59"/>
          <w:sz w:val="24"/>
          <w:szCs w:val="24"/>
          <w:lang w:eastAsia="zh-CN"/>
        </w:rPr>
        <w:t>由投标方</w:t>
      </w:r>
      <w:r w:rsidRPr="0053763D">
        <w:rPr>
          <w:rFonts w:hint="eastAsia"/>
          <w:kern w:val="59"/>
          <w:sz w:val="24"/>
          <w:szCs w:val="24"/>
          <w:lang w:eastAsia="zh-CN"/>
        </w:rPr>
        <w:t>负责（如果</w:t>
      </w:r>
      <w:r w:rsidRPr="0053763D">
        <w:rPr>
          <w:kern w:val="59"/>
          <w:sz w:val="24"/>
          <w:szCs w:val="24"/>
          <w:lang w:eastAsia="zh-CN"/>
        </w:rPr>
        <w:t>现场酸洗、钝化，则</w:t>
      </w:r>
      <w:r w:rsidRPr="0053763D">
        <w:rPr>
          <w:rFonts w:hint="eastAsia"/>
          <w:kern w:val="59"/>
          <w:sz w:val="24"/>
          <w:szCs w:val="24"/>
          <w:lang w:eastAsia="zh-CN"/>
        </w:rPr>
        <w:t>废液</w:t>
      </w:r>
      <w:r w:rsidRPr="0053763D">
        <w:rPr>
          <w:kern w:val="59"/>
          <w:sz w:val="24"/>
          <w:szCs w:val="24"/>
          <w:lang w:eastAsia="zh-CN"/>
        </w:rPr>
        <w:t>综合</w:t>
      </w:r>
      <w:r w:rsidRPr="0053763D">
        <w:rPr>
          <w:rFonts w:hint="eastAsia"/>
          <w:kern w:val="59"/>
          <w:sz w:val="24"/>
          <w:szCs w:val="24"/>
          <w:lang w:eastAsia="zh-CN"/>
        </w:rPr>
        <w:t>合格</w:t>
      </w:r>
      <w:r w:rsidRPr="0053763D">
        <w:rPr>
          <w:kern w:val="59"/>
          <w:sz w:val="24"/>
          <w:szCs w:val="24"/>
          <w:lang w:eastAsia="zh-CN"/>
        </w:rPr>
        <w:t>后，排入机组排水槽处理</w:t>
      </w:r>
      <w:r w:rsidRPr="0053763D">
        <w:rPr>
          <w:rFonts w:hint="eastAsia"/>
          <w:kern w:val="59"/>
          <w:sz w:val="24"/>
          <w:szCs w:val="24"/>
          <w:lang w:eastAsia="zh-CN"/>
        </w:rPr>
        <w:t>），费用</w:t>
      </w:r>
      <w:r w:rsidRPr="0053763D">
        <w:rPr>
          <w:kern w:val="59"/>
          <w:sz w:val="24"/>
          <w:szCs w:val="24"/>
          <w:lang w:eastAsia="zh-CN"/>
        </w:rPr>
        <w:t>应计入</w:t>
      </w:r>
      <w:r w:rsidRPr="0053763D">
        <w:rPr>
          <w:rFonts w:hint="eastAsia"/>
          <w:kern w:val="59"/>
          <w:sz w:val="24"/>
          <w:szCs w:val="24"/>
          <w:lang w:eastAsia="zh-CN"/>
        </w:rPr>
        <w:t>总价</w:t>
      </w:r>
      <w:r w:rsidRPr="0053763D">
        <w:rPr>
          <w:kern w:val="59"/>
          <w:sz w:val="24"/>
          <w:szCs w:val="24"/>
          <w:lang w:eastAsia="zh-CN"/>
        </w:rPr>
        <w:t>。</w:t>
      </w:r>
    </w:p>
    <w:p w:rsidR="0053763D" w:rsidRPr="0053763D" w:rsidRDefault="0053763D" w:rsidP="0053763D">
      <w:pPr>
        <w:adjustRightInd w:val="0"/>
        <w:snapToGrid w:val="0"/>
        <w:spacing w:line="360" w:lineRule="auto"/>
        <w:ind w:firstLineChars="200" w:firstLine="480"/>
        <w:rPr>
          <w:kern w:val="59"/>
          <w:sz w:val="24"/>
          <w:szCs w:val="24"/>
          <w:lang w:eastAsia="zh-CN"/>
        </w:rPr>
      </w:pPr>
      <w:r w:rsidRPr="0053763D">
        <w:rPr>
          <w:rFonts w:hint="eastAsia"/>
          <w:kern w:val="59"/>
          <w:sz w:val="24"/>
          <w:szCs w:val="24"/>
          <w:lang w:eastAsia="zh-CN"/>
        </w:rPr>
        <w:t>5）</w:t>
      </w:r>
      <w:r w:rsidRPr="0053763D">
        <w:rPr>
          <w:kern w:val="59"/>
          <w:sz w:val="24"/>
          <w:szCs w:val="24"/>
          <w:lang w:eastAsia="zh-CN"/>
        </w:rPr>
        <w:t>本次施工</w:t>
      </w:r>
      <w:r w:rsidRPr="0053763D">
        <w:rPr>
          <w:rFonts w:hint="eastAsia"/>
          <w:kern w:val="59"/>
          <w:sz w:val="24"/>
          <w:szCs w:val="24"/>
          <w:lang w:eastAsia="zh-CN"/>
        </w:rPr>
        <w:t>新增</w:t>
      </w:r>
      <w:r w:rsidRPr="0053763D">
        <w:rPr>
          <w:kern w:val="59"/>
          <w:sz w:val="24"/>
          <w:szCs w:val="24"/>
          <w:lang w:eastAsia="zh-CN"/>
        </w:rPr>
        <w:t>支吊架</w:t>
      </w:r>
      <w:r w:rsidRPr="0053763D">
        <w:rPr>
          <w:rFonts w:hint="eastAsia"/>
          <w:kern w:val="59"/>
          <w:sz w:val="24"/>
          <w:szCs w:val="24"/>
          <w:lang w:eastAsia="zh-CN"/>
        </w:rPr>
        <w:t>约</w:t>
      </w:r>
      <w:r w:rsidRPr="0053763D">
        <w:rPr>
          <w:kern w:val="59"/>
          <w:sz w:val="24"/>
          <w:szCs w:val="24"/>
          <w:lang w:eastAsia="zh-CN"/>
        </w:rPr>
        <w:t>两吨</w:t>
      </w:r>
      <w:r w:rsidRPr="0053763D">
        <w:rPr>
          <w:rFonts w:hint="eastAsia"/>
          <w:kern w:val="59"/>
          <w:sz w:val="24"/>
          <w:szCs w:val="24"/>
          <w:lang w:eastAsia="zh-CN"/>
        </w:rPr>
        <w:t>,由</w:t>
      </w:r>
      <w:r w:rsidRPr="0053763D">
        <w:rPr>
          <w:kern w:val="59"/>
          <w:sz w:val="24"/>
          <w:szCs w:val="24"/>
          <w:lang w:eastAsia="zh-CN"/>
        </w:rPr>
        <w:t>投标方提供并施工，费用应计入</w:t>
      </w:r>
      <w:r w:rsidRPr="0053763D">
        <w:rPr>
          <w:rFonts w:hint="eastAsia"/>
          <w:kern w:val="59"/>
          <w:sz w:val="24"/>
          <w:szCs w:val="24"/>
          <w:lang w:eastAsia="zh-CN"/>
        </w:rPr>
        <w:t>总价</w:t>
      </w:r>
      <w:r w:rsidRPr="0053763D">
        <w:rPr>
          <w:kern w:val="59"/>
          <w:sz w:val="24"/>
          <w:szCs w:val="24"/>
          <w:lang w:eastAsia="zh-CN"/>
        </w:rPr>
        <w:t>。</w:t>
      </w:r>
    </w:p>
    <w:p w:rsidR="0053763D" w:rsidRPr="0053763D" w:rsidRDefault="0053763D" w:rsidP="0053763D">
      <w:pPr>
        <w:adjustRightInd w:val="0"/>
        <w:snapToGrid w:val="0"/>
        <w:spacing w:line="360" w:lineRule="auto"/>
        <w:ind w:firstLineChars="200" w:firstLine="480"/>
        <w:rPr>
          <w:kern w:val="59"/>
          <w:sz w:val="24"/>
          <w:szCs w:val="24"/>
          <w:lang w:eastAsia="zh-CN"/>
        </w:rPr>
      </w:pPr>
      <w:r w:rsidRPr="0053763D">
        <w:rPr>
          <w:kern w:val="59"/>
          <w:sz w:val="24"/>
          <w:szCs w:val="24"/>
          <w:lang w:eastAsia="zh-CN"/>
        </w:rPr>
        <w:t>6）</w:t>
      </w:r>
      <w:r w:rsidRPr="0053763D">
        <w:rPr>
          <w:rFonts w:hint="eastAsia"/>
          <w:kern w:val="59"/>
          <w:sz w:val="24"/>
          <w:szCs w:val="24"/>
          <w:lang w:eastAsia="zh-CN"/>
        </w:rPr>
        <w:t>本次</w:t>
      </w:r>
      <w:r w:rsidRPr="0053763D">
        <w:rPr>
          <w:kern w:val="59"/>
          <w:sz w:val="24"/>
          <w:szCs w:val="24"/>
          <w:lang w:eastAsia="zh-CN"/>
        </w:rPr>
        <w:t>施工中，</w:t>
      </w:r>
      <w:r w:rsidRPr="0053763D">
        <w:rPr>
          <w:rFonts w:hint="eastAsia"/>
          <w:kern w:val="59"/>
          <w:sz w:val="24"/>
          <w:szCs w:val="24"/>
          <w:lang w:eastAsia="zh-CN"/>
        </w:rPr>
        <w:t>闭式水</w:t>
      </w:r>
      <w:r w:rsidRPr="0053763D">
        <w:rPr>
          <w:kern w:val="59"/>
          <w:sz w:val="24"/>
          <w:szCs w:val="24"/>
          <w:lang w:eastAsia="zh-CN"/>
        </w:rPr>
        <w:t>系统</w:t>
      </w:r>
      <w:r w:rsidRPr="0053763D">
        <w:rPr>
          <w:rFonts w:hint="eastAsia"/>
          <w:kern w:val="59"/>
          <w:sz w:val="24"/>
          <w:szCs w:val="24"/>
          <w:lang w:eastAsia="zh-CN"/>
        </w:rPr>
        <w:t>甩头</w:t>
      </w:r>
      <w:r w:rsidRPr="0053763D">
        <w:rPr>
          <w:kern w:val="59"/>
          <w:sz w:val="24"/>
          <w:szCs w:val="24"/>
          <w:lang w:eastAsia="zh-CN"/>
        </w:rPr>
        <w:t>施工，其中</w:t>
      </w:r>
      <w:r w:rsidRPr="0053763D">
        <w:rPr>
          <w:rFonts w:hint="eastAsia"/>
          <w:kern w:val="59"/>
          <w:sz w:val="24"/>
          <w:szCs w:val="24"/>
          <w:lang w:eastAsia="zh-CN"/>
        </w:rPr>
        <w:t>10片</w:t>
      </w:r>
      <w:r w:rsidRPr="0053763D">
        <w:rPr>
          <w:kern w:val="59"/>
          <w:sz w:val="24"/>
          <w:szCs w:val="24"/>
          <w:lang w:eastAsia="zh-CN"/>
        </w:rPr>
        <w:t>法兰，</w:t>
      </w:r>
      <w:r w:rsidRPr="0053763D">
        <w:rPr>
          <w:rFonts w:hint="eastAsia"/>
          <w:kern w:val="59"/>
          <w:sz w:val="24"/>
          <w:szCs w:val="24"/>
          <w:lang w:eastAsia="zh-CN"/>
        </w:rPr>
        <w:t>由</w:t>
      </w:r>
      <w:r w:rsidRPr="0053763D">
        <w:rPr>
          <w:kern w:val="59"/>
          <w:sz w:val="24"/>
          <w:szCs w:val="24"/>
          <w:lang w:eastAsia="zh-CN"/>
        </w:rPr>
        <w:t>投标方负责，并计入总价。</w:t>
      </w:r>
    </w:p>
    <w:p w:rsidR="0053763D" w:rsidRPr="0053763D" w:rsidRDefault="0053763D" w:rsidP="0053763D">
      <w:pPr>
        <w:adjustRightInd w:val="0"/>
        <w:snapToGrid w:val="0"/>
        <w:spacing w:line="360" w:lineRule="auto"/>
        <w:ind w:firstLineChars="200" w:firstLine="480"/>
        <w:rPr>
          <w:kern w:val="59"/>
          <w:sz w:val="24"/>
          <w:szCs w:val="24"/>
          <w:lang w:eastAsia="zh-CN"/>
        </w:rPr>
      </w:pPr>
      <w:r w:rsidRPr="0053763D">
        <w:rPr>
          <w:kern w:val="59"/>
          <w:sz w:val="24"/>
          <w:szCs w:val="24"/>
          <w:lang w:eastAsia="zh-CN"/>
        </w:rPr>
        <w:t>7</w:t>
      </w:r>
      <w:r w:rsidRPr="0053763D">
        <w:rPr>
          <w:rFonts w:hint="eastAsia"/>
          <w:kern w:val="59"/>
          <w:sz w:val="24"/>
          <w:szCs w:val="24"/>
          <w:lang w:eastAsia="zh-CN"/>
        </w:rPr>
        <w:t>）本次</w:t>
      </w:r>
      <w:r w:rsidRPr="0053763D">
        <w:rPr>
          <w:sz w:val="24"/>
          <w:szCs w:val="24"/>
          <w:lang w:eastAsia="zh-CN"/>
        </w:rPr>
        <w:t>施工中所涉及的热控线路拆装</w:t>
      </w:r>
      <w:r w:rsidRPr="0053763D">
        <w:rPr>
          <w:rFonts w:hint="eastAsia"/>
          <w:sz w:val="24"/>
          <w:szCs w:val="24"/>
          <w:lang w:eastAsia="zh-CN"/>
        </w:rPr>
        <w:t>及</w:t>
      </w:r>
      <w:r w:rsidRPr="0053763D">
        <w:rPr>
          <w:sz w:val="24"/>
          <w:szCs w:val="24"/>
          <w:lang w:eastAsia="zh-CN"/>
        </w:rPr>
        <w:t>敷设，由投标方负责</w:t>
      </w:r>
      <w:r w:rsidRPr="0053763D">
        <w:rPr>
          <w:rFonts w:hint="eastAsia"/>
          <w:sz w:val="24"/>
          <w:szCs w:val="24"/>
          <w:lang w:eastAsia="zh-CN"/>
        </w:rPr>
        <w:t>，</w:t>
      </w:r>
      <w:r w:rsidRPr="0053763D">
        <w:rPr>
          <w:kern w:val="59"/>
          <w:sz w:val="24"/>
          <w:szCs w:val="24"/>
          <w:lang w:eastAsia="zh-CN"/>
        </w:rPr>
        <w:t>费用应计入</w:t>
      </w:r>
      <w:r w:rsidRPr="0053763D">
        <w:rPr>
          <w:rFonts w:hint="eastAsia"/>
          <w:kern w:val="59"/>
          <w:sz w:val="24"/>
          <w:szCs w:val="24"/>
          <w:lang w:eastAsia="zh-CN"/>
        </w:rPr>
        <w:t>总价</w:t>
      </w:r>
      <w:r w:rsidRPr="0053763D">
        <w:rPr>
          <w:kern w:val="59"/>
          <w:sz w:val="24"/>
          <w:szCs w:val="24"/>
          <w:lang w:eastAsia="zh-CN"/>
        </w:rPr>
        <w:t>。</w:t>
      </w:r>
    </w:p>
    <w:p w:rsidR="0053763D" w:rsidRPr="0053763D" w:rsidRDefault="0053763D" w:rsidP="0053763D">
      <w:pPr>
        <w:adjustRightInd w:val="0"/>
        <w:snapToGrid w:val="0"/>
        <w:spacing w:line="360" w:lineRule="auto"/>
        <w:ind w:firstLineChars="200" w:firstLine="480"/>
        <w:rPr>
          <w:kern w:val="59"/>
          <w:sz w:val="24"/>
          <w:szCs w:val="24"/>
          <w:lang w:eastAsia="zh-CN"/>
        </w:rPr>
      </w:pPr>
      <w:r w:rsidRPr="0053763D">
        <w:rPr>
          <w:kern w:val="59"/>
          <w:sz w:val="24"/>
          <w:szCs w:val="24"/>
          <w:lang w:eastAsia="zh-CN"/>
        </w:rPr>
        <w:t>8）除已注明承修单位外，其余均由投标方负责，须逐项报价，单项报价=工日*单价/工日</w:t>
      </w:r>
      <w:r w:rsidRPr="0053763D">
        <w:rPr>
          <w:rFonts w:hint="eastAsia"/>
          <w:kern w:val="59"/>
          <w:sz w:val="24"/>
          <w:szCs w:val="24"/>
          <w:lang w:eastAsia="zh-CN"/>
        </w:rPr>
        <w:t>。</w:t>
      </w:r>
    </w:p>
    <w:p w:rsidR="0053763D" w:rsidRPr="0053763D" w:rsidRDefault="0053763D" w:rsidP="0053763D">
      <w:pPr>
        <w:adjustRightInd w:val="0"/>
        <w:snapToGrid w:val="0"/>
        <w:spacing w:line="360" w:lineRule="auto"/>
        <w:ind w:firstLineChars="200" w:firstLine="480"/>
        <w:rPr>
          <w:kern w:val="59"/>
          <w:sz w:val="24"/>
          <w:szCs w:val="24"/>
          <w:lang w:eastAsia="zh-CN"/>
        </w:rPr>
      </w:pPr>
      <w:r w:rsidRPr="0053763D">
        <w:rPr>
          <w:kern w:val="59"/>
          <w:sz w:val="24"/>
          <w:szCs w:val="24"/>
          <w:lang w:eastAsia="zh-CN"/>
        </w:rPr>
        <w:t>9）投标报价总价计算应说明工日单价。</w:t>
      </w:r>
    </w:p>
    <w:p w:rsidR="0053763D" w:rsidRPr="0053763D" w:rsidRDefault="0053763D" w:rsidP="0053763D">
      <w:pPr>
        <w:adjustRightInd w:val="0"/>
        <w:snapToGrid w:val="0"/>
        <w:spacing w:line="360" w:lineRule="auto"/>
        <w:ind w:firstLineChars="200" w:firstLine="480"/>
        <w:rPr>
          <w:kern w:val="59"/>
          <w:sz w:val="24"/>
          <w:szCs w:val="24"/>
          <w:lang w:eastAsia="zh-CN"/>
        </w:rPr>
      </w:pPr>
      <w:r w:rsidRPr="0053763D">
        <w:rPr>
          <w:kern w:val="59"/>
          <w:sz w:val="24"/>
          <w:szCs w:val="24"/>
          <w:lang w:eastAsia="zh-CN"/>
        </w:rPr>
        <w:t>10）施工过程涉及的起重、焊接、气割、热处理</w:t>
      </w:r>
      <w:r w:rsidRPr="0053763D">
        <w:rPr>
          <w:rFonts w:hint="eastAsia"/>
          <w:kern w:val="59"/>
          <w:sz w:val="24"/>
          <w:szCs w:val="24"/>
          <w:lang w:eastAsia="zh-CN"/>
        </w:rPr>
        <w:t>及</w:t>
      </w:r>
      <w:r w:rsidRPr="0053763D">
        <w:rPr>
          <w:kern w:val="59"/>
          <w:sz w:val="24"/>
          <w:szCs w:val="24"/>
          <w:lang w:eastAsia="zh-CN"/>
        </w:rPr>
        <w:t>无损检测费用均由投标方负责</w:t>
      </w:r>
      <w:r w:rsidRPr="0053763D">
        <w:rPr>
          <w:rFonts w:hint="eastAsia"/>
          <w:kern w:val="59"/>
          <w:sz w:val="24"/>
          <w:szCs w:val="24"/>
          <w:lang w:eastAsia="zh-CN"/>
        </w:rPr>
        <w:t>，</w:t>
      </w:r>
      <w:r w:rsidRPr="0053763D">
        <w:rPr>
          <w:kern w:val="59"/>
          <w:sz w:val="24"/>
          <w:szCs w:val="24"/>
          <w:lang w:eastAsia="zh-CN"/>
        </w:rPr>
        <w:t>并计入总价。</w:t>
      </w:r>
    </w:p>
    <w:p w:rsidR="0053763D" w:rsidRPr="0053763D" w:rsidRDefault="0053763D" w:rsidP="0053763D">
      <w:pPr>
        <w:adjustRightInd w:val="0"/>
        <w:snapToGrid w:val="0"/>
        <w:spacing w:line="360" w:lineRule="auto"/>
        <w:ind w:firstLineChars="200" w:firstLine="480"/>
        <w:rPr>
          <w:kern w:val="59"/>
          <w:sz w:val="24"/>
          <w:szCs w:val="24"/>
          <w:lang w:eastAsia="zh-CN"/>
        </w:rPr>
      </w:pPr>
      <w:r w:rsidRPr="0053763D">
        <w:rPr>
          <w:kern w:val="59"/>
          <w:sz w:val="24"/>
          <w:szCs w:val="24"/>
          <w:lang w:eastAsia="zh-CN"/>
        </w:rPr>
        <w:t>11）施工报价还包含设备</w:t>
      </w:r>
      <w:r w:rsidRPr="0053763D">
        <w:rPr>
          <w:rFonts w:hint="eastAsia"/>
          <w:kern w:val="59"/>
          <w:sz w:val="24"/>
          <w:szCs w:val="24"/>
          <w:lang w:eastAsia="zh-CN"/>
        </w:rPr>
        <w:t>安全</w:t>
      </w:r>
      <w:r w:rsidRPr="0053763D">
        <w:rPr>
          <w:kern w:val="59"/>
          <w:sz w:val="24"/>
          <w:szCs w:val="24"/>
          <w:lang w:eastAsia="zh-CN"/>
        </w:rPr>
        <w:t>文明施工需要的人员费用，并计入总价。</w:t>
      </w:r>
    </w:p>
    <w:p w:rsidR="003A5FD8" w:rsidRPr="0053763D" w:rsidRDefault="0053763D" w:rsidP="0053763D">
      <w:pPr>
        <w:adjustRightInd w:val="0"/>
        <w:snapToGrid w:val="0"/>
        <w:spacing w:line="360" w:lineRule="auto"/>
        <w:ind w:firstLineChars="200" w:firstLine="480"/>
        <w:rPr>
          <w:kern w:val="59"/>
          <w:sz w:val="24"/>
          <w:szCs w:val="24"/>
          <w:lang w:eastAsia="zh-CN"/>
        </w:rPr>
      </w:pPr>
      <w:r w:rsidRPr="0053763D">
        <w:rPr>
          <w:kern w:val="59"/>
          <w:sz w:val="24"/>
          <w:szCs w:val="24"/>
          <w:lang w:eastAsia="zh-CN"/>
        </w:rPr>
        <w:t>12）</w:t>
      </w:r>
      <w:r w:rsidRPr="0053763D">
        <w:rPr>
          <w:rFonts w:hint="eastAsia"/>
          <w:kern w:val="59"/>
          <w:sz w:val="24"/>
          <w:szCs w:val="24"/>
          <w:lang w:eastAsia="zh-CN"/>
        </w:rPr>
        <w:t>施工进厂需人身意外工伤险按100万金额投保，</w:t>
      </w:r>
      <w:r w:rsidRPr="0053763D">
        <w:rPr>
          <w:kern w:val="59"/>
          <w:sz w:val="24"/>
          <w:szCs w:val="24"/>
          <w:lang w:eastAsia="zh-CN"/>
        </w:rPr>
        <w:t>投标报价统一按9%增值税进行。</w:t>
      </w:r>
    </w:p>
    <w:p w:rsidR="000B167D" w:rsidRPr="00471D55" w:rsidRDefault="000B167D" w:rsidP="000B167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lastRenderedPageBreak/>
        <w:t>承诺函</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致：福建福海创石油化工有限公司</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0B167D" w:rsidRPr="00471D55" w:rsidRDefault="000B167D" w:rsidP="000B167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0B167D" w:rsidRPr="00471D55" w:rsidRDefault="000B167D" w:rsidP="000B167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0B167D" w:rsidRPr="00471D55" w:rsidRDefault="000B167D" w:rsidP="000B167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0B167D" w:rsidRPr="00471D55" w:rsidRDefault="000B167D" w:rsidP="000B167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0B167D" w:rsidRPr="00471D55" w:rsidRDefault="000B167D" w:rsidP="000B167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0B167D" w:rsidRPr="00EC6DE4" w:rsidRDefault="000B167D" w:rsidP="000B167D">
      <w:pPr>
        <w:pStyle w:val="1"/>
        <w:rPr>
          <w:sz w:val="24"/>
          <w:szCs w:val="24"/>
        </w:rPr>
      </w:pPr>
    </w:p>
    <w:p w:rsidR="001F6311" w:rsidRDefault="001F6311" w:rsidP="001F6311">
      <w:pPr>
        <w:pStyle w:val="1"/>
        <w:jc w:val="left"/>
        <w:rPr>
          <w:rFonts w:hAnsi="宋体"/>
          <w:sz w:val="21"/>
          <w:szCs w:val="21"/>
        </w:rPr>
      </w:pPr>
    </w:p>
    <w:sectPr w:rsidR="001F6311" w:rsidSect="00362C37">
      <w:footerReference w:type="default" r:id="rId14"/>
      <w:pgSz w:w="11910" w:h="16840"/>
      <w:pgMar w:top="1500" w:right="1987"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264" w:rsidRDefault="00F21264">
      <w:r>
        <w:separator/>
      </w:r>
    </w:p>
  </w:endnote>
  <w:endnote w:type="continuationSeparator" w:id="0">
    <w:p w:rsidR="00F21264" w:rsidRDefault="00F2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5C1AE8" w:rsidRDefault="005C1AE8">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068A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068A4">
              <w:rPr>
                <w:b/>
                <w:bCs/>
                <w:noProof/>
              </w:rPr>
              <w:t>1</w:t>
            </w:r>
            <w:r>
              <w:rPr>
                <w:b/>
                <w:bCs/>
                <w:sz w:val="24"/>
                <w:szCs w:val="24"/>
              </w:rPr>
              <w:fldChar w:fldCharType="end"/>
            </w:r>
          </w:p>
        </w:sdtContent>
      </w:sdt>
    </w:sdtContent>
  </w:sdt>
  <w:p w:rsidR="005C1AE8" w:rsidRDefault="005C1AE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5C1AE8" w:rsidRDefault="005C1AE8">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068A4">
              <w:rPr>
                <w:b/>
                <w:bCs/>
                <w:noProof/>
              </w:rPr>
              <w:t>12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068A4">
              <w:rPr>
                <w:b/>
                <w:bCs/>
                <w:noProof/>
              </w:rPr>
              <w:t>46</w:t>
            </w:r>
            <w:r>
              <w:rPr>
                <w:b/>
                <w:bCs/>
                <w:sz w:val="24"/>
                <w:szCs w:val="24"/>
              </w:rPr>
              <w:fldChar w:fldCharType="end"/>
            </w:r>
          </w:p>
        </w:sdtContent>
      </w:sdt>
    </w:sdtContent>
  </w:sdt>
  <w:p w:rsidR="005C1AE8" w:rsidRDefault="005C1AE8">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E8" w:rsidRDefault="00F21264">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5C1AE8" w:rsidRDefault="005C1AE8">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E8" w:rsidRDefault="005C1AE8">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5C1AE8" w:rsidRDefault="005C1AE8">
        <w:pPr>
          <w:pStyle w:val="ae"/>
          <w:jc w:val="center"/>
        </w:pPr>
        <w:r>
          <w:fldChar w:fldCharType="begin"/>
        </w:r>
        <w:r>
          <w:instrText>PAGE   \* MERGEFORMAT</w:instrText>
        </w:r>
        <w:r>
          <w:fldChar w:fldCharType="separate"/>
        </w:r>
        <w:r w:rsidR="00A068A4" w:rsidRPr="00A068A4">
          <w:rPr>
            <w:noProof/>
            <w:lang w:val="zh-CN" w:eastAsia="zh-CN"/>
          </w:rPr>
          <w:t>42</w:t>
        </w:r>
        <w:r>
          <w:fldChar w:fldCharType="end"/>
        </w:r>
      </w:p>
    </w:sdtContent>
  </w:sdt>
  <w:p w:rsidR="005C1AE8" w:rsidRDefault="005C1AE8">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264" w:rsidRDefault="00F21264">
      <w:r>
        <w:separator/>
      </w:r>
    </w:p>
  </w:footnote>
  <w:footnote w:type="continuationSeparator" w:id="0">
    <w:p w:rsidR="00F21264" w:rsidRDefault="00F21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7710D90"/>
    <w:multiLevelType w:val="multilevel"/>
    <w:tmpl w:val="17710D9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9225A1E"/>
    <w:multiLevelType w:val="multilevel"/>
    <w:tmpl w:val="19225A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395ACA"/>
    <w:multiLevelType w:val="hybridMultilevel"/>
    <w:tmpl w:val="B14ADAD0"/>
    <w:lvl w:ilvl="0" w:tplc="53B83D10">
      <w:start w:val="1"/>
      <w:numFmt w:val="decimal"/>
      <w:lvlText w:val="%1."/>
      <w:lvlJc w:val="left"/>
      <w:pPr>
        <w:tabs>
          <w:tab w:val="num" w:pos="1080"/>
        </w:tabs>
        <w:ind w:left="1080" w:hanging="360"/>
      </w:pPr>
      <w:rPr>
        <w:rFonts w:hint="eastAsia"/>
      </w:rPr>
    </w:lvl>
    <w:lvl w:ilvl="1" w:tplc="F71EC1CE">
      <w:start w:val="1"/>
      <w:numFmt w:val="decimal"/>
      <w:lvlText w:val="%2、"/>
      <w:lvlJc w:val="left"/>
      <w:pPr>
        <w:ind w:left="1560" w:hanging="36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2344316B"/>
    <w:multiLevelType w:val="multilevel"/>
    <w:tmpl w:val="2344316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1">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C86B76"/>
    <w:multiLevelType w:val="multilevel"/>
    <w:tmpl w:val="2EC86B76"/>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3">
    <w:nsid w:val="2F063684"/>
    <w:multiLevelType w:val="multilevel"/>
    <w:tmpl w:val="2F0636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014EE9"/>
    <w:multiLevelType w:val="multilevel"/>
    <w:tmpl w:val="30014EE9"/>
    <w:lvl w:ilvl="0">
      <w:start w:val="1"/>
      <w:numFmt w:val="upperLetter"/>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5">
    <w:nsid w:val="33FC7C9A"/>
    <w:multiLevelType w:val="multilevel"/>
    <w:tmpl w:val="33FC7C9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2F6295"/>
    <w:multiLevelType w:val="hybridMultilevel"/>
    <w:tmpl w:val="E8DE396A"/>
    <w:lvl w:ilvl="0" w:tplc="180E5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451854"/>
    <w:multiLevelType w:val="multilevel"/>
    <w:tmpl w:val="3A451854"/>
    <w:lvl w:ilvl="0">
      <w:start w:val="1"/>
      <w:numFmt w:val="chineseCountingThousand"/>
      <w:lvlText w:val="第%1章 "/>
      <w:lvlJc w:val="left"/>
      <w:pPr>
        <w:tabs>
          <w:tab w:val="left" w:pos="425"/>
        </w:tabs>
        <w:ind w:left="0" w:firstLine="0"/>
      </w:pPr>
      <w:rPr>
        <w:rFonts w:ascii="宋体" w:eastAsia="宋体" w:hint="eastAsia"/>
        <w:b/>
        <w:i w:val="0"/>
        <w:sz w:val="32"/>
        <w:szCs w:val="32"/>
      </w:rPr>
    </w:lvl>
    <w:lvl w:ilvl="1">
      <w:start w:val="1"/>
      <w:numFmt w:val="decimal"/>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1">
    <w:nsid w:val="5CC9541A"/>
    <w:multiLevelType w:val="hybridMultilevel"/>
    <w:tmpl w:val="BB8681FE"/>
    <w:lvl w:ilvl="0" w:tplc="C80E60B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34B7FCD"/>
    <w:multiLevelType w:val="hybridMultilevel"/>
    <w:tmpl w:val="4D147576"/>
    <w:lvl w:ilvl="0" w:tplc="C8DAEB02">
      <w:start w:val="1"/>
      <w:numFmt w:val="lowerLetter"/>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5">
    <w:nsid w:val="6D0E73B6"/>
    <w:multiLevelType w:val="multilevel"/>
    <w:tmpl w:val="6D0E73B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1">
      <w:start w:val="1"/>
      <w:numFmt w:val="decimal"/>
      <w:lvlText w:val="%1.%2."/>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en-US" w:eastAsia="zh-TW"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27">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8">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20"/>
  </w:num>
  <w:num w:numId="2">
    <w:abstractNumId w:val="0"/>
  </w:num>
  <w:num w:numId="3">
    <w:abstractNumId w:val="12"/>
  </w:num>
  <w:num w:numId="4">
    <w:abstractNumId w:val="14"/>
  </w:num>
  <w:num w:numId="5">
    <w:abstractNumId w:val="18"/>
  </w:num>
  <w:num w:numId="6">
    <w:abstractNumId w:val="26"/>
  </w:num>
  <w:num w:numId="7">
    <w:abstractNumId w:val="5"/>
  </w:num>
  <w:num w:numId="8">
    <w:abstractNumId w:val="16"/>
  </w:num>
  <w:num w:numId="9">
    <w:abstractNumId w:val="19"/>
  </w:num>
  <w:num w:numId="10">
    <w:abstractNumId w:val="22"/>
  </w:num>
  <w:num w:numId="11">
    <w:abstractNumId w:val="11"/>
  </w:num>
  <w:num w:numId="12">
    <w:abstractNumId w:val="10"/>
  </w:num>
  <w:num w:numId="13">
    <w:abstractNumId w:val="4"/>
  </w:num>
  <w:num w:numId="14">
    <w:abstractNumId w:val="28"/>
  </w:num>
  <w:num w:numId="15">
    <w:abstractNumId w:val="27"/>
  </w:num>
  <w:num w:numId="16">
    <w:abstractNumId w:val="24"/>
  </w:num>
  <w:num w:numId="17">
    <w:abstractNumId w:val="8"/>
  </w:num>
  <w:num w:numId="18">
    <w:abstractNumId w:val="1"/>
  </w:num>
  <w:num w:numId="19">
    <w:abstractNumId w:val="3"/>
  </w:num>
  <w:num w:numId="20">
    <w:abstractNumId w:val="17"/>
  </w:num>
  <w:num w:numId="21">
    <w:abstractNumId w:val="13"/>
  </w:num>
  <w:num w:numId="22">
    <w:abstractNumId w:val="25"/>
  </w:num>
  <w:num w:numId="23">
    <w:abstractNumId w:val="9"/>
  </w:num>
  <w:num w:numId="24">
    <w:abstractNumId w:val="7"/>
  </w:num>
  <w:num w:numId="25">
    <w:abstractNumId w:val="15"/>
  </w:num>
  <w:num w:numId="26">
    <w:abstractNumId w:val="2"/>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4EC"/>
    <w:rsid w:val="00024184"/>
    <w:rsid w:val="00025717"/>
    <w:rsid w:val="000277D1"/>
    <w:rsid w:val="00032D0F"/>
    <w:rsid w:val="000337DE"/>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85CA2"/>
    <w:rsid w:val="00092243"/>
    <w:rsid w:val="0009500D"/>
    <w:rsid w:val="000962C0"/>
    <w:rsid w:val="000A1C86"/>
    <w:rsid w:val="000A6182"/>
    <w:rsid w:val="000A6349"/>
    <w:rsid w:val="000B0914"/>
    <w:rsid w:val="000B167D"/>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42384"/>
    <w:rsid w:val="001427F4"/>
    <w:rsid w:val="00142830"/>
    <w:rsid w:val="00146977"/>
    <w:rsid w:val="001507FD"/>
    <w:rsid w:val="00150CB0"/>
    <w:rsid w:val="00154D53"/>
    <w:rsid w:val="00154EB4"/>
    <w:rsid w:val="00164170"/>
    <w:rsid w:val="00165E3D"/>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C70"/>
    <w:rsid w:val="001B5CD4"/>
    <w:rsid w:val="001B698B"/>
    <w:rsid w:val="001C0DB4"/>
    <w:rsid w:val="001C1DE0"/>
    <w:rsid w:val="001C3D0D"/>
    <w:rsid w:val="001C3DDE"/>
    <w:rsid w:val="001C5843"/>
    <w:rsid w:val="001D13DE"/>
    <w:rsid w:val="001E3C0E"/>
    <w:rsid w:val="001E5BEC"/>
    <w:rsid w:val="001F3956"/>
    <w:rsid w:val="001F3D0A"/>
    <w:rsid w:val="001F6311"/>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47178"/>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00E5"/>
    <w:rsid w:val="002A37F4"/>
    <w:rsid w:val="002A4126"/>
    <w:rsid w:val="002A68F0"/>
    <w:rsid w:val="002B042F"/>
    <w:rsid w:val="002B3B47"/>
    <w:rsid w:val="002B6416"/>
    <w:rsid w:val="002C5673"/>
    <w:rsid w:val="002C67C5"/>
    <w:rsid w:val="002C6A2D"/>
    <w:rsid w:val="002D4CF8"/>
    <w:rsid w:val="002E0F0C"/>
    <w:rsid w:val="002E3036"/>
    <w:rsid w:val="002E49DF"/>
    <w:rsid w:val="002E4DB0"/>
    <w:rsid w:val="002E53B4"/>
    <w:rsid w:val="002E6175"/>
    <w:rsid w:val="002E6FC6"/>
    <w:rsid w:val="002F34BA"/>
    <w:rsid w:val="002F6006"/>
    <w:rsid w:val="002F65BE"/>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609E"/>
    <w:rsid w:val="00347C37"/>
    <w:rsid w:val="00350BD1"/>
    <w:rsid w:val="003603CD"/>
    <w:rsid w:val="00362C37"/>
    <w:rsid w:val="003635DF"/>
    <w:rsid w:val="00364EB1"/>
    <w:rsid w:val="00365CCD"/>
    <w:rsid w:val="00373617"/>
    <w:rsid w:val="00373697"/>
    <w:rsid w:val="00373820"/>
    <w:rsid w:val="00376FF9"/>
    <w:rsid w:val="00383A5E"/>
    <w:rsid w:val="00383DFA"/>
    <w:rsid w:val="00383FD8"/>
    <w:rsid w:val="00385474"/>
    <w:rsid w:val="00387574"/>
    <w:rsid w:val="00392040"/>
    <w:rsid w:val="0039324B"/>
    <w:rsid w:val="003A16AE"/>
    <w:rsid w:val="003A5B53"/>
    <w:rsid w:val="003A5FD8"/>
    <w:rsid w:val="003B0BF1"/>
    <w:rsid w:val="003B3C4F"/>
    <w:rsid w:val="003B3F6B"/>
    <w:rsid w:val="003B6804"/>
    <w:rsid w:val="003B7CBD"/>
    <w:rsid w:val="003C1AF2"/>
    <w:rsid w:val="003E37C1"/>
    <w:rsid w:val="003E422E"/>
    <w:rsid w:val="003F1586"/>
    <w:rsid w:val="003F3600"/>
    <w:rsid w:val="003F410C"/>
    <w:rsid w:val="003F5B96"/>
    <w:rsid w:val="003F614D"/>
    <w:rsid w:val="003F6A6B"/>
    <w:rsid w:val="004022EC"/>
    <w:rsid w:val="0040417A"/>
    <w:rsid w:val="00405092"/>
    <w:rsid w:val="00407E93"/>
    <w:rsid w:val="00410C69"/>
    <w:rsid w:val="0041197D"/>
    <w:rsid w:val="00413501"/>
    <w:rsid w:val="00415BBA"/>
    <w:rsid w:val="00420DB7"/>
    <w:rsid w:val="004316AC"/>
    <w:rsid w:val="00432036"/>
    <w:rsid w:val="00437706"/>
    <w:rsid w:val="00437CA2"/>
    <w:rsid w:val="00453F00"/>
    <w:rsid w:val="0046376D"/>
    <w:rsid w:val="00465443"/>
    <w:rsid w:val="00465D19"/>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4F05BD"/>
    <w:rsid w:val="00500D74"/>
    <w:rsid w:val="00505560"/>
    <w:rsid w:val="00513D5D"/>
    <w:rsid w:val="00514AFE"/>
    <w:rsid w:val="00524D9C"/>
    <w:rsid w:val="00533119"/>
    <w:rsid w:val="005339E0"/>
    <w:rsid w:val="005345C8"/>
    <w:rsid w:val="005369F4"/>
    <w:rsid w:val="0053763D"/>
    <w:rsid w:val="0054092C"/>
    <w:rsid w:val="00547AD0"/>
    <w:rsid w:val="005518F3"/>
    <w:rsid w:val="00551E73"/>
    <w:rsid w:val="00555E59"/>
    <w:rsid w:val="00565CF8"/>
    <w:rsid w:val="00571987"/>
    <w:rsid w:val="00574DAE"/>
    <w:rsid w:val="0057705C"/>
    <w:rsid w:val="00581B11"/>
    <w:rsid w:val="0058218B"/>
    <w:rsid w:val="0058671D"/>
    <w:rsid w:val="00593DEA"/>
    <w:rsid w:val="00595F8F"/>
    <w:rsid w:val="005A4D52"/>
    <w:rsid w:val="005B4BA0"/>
    <w:rsid w:val="005B6211"/>
    <w:rsid w:val="005C0E6B"/>
    <w:rsid w:val="005C191E"/>
    <w:rsid w:val="005C1AE8"/>
    <w:rsid w:val="005C3517"/>
    <w:rsid w:val="005C6A76"/>
    <w:rsid w:val="005D5BB2"/>
    <w:rsid w:val="005E04FB"/>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2C51"/>
    <w:rsid w:val="006631EB"/>
    <w:rsid w:val="00663FF4"/>
    <w:rsid w:val="00664A57"/>
    <w:rsid w:val="00664E56"/>
    <w:rsid w:val="0067747B"/>
    <w:rsid w:val="00684001"/>
    <w:rsid w:val="0068543C"/>
    <w:rsid w:val="006940F9"/>
    <w:rsid w:val="00694FFE"/>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4E4"/>
    <w:rsid w:val="00732878"/>
    <w:rsid w:val="00732ED8"/>
    <w:rsid w:val="00733A20"/>
    <w:rsid w:val="00735E10"/>
    <w:rsid w:val="0073742A"/>
    <w:rsid w:val="007422CA"/>
    <w:rsid w:val="00744757"/>
    <w:rsid w:val="00745001"/>
    <w:rsid w:val="00745779"/>
    <w:rsid w:val="00746DBA"/>
    <w:rsid w:val="00751B1E"/>
    <w:rsid w:val="00753C0F"/>
    <w:rsid w:val="007540CE"/>
    <w:rsid w:val="00755E15"/>
    <w:rsid w:val="007601EF"/>
    <w:rsid w:val="00760373"/>
    <w:rsid w:val="007619B1"/>
    <w:rsid w:val="00766033"/>
    <w:rsid w:val="007674FA"/>
    <w:rsid w:val="0077141E"/>
    <w:rsid w:val="00774E20"/>
    <w:rsid w:val="00786BE0"/>
    <w:rsid w:val="00794F72"/>
    <w:rsid w:val="00795740"/>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7064"/>
    <w:rsid w:val="00811DBA"/>
    <w:rsid w:val="0081250A"/>
    <w:rsid w:val="008153CC"/>
    <w:rsid w:val="008263B0"/>
    <w:rsid w:val="00826D77"/>
    <w:rsid w:val="008279D0"/>
    <w:rsid w:val="008367BA"/>
    <w:rsid w:val="0084007B"/>
    <w:rsid w:val="00840870"/>
    <w:rsid w:val="008433A6"/>
    <w:rsid w:val="0085290F"/>
    <w:rsid w:val="00855428"/>
    <w:rsid w:val="008567F5"/>
    <w:rsid w:val="00856CF7"/>
    <w:rsid w:val="00856E19"/>
    <w:rsid w:val="00860AA5"/>
    <w:rsid w:val="008622DD"/>
    <w:rsid w:val="00862896"/>
    <w:rsid w:val="008725C6"/>
    <w:rsid w:val="00876586"/>
    <w:rsid w:val="00881942"/>
    <w:rsid w:val="00884F0D"/>
    <w:rsid w:val="00885D5E"/>
    <w:rsid w:val="00892A2A"/>
    <w:rsid w:val="00894069"/>
    <w:rsid w:val="00895AAC"/>
    <w:rsid w:val="008A20B3"/>
    <w:rsid w:val="008A28CB"/>
    <w:rsid w:val="008B4179"/>
    <w:rsid w:val="008B48C5"/>
    <w:rsid w:val="008C03C3"/>
    <w:rsid w:val="008C303E"/>
    <w:rsid w:val="008D6B66"/>
    <w:rsid w:val="008E1769"/>
    <w:rsid w:val="008E1F3F"/>
    <w:rsid w:val="008E2155"/>
    <w:rsid w:val="008E5198"/>
    <w:rsid w:val="008F239D"/>
    <w:rsid w:val="008F3559"/>
    <w:rsid w:val="009032FB"/>
    <w:rsid w:val="00915CA6"/>
    <w:rsid w:val="00917368"/>
    <w:rsid w:val="009235B3"/>
    <w:rsid w:val="00923790"/>
    <w:rsid w:val="00930487"/>
    <w:rsid w:val="009312CA"/>
    <w:rsid w:val="009332BE"/>
    <w:rsid w:val="009353D9"/>
    <w:rsid w:val="00937414"/>
    <w:rsid w:val="00944112"/>
    <w:rsid w:val="00952F8D"/>
    <w:rsid w:val="00955A6F"/>
    <w:rsid w:val="009574D5"/>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E6280"/>
    <w:rsid w:val="009E7D8D"/>
    <w:rsid w:val="009F0778"/>
    <w:rsid w:val="009F2485"/>
    <w:rsid w:val="009F26B5"/>
    <w:rsid w:val="009F6299"/>
    <w:rsid w:val="00A06684"/>
    <w:rsid w:val="00A068A4"/>
    <w:rsid w:val="00A149E5"/>
    <w:rsid w:val="00A153FC"/>
    <w:rsid w:val="00A2542D"/>
    <w:rsid w:val="00A278D7"/>
    <w:rsid w:val="00A33603"/>
    <w:rsid w:val="00A35FD4"/>
    <w:rsid w:val="00A367C8"/>
    <w:rsid w:val="00A37693"/>
    <w:rsid w:val="00A40E04"/>
    <w:rsid w:val="00A45CA3"/>
    <w:rsid w:val="00A45F18"/>
    <w:rsid w:val="00A614C8"/>
    <w:rsid w:val="00A62247"/>
    <w:rsid w:val="00A6610B"/>
    <w:rsid w:val="00A70480"/>
    <w:rsid w:val="00A7270C"/>
    <w:rsid w:val="00A758EB"/>
    <w:rsid w:val="00A82B0B"/>
    <w:rsid w:val="00A87072"/>
    <w:rsid w:val="00A878E0"/>
    <w:rsid w:val="00A87B9C"/>
    <w:rsid w:val="00A9049C"/>
    <w:rsid w:val="00A9577B"/>
    <w:rsid w:val="00A9762D"/>
    <w:rsid w:val="00A97BAC"/>
    <w:rsid w:val="00AB4B33"/>
    <w:rsid w:val="00AB4D58"/>
    <w:rsid w:val="00AB520D"/>
    <w:rsid w:val="00AB5306"/>
    <w:rsid w:val="00AB5916"/>
    <w:rsid w:val="00AB6E37"/>
    <w:rsid w:val="00AB77FF"/>
    <w:rsid w:val="00AC1F85"/>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17A1A"/>
    <w:rsid w:val="00B2137B"/>
    <w:rsid w:val="00B2469C"/>
    <w:rsid w:val="00B3047D"/>
    <w:rsid w:val="00B31994"/>
    <w:rsid w:val="00B33D45"/>
    <w:rsid w:val="00B34D76"/>
    <w:rsid w:val="00B36554"/>
    <w:rsid w:val="00B415F9"/>
    <w:rsid w:val="00B41C19"/>
    <w:rsid w:val="00B44FC3"/>
    <w:rsid w:val="00B5127C"/>
    <w:rsid w:val="00B601D5"/>
    <w:rsid w:val="00B61725"/>
    <w:rsid w:val="00B6462C"/>
    <w:rsid w:val="00B64838"/>
    <w:rsid w:val="00B67AF9"/>
    <w:rsid w:val="00B7542E"/>
    <w:rsid w:val="00B81287"/>
    <w:rsid w:val="00B8397A"/>
    <w:rsid w:val="00B84124"/>
    <w:rsid w:val="00B841E6"/>
    <w:rsid w:val="00B854CF"/>
    <w:rsid w:val="00B908A4"/>
    <w:rsid w:val="00B912C6"/>
    <w:rsid w:val="00B92794"/>
    <w:rsid w:val="00B936AF"/>
    <w:rsid w:val="00B93AEA"/>
    <w:rsid w:val="00B97B69"/>
    <w:rsid w:val="00BA4E15"/>
    <w:rsid w:val="00BA5C95"/>
    <w:rsid w:val="00BA76D8"/>
    <w:rsid w:val="00BB028C"/>
    <w:rsid w:val="00BB56DE"/>
    <w:rsid w:val="00BB7676"/>
    <w:rsid w:val="00BB7853"/>
    <w:rsid w:val="00BB7C56"/>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1216"/>
    <w:rsid w:val="00C13082"/>
    <w:rsid w:val="00C13286"/>
    <w:rsid w:val="00C14D2D"/>
    <w:rsid w:val="00C20040"/>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913F7"/>
    <w:rsid w:val="00D92871"/>
    <w:rsid w:val="00D947D8"/>
    <w:rsid w:val="00D957A8"/>
    <w:rsid w:val="00D96DE6"/>
    <w:rsid w:val="00D9778F"/>
    <w:rsid w:val="00DA2DCE"/>
    <w:rsid w:val="00DA5752"/>
    <w:rsid w:val="00DA7F1E"/>
    <w:rsid w:val="00DB67D2"/>
    <w:rsid w:val="00DC4B10"/>
    <w:rsid w:val="00DD3B90"/>
    <w:rsid w:val="00DD56C2"/>
    <w:rsid w:val="00DD73F9"/>
    <w:rsid w:val="00DE0812"/>
    <w:rsid w:val="00DE1B99"/>
    <w:rsid w:val="00DE1DCB"/>
    <w:rsid w:val="00DE63EC"/>
    <w:rsid w:val="00DF35F4"/>
    <w:rsid w:val="00DF41E5"/>
    <w:rsid w:val="00DF463A"/>
    <w:rsid w:val="00DF71FF"/>
    <w:rsid w:val="00E00780"/>
    <w:rsid w:val="00E068F1"/>
    <w:rsid w:val="00E109A5"/>
    <w:rsid w:val="00E12E5B"/>
    <w:rsid w:val="00E13875"/>
    <w:rsid w:val="00E155F5"/>
    <w:rsid w:val="00E21054"/>
    <w:rsid w:val="00E23C5D"/>
    <w:rsid w:val="00E30F15"/>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2D00"/>
    <w:rsid w:val="00EC4D7E"/>
    <w:rsid w:val="00EC50D4"/>
    <w:rsid w:val="00EC5462"/>
    <w:rsid w:val="00ED19AE"/>
    <w:rsid w:val="00ED20C8"/>
    <w:rsid w:val="00ED2C9E"/>
    <w:rsid w:val="00ED4FC5"/>
    <w:rsid w:val="00EE0D2D"/>
    <w:rsid w:val="00EF1FCA"/>
    <w:rsid w:val="00EF29C6"/>
    <w:rsid w:val="00EF5762"/>
    <w:rsid w:val="00EF6FC7"/>
    <w:rsid w:val="00EF7961"/>
    <w:rsid w:val="00F024A8"/>
    <w:rsid w:val="00F04BFC"/>
    <w:rsid w:val="00F04FCE"/>
    <w:rsid w:val="00F076B3"/>
    <w:rsid w:val="00F10B09"/>
    <w:rsid w:val="00F115FB"/>
    <w:rsid w:val="00F11707"/>
    <w:rsid w:val="00F17A0C"/>
    <w:rsid w:val="00F17C03"/>
    <w:rsid w:val="00F17FFC"/>
    <w:rsid w:val="00F21264"/>
    <w:rsid w:val="00F2580C"/>
    <w:rsid w:val="00F264D9"/>
    <w:rsid w:val="00F33B6B"/>
    <w:rsid w:val="00F37425"/>
    <w:rsid w:val="00F418B2"/>
    <w:rsid w:val="00F43F82"/>
    <w:rsid w:val="00F51F3C"/>
    <w:rsid w:val="00F53D9C"/>
    <w:rsid w:val="00F5592F"/>
    <w:rsid w:val="00F6409E"/>
    <w:rsid w:val="00F645DB"/>
    <w:rsid w:val="00F67332"/>
    <w:rsid w:val="00F67E1E"/>
    <w:rsid w:val="00F73211"/>
    <w:rsid w:val="00F77283"/>
    <w:rsid w:val="00F772C3"/>
    <w:rsid w:val="00F80338"/>
    <w:rsid w:val="00F81A93"/>
    <w:rsid w:val="00F84F93"/>
    <w:rsid w:val="00F8501D"/>
    <w:rsid w:val="00F863A4"/>
    <w:rsid w:val="00F90270"/>
    <w:rsid w:val="00FA12B9"/>
    <w:rsid w:val="00FA78C0"/>
    <w:rsid w:val="00FB0C70"/>
    <w:rsid w:val="00FB7A38"/>
    <w:rsid w:val="00FC4E2F"/>
    <w:rsid w:val="00FC6A22"/>
    <w:rsid w:val="00FD0D54"/>
    <w:rsid w:val="00FD1B14"/>
    <w:rsid w:val="00FD1DC9"/>
    <w:rsid w:val="00FD29D5"/>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1"/>
    <w:link w:val="a6"/>
    <w:qFormat/>
    <w:rPr>
      <w:rFonts w:ascii="宋体"/>
      <w:sz w:val="28"/>
      <w:shd w:val="clear" w:color="auto" w:fill="000080"/>
    </w:rPr>
  </w:style>
  <w:style w:type="paragraph" w:styleId="a7">
    <w:name w:val="annotation text"/>
    <w:basedOn w:val="a"/>
    <w:link w:val="Char1"/>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1"/>
    <w:link w:val="a7"/>
    <w:qFormat/>
    <w:rPr>
      <w:kern w:val="2"/>
      <w:sz w:val="21"/>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1"/>
    <w:link w:val="30"/>
    <w:rPr>
      <w:color w:val="0000FF"/>
      <w:kern w:val="2"/>
      <w:sz w:val="24"/>
      <w:szCs w:val="24"/>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uiPriority w:val="99"/>
    <w:qFormat/>
    <w:rPr>
      <w:b/>
      <w:kern w:val="2"/>
      <w:sz w:val="21"/>
    </w:rPr>
  </w:style>
  <w:style w:type="paragraph" w:styleId="a9">
    <w:name w:val="Body Text"/>
    <w:basedOn w:val="a"/>
    <w:link w:val="Char10"/>
    <w:uiPriority w:val="1"/>
    <w:qFormat/>
    <w:rPr>
      <w:sz w:val="24"/>
      <w:szCs w:val="24"/>
    </w:rPr>
  </w:style>
  <w:style w:type="character" w:customStyle="1" w:styleId="Char10">
    <w:name w:val="正文文本 Char1"/>
    <w:basedOn w:val="a1"/>
    <w:link w:val="a9"/>
    <w:uiPriority w:val="1"/>
    <w:qFormat/>
    <w:rPr>
      <w:rFonts w:ascii="宋体" w:hAnsi="宋体" w:cs="宋体"/>
      <w:sz w:val="24"/>
      <w:szCs w:val="24"/>
      <w:lang w:eastAsia="en-US"/>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1"/>
    <w:link w:val="aa"/>
    <w:qFormat/>
    <w:rPr>
      <w:i/>
      <w:iCs/>
      <w:kern w:val="2"/>
      <w:sz w:val="21"/>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aliases w:val="普通文字,普通文字 Char,正 文 1,纯文本 Char1 Char Char,纯文本 Char Char Char Char,纯文本 Char Char1,纯文本 Char1 Char,纯文本 Char Char Char"/>
    <w:basedOn w:val="a"/>
    <w:link w:val="Char4"/>
    <w:qFormat/>
    <w:rPr>
      <w:rFonts w:hAnsi="Courier New" w:cs="Courier New"/>
      <w:szCs w:val="21"/>
    </w:rPr>
  </w:style>
  <w:style w:type="character" w:customStyle="1" w:styleId="Char4">
    <w:name w:val="纯文本 Char"/>
    <w:aliases w:val="普通文字 Char3,普通文字 Char Char2,正 文 1 Char2,纯文本 Char1 Char Char Char2,纯文本 Char Char Char Char Char2,纯文本 Char Char1 Char2,纯文本 Char1 Char Char3,纯文本 Char Char Char Char3"/>
    <w:basedOn w:val="a1"/>
    <w:link w:val="ab"/>
    <w:qFormat/>
    <w:rPr>
      <w:rFonts w:ascii="宋体" w:hAnsi="Courier New" w:cs="Courier New"/>
      <w:sz w:val="22"/>
      <w:szCs w:val="21"/>
      <w:lang w:eastAsia="en-US"/>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1"/>
    <w:link w:val="ac"/>
    <w:qFormat/>
    <w:rPr>
      <w:kern w:val="2"/>
      <w:sz w:val="21"/>
      <w:szCs w:val="24"/>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1"/>
    <w:link w:val="21"/>
    <w:qFormat/>
    <w:rPr>
      <w:rFonts w:ascii="宋体" w:hAnsi="宋体"/>
      <w:iCs/>
      <w:kern w:val="2"/>
      <w:sz w:val="24"/>
      <w:szCs w:val="24"/>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1"/>
    <w:link w:val="ad"/>
    <w:qFormat/>
    <w:rPr>
      <w:kern w:val="2"/>
      <w:sz w:val="18"/>
      <w:szCs w:val="18"/>
    </w:rPr>
  </w:style>
  <w:style w:type="paragraph" w:styleId="ae">
    <w:name w:val="footer"/>
    <w:basedOn w:val="a"/>
    <w:link w:val="Char7"/>
    <w:uiPriority w:val="99"/>
    <w:qFormat/>
    <w:pPr>
      <w:tabs>
        <w:tab w:val="center" w:pos="4153"/>
        <w:tab w:val="right" w:pos="8306"/>
      </w:tabs>
      <w:snapToGrid w:val="0"/>
    </w:pPr>
    <w:rPr>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1"/>
    <w:link w:val="af"/>
    <w:qFormat/>
    <w:rPr>
      <w:rFonts w:ascii="宋体" w:hAnsi="宋体" w:cs="宋体"/>
      <w:sz w:val="18"/>
      <w:szCs w:val="22"/>
      <w:lang w:eastAsia="en-US"/>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character" w:customStyle="1" w:styleId="Char9">
    <w:name w:val="副标题 Char"/>
    <w:link w:val="af0"/>
    <w:rPr>
      <w:rFonts w:ascii="Cambria" w:hAnsi="Cambria"/>
      <w:b/>
      <w:bCs/>
      <w:kern w:val="28"/>
      <w:sz w:val="24"/>
      <w:szCs w:val="32"/>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1"/>
    <w:link w:val="32"/>
    <w:rPr>
      <w:kern w:val="2"/>
      <w:sz w:val="28"/>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1"/>
    <w:link w:val="23"/>
    <w:qFormat/>
    <w:rPr>
      <w:kern w:val="2"/>
      <w:sz w:val="21"/>
      <w:szCs w:val="24"/>
    </w:rPr>
  </w:style>
  <w:style w:type="paragraph" w:styleId="af1">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1"/>
    <w:qFormat/>
    <w:rPr>
      <w:rFonts w:ascii="Arial" w:hAnsi="Arial" w:cs="Arial"/>
      <w:kern w:val="2"/>
      <w:sz w:val="24"/>
      <w:szCs w:val="24"/>
      <w:shd w:val="pct20" w:color="auto" w:fill="auto"/>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1"/>
    <w:link w:val="HTML"/>
    <w:qFormat/>
    <w:rPr>
      <w:rFonts w:ascii="Arial Unicode MS" w:eastAsia="Courier New" w:hAnsi="Arial Unicode MS" w:cs="Courier New"/>
    </w:rPr>
  </w:style>
  <w:style w:type="paragraph" w:styleId="af2">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2"/>
    <w:qFormat/>
    <w:locked/>
    <w:rPr>
      <w:rFonts w:ascii="宋体" w:hAnsi="宋体" w:cs="宋体"/>
      <w:sz w:val="24"/>
      <w:szCs w:val="24"/>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标题 Char"/>
    <w:basedOn w:val="a1"/>
    <w:link w:val="af3"/>
    <w:qFormat/>
    <w:rPr>
      <w:rFonts w:ascii="Arial" w:hAnsi="Arial" w:cs="Arial"/>
      <w:b/>
      <w:bCs/>
      <w:sz w:val="44"/>
      <w:szCs w:val="32"/>
    </w:rPr>
  </w:style>
  <w:style w:type="paragraph" w:styleId="af4">
    <w:name w:val="annotation subject"/>
    <w:basedOn w:val="a7"/>
    <w:next w:val="a7"/>
    <w:link w:val="Chard"/>
    <w:qFormat/>
    <w:pPr>
      <w:widowControl/>
    </w:pPr>
    <w:rPr>
      <w:b/>
      <w:bCs/>
      <w:sz w:val="24"/>
      <w:szCs w:val="24"/>
    </w:rPr>
  </w:style>
  <w:style w:type="character" w:customStyle="1" w:styleId="Chard">
    <w:name w:val="批注主题 Char"/>
    <w:basedOn w:val="Char1"/>
    <w:link w:val="af4"/>
    <w:qFormat/>
    <w:rPr>
      <w:b/>
      <w:bCs/>
      <w:kern w:val="2"/>
      <w:sz w:val="24"/>
      <w:szCs w:val="24"/>
    </w:rPr>
  </w:style>
  <w:style w:type="paragraph" w:styleId="af5">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character" w:customStyle="1" w:styleId="Chare">
    <w:name w:val="正文首行缩进 Char"/>
    <w:basedOn w:val="Charf"/>
    <w:link w:val="af5"/>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styleId="af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rPr>
      <w:b/>
      <w:bCs/>
    </w:rPr>
  </w:style>
  <w:style w:type="character" w:styleId="af8">
    <w:name w:val="page number"/>
    <w:basedOn w:val="a1"/>
    <w:qFormat/>
  </w:style>
  <w:style w:type="character" w:styleId="af9">
    <w:name w:val="FollowedHyperlink"/>
    <w:basedOn w:val="a1"/>
    <w:uiPriority w:val="99"/>
    <w:qFormat/>
    <w:rPr>
      <w:color w:val="800080"/>
      <w:u w:val="single"/>
    </w:rPr>
  </w:style>
  <w:style w:type="character" w:styleId="afa">
    <w:name w:val="Emphasis"/>
    <w:basedOn w:val="a1"/>
    <w:qFormat/>
  </w:style>
  <w:style w:type="character" w:styleId="afb">
    <w:name w:val="Hyperlink"/>
    <w:basedOn w:val="a1"/>
    <w:uiPriority w:val="99"/>
    <w:qFormat/>
    <w:rPr>
      <w:color w:val="0000FF" w:themeColor="hyperlink"/>
      <w:u w:val="single"/>
    </w:rPr>
  </w:style>
  <w:style w:type="character" w:styleId="afc">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
    <w:link w:val="Charf0"/>
    <w:uiPriority w:val="34"/>
    <w:qFormat/>
    <w:pPr>
      <w:spacing w:before="206"/>
      <w:ind w:left="959" w:hanging="361"/>
    </w:pPr>
  </w:style>
  <w:style w:type="character" w:customStyle="1" w:styleId="Charf0">
    <w:name w:val="列出段落 Char"/>
    <w:link w:val="afd"/>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e">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
    <w:qFormat/>
    <w:rPr>
      <w:rFonts w:ascii="Calibri" w:hAnsi="Calibri"/>
      <w:sz w:val="22"/>
      <w:szCs w:val="22"/>
    </w:rPr>
  </w:style>
  <w:style w:type="paragraph" w:styleId="aff">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0">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2">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e"/>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4">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pPr>
      <w:widowControl/>
      <w:spacing w:before="0" w:after="0" w:line="420" w:lineRule="exact"/>
    </w:pPr>
    <w:rPr>
      <w:b w:val="0"/>
      <w:bCs w:val="0"/>
      <w:color w:val="000000"/>
      <w:kern w:val="0"/>
      <w:sz w:val="24"/>
      <w:szCs w:val="21"/>
    </w:rPr>
  </w:style>
  <w:style w:type="paragraph" w:customStyle="1" w:styleId="42">
    <w:name w:val="正文小4号"/>
    <w:pPr>
      <w:ind w:firstLine="539"/>
      <w:jc w:val="both"/>
    </w:pPr>
    <w:rPr>
      <w:sz w:val="24"/>
    </w:rPr>
  </w:style>
  <w:style w:type="paragraph" w:customStyle="1" w:styleId="350">
    <w:name w:val="标题3(5号)"/>
    <w:basedOn w:val="3"/>
    <w:next w:val="51"/>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pPr>
      <w:autoSpaceDE/>
      <w:autoSpaceDN/>
      <w:jc w:val="both"/>
    </w:pPr>
    <w:rPr>
      <w:rFonts w:ascii="Times New Roman" w:hAnsi="Times New Roman" w:cs="Times New Roman"/>
      <w:kern w:val="2"/>
      <w:sz w:val="21"/>
      <w:szCs w:val="24"/>
      <w:lang w:eastAsia="zh-CN"/>
    </w:rPr>
  </w:style>
  <w:style w:type="paragraph" w:customStyle="1" w:styleId="ml">
    <w:name w:val="ml"/>
    <w:basedOn w:val="a"/>
    <w:pPr>
      <w:autoSpaceDE/>
      <w:autoSpaceDN/>
      <w:jc w:val="both"/>
    </w:pPr>
    <w:rPr>
      <w:rFonts w:cs="Times New Roman"/>
      <w:b/>
      <w:bCs/>
      <w:kern w:val="2"/>
      <w:sz w:val="28"/>
      <w:szCs w:val="20"/>
      <w:lang w:eastAsia="zh-CN"/>
    </w:rPr>
  </w:style>
  <w:style w:type="paragraph" w:customStyle="1" w:styleId="231">
    <w:name w:val="标题2(3号)"/>
    <w:basedOn w:val="2"/>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c">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Char1b">
    <w:name w:val="纯文本 Char1"/>
    <w:aliases w:val="普通文字 Char1,普通文字 Char Char,正 文 1 Char,纯文本 Char1 Char Char Char,纯文本 Char Char Char Char Char,纯文本 Char Char1 Char,纯文本 Char1 Char Char1,纯文本 Char Char Char Char1"/>
    <w:qFormat/>
    <w:rsid w:val="00A06684"/>
    <w:rPr>
      <w:rFonts w:ascii="宋体" w:eastAsia="宋体" w:hAnsi="Courier New" w:cs="Courier New"/>
      <w:kern w:val="0"/>
      <w:sz w:val="22"/>
      <w:szCs w:val="21"/>
      <w:lang w:eastAsia="en-US"/>
    </w:rPr>
  </w:style>
  <w:style w:type="paragraph" w:customStyle="1" w:styleId="29">
    <w:name w:val="列出段落2"/>
    <w:basedOn w:val="a"/>
    <w:rsid w:val="00A06684"/>
    <w:pPr>
      <w:widowControl/>
      <w:autoSpaceDE/>
      <w:autoSpaceDN/>
      <w:ind w:firstLineChars="200" w:firstLine="420"/>
    </w:pPr>
    <w:rPr>
      <w:rFonts w:ascii="Times New Roman" w:hAnsi="Times New Roman" w:cs="Times New Roman"/>
      <w:sz w:val="20"/>
      <w:szCs w:val="20"/>
      <w:lang w:eastAsia="zh-CN"/>
    </w:rPr>
  </w:style>
  <w:style w:type="paragraph" w:customStyle="1" w:styleId="affd">
    <w:name w:val="* 左对齐的段落"/>
    <w:uiPriority w:val="99"/>
    <w:rsid w:val="00A06684"/>
    <w:pPr>
      <w:widowControl w:val="0"/>
      <w:autoSpaceDE w:val="0"/>
      <w:autoSpaceDN w:val="0"/>
      <w:adjustRightInd w:val="0"/>
      <w:spacing w:line="240" w:lineRule="atLeast"/>
    </w:pPr>
    <w:rPr>
      <w:rFonts w:ascii="宋体" w:hAnsi="Calibri" w:cs="宋体"/>
      <w:sz w:val="24"/>
      <w:szCs w:val="24"/>
    </w:rPr>
  </w:style>
  <w:style w:type="paragraph" w:styleId="affe">
    <w:name w:val="List"/>
    <w:basedOn w:val="a"/>
    <w:rsid w:val="00A06684"/>
    <w:pPr>
      <w:widowControl/>
      <w:autoSpaceDE/>
      <w:autoSpaceDN/>
      <w:ind w:left="420" w:hanging="420"/>
    </w:pPr>
    <w:rPr>
      <w:rFonts w:hAnsi="Times New Roman" w:cs="Times New Roman"/>
      <w:szCs w:val="20"/>
      <w:lang w:eastAsia="zh-CN"/>
    </w:rPr>
  </w:style>
  <w:style w:type="character" w:styleId="afff">
    <w:name w:val="Book Title"/>
    <w:basedOn w:val="a1"/>
    <w:uiPriority w:val="33"/>
    <w:qFormat/>
    <w:rsid w:val="00A06684"/>
    <w:rPr>
      <w:b/>
      <w:bCs/>
      <w:smallCaps/>
      <w:spacing w:val="5"/>
    </w:rPr>
  </w:style>
  <w:style w:type="paragraph" w:customStyle="1" w:styleId="xl26">
    <w:name w:val="xl26"/>
    <w:basedOn w:val="a"/>
    <w:rsid w:val="00A06684"/>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rsid w:val="00A06684"/>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styleId="TOC">
    <w:name w:val="TOC Heading"/>
    <w:basedOn w:val="10"/>
    <w:next w:val="a"/>
    <w:uiPriority w:val="39"/>
    <w:qFormat/>
    <w:rsid w:val="00A06684"/>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rsid w:val="00A06684"/>
    <w:pPr>
      <w:autoSpaceDE/>
      <w:autoSpaceDN/>
      <w:jc w:val="both"/>
    </w:pPr>
    <w:rPr>
      <w:rFonts w:ascii="Times New Roman" w:hAnsi="Times New Roman" w:cs="Times New Roman"/>
      <w:kern w:val="2"/>
      <w:sz w:val="21"/>
      <w:szCs w:val="24"/>
      <w:lang w:eastAsia="zh-CN"/>
    </w:rPr>
  </w:style>
  <w:style w:type="paragraph" w:customStyle="1" w:styleId="afff0">
    <w:name w:val="段落样式"/>
    <w:basedOn w:val="a"/>
    <w:rsid w:val="00A06684"/>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sid w:val="00A06684"/>
    <w:rPr>
      <w:rFonts w:ascii="宋体" w:eastAsia="宋体" w:hAnsi="宋体" w:cs="宋体" w:hint="eastAsia"/>
      <w:i w:val="0"/>
      <w:color w:val="000000"/>
      <w:sz w:val="20"/>
      <w:szCs w:val="20"/>
      <w:u w:val="none"/>
    </w:rPr>
  </w:style>
  <w:style w:type="character" w:customStyle="1" w:styleId="Char21">
    <w:name w:val="普通文字 Char2"/>
    <w:aliases w:val="普通文字 Char Char1,正 文 1 Char1,纯文本 Char1 Char Char Char1,纯文本 Char Char Char Char Char1,纯文本 Char Char1 Char1,纯文本 Char1 Char Char2,纯文本 Char Char Char Char2"/>
    <w:basedOn w:val="a1"/>
    <w:uiPriority w:val="99"/>
    <w:rsid w:val="00A06684"/>
    <w:rPr>
      <w:rFonts w:ascii="宋体" w:hAnsi="Courier New" w:cs="Courier New"/>
      <w:sz w:val="22"/>
      <w:szCs w:val="21"/>
      <w:lang w:eastAsia="en-US"/>
    </w:rPr>
  </w:style>
  <w:style w:type="character" w:customStyle="1" w:styleId="Heading21">
    <w:name w:val="Heading #2|1_"/>
    <w:basedOn w:val="a1"/>
    <w:link w:val="Heading210"/>
    <w:qFormat/>
    <w:rsid w:val="006A6935"/>
    <w:rPr>
      <w:rFonts w:ascii="宋体" w:hAnsi="宋体" w:cs="宋体"/>
      <w:sz w:val="30"/>
      <w:szCs w:val="30"/>
      <w:lang w:val="zh-TW" w:eastAsia="zh-TW" w:bidi="zh-TW"/>
    </w:rPr>
  </w:style>
  <w:style w:type="paragraph" w:customStyle="1" w:styleId="Heading210">
    <w:name w:val="Heading #2|1"/>
    <w:basedOn w:val="a"/>
    <w:link w:val="Heading21"/>
    <w:rsid w:val="006A6935"/>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rsid w:val="006A6935"/>
    <w:rPr>
      <w:rFonts w:ascii="宋体" w:hAnsi="宋体" w:cs="宋体"/>
      <w:sz w:val="22"/>
      <w:lang w:val="zh-TW" w:eastAsia="zh-TW" w:bidi="zh-TW"/>
    </w:rPr>
  </w:style>
  <w:style w:type="paragraph" w:customStyle="1" w:styleId="Bodytext10">
    <w:name w:val="Body text|1"/>
    <w:basedOn w:val="a"/>
    <w:link w:val="Bodytext1"/>
    <w:rsid w:val="006A6935"/>
    <w:pPr>
      <w:autoSpaceDE/>
      <w:autoSpaceDN/>
      <w:spacing w:line="427" w:lineRule="auto"/>
    </w:pPr>
    <w:rPr>
      <w:szCs w:val="20"/>
      <w:lang w:val="zh-TW" w:eastAsia="zh-TW" w:bidi="zh-TW"/>
    </w:rPr>
  </w:style>
  <w:style w:type="character" w:customStyle="1" w:styleId="Heading31">
    <w:name w:val="Heading #3|1_"/>
    <w:basedOn w:val="a1"/>
    <w:link w:val="Heading310"/>
    <w:qFormat/>
    <w:rsid w:val="006A6935"/>
    <w:rPr>
      <w:rFonts w:ascii="宋体" w:hAnsi="宋体" w:cs="宋体"/>
      <w:sz w:val="30"/>
      <w:szCs w:val="30"/>
      <w:lang w:val="zh-TW" w:eastAsia="zh-TW" w:bidi="zh-TW"/>
    </w:rPr>
  </w:style>
  <w:style w:type="paragraph" w:customStyle="1" w:styleId="Heading310">
    <w:name w:val="Heading #3|1"/>
    <w:basedOn w:val="a"/>
    <w:link w:val="Heading31"/>
    <w:qFormat/>
    <w:rsid w:val="006A6935"/>
    <w:pPr>
      <w:autoSpaceDE/>
      <w:autoSpaceDN/>
      <w:spacing w:after="60"/>
      <w:ind w:firstLine="850"/>
      <w:outlineLvl w:val="2"/>
    </w:pPr>
    <w:rPr>
      <w:sz w:val="30"/>
      <w:szCs w:val="30"/>
      <w:lang w:val="zh-TW" w:eastAsia="zh-TW" w:bidi="zh-TW"/>
    </w:rPr>
  </w:style>
  <w:style w:type="character" w:customStyle="1" w:styleId="Other1">
    <w:name w:val="Other|1_"/>
    <w:basedOn w:val="a1"/>
    <w:link w:val="Other10"/>
    <w:rsid w:val="006A6935"/>
    <w:rPr>
      <w:rFonts w:ascii="宋体" w:hAnsi="宋体" w:cs="宋体"/>
      <w:sz w:val="22"/>
      <w:lang w:val="zh-TW" w:eastAsia="zh-TW" w:bidi="zh-TW"/>
    </w:rPr>
  </w:style>
  <w:style w:type="paragraph" w:customStyle="1" w:styleId="Other10">
    <w:name w:val="Other|1"/>
    <w:basedOn w:val="a"/>
    <w:link w:val="Other1"/>
    <w:rsid w:val="006A6935"/>
    <w:pPr>
      <w:autoSpaceDE/>
      <w:autoSpaceDN/>
      <w:spacing w:line="427" w:lineRule="auto"/>
    </w:pPr>
    <w:rPr>
      <w:szCs w:val="20"/>
      <w:lang w:val="zh-TW" w:eastAsia="zh-TW" w:bidi="zh-TW"/>
    </w:rPr>
  </w:style>
  <w:style w:type="character" w:customStyle="1" w:styleId="Bodytext2">
    <w:name w:val="Body text|2_"/>
    <w:basedOn w:val="a1"/>
    <w:link w:val="Bodytext20"/>
    <w:qFormat/>
    <w:rsid w:val="006A6935"/>
    <w:rPr>
      <w:rFonts w:ascii="宋体" w:hAnsi="宋体" w:cs="宋体"/>
      <w:sz w:val="34"/>
      <w:szCs w:val="34"/>
      <w:lang w:val="zh-TW" w:eastAsia="zh-TW" w:bidi="zh-TW"/>
    </w:rPr>
  </w:style>
  <w:style w:type="paragraph" w:customStyle="1" w:styleId="Bodytext20">
    <w:name w:val="Body text|2"/>
    <w:basedOn w:val="a"/>
    <w:link w:val="Bodytext2"/>
    <w:qFormat/>
    <w:rsid w:val="006A6935"/>
    <w:pPr>
      <w:autoSpaceDE/>
      <w:autoSpaceDN/>
      <w:spacing w:after="110"/>
      <w:jc w:val="center"/>
    </w:pPr>
    <w:rPr>
      <w:sz w:val="34"/>
      <w:szCs w:val="34"/>
      <w:lang w:val="zh-TW" w:eastAsia="zh-TW" w:bidi="zh-TW"/>
    </w:rPr>
  </w:style>
  <w:style w:type="character" w:customStyle="1" w:styleId="Bodytext4">
    <w:name w:val="Body text|4_"/>
    <w:basedOn w:val="a1"/>
    <w:link w:val="Bodytext40"/>
    <w:rsid w:val="006A6935"/>
    <w:rPr>
      <w:b/>
      <w:bCs/>
      <w:sz w:val="28"/>
      <w:szCs w:val="28"/>
      <w:lang w:val="zh-TW" w:eastAsia="zh-TW" w:bidi="zh-TW"/>
    </w:rPr>
  </w:style>
  <w:style w:type="paragraph" w:customStyle="1" w:styleId="Bodytext40">
    <w:name w:val="Body text|4"/>
    <w:basedOn w:val="a"/>
    <w:link w:val="Bodytext4"/>
    <w:rsid w:val="006A6935"/>
    <w:pPr>
      <w:autoSpaceDE/>
      <w:autoSpaceDN/>
    </w:pPr>
    <w:rPr>
      <w:rFonts w:ascii="Times New Roman" w:hAnsi="Times New Roman" w:cs="Times New Roman"/>
      <w:b/>
      <w:bCs/>
      <w:sz w:val="28"/>
      <w:szCs w:val="28"/>
      <w:lang w:val="zh-TW" w:eastAsia="zh-TW" w:bidi="zh-TW"/>
    </w:rPr>
  </w:style>
  <w:style w:type="paragraph" w:customStyle="1" w:styleId="font5">
    <w:name w:val="font5"/>
    <w:basedOn w:val="a"/>
    <w:rsid w:val="00165E3D"/>
    <w:pPr>
      <w:widowControl/>
      <w:autoSpaceDE/>
      <w:autoSpaceDN/>
      <w:spacing w:before="100" w:beforeAutospacing="1" w:after="100" w:afterAutospacing="1"/>
    </w:pPr>
    <w:rPr>
      <w:sz w:val="18"/>
      <w:szCs w:val="18"/>
      <w:lang w:eastAsia="zh-CN"/>
    </w:rPr>
  </w:style>
  <w:style w:type="paragraph" w:customStyle="1" w:styleId="xl63">
    <w:name w:val="xl63"/>
    <w:basedOn w:val="a"/>
    <w:rsid w:val="00165E3D"/>
    <w:pPr>
      <w:widowControl/>
      <w:autoSpaceDE/>
      <w:autoSpaceDN/>
      <w:spacing w:before="100" w:beforeAutospacing="1" w:after="100" w:afterAutospacing="1"/>
    </w:pPr>
    <w:rPr>
      <w:sz w:val="24"/>
      <w:szCs w:val="24"/>
      <w:lang w:eastAsia="zh-CN"/>
    </w:rPr>
  </w:style>
  <w:style w:type="paragraph" w:customStyle="1" w:styleId="xl64">
    <w:name w:val="xl64"/>
    <w:basedOn w:val="a"/>
    <w:rsid w:val="00165E3D"/>
    <w:pPr>
      <w:widowControl/>
      <w:autoSpaceDE/>
      <w:autoSpaceDN/>
      <w:spacing w:before="100" w:beforeAutospacing="1" w:after="100" w:afterAutospacing="1"/>
    </w:pPr>
    <w:rPr>
      <w:sz w:val="20"/>
      <w:szCs w:val="20"/>
      <w:lang w:eastAsia="zh-CN"/>
    </w:rPr>
  </w:style>
  <w:style w:type="paragraph" w:customStyle="1" w:styleId="xl65">
    <w:name w:val="xl6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6">
    <w:name w:val="xl6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7">
    <w:name w:val="xl6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68">
    <w:name w:val="xl68"/>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0">
    <w:name w:val="xl70"/>
    <w:basedOn w:val="a"/>
    <w:rsid w:val="00165E3D"/>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1">
    <w:name w:val="xl71"/>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2">
    <w:name w:val="xl72"/>
    <w:basedOn w:val="a"/>
    <w:rsid w:val="00165E3D"/>
    <w:pPr>
      <w:widowControl/>
      <w:pBdr>
        <w:top w:val="single" w:sz="8" w:space="0" w:color="auto"/>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3">
    <w:name w:val="xl73"/>
    <w:basedOn w:val="a"/>
    <w:rsid w:val="00165E3D"/>
    <w:pPr>
      <w:widowControl/>
      <w:pBdr>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4">
    <w:name w:val="xl74"/>
    <w:basedOn w:val="a"/>
    <w:rsid w:val="00165E3D"/>
    <w:pPr>
      <w:widowControl/>
      <w:pBdr>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5">
    <w:name w:val="xl75"/>
    <w:basedOn w:val="a"/>
    <w:rsid w:val="00165E3D"/>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6">
    <w:name w:val="xl76"/>
    <w:basedOn w:val="a"/>
    <w:rsid w:val="00165E3D"/>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7">
    <w:name w:val="xl77"/>
    <w:basedOn w:val="a"/>
    <w:rsid w:val="00165E3D"/>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78">
    <w:name w:val="xl78"/>
    <w:basedOn w:val="a"/>
    <w:rsid w:val="00165E3D"/>
    <w:pPr>
      <w:widowControl/>
      <w:pBdr>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9">
    <w:name w:val="xl79"/>
    <w:basedOn w:val="a"/>
    <w:rsid w:val="00165E3D"/>
    <w:pPr>
      <w:widowControl/>
      <w:pBdr>
        <w:top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0">
    <w:name w:val="xl80"/>
    <w:basedOn w:val="a"/>
    <w:rsid w:val="00165E3D"/>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1">
    <w:name w:val="xl81"/>
    <w:basedOn w:val="a"/>
    <w:rsid w:val="00165E3D"/>
    <w:pPr>
      <w:widowControl/>
      <w:pBdr>
        <w:top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rsid w:val="00165E3D"/>
    <w:pPr>
      <w:widowControl/>
      <w:pBdr>
        <w:left w:val="single" w:sz="8" w:space="0" w:color="auto"/>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3">
    <w:name w:val="xl83"/>
    <w:basedOn w:val="a"/>
    <w:rsid w:val="00165E3D"/>
    <w:pPr>
      <w:widowControl/>
      <w:pBdr>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165E3D"/>
    <w:pPr>
      <w:widowControl/>
      <w:pBdr>
        <w:top w:val="single" w:sz="8"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165E3D"/>
    <w:pPr>
      <w:widowControl/>
      <w:pBdr>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
    <w:rsid w:val="00165E3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rsid w:val="00165E3D"/>
    <w:pPr>
      <w:widowControl/>
      <w:pBdr>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rsid w:val="00165E3D"/>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9">
    <w:name w:val="xl89"/>
    <w:basedOn w:val="a"/>
    <w:rsid w:val="00165E3D"/>
    <w:pPr>
      <w:widowControl/>
      <w:pBdr>
        <w:top w:val="single" w:sz="4" w:space="0" w:color="auto"/>
        <w:bottom w:val="single" w:sz="8"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1">
    <w:name w:val="xl91"/>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
    <w:rsid w:val="00165E3D"/>
    <w:pPr>
      <w:widowControl/>
      <w:pBdr>
        <w:top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rsid w:val="00165E3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94">
    <w:name w:val="xl94"/>
    <w:basedOn w:val="a"/>
    <w:rsid w:val="00165E3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5386">
      <w:bodyDiv w:val="1"/>
      <w:marLeft w:val="0"/>
      <w:marRight w:val="0"/>
      <w:marTop w:val="0"/>
      <w:marBottom w:val="0"/>
      <w:divBdr>
        <w:top w:val="none" w:sz="0" w:space="0" w:color="auto"/>
        <w:left w:val="none" w:sz="0" w:space="0" w:color="auto"/>
        <w:bottom w:val="none" w:sz="0" w:space="0" w:color="auto"/>
        <w:right w:val="none" w:sz="0" w:space="0" w:color="auto"/>
      </w:divBdr>
    </w:div>
    <w:div w:id="158037725">
      <w:bodyDiv w:val="1"/>
      <w:marLeft w:val="0"/>
      <w:marRight w:val="0"/>
      <w:marTop w:val="0"/>
      <w:marBottom w:val="0"/>
      <w:divBdr>
        <w:top w:val="none" w:sz="0" w:space="0" w:color="auto"/>
        <w:left w:val="none" w:sz="0" w:space="0" w:color="auto"/>
        <w:bottom w:val="none" w:sz="0" w:space="0" w:color="auto"/>
        <w:right w:val="none" w:sz="0" w:space="0" w:color="auto"/>
      </w:divBdr>
    </w:div>
    <w:div w:id="286863726">
      <w:bodyDiv w:val="1"/>
      <w:marLeft w:val="0"/>
      <w:marRight w:val="0"/>
      <w:marTop w:val="0"/>
      <w:marBottom w:val="0"/>
      <w:divBdr>
        <w:top w:val="none" w:sz="0" w:space="0" w:color="auto"/>
        <w:left w:val="none" w:sz="0" w:space="0" w:color="auto"/>
        <w:bottom w:val="none" w:sz="0" w:space="0" w:color="auto"/>
        <w:right w:val="none" w:sz="0" w:space="0" w:color="auto"/>
      </w:divBdr>
    </w:div>
    <w:div w:id="420564252">
      <w:bodyDiv w:val="1"/>
      <w:marLeft w:val="0"/>
      <w:marRight w:val="0"/>
      <w:marTop w:val="0"/>
      <w:marBottom w:val="0"/>
      <w:divBdr>
        <w:top w:val="none" w:sz="0" w:space="0" w:color="auto"/>
        <w:left w:val="none" w:sz="0" w:space="0" w:color="auto"/>
        <w:bottom w:val="none" w:sz="0" w:space="0" w:color="auto"/>
        <w:right w:val="none" w:sz="0" w:space="0" w:color="auto"/>
      </w:divBdr>
    </w:div>
    <w:div w:id="525145587">
      <w:bodyDiv w:val="1"/>
      <w:marLeft w:val="0"/>
      <w:marRight w:val="0"/>
      <w:marTop w:val="0"/>
      <w:marBottom w:val="0"/>
      <w:divBdr>
        <w:top w:val="none" w:sz="0" w:space="0" w:color="auto"/>
        <w:left w:val="none" w:sz="0" w:space="0" w:color="auto"/>
        <w:bottom w:val="none" w:sz="0" w:space="0" w:color="auto"/>
        <w:right w:val="none" w:sz="0" w:space="0" w:color="auto"/>
      </w:divBdr>
    </w:div>
    <w:div w:id="532495640">
      <w:bodyDiv w:val="1"/>
      <w:marLeft w:val="0"/>
      <w:marRight w:val="0"/>
      <w:marTop w:val="0"/>
      <w:marBottom w:val="0"/>
      <w:divBdr>
        <w:top w:val="none" w:sz="0" w:space="0" w:color="auto"/>
        <w:left w:val="none" w:sz="0" w:space="0" w:color="auto"/>
        <w:bottom w:val="none" w:sz="0" w:space="0" w:color="auto"/>
        <w:right w:val="none" w:sz="0" w:space="0" w:color="auto"/>
      </w:divBdr>
    </w:div>
    <w:div w:id="551772867">
      <w:bodyDiv w:val="1"/>
      <w:marLeft w:val="0"/>
      <w:marRight w:val="0"/>
      <w:marTop w:val="0"/>
      <w:marBottom w:val="0"/>
      <w:divBdr>
        <w:top w:val="none" w:sz="0" w:space="0" w:color="auto"/>
        <w:left w:val="none" w:sz="0" w:space="0" w:color="auto"/>
        <w:bottom w:val="none" w:sz="0" w:space="0" w:color="auto"/>
        <w:right w:val="none" w:sz="0" w:space="0" w:color="auto"/>
      </w:divBdr>
    </w:div>
    <w:div w:id="640428410">
      <w:bodyDiv w:val="1"/>
      <w:marLeft w:val="0"/>
      <w:marRight w:val="0"/>
      <w:marTop w:val="0"/>
      <w:marBottom w:val="0"/>
      <w:divBdr>
        <w:top w:val="none" w:sz="0" w:space="0" w:color="auto"/>
        <w:left w:val="none" w:sz="0" w:space="0" w:color="auto"/>
        <w:bottom w:val="none" w:sz="0" w:space="0" w:color="auto"/>
        <w:right w:val="none" w:sz="0" w:space="0" w:color="auto"/>
      </w:divBdr>
    </w:div>
    <w:div w:id="681248891">
      <w:bodyDiv w:val="1"/>
      <w:marLeft w:val="0"/>
      <w:marRight w:val="0"/>
      <w:marTop w:val="0"/>
      <w:marBottom w:val="0"/>
      <w:divBdr>
        <w:top w:val="none" w:sz="0" w:space="0" w:color="auto"/>
        <w:left w:val="none" w:sz="0" w:space="0" w:color="auto"/>
        <w:bottom w:val="none" w:sz="0" w:space="0" w:color="auto"/>
        <w:right w:val="none" w:sz="0" w:space="0" w:color="auto"/>
      </w:divBdr>
    </w:div>
    <w:div w:id="696467868">
      <w:bodyDiv w:val="1"/>
      <w:marLeft w:val="0"/>
      <w:marRight w:val="0"/>
      <w:marTop w:val="0"/>
      <w:marBottom w:val="0"/>
      <w:divBdr>
        <w:top w:val="none" w:sz="0" w:space="0" w:color="auto"/>
        <w:left w:val="none" w:sz="0" w:space="0" w:color="auto"/>
        <w:bottom w:val="none" w:sz="0" w:space="0" w:color="auto"/>
        <w:right w:val="none" w:sz="0" w:space="0" w:color="auto"/>
      </w:divBdr>
    </w:div>
    <w:div w:id="1116827286">
      <w:bodyDiv w:val="1"/>
      <w:marLeft w:val="0"/>
      <w:marRight w:val="0"/>
      <w:marTop w:val="0"/>
      <w:marBottom w:val="0"/>
      <w:divBdr>
        <w:top w:val="none" w:sz="0" w:space="0" w:color="auto"/>
        <w:left w:val="none" w:sz="0" w:space="0" w:color="auto"/>
        <w:bottom w:val="none" w:sz="0" w:space="0" w:color="auto"/>
        <w:right w:val="none" w:sz="0" w:space="0" w:color="auto"/>
      </w:divBdr>
    </w:div>
    <w:div w:id="1232422281">
      <w:bodyDiv w:val="1"/>
      <w:marLeft w:val="0"/>
      <w:marRight w:val="0"/>
      <w:marTop w:val="0"/>
      <w:marBottom w:val="0"/>
      <w:divBdr>
        <w:top w:val="none" w:sz="0" w:space="0" w:color="auto"/>
        <w:left w:val="none" w:sz="0" w:space="0" w:color="auto"/>
        <w:bottom w:val="none" w:sz="0" w:space="0" w:color="auto"/>
        <w:right w:val="none" w:sz="0" w:space="0" w:color="auto"/>
      </w:divBdr>
    </w:div>
    <w:div w:id="1240990032">
      <w:bodyDiv w:val="1"/>
      <w:marLeft w:val="0"/>
      <w:marRight w:val="0"/>
      <w:marTop w:val="0"/>
      <w:marBottom w:val="0"/>
      <w:divBdr>
        <w:top w:val="none" w:sz="0" w:space="0" w:color="auto"/>
        <w:left w:val="none" w:sz="0" w:space="0" w:color="auto"/>
        <w:bottom w:val="none" w:sz="0" w:space="0" w:color="auto"/>
        <w:right w:val="none" w:sz="0" w:space="0" w:color="auto"/>
      </w:divBdr>
    </w:div>
    <w:div w:id="1271471468">
      <w:bodyDiv w:val="1"/>
      <w:marLeft w:val="0"/>
      <w:marRight w:val="0"/>
      <w:marTop w:val="0"/>
      <w:marBottom w:val="0"/>
      <w:divBdr>
        <w:top w:val="none" w:sz="0" w:space="0" w:color="auto"/>
        <w:left w:val="none" w:sz="0" w:space="0" w:color="auto"/>
        <w:bottom w:val="none" w:sz="0" w:space="0" w:color="auto"/>
        <w:right w:val="none" w:sz="0" w:space="0" w:color="auto"/>
      </w:divBdr>
    </w:div>
    <w:div w:id="1309361557">
      <w:bodyDiv w:val="1"/>
      <w:marLeft w:val="0"/>
      <w:marRight w:val="0"/>
      <w:marTop w:val="0"/>
      <w:marBottom w:val="0"/>
      <w:divBdr>
        <w:top w:val="none" w:sz="0" w:space="0" w:color="auto"/>
        <w:left w:val="none" w:sz="0" w:space="0" w:color="auto"/>
        <w:bottom w:val="none" w:sz="0" w:space="0" w:color="auto"/>
        <w:right w:val="none" w:sz="0" w:space="0" w:color="auto"/>
      </w:divBdr>
    </w:div>
    <w:div w:id="1382023181">
      <w:bodyDiv w:val="1"/>
      <w:marLeft w:val="0"/>
      <w:marRight w:val="0"/>
      <w:marTop w:val="0"/>
      <w:marBottom w:val="0"/>
      <w:divBdr>
        <w:top w:val="none" w:sz="0" w:space="0" w:color="auto"/>
        <w:left w:val="none" w:sz="0" w:space="0" w:color="auto"/>
        <w:bottom w:val="none" w:sz="0" w:space="0" w:color="auto"/>
        <w:right w:val="none" w:sz="0" w:space="0" w:color="auto"/>
      </w:divBdr>
    </w:div>
    <w:div w:id="1394618173">
      <w:bodyDiv w:val="1"/>
      <w:marLeft w:val="0"/>
      <w:marRight w:val="0"/>
      <w:marTop w:val="0"/>
      <w:marBottom w:val="0"/>
      <w:divBdr>
        <w:top w:val="none" w:sz="0" w:space="0" w:color="auto"/>
        <w:left w:val="none" w:sz="0" w:space="0" w:color="auto"/>
        <w:bottom w:val="none" w:sz="0" w:space="0" w:color="auto"/>
        <w:right w:val="none" w:sz="0" w:space="0" w:color="auto"/>
      </w:divBdr>
    </w:div>
    <w:div w:id="1607076345">
      <w:bodyDiv w:val="1"/>
      <w:marLeft w:val="0"/>
      <w:marRight w:val="0"/>
      <w:marTop w:val="0"/>
      <w:marBottom w:val="0"/>
      <w:divBdr>
        <w:top w:val="none" w:sz="0" w:space="0" w:color="auto"/>
        <w:left w:val="none" w:sz="0" w:space="0" w:color="auto"/>
        <w:bottom w:val="none" w:sz="0" w:space="0" w:color="auto"/>
        <w:right w:val="none" w:sz="0" w:space="0" w:color="auto"/>
      </w:divBdr>
    </w:div>
    <w:div w:id="1642728579">
      <w:bodyDiv w:val="1"/>
      <w:marLeft w:val="0"/>
      <w:marRight w:val="0"/>
      <w:marTop w:val="0"/>
      <w:marBottom w:val="0"/>
      <w:divBdr>
        <w:top w:val="none" w:sz="0" w:space="0" w:color="auto"/>
        <w:left w:val="none" w:sz="0" w:space="0" w:color="auto"/>
        <w:bottom w:val="none" w:sz="0" w:space="0" w:color="auto"/>
        <w:right w:val="none" w:sz="0" w:space="0" w:color="auto"/>
      </w:divBdr>
    </w:div>
    <w:div w:id="1889997254">
      <w:bodyDiv w:val="1"/>
      <w:marLeft w:val="0"/>
      <w:marRight w:val="0"/>
      <w:marTop w:val="0"/>
      <w:marBottom w:val="0"/>
      <w:divBdr>
        <w:top w:val="none" w:sz="0" w:space="0" w:color="auto"/>
        <w:left w:val="none" w:sz="0" w:space="0" w:color="auto"/>
        <w:bottom w:val="none" w:sz="0" w:space="0" w:color="auto"/>
        <w:right w:val="none" w:sz="0" w:space="0" w:color="auto"/>
      </w:divBdr>
    </w:div>
    <w:div w:id="2000696689">
      <w:bodyDiv w:val="1"/>
      <w:marLeft w:val="0"/>
      <w:marRight w:val="0"/>
      <w:marTop w:val="0"/>
      <w:marBottom w:val="0"/>
      <w:divBdr>
        <w:top w:val="none" w:sz="0" w:space="0" w:color="auto"/>
        <w:left w:val="none" w:sz="0" w:space="0" w:color="auto"/>
        <w:bottom w:val="none" w:sz="0" w:space="0" w:color="auto"/>
        <w:right w:val="none" w:sz="0" w:space="0" w:color="auto"/>
      </w:divBdr>
    </w:div>
    <w:div w:id="2033455998">
      <w:bodyDiv w:val="1"/>
      <w:marLeft w:val="0"/>
      <w:marRight w:val="0"/>
      <w:marTop w:val="0"/>
      <w:marBottom w:val="0"/>
      <w:divBdr>
        <w:top w:val="none" w:sz="0" w:space="0" w:color="auto"/>
        <w:left w:val="none" w:sz="0" w:space="0" w:color="auto"/>
        <w:bottom w:val="none" w:sz="0" w:space="0" w:color="auto"/>
        <w:right w:val="none" w:sz="0" w:space="0" w:color="auto"/>
      </w:divBdr>
    </w:div>
    <w:div w:id="2056656544">
      <w:bodyDiv w:val="1"/>
      <w:marLeft w:val="0"/>
      <w:marRight w:val="0"/>
      <w:marTop w:val="0"/>
      <w:marBottom w:val="0"/>
      <w:divBdr>
        <w:top w:val="none" w:sz="0" w:space="0" w:color="auto"/>
        <w:left w:val="none" w:sz="0" w:space="0" w:color="auto"/>
        <w:bottom w:val="none" w:sz="0" w:space="0" w:color="auto"/>
        <w:right w:val="none" w:sz="0" w:space="0" w:color="auto"/>
      </w:divBdr>
    </w:div>
    <w:div w:id="20664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F29CD-8A4D-472A-A3B7-96F47305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4015</Words>
  <Characters>22889</Characters>
  <Application>Microsoft Office Word</Application>
  <DocSecurity>0</DocSecurity>
  <Lines>190</Lines>
  <Paragraphs>53</Paragraphs>
  <ScaleCrop>false</ScaleCrop>
  <Company>福化环保</Company>
  <LinksUpToDate>false</LinksUpToDate>
  <CharactersWithSpaces>26851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506</cp:revision>
  <dcterms:created xsi:type="dcterms:W3CDTF">2019-03-28T11:18:00Z</dcterms:created>
  <dcterms:modified xsi:type="dcterms:W3CDTF">2023-04-06T07:35:00Z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