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F9" w:rsidRDefault="00D04E69">
      <w:pPr>
        <w:jc w:val="center"/>
        <w:rPr>
          <w:sz w:val="44"/>
          <w:szCs w:val="44"/>
        </w:rPr>
      </w:pPr>
      <w:proofErr w:type="gramStart"/>
      <w:r>
        <w:rPr>
          <w:rFonts w:hint="eastAsia"/>
          <w:sz w:val="44"/>
          <w:szCs w:val="44"/>
        </w:rPr>
        <w:t>碟簧技术</w:t>
      </w:r>
      <w:proofErr w:type="gramEnd"/>
      <w:r>
        <w:rPr>
          <w:rFonts w:hint="eastAsia"/>
          <w:sz w:val="44"/>
          <w:szCs w:val="44"/>
        </w:rPr>
        <w:t>要求</w:t>
      </w:r>
    </w:p>
    <w:p w:rsidR="00756AF9" w:rsidRPr="00FB33EE" w:rsidRDefault="00756AF9">
      <w:pPr>
        <w:jc w:val="center"/>
        <w:rPr>
          <w:sz w:val="24"/>
        </w:rPr>
      </w:pPr>
    </w:p>
    <w:p w:rsidR="00FB33EE" w:rsidRPr="00FB33EE" w:rsidRDefault="00FB33EE" w:rsidP="00FB33EE">
      <w:pPr>
        <w:rPr>
          <w:rFonts w:ascii="宋体" w:eastAsia="宋体" w:hAnsi="宋体" w:cs="宋体"/>
          <w:sz w:val="28"/>
          <w:szCs w:val="28"/>
        </w:rPr>
      </w:pPr>
      <w:r w:rsidRPr="00FB33EE">
        <w:rPr>
          <w:rFonts w:ascii="宋体" w:eastAsia="宋体" w:hAnsi="宋体" w:cs="宋体" w:hint="eastAsia"/>
          <w:sz w:val="28"/>
          <w:szCs w:val="28"/>
        </w:rPr>
        <w:t>一、厂商要求:</w:t>
      </w:r>
    </w:p>
    <w:p w:rsidR="00FB33EE" w:rsidRPr="00FB33EE" w:rsidRDefault="00FB33EE" w:rsidP="00FB33EE">
      <w:pPr>
        <w:ind w:firstLineChars="200" w:firstLine="560"/>
        <w:rPr>
          <w:rFonts w:ascii="宋体" w:eastAsia="宋体" w:hAnsi="宋体" w:cs="宋体"/>
          <w:sz w:val="28"/>
          <w:szCs w:val="28"/>
        </w:rPr>
      </w:pPr>
      <w:r w:rsidRPr="00FB33EE">
        <w:rPr>
          <w:rFonts w:ascii="宋体" w:eastAsia="宋体" w:hAnsi="宋体" w:cs="宋体" w:hint="eastAsia"/>
          <w:sz w:val="28"/>
          <w:szCs w:val="28"/>
        </w:rPr>
        <w:t>1</w:t>
      </w:r>
      <w:r w:rsidR="00834EED">
        <w:rPr>
          <w:rFonts w:ascii="宋体" w:eastAsia="宋体" w:hAnsi="宋体" w:cs="宋体" w:hint="eastAsia"/>
          <w:sz w:val="28"/>
          <w:szCs w:val="28"/>
        </w:rPr>
        <w:t>、具有生产碟簧的生产厂商，投标人需提供同类装置业绩，</w:t>
      </w:r>
      <w:bookmarkStart w:id="0" w:name="_GoBack"/>
      <w:bookmarkEnd w:id="0"/>
      <w:r w:rsidRPr="00FB33EE">
        <w:rPr>
          <w:rFonts w:ascii="宋体" w:eastAsia="宋体" w:hAnsi="宋体" w:cs="宋体" w:hint="eastAsia"/>
          <w:sz w:val="28"/>
          <w:szCs w:val="28"/>
        </w:rPr>
        <w:t>并提供业主签署和盖章的使用报告，原件备查，否则视为无效业绩。</w:t>
      </w:r>
    </w:p>
    <w:p w:rsidR="00FB33EE" w:rsidRPr="00FB33EE" w:rsidRDefault="00FB33EE" w:rsidP="00FB33EE">
      <w:pPr>
        <w:tabs>
          <w:tab w:val="left" w:pos="0"/>
        </w:tabs>
        <w:spacing w:line="360" w:lineRule="auto"/>
        <w:ind w:firstLineChars="200" w:firstLine="560"/>
        <w:rPr>
          <w:rFonts w:ascii="宋体" w:eastAsia="宋体" w:hAnsi="宋体" w:cs="宋体"/>
          <w:sz w:val="28"/>
          <w:szCs w:val="28"/>
        </w:rPr>
      </w:pPr>
      <w:r w:rsidRPr="00FB33EE">
        <w:rPr>
          <w:rFonts w:ascii="宋体" w:eastAsia="宋体" w:hAnsi="宋体" w:cs="宋体" w:hint="eastAsia"/>
          <w:sz w:val="28"/>
          <w:szCs w:val="28"/>
        </w:rPr>
        <w:t>2、 本案所要求</w:t>
      </w:r>
      <w:proofErr w:type="gramStart"/>
      <w:r w:rsidRPr="00FB33EE">
        <w:rPr>
          <w:rFonts w:ascii="宋体" w:eastAsia="宋体" w:hAnsi="宋体" w:cs="宋体" w:hint="eastAsia"/>
          <w:sz w:val="28"/>
          <w:szCs w:val="28"/>
        </w:rPr>
        <w:t>蝶簧为桓</w:t>
      </w:r>
      <w:proofErr w:type="gramEnd"/>
      <w:r w:rsidRPr="00FB33EE">
        <w:rPr>
          <w:rFonts w:ascii="宋体" w:eastAsia="宋体" w:hAnsi="宋体" w:cs="宋体" w:hint="eastAsia"/>
          <w:sz w:val="28"/>
          <w:szCs w:val="28"/>
        </w:rPr>
        <w:t>预紧力作用，乙方应确保在一个使用周期内螺栓预紧力不会因温度、压力等的变化而变化，从而确保所有加装蝶形弹簧的螺栓无泄漏；</w:t>
      </w:r>
    </w:p>
    <w:p w:rsidR="00FB33EE" w:rsidRPr="00FB33EE" w:rsidRDefault="00FB33EE" w:rsidP="00FB33EE">
      <w:pPr>
        <w:ind w:firstLineChars="200" w:firstLine="560"/>
        <w:rPr>
          <w:rFonts w:ascii="宋体" w:eastAsia="宋体" w:hAnsi="宋体" w:cs="宋体"/>
          <w:sz w:val="28"/>
          <w:szCs w:val="28"/>
        </w:rPr>
      </w:pPr>
      <w:r w:rsidRPr="00FB33EE">
        <w:rPr>
          <w:rFonts w:ascii="宋体" w:eastAsia="宋体" w:hAnsi="宋体" w:cs="宋体" w:hint="eastAsia"/>
          <w:sz w:val="28"/>
          <w:szCs w:val="28"/>
        </w:rPr>
        <w:t>3、使用期间如有发生由于材料缺陷制造缺陷及设计缺陷等而影响设备运行须及时通知乙方，乙方得到需方的通知后,须 24 小时内派人到现场处理</w:t>
      </w:r>
    </w:p>
    <w:p w:rsidR="00FB33EE" w:rsidRPr="00FB33EE" w:rsidRDefault="00FB33EE" w:rsidP="00FB33EE">
      <w:pPr>
        <w:tabs>
          <w:tab w:val="left" w:pos="0"/>
        </w:tabs>
        <w:spacing w:line="360" w:lineRule="auto"/>
        <w:rPr>
          <w:rFonts w:ascii="宋体" w:eastAsia="宋体" w:hAnsi="宋体" w:cs="宋体"/>
          <w:sz w:val="28"/>
          <w:szCs w:val="28"/>
        </w:rPr>
      </w:pPr>
      <w:r w:rsidRPr="00FB33EE">
        <w:rPr>
          <w:rFonts w:ascii="宋体" w:eastAsia="宋体" w:hAnsi="宋体" w:cs="宋体" w:hint="eastAsia"/>
          <w:sz w:val="28"/>
          <w:szCs w:val="28"/>
        </w:rPr>
        <w:t>二、技术要求</w:t>
      </w:r>
    </w:p>
    <w:p w:rsidR="00FB33EE" w:rsidRPr="00FB33EE" w:rsidRDefault="00FB33EE" w:rsidP="00FB33EE">
      <w:pPr>
        <w:ind w:firstLineChars="200" w:firstLine="560"/>
        <w:rPr>
          <w:rFonts w:ascii="宋体" w:eastAsia="宋体" w:hAnsi="宋体" w:cs="宋体"/>
          <w:sz w:val="28"/>
          <w:szCs w:val="28"/>
        </w:rPr>
      </w:pPr>
      <w:r w:rsidRPr="00FB33EE">
        <w:rPr>
          <w:rFonts w:ascii="宋体" w:eastAsia="宋体" w:hAnsi="宋体" w:cs="宋体" w:hint="eastAsia"/>
          <w:sz w:val="28"/>
          <w:szCs w:val="28"/>
        </w:rPr>
        <w:t>1、高温</w:t>
      </w:r>
      <w:proofErr w:type="gramStart"/>
      <w:r w:rsidRPr="00FB33EE">
        <w:rPr>
          <w:rFonts w:ascii="宋体" w:eastAsia="宋体" w:hAnsi="宋体" w:cs="宋体" w:hint="eastAsia"/>
          <w:sz w:val="28"/>
          <w:szCs w:val="28"/>
        </w:rPr>
        <w:t>碟簧应</w:t>
      </w:r>
      <w:proofErr w:type="gramEnd"/>
      <w:r w:rsidRPr="00FB33EE">
        <w:rPr>
          <w:rFonts w:ascii="宋体" w:eastAsia="宋体" w:hAnsi="宋体" w:cs="宋体" w:hint="eastAsia"/>
          <w:sz w:val="28"/>
          <w:szCs w:val="28"/>
        </w:rPr>
        <w:t>具有较强的抗氧化性能，预</w:t>
      </w:r>
      <w:proofErr w:type="gramStart"/>
      <w:r w:rsidRPr="00FB33EE">
        <w:rPr>
          <w:rFonts w:ascii="宋体" w:eastAsia="宋体" w:hAnsi="宋体" w:cs="宋体" w:hint="eastAsia"/>
          <w:sz w:val="28"/>
          <w:szCs w:val="28"/>
        </w:rPr>
        <w:t>紧碟簧</w:t>
      </w:r>
      <w:proofErr w:type="gramEnd"/>
      <w:r w:rsidRPr="00FB33EE">
        <w:rPr>
          <w:rFonts w:ascii="宋体" w:eastAsia="宋体" w:hAnsi="宋体" w:cs="宋体" w:hint="eastAsia"/>
          <w:sz w:val="28"/>
          <w:szCs w:val="28"/>
        </w:rPr>
        <w:t>表面经技术处理，在无任何防烧结润滑剂下保持不会生锈烧结。高温</w:t>
      </w:r>
      <w:proofErr w:type="gramStart"/>
      <w:r w:rsidRPr="00FB33EE">
        <w:rPr>
          <w:rFonts w:ascii="宋体" w:eastAsia="宋体" w:hAnsi="宋体" w:cs="宋体" w:hint="eastAsia"/>
          <w:sz w:val="28"/>
          <w:szCs w:val="28"/>
        </w:rPr>
        <w:t>碟簧保证</w:t>
      </w:r>
      <w:proofErr w:type="gramEnd"/>
      <w:r w:rsidRPr="00FB33EE">
        <w:rPr>
          <w:rFonts w:ascii="宋体" w:eastAsia="宋体" w:hAnsi="宋体" w:cs="宋体" w:hint="eastAsia"/>
          <w:sz w:val="28"/>
          <w:szCs w:val="28"/>
        </w:rPr>
        <w:t>设备 0-600</w:t>
      </w:r>
      <w:r>
        <w:rPr>
          <w:rFonts w:ascii="宋体" w:eastAsia="宋体" w:hAnsi="宋体" w:cs="宋体" w:hint="eastAsia"/>
          <w:sz w:val="28"/>
          <w:szCs w:val="28"/>
        </w:rPr>
        <w:t>℃</w:t>
      </w:r>
      <w:r w:rsidRPr="00FB33EE">
        <w:rPr>
          <w:rFonts w:ascii="宋体" w:eastAsia="宋体" w:hAnsi="宋体" w:cs="宋体" w:hint="eastAsia"/>
          <w:sz w:val="28"/>
          <w:szCs w:val="28"/>
        </w:rPr>
        <w:t>范围内波动，并可有效避免由于温度波动而导致设备密封失效</w:t>
      </w:r>
      <w:proofErr w:type="gramStart"/>
      <w:r w:rsidRPr="00FB33EE">
        <w:rPr>
          <w:rFonts w:ascii="宋体" w:eastAsia="宋体" w:hAnsi="宋体" w:cs="宋体" w:hint="eastAsia"/>
          <w:sz w:val="28"/>
          <w:szCs w:val="28"/>
        </w:rPr>
        <w:t>出现漫漏现象</w:t>
      </w:r>
      <w:proofErr w:type="gramEnd"/>
      <w:r w:rsidRPr="00FB33EE">
        <w:rPr>
          <w:rFonts w:ascii="宋体" w:eastAsia="宋体" w:hAnsi="宋体" w:cs="宋体" w:hint="eastAsia"/>
          <w:sz w:val="28"/>
          <w:szCs w:val="28"/>
        </w:rPr>
        <w:t>发生。</w:t>
      </w:r>
    </w:p>
    <w:p w:rsidR="00FB33EE" w:rsidRPr="00FB33EE" w:rsidRDefault="00FB33EE" w:rsidP="00FB33EE">
      <w:pPr>
        <w:ind w:firstLineChars="200" w:firstLine="560"/>
        <w:rPr>
          <w:rFonts w:ascii="宋体" w:eastAsia="宋体" w:hAnsi="宋体" w:cs="宋体"/>
          <w:sz w:val="28"/>
          <w:szCs w:val="28"/>
        </w:rPr>
      </w:pPr>
      <w:r w:rsidRPr="00FB33EE">
        <w:rPr>
          <w:rFonts w:ascii="宋体" w:eastAsia="宋体" w:hAnsi="宋体" w:cs="宋体" w:hint="eastAsia"/>
          <w:sz w:val="28"/>
          <w:szCs w:val="28"/>
        </w:rPr>
        <w:t>2、</w:t>
      </w:r>
      <w:proofErr w:type="gramStart"/>
      <w:r w:rsidRPr="00FB33EE">
        <w:rPr>
          <w:rFonts w:ascii="宋体" w:eastAsia="宋体" w:hAnsi="宋体" w:cs="宋体" w:hint="eastAsia"/>
          <w:sz w:val="28"/>
          <w:szCs w:val="28"/>
        </w:rPr>
        <w:t>碟簧使用</w:t>
      </w:r>
      <w:proofErr w:type="gramEnd"/>
      <w:r w:rsidRPr="00FB33EE">
        <w:rPr>
          <w:rFonts w:ascii="宋体" w:eastAsia="宋体" w:hAnsi="宋体" w:cs="宋体" w:hint="eastAsia"/>
          <w:sz w:val="28"/>
          <w:szCs w:val="28"/>
        </w:rPr>
        <w:t>期间不允许发生生锈和烧结现象，否则视为产品质量问题，以供货质量问题追责。</w:t>
      </w:r>
    </w:p>
    <w:p w:rsidR="00FB33EE" w:rsidRPr="00FB33EE" w:rsidRDefault="00FB33EE" w:rsidP="00FB33EE">
      <w:pPr>
        <w:ind w:firstLineChars="200" w:firstLine="560"/>
        <w:rPr>
          <w:rFonts w:ascii="宋体" w:eastAsia="宋体" w:hAnsi="宋体" w:cs="宋体"/>
          <w:sz w:val="28"/>
          <w:szCs w:val="28"/>
        </w:rPr>
      </w:pPr>
      <w:r w:rsidRPr="00FB33EE">
        <w:rPr>
          <w:rFonts w:ascii="宋体" w:eastAsia="宋体" w:hAnsi="宋体" w:cs="宋体" w:hint="eastAsia"/>
          <w:sz w:val="28"/>
          <w:szCs w:val="28"/>
        </w:rPr>
        <w:t>3、</w:t>
      </w:r>
      <w:proofErr w:type="gramStart"/>
      <w:r w:rsidRPr="00FB33EE">
        <w:rPr>
          <w:rFonts w:ascii="宋体" w:eastAsia="宋体" w:hAnsi="宋体" w:cs="宋体" w:hint="eastAsia"/>
          <w:sz w:val="28"/>
          <w:szCs w:val="28"/>
        </w:rPr>
        <w:t>碟簧硬度</w:t>
      </w:r>
      <w:proofErr w:type="gramEnd"/>
      <w:r w:rsidRPr="00FB33EE">
        <w:rPr>
          <w:rFonts w:ascii="宋体" w:eastAsia="宋体" w:hAnsi="宋体" w:cs="宋体" w:hint="eastAsia"/>
          <w:sz w:val="28"/>
          <w:szCs w:val="28"/>
        </w:rPr>
        <w:t>，满足 HRC:37-45 。</w:t>
      </w:r>
    </w:p>
    <w:p w:rsidR="00FB33EE" w:rsidRPr="00FB33EE" w:rsidRDefault="00834EED" w:rsidP="00FB33EE">
      <w:pPr>
        <w:pStyle w:val="a5"/>
        <w:ind w:left="480" w:firstLineChars="0" w:firstLine="0"/>
        <w:rPr>
          <w:rFonts w:ascii="宋体" w:eastAsia="宋体" w:hAnsi="宋体" w:cs="宋体"/>
          <w:sz w:val="28"/>
          <w:szCs w:val="28"/>
        </w:rPr>
      </w:pPr>
      <w:r>
        <w:rPr>
          <w:rFonts w:ascii="宋体" w:eastAsia="宋体" w:hAnsi="宋体" w:cs="宋体" w:hint="eastAsia"/>
          <w:sz w:val="28"/>
          <w:szCs w:val="28"/>
        </w:rPr>
        <w:t>4、</w:t>
      </w:r>
      <w:r w:rsidR="00FB33EE" w:rsidRPr="00FB33EE">
        <w:rPr>
          <w:rFonts w:ascii="宋体" w:eastAsia="宋体" w:hAnsi="宋体" w:cs="宋体" w:hint="eastAsia"/>
          <w:sz w:val="28"/>
          <w:szCs w:val="28"/>
        </w:rPr>
        <w:t>乙方所供蝶形弹簧应符合GB/T 1972-2005或DIN2092/2093-2006标准。</w:t>
      </w:r>
    </w:p>
    <w:p w:rsidR="00756AF9" w:rsidRPr="00FB33EE" w:rsidRDefault="00FB33EE" w:rsidP="00FB33EE">
      <w:pPr>
        <w:rPr>
          <w:rFonts w:ascii="宋体" w:eastAsia="宋体" w:hAnsi="宋体" w:cs="宋体"/>
          <w:sz w:val="28"/>
          <w:szCs w:val="28"/>
        </w:rPr>
      </w:pPr>
      <w:r w:rsidRPr="00FB33EE">
        <w:rPr>
          <w:rFonts w:ascii="宋体" w:eastAsia="宋体" w:hAnsi="宋体" w:cs="宋体" w:hint="eastAsia"/>
          <w:sz w:val="28"/>
          <w:szCs w:val="28"/>
        </w:rPr>
        <w:t>三、</w:t>
      </w:r>
      <w:r w:rsidR="00D04E69" w:rsidRPr="00FB33EE">
        <w:rPr>
          <w:rFonts w:ascii="宋体" w:eastAsia="宋体" w:hAnsi="宋体" w:cs="宋体" w:hint="eastAsia"/>
          <w:sz w:val="28"/>
          <w:szCs w:val="28"/>
        </w:rPr>
        <w:t>材料选择要求:</w:t>
      </w:r>
    </w:p>
    <w:p w:rsidR="00756AF9" w:rsidRPr="00FB33EE" w:rsidRDefault="00D04E69" w:rsidP="00FB33EE">
      <w:pPr>
        <w:ind w:firstLineChars="200" w:firstLine="560"/>
        <w:rPr>
          <w:rFonts w:ascii="宋体" w:eastAsia="宋体" w:hAnsi="宋体" w:cs="宋体"/>
          <w:sz w:val="28"/>
          <w:szCs w:val="28"/>
        </w:rPr>
      </w:pPr>
      <w:r w:rsidRPr="00FB33EE">
        <w:rPr>
          <w:rFonts w:ascii="宋体" w:eastAsia="宋体" w:hAnsi="宋体" w:cs="宋体" w:hint="eastAsia"/>
          <w:sz w:val="28"/>
          <w:szCs w:val="28"/>
        </w:rPr>
        <w:t>H13(20813):材料标准:ASTM A681: 密度:7~8:工作温度</w:t>
      </w:r>
      <w:r w:rsidRPr="00FB33EE">
        <w:rPr>
          <w:rFonts w:ascii="宋体" w:eastAsia="宋体" w:hAnsi="宋体" w:cs="宋体" w:hint="eastAsia"/>
          <w:sz w:val="28"/>
          <w:szCs w:val="28"/>
        </w:rPr>
        <w:lastRenderedPageBreak/>
        <w:t>(</w:t>
      </w:r>
      <w:r w:rsidR="00FB33EE">
        <w:rPr>
          <w:rFonts w:ascii="宋体" w:eastAsia="宋体" w:hAnsi="宋体" w:cs="宋体" w:hint="eastAsia"/>
          <w:sz w:val="28"/>
          <w:szCs w:val="28"/>
        </w:rPr>
        <w:t>℃</w:t>
      </w:r>
      <w:r w:rsidRPr="00FB33EE">
        <w:rPr>
          <w:rFonts w:ascii="宋体" w:eastAsia="宋体" w:hAnsi="宋体" w:cs="宋体" w:hint="eastAsia"/>
          <w:sz w:val="28"/>
          <w:szCs w:val="28"/>
        </w:rPr>
        <w:t>):0~600:屈服强度(PSI):220000:厚度范围(mm):3.02~22.07:弹性模量(PSI): 30000000: 硬度(</w:t>
      </w:r>
      <w:proofErr w:type="spellStart"/>
      <w:r w:rsidRPr="00FB33EE">
        <w:rPr>
          <w:rFonts w:ascii="宋体" w:eastAsia="宋体" w:hAnsi="宋体" w:cs="宋体" w:hint="eastAsia"/>
          <w:sz w:val="28"/>
          <w:szCs w:val="28"/>
        </w:rPr>
        <w:t>Rc</w:t>
      </w:r>
      <w:proofErr w:type="spellEnd"/>
      <w:r w:rsidRPr="00FB33EE">
        <w:rPr>
          <w:rFonts w:ascii="宋体" w:eastAsia="宋体" w:hAnsi="宋体" w:cs="宋体" w:hint="eastAsia"/>
          <w:sz w:val="28"/>
          <w:szCs w:val="28"/>
        </w:rPr>
        <w:t>):37~45。</w:t>
      </w:r>
    </w:p>
    <w:p w:rsidR="00756AF9" w:rsidRPr="00FB33EE" w:rsidRDefault="00FB33EE">
      <w:pPr>
        <w:rPr>
          <w:rFonts w:ascii="宋体" w:eastAsia="宋体" w:hAnsi="宋体" w:cs="宋体"/>
          <w:sz w:val="28"/>
          <w:szCs w:val="28"/>
        </w:rPr>
      </w:pPr>
      <w:r w:rsidRPr="00FB33EE">
        <w:rPr>
          <w:rFonts w:ascii="宋体" w:eastAsia="宋体" w:hAnsi="宋体" w:cs="宋体" w:hint="eastAsia"/>
          <w:sz w:val="28"/>
          <w:szCs w:val="28"/>
        </w:rPr>
        <w:t>四</w:t>
      </w:r>
      <w:r w:rsidR="00D04E69" w:rsidRPr="00FB33EE">
        <w:rPr>
          <w:rFonts w:ascii="宋体" w:eastAsia="宋体" w:hAnsi="宋体" w:cs="宋体" w:hint="eastAsia"/>
          <w:sz w:val="28"/>
          <w:szCs w:val="28"/>
        </w:rPr>
        <w:t>、质量检验:</w:t>
      </w:r>
    </w:p>
    <w:p w:rsidR="00756AF9" w:rsidRPr="00FB33EE" w:rsidRDefault="00D04E69" w:rsidP="00FB33EE">
      <w:pPr>
        <w:ind w:firstLineChars="200" w:firstLine="560"/>
        <w:rPr>
          <w:rFonts w:ascii="宋体" w:eastAsia="宋体" w:hAnsi="宋体" w:cs="宋体"/>
          <w:sz w:val="24"/>
        </w:rPr>
      </w:pPr>
      <w:r w:rsidRPr="00FB33EE">
        <w:rPr>
          <w:rFonts w:ascii="宋体" w:eastAsia="宋体" w:hAnsi="宋体" w:cs="宋体" w:hint="eastAsia"/>
          <w:sz w:val="28"/>
          <w:szCs w:val="28"/>
        </w:rPr>
        <w:t>按照国内或国际最新检验标准。尺寸公差、硬度、表面光洁度厚度等的检验均。并提供出厂的质保资料</w:t>
      </w:r>
      <w:proofErr w:type="gramStart"/>
      <w:r w:rsidRPr="00FB33EE">
        <w:rPr>
          <w:rFonts w:ascii="宋体" w:eastAsia="宋体" w:hAnsi="宋体" w:cs="宋体" w:hint="eastAsia"/>
          <w:sz w:val="28"/>
          <w:szCs w:val="28"/>
        </w:rPr>
        <w:t>及碟簧</w:t>
      </w:r>
      <w:proofErr w:type="gramEnd"/>
      <w:r w:rsidRPr="00FB33EE">
        <w:rPr>
          <w:rFonts w:ascii="宋体" w:eastAsia="宋体" w:hAnsi="宋体" w:cs="宋体" w:hint="eastAsia"/>
          <w:sz w:val="28"/>
          <w:szCs w:val="28"/>
        </w:rPr>
        <w:t>安装说明。</w:t>
      </w:r>
    </w:p>
    <w:p w:rsidR="00756AF9" w:rsidRDefault="00756AF9">
      <w:pPr>
        <w:tabs>
          <w:tab w:val="left" w:pos="0"/>
        </w:tabs>
        <w:spacing w:line="360" w:lineRule="auto"/>
        <w:rPr>
          <w:rFonts w:ascii="宋体" w:eastAsia="宋体" w:hAnsi="宋体" w:cs="宋体"/>
          <w:sz w:val="24"/>
        </w:rPr>
      </w:pPr>
    </w:p>
    <w:p w:rsidR="00756AF9" w:rsidRDefault="00756AF9">
      <w:pPr>
        <w:ind w:firstLineChars="200" w:firstLine="420"/>
      </w:pPr>
    </w:p>
    <w:p w:rsidR="00756AF9" w:rsidRDefault="00756AF9"/>
    <w:sectPr w:rsidR="00756AF9" w:rsidSect="00756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D6" w:rsidRDefault="006326D6" w:rsidP="00FB33EE">
      <w:r>
        <w:separator/>
      </w:r>
    </w:p>
  </w:endnote>
  <w:endnote w:type="continuationSeparator" w:id="0">
    <w:p w:rsidR="006326D6" w:rsidRDefault="006326D6" w:rsidP="00FB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D6" w:rsidRDefault="006326D6" w:rsidP="00FB33EE">
      <w:r>
        <w:separator/>
      </w:r>
    </w:p>
  </w:footnote>
  <w:footnote w:type="continuationSeparator" w:id="0">
    <w:p w:rsidR="006326D6" w:rsidRDefault="006326D6" w:rsidP="00FB3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D08C7"/>
    <w:multiLevelType w:val="hybridMultilevel"/>
    <w:tmpl w:val="D3E0BD44"/>
    <w:lvl w:ilvl="0" w:tplc="C3EE11B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74AB1A"/>
    <w:multiLevelType w:val="singleLevel"/>
    <w:tmpl w:val="7C74AB1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xN2NjZWRiZDYwMWVlMzNiMjVhODM1YTk1ZWQ0YmQifQ=="/>
  </w:docVars>
  <w:rsids>
    <w:rsidRoot w:val="00756AF9"/>
    <w:rsid w:val="006326D6"/>
    <w:rsid w:val="00756AF9"/>
    <w:rsid w:val="00834EED"/>
    <w:rsid w:val="00D04E69"/>
    <w:rsid w:val="00FB33EE"/>
    <w:rsid w:val="78EF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A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3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33EE"/>
    <w:rPr>
      <w:kern w:val="2"/>
      <w:sz w:val="18"/>
      <w:szCs w:val="18"/>
    </w:rPr>
  </w:style>
  <w:style w:type="paragraph" w:styleId="a4">
    <w:name w:val="footer"/>
    <w:basedOn w:val="a"/>
    <w:link w:val="Char0"/>
    <w:rsid w:val="00FB33EE"/>
    <w:pPr>
      <w:tabs>
        <w:tab w:val="center" w:pos="4153"/>
        <w:tab w:val="right" w:pos="8306"/>
      </w:tabs>
      <w:snapToGrid w:val="0"/>
      <w:jc w:val="left"/>
    </w:pPr>
    <w:rPr>
      <w:sz w:val="18"/>
      <w:szCs w:val="18"/>
    </w:rPr>
  </w:style>
  <w:style w:type="character" w:customStyle="1" w:styleId="Char0">
    <w:name w:val="页脚 Char"/>
    <w:basedOn w:val="a0"/>
    <w:link w:val="a4"/>
    <w:rsid w:val="00FB33EE"/>
    <w:rPr>
      <w:kern w:val="2"/>
      <w:sz w:val="18"/>
      <w:szCs w:val="18"/>
    </w:rPr>
  </w:style>
  <w:style w:type="paragraph" w:styleId="a5">
    <w:name w:val="List Paragraph"/>
    <w:basedOn w:val="a"/>
    <w:uiPriority w:val="99"/>
    <w:unhideWhenUsed/>
    <w:rsid w:val="00FB33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94</Words>
  <Characters>538</Characters>
  <Application>Microsoft Office Word</Application>
  <DocSecurity>0</DocSecurity>
  <Lines>4</Lines>
  <Paragraphs>1</Paragraphs>
  <ScaleCrop>false</ScaleCrop>
  <Company>Microsoft</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gousy</dc:creator>
  <cp:lastModifiedBy>yxq</cp:lastModifiedBy>
  <cp:revision>4</cp:revision>
  <dcterms:created xsi:type="dcterms:W3CDTF">2023-11-21T03:17:00Z</dcterms:created>
  <dcterms:modified xsi:type="dcterms:W3CDTF">2023-11-21T06:27:00Z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45CA0C12FA684EDEAB49726567C2640D_12</vt:lpwstr>
  </property>
</Properties>
</file>