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120D37" w:rsidRDefault="00120D37"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20D37" w:rsidRPr="007930C9" w:rsidRDefault="001B1954" w:rsidP="007930C9">
      <w:pPr>
        <w:spacing w:before="38"/>
        <w:ind w:left="172"/>
        <w:jc w:val="center"/>
        <w:rPr>
          <w:rFonts w:ascii="黑体" w:eastAsia="黑体" w:hAnsi="黑体" w:cs="仿宋"/>
          <w:sz w:val="36"/>
          <w:szCs w:val="36"/>
          <w:lang w:eastAsia="zh-CN"/>
        </w:rPr>
      </w:pPr>
      <w:r>
        <w:rPr>
          <w:rFonts w:ascii="黑体" w:eastAsia="黑体" w:hAnsi="黑体" w:hint="eastAsia"/>
          <w:sz w:val="36"/>
          <w:szCs w:val="36"/>
          <w:lang w:eastAsia="zh-CN"/>
        </w:rPr>
        <w:t>PTA厂区重要高压电缆状态测试项目</w:t>
      </w:r>
      <w:r w:rsidR="00C74195" w:rsidRPr="007930C9">
        <w:rPr>
          <w:rFonts w:ascii="黑体" w:eastAsia="黑体" w:hAnsi="黑体" w:hint="eastAsia"/>
          <w:sz w:val="36"/>
          <w:szCs w:val="36"/>
          <w:lang w:eastAsia="zh-CN"/>
        </w:rPr>
        <w:t xml:space="preserve"> </w:t>
      </w:r>
    </w:p>
    <w:p w:rsidR="00120D37" w:rsidRDefault="00120D37" w:rsidP="00120D37">
      <w:pPr>
        <w:pStyle w:val="a3"/>
        <w:rPr>
          <w:rFonts w:ascii="微软雅黑"/>
          <w:b/>
          <w:sz w:val="68"/>
          <w:lang w:eastAsia="zh-CN"/>
        </w:rPr>
      </w:pPr>
    </w:p>
    <w:p w:rsidR="00120D37" w:rsidRDefault="00120D37" w:rsidP="00120D37">
      <w:pPr>
        <w:pStyle w:val="a3"/>
        <w:spacing w:before="4"/>
        <w:rPr>
          <w:rFonts w:ascii="微软雅黑"/>
          <w:b/>
          <w:sz w:val="39"/>
          <w:lang w:eastAsia="zh-CN"/>
        </w:rPr>
      </w:pPr>
    </w:p>
    <w:p w:rsidR="00120D37" w:rsidRDefault="00120D37" w:rsidP="00120D37">
      <w:pPr>
        <w:ind w:left="169"/>
        <w:jc w:val="center"/>
        <w:rPr>
          <w:rFonts w:ascii="微软雅黑" w:eastAsia="微软雅黑"/>
          <w:b/>
          <w:sz w:val="72"/>
          <w:lang w:eastAsia="zh-CN"/>
        </w:rPr>
      </w:pPr>
      <w:r>
        <w:rPr>
          <w:rFonts w:ascii="微软雅黑" w:eastAsia="微软雅黑" w:hint="eastAsia"/>
          <w:b/>
          <w:sz w:val="72"/>
          <w:lang w:eastAsia="zh-CN"/>
        </w:rPr>
        <w:t>比选文件</w:t>
      </w:r>
    </w:p>
    <w:p w:rsidR="00120D37" w:rsidRPr="00322549" w:rsidRDefault="00120D37" w:rsidP="00120D37">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Pr>
          <w:rFonts w:hint="eastAsia"/>
          <w:sz w:val="28"/>
          <w:szCs w:val="28"/>
          <w:u w:val="single"/>
        </w:rPr>
        <w:t>FHC-PTCG2022</w:t>
      </w:r>
      <w:r w:rsidR="001B1954">
        <w:rPr>
          <w:rFonts w:hint="eastAsia"/>
          <w:sz w:val="28"/>
          <w:szCs w:val="28"/>
          <w:u w:val="single"/>
        </w:rPr>
        <w:t>0524001</w:t>
      </w:r>
      <w:r w:rsidRPr="00322549">
        <w:rPr>
          <w:rFonts w:hint="eastAsia"/>
          <w:sz w:val="28"/>
          <w:szCs w:val="28"/>
        </w:rPr>
        <w:t>）</w:t>
      </w:r>
    </w:p>
    <w:p w:rsidR="00120D37" w:rsidRDefault="00120D37" w:rsidP="00120D37">
      <w:pPr>
        <w:pStyle w:val="a3"/>
        <w:rPr>
          <w:rFonts w:ascii="微软雅黑"/>
          <w:b/>
          <w:sz w:val="94"/>
          <w:lang w:eastAsia="zh-CN"/>
        </w:rPr>
      </w:pPr>
    </w:p>
    <w:p w:rsidR="00120D37" w:rsidRDefault="00120D37" w:rsidP="00120D37">
      <w:pPr>
        <w:pStyle w:val="a3"/>
        <w:rPr>
          <w:rFonts w:ascii="微软雅黑"/>
          <w:b/>
          <w:sz w:val="94"/>
          <w:lang w:eastAsia="zh-CN"/>
        </w:rPr>
      </w:pPr>
    </w:p>
    <w:p w:rsidR="00120D37" w:rsidRDefault="00120D37" w:rsidP="00120D37">
      <w:pPr>
        <w:pStyle w:val="a3"/>
        <w:spacing w:before="7"/>
        <w:rPr>
          <w:rFonts w:ascii="微软雅黑"/>
          <w:b/>
          <w:sz w:val="74"/>
          <w:lang w:eastAsia="zh-CN"/>
        </w:rPr>
      </w:pPr>
    </w:p>
    <w:p w:rsidR="00120D37" w:rsidRDefault="00120D37"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二零二二年</w:t>
      </w:r>
      <w:r w:rsidR="001B1954">
        <w:rPr>
          <w:rFonts w:ascii="微软雅黑" w:eastAsia="微软雅黑" w:hint="eastAsia"/>
          <w:b/>
          <w:w w:val="95"/>
          <w:sz w:val="32"/>
          <w:lang w:eastAsia="zh-CN"/>
        </w:rPr>
        <w:t>六</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3"/>
        <w:rPr>
          <w:rFonts w:ascii="黑体"/>
          <w:sz w:val="20"/>
          <w:lang w:eastAsia="zh-CN"/>
        </w:rPr>
      </w:pPr>
    </w:p>
    <w:p w:rsidR="00120D37" w:rsidRDefault="00120D37" w:rsidP="00120D37">
      <w:pPr>
        <w:pStyle w:val="a3"/>
        <w:rPr>
          <w:rFonts w:ascii="黑体"/>
          <w:sz w:val="20"/>
          <w:lang w:eastAsia="zh-CN"/>
        </w:rPr>
      </w:pPr>
    </w:p>
    <w:p w:rsidR="00120D37" w:rsidRDefault="00120D37" w:rsidP="00120D37">
      <w:pPr>
        <w:pStyle w:val="a3"/>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3"/>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3"/>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7E0F3C" w:rsidRDefault="00120D37" w:rsidP="00120D37">
      <w:pPr>
        <w:pStyle w:val="1"/>
        <w:spacing w:line="360" w:lineRule="auto"/>
        <w:rPr>
          <w:sz w:val="24"/>
          <w:szCs w:val="24"/>
        </w:rPr>
      </w:pPr>
    </w:p>
    <w:p w:rsidR="00120D37" w:rsidRPr="007E0F3C" w:rsidRDefault="00120D37" w:rsidP="00120D37">
      <w:pPr>
        <w:pStyle w:val="1"/>
        <w:sectPr w:rsidR="00120D37" w:rsidRPr="007E0F3C">
          <w:footerReference w:type="default" r:id="rId8"/>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120D37" w:rsidRPr="007930C9" w:rsidRDefault="007D29A8" w:rsidP="007D29A8">
      <w:pPr>
        <w:spacing w:line="360" w:lineRule="auto"/>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00120D37" w:rsidRPr="007D29A8">
        <w:rPr>
          <w:rFonts w:asciiTheme="majorEastAsia" w:eastAsiaTheme="majorEastAsia" w:hAnsiTheme="majorEastAsia" w:hint="eastAsia"/>
          <w:sz w:val="24"/>
          <w:szCs w:val="24"/>
          <w:lang w:eastAsia="zh-CN"/>
        </w:rPr>
        <w:t>福建福海创石油化工</w:t>
      </w:r>
      <w:r w:rsidR="00120D37" w:rsidRPr="007D29A8">
        <w:rPr>
          <w:rFonts w:asciiTheme="majorEastAsia" w:eastAsiaTheme="majorEastAsia" w:hAnsiTheme="majorEastAsia"/>
          <w:sz w:val="24"/>
          <w:szCs w:val="24"/>
          <w:lang w:eastAsia="zh-CN"/>
        </w:rPr>
        <w:t>有限公司拟对本公司</w:t>
      </w:r>
      <w:r w:rsidR="001B1954">
        <w:rPr>
          <w:rFonts w:asciiTheme="majorEastAsia" w:eastAsiaTheme="majorEastAsia" w:hAnsiTheme="majorEastAsia" w:hint="eastAsia"/>
          <w:sz w:val="24"/>
          <w:szCs w:val="24"/>
          <w:u w:val="single"/>
          <w:lang w:eastAsia="zh-CN"/>
        </w:rPr>
        <w:t>PTA厂区重要高压电缆状态测试</w:t>
      </w:r>
      <w:r w:rsidR="007930C9" w:rsidRPr="007930C9">
        <w:rPr>
          <w:rFonts w:asciiTheme="majorEastAsia" w:eastAsiaTheme="majorEastAsia" w:hAnsiTheme="majorEastAsia" w:hint="eastAsia"/>
          <w:sz w:val="24"/>
          <w:szCs w:val="24"/>
          <w:u w:val="single"/>
          <w:lang w:eastAsia="zh-CN"/>
        </w:rPr>
        <w:t>项目</w:t>
      </w:r>
      <w:r w:rsidR="00120D37" w:rsidRPr="007D29A8">
        <w:rPr>
          <w:rFonts w:asciiTheme="majorEastAsia" w:eastAsiaTheme="majorEastAsia" w:hAnsiTheme="majorEastAsia" w:hint="eastAsia"/>
          <w:sz w:val="24"/>
          <w:szCs w:val="24"/>
          <w:u w:val="single"/>
          <w:lang w:eastAsia="zh-CN"/>
        </w:rPr>
        <w:t>（项目编号：FHC-PTCG2022</w:t>
      </w:r>
      <w:r w:rsidR="001B1954">
        <w:rPr>
          <w:rFonts w:asciiTheme="majorEastAsia" w:eastAsiaTheme="majorEastAsia" w:hAnsiTheme="majorEastAsia" w:hint="eastAsia"/>
          <w:sz w:val="24"/>
          <w:szCs w:val="24"/>
          <w:u w:val="single"/>
          <w:lang w:eastAsia="zh-CN"/>
        </w:rPr>
        <w:t>0524001</w:t>
      </w:r>
      <w:r w:rsidR="00120D37" w:rsidRPr="007D29A8">
        <w:rPr>
          <w:rFonts w:asciiTheme="majorEastAsia" w:eastAsiaTheme="majorEastAsia" w:hAnsiTheme="majorEastAsia" w:hint="eastAsia"/>
          <w:sz w:val="24"/>
          <w:szCs w:val="24"/>
          <w:u w:val="single"/>
          <w:lang w:eastAsia="zh-CN"/>
        </w:rPr>
        <w:t>）</w:t>
      </w:r>
      <w:r w:rsidR="00120D37" w:rsidRPr="007D29A8">
        <w:rPr>
          <w:rFonts w:asciiTheme="majorEastAsia" w:eastAsiaTheme="majorEastAsia" w:hAnsiTheme="majorEastAsia"/>
          <w:sz w:val="24"/>
          <w:szCs w:val="24"/>
          <w:lang w:eastAsia="zh-CN"/>
        </w:rPr>
        <w:t>进行</w:t>
      </w:r>
      <w:r w:rsidR="00120D37" w:rsidRPr="007D29A8">
        <w:rPr>
          <w:rFonts w:asciiTheme="majorEastAsia" w:eastAsiaTheme="majorEastAsia" w:hAnsiTheme="majorEastAsia" w:hint="eastAsia"/>
          <w:sz w:val="24"/>
          <w:szCs w:val="24"/>
          <w:lang w:eastAsia="zh-CN"/>
        </w:rPr>
        <w:t>国内</w:t>
      </w:r>
      <w:r w:rsidR="00120D37" w:rsidRPr="007D29A8">
        <w:rPr>
          <w:rFonts w:asciiTheme="majorEastAsia" w:eastAsiaTheme="majorEastAsia" w:hAnsiTheme="majorEastAsia"/>
          <w:sz w:val="24"/>
          <w:szCs w:val="24"/>
          <w:lang w:eastAsia="zh-CN"/>
        </w:rPr>
        <w:t>公开比选。为了“公开、公平、公正、透明”，引导参选人进行正确参选，特制定本规定文件</w:t>
      </w:r>
      <w:r w:rsidR="00120D37" w:rsidRPr="007D29A8">
        <w:rPr>
          <w:rFonts w:asciiTheme="majorEastAsia" w:eastAsiaTheme="majorEastAsia" w:hAnsiTheme="majorEastAsia" w:hint="eastAsia"/>
          <w:sz w:val="24"/>
          <w:szCs w:val="24"/>
          <w:lang w:eastAsia="zh-CN"/>
        </w:rPr>
        <w:t>，欢迎国内符合条件的供应商积极参选</w:t>
      </w:r>
      <w:r w:rsidR="00120D37" w:rsidRPr="007D29A8">
        <w:rPr>
          <w:rFonts w:asciiTheme="majorEastAsia" w:eastAsiaTheme="majorEastAsia" w:hAnsiTheme="majorEastAsia"/>
          <w:sz w:val="24"/>
          <w:szCs w:val="24"/>
          <w:lang w:eastAsia="zh-CN"/>
        </w:rPr>
        <w:t>。</w:t>
      </w:r>
    </w:p>
    <w:p w:rsidR="00120D37" w:rsidRPr="005927BF" w:rsidRDefault="00120D37" w:rsidP="006C6A85">
      <w:pPr>
        <w:autoSpaceDE/>
        <w:autoSpaceDN/>
        <w:spacing w:line="360" w:lineRule="auto"/>
        <w:ind w:firstLineChars="200" w:firstLine="480"/>
        <w:jc w:val="both"/>
        <w:rPr>
          <w:rFonts w:asciiTheme="majorEastAsia" w:eastAsiaTheme="majorEastAsia" w:hAnsiTheme="majorEastAsia"/>
          <w:b/>
          <w:bCs/>
          <w:sz w:val="24"/>
          <w:szCs w:val="24"/>
          <w:lang w:eastAsia="zh-CN"/>
        </w:rPr>
      </w:pPr>
      <w:bookmarkStart w:id="0" w:name="_GoBack"/>
      <w:bookmarkEnd w:id="0"/>
      <w:r w:rsidRPr="005927BF">
        <w:rPr>
          <w:sz w:val="24"/>
          <w:szCs w:val="24"/>
          <w:lang w:eastAsia="zh-CN"/>
        </w:rPr>
        <w:t>一、</w:t>
      </w:r>
      <w:r w:rsidRPr="005927BF">
        <w:rPr>
          <w:rFonts w:asciiTheme="majorEastAsia" w:eastAsiaTheme="majorEastAsia" w:hAnsiTheme="majorEastAsia" w:hint="eastAsia"/>
          <w:b/>
          <w:bCs/>
          <w:sz w:val="24"/>
          <w:szCs w:val="24"/>
          <w:lang w:eastAsia="zh-CN"/>
        </w:rPr>
        <w:t>项目概况</w:t>
      </w:r>
    </w:p>
    <w:p w:rsidR="00120D37" w:rsidRPr="001B1954" w:rsidRDefault="00120D37" w:rsidP="001B1954">
      <w:pPr>
        <w:autoSpaceDE/>
        <w:autoSpaceDN/>
        <w:spacing w:line="360" w:lineRule="auto"/>
        <w:ind w:firstLineChars="200" w:firstLine="480"/>
        <w:rPr>
          <w:rFonts w:asciiTheme="majorEastAsia" w:eastAsiaTheme="majorEastAsia" w:hAnsiTheme="majorEastAsia"/>
          <w:bCs/>
          <w:sz w:val="24"/>
          <w:szCs w:val="24"/>
          <w:lang w:eastAsia="zh-CN"/>
        </w:rPr>
      </w:pPr>
      <w:r w:rsidRPr="001B1954">
        <w:rPr>
          <w:rFonts w:asciiTheme="majorEastAsia" w:eastAsiaTheme="majorEastAsia" w:hAnsiTheme="majorEastAsia" w:hint="eastAsia"/>
          <w:bCs/>
          <w:sz w:val="24"/>
          <w:szCs w:val="24"/>
          <w:lang w:eastAsia="zh-CN"/>
        </w:rPr>
        <w:t>1. 项目名称：</w:t>
      </w:r>
      <w:r w:rsidRPr="001B1954">
        <w:rPr>
          <w:rFonts w:asciiTheme="majorEastAsia" w:eastAsiaTheme="majorEastAsia" w:hAnsiTheme="majorEastAsia" w:hint="eastAsia"/>
          <w:bCs/>
          <w:sz w:val="24"/>
          <w:szCs w:val="24"/>
          <w:u w:val="single"/>
          <w:lang w:eastAsia="zh-CN"/>
        </w:rPr>
        <w:t xml:space="preserve"> </w:t>
      </w:r>
      <w:r w:rsidR="001B1954" w:rsidRPr="001B1954">
        <w:rPr>
          <w:rFonts w:asciiTheme="majorEastAsia" w:eastAsiaTheme="majorEastAsia" w:hAnsiTheme="majorEastAsia" w:hint="eastAsia"/>
          <w:sz w:val="24"/>
          <w:szCs w:val="24"/>
          <w:u w:val="single"/>
          <w:lang w:eastAsia="zh-CN"/>
        </w:rPr>
        <w:t>PTA厂区重要高压电缆状态测试</w:t>
      </w:r>
      <w:r w:rsidRPr="001B1954">
        <w:rPr>
          <w:rFonts w:hint="eastAsia"/>
          <w:bCs/>
          <w:sz w:val="24"/>
          <w:szCs w:val="24"/>
          <w:u w:val="single"/>
          <w:lang w:eastAsia="zh-CN"/>
        </w:rPr>
        <w:t xml:space="preserve"> </w:t>
      </w:r>
    </w:p>
    <w:p w:rsidR="00120D37" w:rsidRPr="001B1954" w:rsidRDefault="00120D37" w:rsidP="001B1954">
      <w:pPr>
        <w:pStyle w:val="2"/>
        <w:spacing w:line="360" w:lineRule="auto"/>
        <w:ind w:left="0" w:firstLineChars="198" w:firstLine="475"/>
        <w:rPr>
          <w:b w:val="0"/>
          <w:shd w:val="clear" w:color="auto" w:fill="FFFFFF"/>
          <w:lang w:eastAsia="zh-CN"/>
        </w:rPr>
      </w:pPr>
      <w:r w:rsidRPr="001B1954">
        <w:rPr>
          <w:rFonts w:asciiTheme="majorEastAsia" w:eastAsiaTheme="majorEastAsia" w:hAnsiTheme="majorEastAsia" w:hint="eastAsia"/>
          <w:b w:val="0"/>
          <w:lang w:eastAsia="zh-CN"/>
        </w:rPr>
        <w:t>2. 比选项目简要说明：</w:t>
      </w:r>
      <w:r w:rsidR="001B1954" w:rsidRPr="001B1954">
        <w:rPr>
          <w:rFonts w:hint="eastAsia"/>
          <w:b w:val="0"/>
          <w:shd w:val="clear" w:color="auto" w:fill="FFFFFF"/>
          <w:lang w:eastAsia="zh-CN"/>
        </w:rPr>
        <w:t>对PTA厂区重要高压电缆进行预防性状态检测，通过电缆阻尼振荡波局部放电检测技术检测出高压电缆、电缆中间接头、终端头局部放电水平，准确定位电缆中间头、终端头和本体存在的绝缘缺陷和工艺缺陷，及时对电缆缺陷进行预防性维护，保障电力系统安全、可靠、稳定运行，</w:t>
      </w:r>
    </w:p>
    <w:p w:rsidR="00120D37" w:rsidRPr="001B1954" w:rsidRDefault="00120D37" w:rsidP="001B1954">
      <w:pPr>
        <w:spacing w:line="360" w:lineRule="auto"/>
        <w:rPr>
          <w:sz w:val="24"/>
          <w:szCs w:val="24"/>
          <w:lang w:eastAsia="zh-CN"/>
        </w:rPr>
      </w:pPr>
      <w:r w:rsidRPr="001B1954">
        <w:rPr>
          <w:rFonts w:hint="eastAsia"/>
          <w:sz w:val="24"/>
          <w:szCs w:val="24"/>
          <w:lang w:eastAsia="zh-CN"/>
        </w:rPr>
        <w:t xml:space="preserve">   二、</w:t>
      </w:r>
      <w:r w:rsidRPr="001B1954">
        <w:rPr>
          <w:sz w:val="24"/>
          <w:szCs w:val="24"/>
          <w:lang w:eastAsia="zh-CN"/>
        </w:rPr>
        <w:t>参选人资格要求：</w:t>
      </w:r>
    </w:p>
    <w:p w:rsidR="00120D37" w:rsidRPr="001B1954" w:rsidRDefault="00120D37" w:rsidP="001B1954">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1B1954">
        <w:rPr>
          <w:rFonts w:hint="eastAsia"/>
          <w:sz w:val="24"/>
          <w:szCs w:val="24"/>
          <w:lang w:eastAsia="zh-CN"/>
        </w:rPr>
        <w:t>1. 参选人必须具备有效的企业法人营业执照，</w:t>
      </w:r>
      <w:r w:rsidRPr="001B1954">
        <w:rPr>
          <w:rFonts w:asciiTheme="majorEastAsia" w:eastAsiaTheme="majorEastAsia" w:hAnsiTheme="majorEastAsia" w:hint="eastAsia"/>
          <w:sz w:val="24"/>
          <w:szCs w:val="24"/>
          <w:lang w:eastAsia="zh-CN"/>
        </w:rPr>
        <w:t>具有在中华人民共和国注册的法人资格；</w:t>
      </w:r>
    </w:p>
    <w:p w:rsidR="00120D37" w:rsidRPr="001B1954" w:rsidRDefault="00120D37" w:rsidP="001B1954">
      <w:pPr>
        <w:pStyle w:val="a7"/>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1B1954">
        <w:rPr>
          <w:rFonts w:asciiTheme="majorEastAsia" w:eastAsiaTheme="majorEastAsia" w:hAnsiTheme="majorEastAsia" w:hint="eastAsia"/>
          <w:sz w:val="24"/>
          <w:szCs w:val="24"/>
          <w:lang w:eastAsia="zh-CN"/>
        </w:rPr>
        <w:t>2.</w:t>
      </w:r>
      <w:r w:rsidRPr="001B1954">
        <w:rPr>
          <w:rFonts w:hint="eastAsia"/>
          <w:color w:val="000000"/>
          <w:sz w:val="24"/>
          <w:szCs w:val="24"/>
          <w:lang w:eastAsia="zh-CN"/>
        </w:rPr>
        <w:t xml:space="preserve"> 参选人</w:t>
      </w:r>
      <w:r w:rsidRPr="001B1954">
        <w:rPr>
          <w:rFonts w:asciiTheme="majorEastAsia" w:eastAsiaTheme="majorEastAsia" w:hAnsiTheme="majorEastAsia"/>
          <w:kern w:val="59"/>
          <w:sz w:val="24"/>
          <w:szCs w:val="24"/>
          <w:lang w:eastAsia="zh-CN"/>
        </w:rPr>
        <w:t>应</w:t>
      </w:r>
      <w:r w:rsidR="001B1954" w:rsidRPr="00AC3904">
        <w:rPr>
          <w:rFonts w:hint="eastAsia"/>
          <w:bCs/>
          <w:sz w:val="24"/>
          <w:lang w:eastAsia="zh-CN"/>
        </w:rPr>
        <w:t>取得承装（修、试）电力设施许可证，</w:t>
      </w:r>
      <w:r w:rsidR="001B1954" w:rsidRPr="00AC3904">
        <w:rPr>
          <w:rFonts w:hint="eastAsia"/>
          <w:sz w:val="24"/>
          <w:lang w:eastAsia="zh-CN"/>
        </w:rPr>
        <w:t>承试四级及以上</w:t>
      </w:r>
      <w:r w:rsidR="007930C9" w:rsidRPr="001B1954">
        <w:rPr>
          <w:rFonts w:hint="eastAsia"/>
          <w:sz w:val="24"/>
          <w:szCs w:val="24"/>
          <w:lang w:eastAsia="zh-CN"/>
        </w:rPr>
        <w:t>；</w:t>
      </w:r>
    </w:p>
    <w:p w:rsidR="00120D37" w:rsidRPr="005927BF" w:rsidRDefault="00120D37" w:rsidP="00930E05">
      <w:pPr>
        <w:pStyle w:val="a7"/>
        <w:widowControl/>
        <w:autoSpaceDE/>
        <w:autoSpaceDN/>
        <w:spacing w:before="0" w:line="360" w:lineRule="auto"/>
        <w:ind w:left="0" w:firstLineChars="200" w:firstLine="480"/>
        <w:rPr>
          <w:rFonts w:asciiTheme="majorEastAsia" w:eastAsiaTheme="majorEastAsia" w:hAnsiTheme="majorEastAsia"/>
          <w:kern w:val="59"/>
          <w:sz w:val="24"/>
          <w:szCs w:val="24"/>
          <w:lang w:eastAsia="zh-CN"/>
        </w:rPr>
      </w:pPr>
      <w:r w:rsidRPr="005927BF">
        <w:rPr>
          <w:rFonts w:asciiTheme="majorEastAsia" w:eastAsiaTheme="majorEastAsia" w:hAnsiTheme="majorEastAsia" w:hint="eastAsia"/>
          <w:sz w:val="24"/>
          <w:szCs w:val="24"/>
          <w:lang w:eastAsia="zh-CN"/>
        </w:rPr>
        <w:t xml:space="preserve">3. </w:t>
      </w:r>
      <w:r w:rsidR="001B1954">
        <w:rPr>
          <w:rFonts w:asciiTheme="majorEastAsia" w:eastAsiaTheme="majorEastAsia" w:hAnsiTheme="majorEastAsia" w:hint="eastAsia"/>
          <w:sz w:val="24"/>
          <w:szCs w:val="24"/>
          <w:lang w:eastAsia="zh-CN"/>
        </w:rPr>
        <w:t>具备</w:t>
      </w:r>
      <w:r w:rsidR="001B1954" w:rsidRPr="00AC3904">
        <w:rPr>
          <w:rFonts w:hint="eastAsia"/>
          <w:bCs/>
          <w:sz w:val="24"/>
          <w:shd w:val="clear" w:color="auto" w:fill="FFFFFF"/>
          <w:lang w:eastAsia="zh-CN"/>
        </w:rPr>
        <w:t>3年</w:t>
      </w:r>
      <w:r w:rsidR="001B1954" w:rsidRPr="00AC3904">
        <w:rPr>
          <w:bCs/>
          <w:sz w:val="24"/>
          <w:shd w:val="clear" w:color="auto" w:fill="FFFFFF"/>
          <w:lang w:eastAsia="zh-CN"/>
        </w:rPr>
        <w:t>以上</w:t>
      </w:r>
      <w:r w:rsidR="001B1954" w:rsidRPr="00222E78">
        <w:rPr>
          <w:rFonts w:cs="Arial"/>
          <w:color w:val="333333"/>
          <w:sz w:val="24"/>
          <w:lang w:eastAsia="zh-CN"/>
        </w:rPr>
        <w:t>6kV</w:t>
      </w:r>
      <w:r w:rsidR="001B1954">
        <w:rPr>
          <w:rFonts w:cs="Arial" w:hint="eastAsia"/>
          <w:color w:val="333333"/>
          <w:sz w:val="24"/>
          <w:lang w:eastAsia="zh-CN"/>
        </w:rPr>
        <w:t>～</w:t>
      </w:r>
      <w:r w:rsidR="001B1954" w:rsidRPr="00222E78">
        <w:rPr>
          <w:rFonts w:cs="Arial"/>
          <w:color w:val="333333"/>
          <w:sz w:val="24"/>
          <w:lang w:eastAsia="zh-CN"/>
        </w:rPr>
        <w:t>35kV电缆</w:t>
      </w:r>
      <w:r w:rsidR="001B1954" w:rsidRPr="00AC3904">
        <w:rPr>
          <w:rFonts w:hint="eastAsia"/>
          <w:sz w:val="24"/>
          <w:lang w:eastAsia="zh-CN"/>
        </w:rPr>
        <w:t>振</w:t>
      </w:r>
      <w:r w:rsidR="001B1954" w:rsidRPr="00AC3904">
        <w:rPr>
          <w:sz w:val="24"/>
          <w:lang w:eastAsia="zh-CN"/>
        </w:rPr>
        <w:t>荡波局部放电测试</w:t>
      </w:r>
      <w:r w:rsidR="001B1954" w:rsidRPr="00AC3904">
        <w:rPr>
          <w:rFonts w:hint="eastAsia"/>
          <w:bCs/>
          <w:sz w:val="24"/>
          <w:shd w:val="clear" w:color="auto" w:fill="FFFFFF"/>
          <w:lang w:eastAsia="zh-CN"/>
        </w:rPr>
        <w:t>业绩（3个30万</w:t>
      </w:r>
      <w:r w:rsidR="001B1954">
        <w:rPr>
          <w:rFonts w:hint="eastAsia"/>
          <w:bCs/>
          <w:sz w:val="24"/>
          <w:shd w:val="clear" w:color="auto" w:fill="FFFFFF"/>
          <w:lang w:eastAsia="zh-CN"/>
        </w:rPr>
        <w:t>元</w:t>
      </w:r>
      <w:r w:rsidR="001B1954" w:rsidRPr="00AC3904">
        <w:rPr>
          <w:bCs/>
          <w:sz w:val="24"/>
          <w:shd w:val="clear" w:color="auto" w:fill="FFFFFF"/>
          <w:lang w:eastAsia="zh-CN"/>
        </w:rPr>
        <w:t>以上</w:t>
      </w:r>
      <w:r w:rsidR="001B1954" w:rsidRPr="00AC3904">
        <w:rPr>
          <w:rFonts w:hint="eastAsia"/>
          <w:bCs/>
          <w:sz w:val="24"/>
          <w:shd w:val="clear" w:color="auto" w:fill="FFFFFF"/>
          <w:lang w:eastAsia="zh-CN"/>
        </w:rPr>
        <w:t>项</w:t>
      </w:r>
      <w:r w:rsidR="001B1954" w:rsidRPr="00AC3904">
        <w:rPr>
          <w:bCs/>
          <w:sz w:val="24"/>
          <w:shd w:val="clear" w:color="auto" w:fill="FFFFFF"/>
          <w:lang w:eastAsia="zh-CN"/>
        </w:rPr>
        <w:t>目）</w:t>
      </w:r>
      <w:r w:rsidRPr="005927BF">
        <w:rPr>
          <w:rFonts w:asciiTheme="majorEastAsia" w:eastAsiaTheme="majorEastAsia" w:hAnsiTheme="majorEastAsia" w:hint="eastAsia"/>
          <w:kern w:val="59"/>
          <w:sz w:val="24"/>
          <w:szCs w:val="24"/>
          <w:lang w:eastAsia="zh-CN"/>
        </w:rPr>
        <w:t>；</w:t>
      </w:r>
    </w:p>
    <w:p w:rsidR="00120D37" w:rsidRPr="005927BF" w:rsidRDefault="00120D37" w:rsidP="00930E05">
      <w:pPr>
        <w:spacing w:line="360" w:lineRule="auto"/>
        <w:ind w:firstLineChars="200" w:firstLine="480"/>
        <w:textAlignment w:val="bottom"/>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 xml:space="preserve">4. </w:t>
      </w:r>
      <w:r w:rsidR="00930E05" w:rsidRPr="005927BF">
        <w:rPr>
          <w:rFonts w:asciiTheme="majorEastAsia" w:eastAsiaTheme="majorEastAsia" w:hAnsiTheme="majorEastAsia"/>
          <w:sz w:val="24"/>
          <w:szCs w:val="24"/>
          <w:lang w:eastAsia="zh-CN"/>
        </w:rPr>
        <w:t>没有失信黑名单记录（以最高院失信被执行人系统发布信息为准）；</w:t>
      </w:r>
    </w:p>
    <w:p w:rsidR="00120D37" w:rsidRPr="005927BF" w:rsidRDefault="00120D37" w:rsidP="00A43464">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5.</w:t>
      </w:r>
      <w:r w:rsidR="00930E05" w:rsidRPr="005927BF">
        <w:rPr>
          <w:rFonts w:asciiTheme="majorEastAsia" w:eastAsiaTheme="majorEastAsia" w:hAnsiTheme="majorEastAsia"/>
          <w:sz w:val="24"/>
          <w:szCs w:val="24"/>
          <w:lang w:eastAsia="zh-CN"/>
        </w:rPr>
        <w:t xml:space="preserve"> 与</w:t>
      </w:r>
      <w:r w:rsidR="00930E05" w:rsidRPr="005927BF">
        <w:rPr>
          <w:rFonts w:asciiTheme="majorEastAsia" w:eastAsiaTheme="majorEastAsia" w:hAnsiTheme="majorEastAsia" w:hint="eastAsia"/>
          <w:sz w:val="24"/>
          <w:szCs w:val="24"/>
          <w:lang w:eastAsia="zh-CN"/>
        </w:rPr>
        <w:t>比选人</w:t>
      </w:r>
      <w:r w:rsidR="00930E05" w:rsidRPr="005927BF">
        <w:rPr>
          <w:rFonts w:asciiTheme="majorEastAsia" w:eastAsiaTheme="majorEastAsia" w:hAnsiTheme="majorEastAsia"/>
          <w:sz w:val="24"/>
          <w:szCs w:val="24"/>
          <w:lang w:eastAsia="zh-CN"/>
        </w:rPr>
        <w:t>无诉讼纠纷</w:t>
      </w:r>
      <w:r w:rsidR="00930E05" w:rsidRPr="005927BF">
        <w:rPr>
          <w:rFonts w:asciiTheme="majorEastAsia" w:eastAsiaTheme="majorEastAsia" w:hAnsiTheme="majorEastAsia" w:hint="eastAsia"/>
          <w:sz w:val="24"/>
          <w:szCs w:val="24"/>
          <w:lang w:eastAsia="zh-CN"/>
        </w:rPr>
        <w:t>；</w:t>
      </w:r>
    </w:p>
    <w:p w:rsidR="00120D37" w:rsidRPr="005927BF" w:rsidRDefault="00120D37" w:rsidP="00A43464">
      <w:pPr>
        <w:pStyle w:val="a7"/>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6.</w:t>
      </w:r>
      <w:r w:rsidR="00930E05" w:rsidRPr="005927BF">
        <w:rPr>
          <w:rFonts w:asciiTheme="majorEastAsia" w:eastAsiaTheme="majorEastAsia" w:hAnsiTheme="majorEastAsia"/>
          <w:sz w:val="24"/>
          <w:szCs w:val="24"/>
          <w:lang w:eastAsia="zh-CN"/>
        </w:rPr>
        <w:t xml:space="preserve"> </w:t>
      </w:r>
      <w:r w:rsidR="00930E05" w:rsidRPr="005927BF">
        <w:rPr>
          <w:rFonts w:hint="eastAsia"/>
          <w:sz w:val="24"/>
          <w:szCs w:val="24"/>
          <w:lang w:eastAsia="zh-CN"/>
        </w:rPr>
        <w:t>本标不接受联合体投标。</w:t>
      </w:r>
    </w:p>
    <w:p w:rsidR="00120D37" w:rsidRPr="00A43464" w:rsidRDefault="00120D37" w:rsidP="006C6A85">
      <w:pPr>
        <w:autoSpaceDE/>
        <w:autoSpaceDN/>
        <w:spacing w:line="360" w:lineRule="auto"/>
        <w:ind w:leftChars="164" w:left="361" w:firstLineChars="49" w:firstLine="118"/>
        <w:jc w:val="both"/>
        <w:rPr>
          <w:rFonts w:asciiTheme="majorEastAsia" w:eastAsiaTheme="majorEastAsia" w:hAnsiTheme="majorEastAsia"/>
          <w:b/>
          <w:bCs/>
          <w:sz w:val="24"/>
          <w:szCs w:val="24"/>
          <w:lang w:eastAsia="zh-CN"/>
        </w:rPr>
      </w:pPr>
      <w:r w:rsidRPr="00A43464">
        <w:rPr>
          <w:rFonts w:asciiTheme="majorEastAsia" w:eastAsiaTheme="majorEastAsia" w:hAnsiTheme="majorEastAsia" w:hint="eastAsia"/>
          <w:b/>
          <w:bCs/>
          <w:sz w:val="24"/>
          <w:szCs w:val="24"/>
          <w:lang w:eastAsia="zh-CN"/>
        </w:rPr>
        <w:t>三、报名要求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报名时间：</w:t>
      </w:r>
      <w:r w:rsidRPr="005927BF">
        <w:rPr>
          <w:rFonts w:asciiTheme="majorEastAsia" w:eastAsiaTheme="majorEastAsia" w:hAnsiTheme="majorEastAsia" w:hint="eastAsia"/>
          <w:sz w:val="24"/>
          <w:szCs w:val="24"/>
          <w:lang w:eastAsia="zh-CN"/>
        </w:rPr>
        <w:t>2022年</w:t>
      </w:r>
      <w:r w:rsidR="001B1954">
        <w:rPr>
          <w:rFonts w:asciiTheme="majorEastAsia" w:eastAsiaTheme="majorEastAsia" w:hAnsiTheme="majorEastAsia" w:hint="eastAsia"/>
          <w:sz w:val="24"/>
          <w:szCs w:val="24"/>
          <w:lang w:eastAsia="zh-CN"/>
        </w:rPr>
        <w:t>6</w:t>
      </w:r>
      <w:r w:rsidRPr="005927BF">
        <w:rPr>
          <w:rFonts w:asciiTheme="majorEastAsia" w:eastAsiaTheme="majorEastAsia" w:hAnsiTheme="majorEastAsia" w:hint="eastAsia"/>
          <w:sz w:val="24"/>
          <w:szCs w:val="24"/>
          <w:lang w:eastAsia="zh-CN"/>
        </w:rPr>
        <w:t>月</w:t>
      </w:r>
      <w:r w:rsidR="00800795">
        <w:rPr>
          <w:rFonts w:asciiTheme="majorEastAsia" w:eastAsiaTheme="majorEastAsia" w:hAnsiTheme="majorEastAsia" w:hint="eastAsia"/>
          <w:sz w:val="24"/>
          <w:szCs w:val="24"/>
          <w:lang w:eastAsia="zh-CN"/>
        </w:rPr>
        <w:t>2</w:t>
      </w:r>
      <w:r w:rsidRPr="005927BF">
        <w:rPr>
          <w:rFonts w:asciiTheme="majorEastAsia" w:eastAsiaTheme="majorEastAsia" w:hAnsiTheme="majorEastAsia" w:hint="eastAsia"/>
          <w:sz w:val="24"/>
          <w:szCs w:val="24"/>
          <w:lang w:eastAsia="zh-CN"/>
        </w:rPr>
        <w:t>日至</w:t>
      </w:r>
      <w:r w:rsidR="00800795">
        <w:rPr>
          <w:rFonts w:asciiTheme="majorEastAsia" w:eastAsiaTheme="majorEastAsia" w:hAnsiTheme="majorEastAsia" w:hint="eastAsia"/>
          <w:sz w:val="24"/>
          <w:szCs w:val="24"/>
          <w:lang w:eastAsia="zh-CN"/>
        </w:rPr>
        <w:t>11</w:t>
      </w:r>
      <w:r w:rsidRPr="005927BF">
        <w:rPr>
          <w:rFonts w:asciiTheme="majorEastAsia" w:eastAsiaTheme="majorEastAsia" w:hAnsiTheme="majorEastAsia" w:hint="eastAsia"/>
          <w:sz w:val="24"/>
          <w:szCs w:val="24"/>
          <w:lang w:eastAsia="zh-CN"/>
        </w:rPr>
        <w:t xml:space="preserve"> 日（共10天）</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hyperlink r:id="rId9" w:history="1">
        <w:r w:rsidRPr="005927BF">
          <w:rPr>
            <w:rStyle w:val="aa"/>
            <w:rFonts w:asciiTheme="majorEastAsia" w:eastAsiaTheme="majorEastAsia" w:hAnsiTheme="majorEastAsia" w:hint="eastAsia"/>
            <w:sz w:val="24"/>
            <w:szCs w:val="24"/>
            <w:lang w:eastAsia="zh-CN"/>
          </w:rPr>
          <w:t>hzji@fhcpec.com.cn</w:t>
        </w:r>
      </w:hyperlink>
      <w:r w:rsidRPr="005927BF">
        <w:rPr>
          <w:rFonts w:asciiTheme="majorEastAsia" w:eastAsiaTheme="majorEastAsia" w:hAnsiTheme="majorEastAsia" w:hint="eastAsia"/>
          <w:bCs/>
          <w:sz w:val="24"/>
          <w:szCs w:val="24"/>
          <w:lang w:eastAsia="zh-CN"/>
        </w:rPr>
        <w:t>。未报名的参选人不能参加本项目比选。</w:t>
      </w:r>
    </w:p>
    <w:p w:rsidR="00120D37" w:rsidRPr="005927BF" w:rsidRDefault="00120D37" w:rsidP="001B1954">
      <w:pPr>
        <w:pStyle w:val="1"/>
        <w:spacing w:line="360" w:lineRule="auto"/>
        <w:rPr>
          <w:rFonts w:asciiTheme="majorEastAsia" w:eastAsiaTheme="majorEastAsia" w:hAnsiTheme="majorEastAsia"/>
          <w:b/>
          <w:bCs/>
          <w:sz w:val="24"/>
          <w:szCs w:val="24"/>
        </w:rPr>
      </w:pPr>
      <w:r w:rsidRPr="005927BF">
        <w:rPr>
          <w:rFonts w:hint="eastAsia"/>
          <w:sz w:val="24"/>
          <w:szCs w:val="24"/>
        </w:rPr>
        <w:t xml:space="preserve">    </w:t>
      </w:r>
      <w:r w:rsidRPr="005927BF">
        <w:rPr>
          <w:rFonts w:asciiTheme="majorEastAsia" w:eastAsiaTheme="majorEastAsia" w:hAnsiTheme="majorEastAsia" w:hint="eastAsia"/>
          <w:w w:val="95"/>
          <w:sz w:val="24"/>
          <w:szCs w:val="24"/>
        </w:rPr>
        <w:t>四、</w:t>
      </w:r>
      <w:r w:rsidRPr="005927BF">
        <w:rPr>
          <w:rFonts w:asciiTheme="majorEastAsia" w:eastAsiaTheme="majorEastAsia" w:hAnsiTheme="majorEastAsia" w:hint="eastAsia"/>
          <w:sz w:val="24"/>
          <w:szCs w:val="24"/>
        </w:rPr>
        <w:t>参选文件递交要求</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1. 参选文件递交地点：福建省漳州市漳浦县杜浔镇杜昌路9号</w:t>
      </w:r>
    </w:p>
    <w:p w:rsidR="00120D37" w:rsidRPr="005927BF" w:rsidRDefault="00120D37" w:rsidP="00A43464">
      <w:pPr>
        <w:autoSpaceDE/>
        <w:autoSpaceDN/>
        <w:spacing w:line="360" w:lineRule="auto"/>
        <w:ind w:firstLineChars="200" w:firstLine="480"/>
        <w:jc w:val="both"/>
        <w:rPr>
          <w:rFonts w:asciiTheme="majorEastAsia" w:eastAsiaTheme="majorEastAsia" w:hAnsiTheme="majorEastAsia"/>
          <w:bCs/>
          <w:sz w:val="24"/>
          <w:szCs w:val="24"/>
          <w:lang w:eastAsia="zh-CN"/>
        </w:rPr>
      </w:pPr>
      <w:r w:rsidRPr="005927BF">
        <w:rPr>
          <w:rFonts w:asciiTheme="majorEastAsia" w:eastAsiaTheme="majorEastAsia" w:hAnsiTheme="majorEastAsia" w:hint="eastAsia"/>
          <w:bCs/>
          <w:sz w:val="24"/>
          <w:szCs w:val="24"/>
          <w:lang w:eastAsia="zh-CN"/>
        </w:rPr>
        <w:t>2. 递交截止时间：报名截止时间延后2个工作日</w:t>
      </w:r>
    </w:p>
    <w:p w:rsidR="00120D37" w:rsidRPr="005927BF" w:rsidRDefault="00120D37" w:rsidP="006C6A85">
      <w:pPr>
        <w:autoSpaceDE/>
        <w:autoSpaceDN/>
        <w:spacing w:line="360" w:lineRule="auto"/>
        <w:ind w:firstLineChars="196" w:firstLine="472"/>
        <w:jc w:val="both"/>
        <w:rPr>
          <w:rFonts w:asciiTheme="majorEastAsia" w:eastAsiaTheme="majorEastAsia" w:hAnsiTheme="majorEastAsia"/>
          <w:b/>
          <w:bCs/>
          <w:sz w:val="24"/>
          <w:szCs w:val="24"/>
          <w:lang w:eastAsia="zh-CN"/>
        </w:rPr>
      </w:pPr>
      <w:r w:rsidRPr="005927BF">
        <w:rPr>
          <w:rFonts w:asciiTheme="majorEastAsia" w:eastAsiaTheme="majorEastAsia" w:hAnsiTheme="majorEastAsia" w:hint="eastAsia"/>
          <w:b/>
          <w:bCs/>
          <w:sz w:val="24"/>
          <w:szCs w:val="24"/>
          <w:lang w:eastAsia="zh-CN"/>
        </w:rPr>
        <w:t>五、联系方式</w:t>
      </w:r>
    </w:p>
    <w:p w:rsidR="00120D37" w:rsidRPr="005927BF" w:rsidRDefault="00120D37" w:rsidP="00A43464">
      <w:pPr>
        <w:pStyle w:val="ab"/>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商务联系人：纪先生  电话：0596-6311823  邮箱：hzji@fhcpec.com.cn</w:t>
      </w:r>
    </w:p>
    <w:p w:rsidR="00120D37" w:rsidRPr="005927BF" w:rsidRDefault="00120D37" w:rsidP="00A43464">
      <w:pPr>
        <w:pStyle w:val="ab"/>
        <w:snapToGrid w:val="0"/>
        <w:spacing w:line="360" w:lineRule="auto"/>
        <w:ind w:firstLineChars="200" w:firstLine="480"/>
        <w:rPr>
          <w:rFonts w:asciiTheme="majorEastAsia" w:eastAsiaTheme="majorEastAsia" w:hAnsiTheme="majorEastAsia" w:cs="宋体"/>
          <w:bCs/>
          <w:szCs w:val="24"/>
        </w:rPr>
      </w:pPr>
      <w:r w:rsidRPr="005927BF">
        <w:rPr>
          <w:rFonts w:asciiTheme="majorEastAsia" w:eastAsiaTheme="majorEastAsia" w:hAnsiTheme="majorEastAsia" w:cs="宋体" w:hint="eastAsia"/>
          <w:bCs/>
          <w:szCs w:val="24"/>
        </w:rPr>
        <w:t xml:space="preserve">纪检监察室电话：0596-6311774  </w:t>
      </w:r>
    </w:p>
    <w:p w:rsidR="00120D37" w:rsidRPr="005927BF" w:rsidRDefault="00120D37" w:rsidP="00A43464">
      <w:pPr>
        <w:spacing w:line="360" w:lineRule="auto"/>
        <w:ind w:firstLineChars="200" w:firstLine="480"/>
        <w:rPr>
          <w:sz w:val="24"/>
          <w:szCs w:val="24"/>
          <w:lang w:eastAsia="zh-CN"/>
        </w:rPr>
      </w:pPr>
      <w:r w:rsidRPr="005927BF">
        <w:rPr>
          <w:rFonts w:asciiTheme="majorEastAsia" w:eastAsiaTheme="majorEastAsia" w:hAnsiTheme="majorEastAsia" w:hint="eastAsia"/>
          <w:bCs/>
          <w:sz w:val="24"/>
          <w:szCs w:val="24"/>
          <w:lang w:eastAsia="zh-CN"/>
        </w:rPr>
        <w:t>联系地址：漳州市漳浦县杜浔镇杜昌路9号</w:t>
      </w:r>
    </w:p>
    <w:p w:rsidR="00120D37" w:rsidRPr="005927BF" w:rsidRDefault="00120D37" w:rsidP="00A43464">
      <w:pPr>
        <w:spacing w:line="360" w:lineRule="auto"/>
        <w:ind w:firstLineChars="200" w:firstLine="480"/>
        <w:rPr>
          <w:sz w:val="24"/>
          <w:szCs w:val="24"/>
          <w:lang w:eastAsia="zh-CN"/>
        </w:rPr>
      </w:pPr>
      <w:r w:rsidRPr="005927BF">
        <w:rPr>
          <w:rFonts w:hint="eastAsia"/>
          <w:sz w:val="24"/>
          <w:szCs w:val="24"/>
          <w:lang w:eastAsia="zh-CN"/>
        </w:rPr>
        <w:t xml:space="preserve">              </w:t>
      </w:r>
      <w:r w:rsidR="00A43464">
        <w:rPr>
          <w:rFonts w:hint="eastAsia"/>
          <w:sz w:val="24"/>
          <w:szCs w:val="24"/>
          <w:lang w:eastAsia="zh-CN"/>
        </w:rPr>
        <w:t xml:space="preserve">                          </w:t>
      </w:r>
      <w:r w:rsidRPr="005927BF">
        <w:rPr>
          <w:rFonts w:hint="eastAsia"/>
          <w:sz w:val="24"/>
          <w:szCs w:val="24"/>
          <w:lang w:eastAsia="zh-CN"/>
        </w:rPr>
        <w:t xml:space="preserve"> </w:t>
      </w:r>
      <w:r>
        <w:rPr>
          <w:rFonts w:hint="eastAsia"/>
          <w:sz w:val="24"/>
          <w:szCs w:val="24"/>
          <w:lang w:eastAsia="zh-CN"/>
        </w:rPr>
        <w:t>福建福海创石油化工</w:t>
      </w:r>
      <w:r w:rsidRPr="005927BF">
        <w:rPr>
          <w:rFonts w:hint="eastAsia"/>
          <w:sz w:val="24"/>
          <w:szCs w:val="24"/>
          <w:lang w:eastAsia="zh-CN"/>
        </w:rPr>
        <w:t xml:space="preserve">有限公司 </w:t>
      </w:r>
    </w:p>
    <w:p w:rsidR="00967702" w:rsidRDefault="00120D37" w:rsidP="00A43464">
      <w:pPr>
        <w:spacing w:line="360" w:lineRule="auto"/>
        <w:ind w:leftChars="2365" w:left="5563" w:hangingChars="150" w:hanging="360"/>
        <w:rPr>
          <w:sz w:val="24"/>
          <w:szCs w:val="24"/>
          <w:lang w:eastAsia="zh-CN"/>
        </w:rPr>
      </w:pPr>
      <w:r w:rsidRPr="005927BF">
        <w:rPr>
          <w:rFonts w:hint="eastAsia"/>
          <w:sz w:val="24"/>
          <w:szCs w:val="24"/>
          <w:lang w:eastAsia="zh-CN"/>
        </w:rPr>
        <w:t xml:space="preserve">      202</w:t>
      </w:r>
      <w:r>
        <w:rPr>
          <w:rFonts w:hint="eastAsia"/>
          <w:sz w:val="24"/>
          <w:szCs w:val="24"/>
          <w:lang w:eastAsia="zh-CN"/>
        </w:rPr>
        <w:t>2</w:t>
      </w:r>
      <w:r w:rsidRPr="005927BF">
        <w:rPr>
          <w:rFonts w:hint="eastAsia"/>
          <w:sz w:val="24"/>
          <w:szCs w:val="24"/>
          <w:lang w:eastAsia="zh-CN"/>
        </w:rPr>
        <w:t>年0</w:t>
      </w:r>
      <w:r w:rsidR="001B1954">
        <w:rPr>
          <w:rFonts w:hint="eastAsia"/>
          <w:sz w:val="24"/>
          <w:szCs w:val="24"/>
          <w:lang w:eastAsia="zh-CN"/>
        </w:rPr>
        <w:t>5</w:t>
      </w:r>
      <w:r w:rsidRPr="005927BF">
        <w:rPr>
          <w:rFonts w:hint="eastAsia"/>
          <w:sz w:val="24"/>
          <w:szCs w:val="24"/>
          <w:lang w:eastAsia="zh-CN"/>
        </w:rPr>
        <w:t>月</w:t>
      </w:r>
      <w:r w:rsidR="001B1954">
        <w:rPr>
          <w:rFonts w:hint="eastAsia"/>
          <w:sz w:val="24"/>
          <w:szCs w:val="24"/>
          <w:lang w:eastAsia="zh-CN"/>
        </w:rPr>
        <w:t>3</w:t>
      </w:r>
      <w:r w:rsidR="00800795">
        <w:rPr>
          <w:rFonts w:hint="eastAsia"/>
          <w:sz w:val="24"/>
          <w:szCs w:val="24"/>
          <w:lang w:eastAsia="zh-CN"/>
        </w:rPr>
        <w:t>1</w:t>
      </w:r>
      <w:r w:rsidRPr="005927BF">
        <w:rPr>
          <w:rFonts w:hint="eastAsia"/>
          <w:sz w:val="24"/>
          <w:szCs w:val="24"/>
          <w:lang w:eastAsia="zh-CN"/>
        </w:rPr>
        <w:t>日</w:t>
      </w:r>
    </w:p>
    <w:p w:rsidR="00967702" w:rsidRDefault="00DD56C2" w:rsidP="0022016D">
      <w:pPr>
        <w:pStyle w:val="10"/>
        <w:tabs>
          <w:tab w:val="left" w:pos="1262"/>
        </w:tabs>
        <w:spacing w:line="360" w:lineRule="auto"/>
        <w:ind w:left="0"/>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一、比选内容</w:t>
      </w:r>
    </w:p>
    <w:p w:rsidR="00967702" w:rsidRPr="00B448B4" w:rsidRDefault="00DD56C2" w:rsidP="0022016D">
      <w:pPr>
        <w:pStyle w:val="a3"/>
        <w:spacing w:line="360" w:lineRule="auto"/>
        <w:ind w:firstLineChars="200" w:firstLine="480"/>
        <w:rPr>
          <w:lang w:eastAsia="zh-CN"/>
        </w:rPr>
      </w:pPr>
      <w:r w:rsidRPr="00B448B4">
        <w:rPr>
          <w:lang w:eastAsia="zh-CN"/>
        </w:rPr>
        <w:t>(一)</w:t>
      </w:r>
      <w:r w:rsidR="00B25D73" w:rsidRPr="00B448B4">
        <w:rPr>
          <w:rFonts w:hint="eastAsia"/>
          <w:lang w:eastAsia="zh-CN"/>
        </w:rPr>
        <w:t>服务</w:t>
      </w:r>
      <w:r w:rsidRPr="00B448B4">
        <w:rPr>
          <w:lang w:eastAsia="zh-CN"/>
        </w:rPr>
        <w:t>名称：</w:t>
      </w:r>
      <w:r w:rsidR="00930E05" w:rsidRPr="00930E05">
        <w:rPr>
          <w:rFonts w:hint="eastAsia"/>
          <w:u w:val="single"/>
          <w:lang w:eastAsia="zh-CN"/>
        </w:rPr>
        <w:t xml:space="preserve"> </w:t>
      </w:r>
      <w:r w:rsidR="003F6ECF" w:rsidRPr="001B1954">
        <w:rPr>
          <w:rFonts w:asciiTheme="majorEastAsia" w:eastAsiaTheme="majorEastAsia" w:hAnsiTheme="majorEastAsia" w:hint="eastAsia"/>
          <w:u w:val="single"/>
          <w:lang w:eastAsia="zh-CN"/>
        </w:rPr>
        <w:t>PTA厂区重要高压电缆状态测试</w:t>
      </w:r>
    </w:p>
    <w:p w:rsidR="00967702" w:rsidRPr="00B448B4" w:rsidRDefault="00DD56C2" w:rsidP="0022016D">
      <w:pPr>
        <w:pStyle w:val="a3"/>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福建漳州古雷经济开发区腾龙路8</w:t>
      </w:r>
      <w:r w:rsidR="00930E05">
        <w:rPr>
          <w:rFonts w:hint="eastAsia"/>
          <w:lang w:eastAsia="zh-CN"/>
        </w:rPr>
        <w:t>6</w:t>
      </w:r>
      <w:r w:rsidR="00B25D73" w:rsidRPr="00B448B4">
        <w:rPr>
          <w:rFonts w:hint="eastAsia"/>
          <w:lang w:eastAsia="zh-CN"/>
        </w:rPr>
        <w:t>号</w:t>
      </w:r>
    </w:p>
    <w:p w:rsidR="00967702" w:rsidRPr="00B448B4" w:rsidRDefault="00DD56C2" w:rsidP="0022016D">
      <w:pPr>
        <w:pStyle w:val="a3"/>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3F7CE7">
        <w:rPr>
          <w:rFonts w:hint="eastAsia"/>
          <w:lang w:eastAsia="zh-CN"/>
        </w:rPr>
        <w:t>总</w:t>
      </w:r>
      <w:r w:rsidR="00A43464">
        <w:rPr>
          <w:rFonts w:hint="eastAsia"/>
          <w:lang w:eastAsia="zh-CN"/>
        </w:rPr>
        <w:t>价</w:t>
      </w:r>
      <w:r w:rsidR="003F7CE7">
        <w:rPr>
          <w:rFonts w:hint="eastAsia"/>
          <w:lang w:eastAsia="zh-CN"/>
        </w:rPr>
        <w:t>包干方式执行</w:t>
      </w:r>
    </w:p>
    <w:p w:rsidR="00967702" w:rsidRPr="00B448B4" w:rsidRDefault="00DD56C2" w:rsidP="0022016D">
      <w:pPr>
        <w:pStyle w:val="a3"/>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)比选范围：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E95E0C" w:rsidRPr="00B448B4">
        <w:rPr>
          <w:rFonts w:hint="eastAsia"/>
          <w:sz w:val="24"/>
          <w:szCs w:val="24"/>
          <w:u w:val="single"/>
          <w:lang w:eastAsia="zh-CN"/>
        </w:rPr>
        <w:t>福海创石油化工有限公司</w:t>
      </w:r>
      <w:r w:rsidR="003F6ECF">
        <w:rPr>
          <w:rFonts w:hint="eastAsia"/>
          <w:sz w:val="24"/>
          <w:szCs w:val="24"/>
          <w:u w:val="single"/>
          <w:lang w:eastAsia="zh-CN"/>
        </w:rPr>
        <w:t>PTA</w:t>
      </w:r>
      <w:r w:rsidR="00E95E0C" w:rsidRPr="00B448B4">
        <w:rPr>
          <w:rFonts w:hint="eastAsia"/>
          <w:sz w:val="24"/>
          <w:szCs w:val="24"/>
          <w:u w:val="single"/>
          <w:lang w:eastAsia="zh-CN"/>
        </w:rPr>
        <w:t>厂区</w:t>
      </w:r>
    </w:p>
    <w:p w:rsidR="00967702" w:rsidRPr="00B448B4" w:rsidRDefault="00B25D73" w:rsidP="00055332">
      <w:pPr>
        <w:spacing w:line="360" w:lineRule="auto"/>
        <w:ind w:leftChars="220" w:left="1924" w:hangingChars="600" w:hanging="1440"/>
        <w:rPr>
          <w:sz w:val="24"/>
          <w:szCs w:val="24"/>
          <w:lang w:eastAsia="zh-CN"/>
        </w:rPr>
      </w:pPr>
      <w:r w:rsidRPr="00B448B4">
        <w:rPr>
          <w:rFonts w:hint="eastAsia"/>
          <w:sz w:val="24"/>
          <w:szCs w:val="24"/>
          <w:lang w:eastAsia="zh-CN"/>
        </w:rPr>
        <w:t>2.工作内容：</w:t>
      </w:r>
      <w:r w:rsidR="003F6ECF" w:rsidRPr="001B1954">
        <w:rPr>
          <w:rFonts w:asciiTheme="majorEastAsia" w:eastAsiaTheme="majorEastAsia" w:hAnsiTheme="majorEastAsia" w:hint="eastAsia"/>
          <w:sz w:val="24"/>
          <w:szCs w:val="24"/>
          <w:u w:val="single"/>
          <w:lang w:eastAsia="zh-CN"/>
        </w:rPr>
        <w:t>重要高压电缆状态测试</w:t>
      </w:r>
      <w:r w:rsidR="000D32E2" w:rsidRPr="00B448B4">
        <w:rPr>
          <w:rFonts w:hint="eastAsia"/>
          <w:sz w:val="24"/>
          <w:szCs w:val="24"/>
          <w:u w:val="single"/>
          <w:lang w:eastAsia="zh-CN"/>
        </w:rPr>
        <w:t xml:space="preserve">，见附件 </w:t>
      </w:r>
      <w:r w:rsidR="00082A22" w:rsidRPr="00B448B4">
        <w:rPr>
          <w:rFonts w:hint="eastAsia"/>
          <w:sz w:val="24"/>
          <w:szCs w:val="24"/>
          <w:u w:val="single"/>
          <w:lang w:eastAsia="zh-CN"/>
        </w:rPr>
        <w:t>“</w:t>
      </w:r>
      <w:r w:rsidR="00930E05">
        <w:rPr>
          <w:rFonts w:hint="eastAsia"/>
          <w:sz w:val="24"/>
          <w:szCs w:val="24"/>
          <w:u w:val="single"/>
          <w:lang w:eastAsia="zh-CN"/>
        </w:rPr>
        <w:t>发包说明</w:t>
      </w:r>
      <w:r w:rsidR="00082A22" w:rsidRPr="00B448B4">
        <w:rPr>
          <w:rFonts w:hint="eastAsia"/>
          <w:sz w:val="24"/>
          <w:szCs w:val="24"/>
          <w:u w:val="single"/>
          <w:lang w:eastAsia="zh-CN"/>
        </w:rPr>
        <w:t>”</w:t>
      </w:r>
      <w:r w:rsidR="00E95E0C" w:rsidRPr="00B448B4">
        <w:rPr>
          <w:rFonts w:hint="eastAsia"/>
          <w:sz w:val="24"/>
          <w:szCs w:val="24"/>
          <w:u w:val="single"/>
          <w:lang w:eastAsia="zh-CN"/>
        </w:rPr>
        <w:t>。</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Default="00B25D73" w:rsidP="0022016D">
      <w:pPr>
        <w:pStyle w:val="a3"/>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w:t>
      </w:r>
      <w:r w:rsidR="00930E05">
        <w:rPr>
          <w:rFonts w:hint="eastAsia"/>
          <w:lang w:eastAsia="zh-CN"/>
        </w:rPr>
        <w:t>发包说明</w:t>
      </w:r>
      <w:r w:rsidR="00A43464">
        <w:rPr>
          <w:rFonts w:hint="eastAsia"/>
          <w:lang w:eastAsia="zh-CN"/>
        </w:rPr>
        <w:t>”</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3"/>
        <w:spacing w:line="360" w:lineRule="auto"/>
        <w:ind w:firstLineChars="200" w:firstLine="480"/>
        <w:rPr>
          <w:lang w:eastAsia="zh-CN"/>
        </w:rPr>
      </w:pPr>
      <w:r w:rsidRPr="00B448B4">
        <w:rPr>
          <w:lang w:eastAsia="zh-CN"/>
        </w:rPr>
        <w:t>1.“比选人”系</w:t>
      </w:r>
      <w:r w:rsidR="00A12C2C" w:rsidRPr="00B448B4">
        <w:rPr>
          <w:rFonts w:hint="eastAsia"/>
          <w:lang w:eastAsia="zh-CN"/>
        </w:rPr>
        <w:t>福建福海创石油化工</w:t>
      </w:r>
      <w:r w:rsidR="00322549" w:rsidRPr="00B448B4">
        <w:rPr>
          <w:lang w:eastAsia="zh-CN"/>
        </w:rPr>
        <w:t>有限公司</w:t>
      </w:r>
      <w:r w:rsidRPr="00B448B4">
        <w:rPr>
          <w:lang w:eastAsia="zh-CN"/>
        </w:rPr>
        <w:t>，即业主方。</w:t>
      </w:r>
    </w:p>
    <w:p w:rsidR="00967702" w:rsidRPr="00B448B4" w:rsidRDefault="00DD56C2" w:rsidP="0022016D">
      <w:pPr>
        <w:pStyle w:val="a3"/>
        <w:spacing w:line="360" w:lineRule="auto"/>
        <w:ind w:firstLine="480"/>
        <w:rPr>
          <w:lang w:eastAsia="zh-CN"/>
        </w:rPr>
      </w:pPr>
      <w:r w:rsidRPr="00B448B4">
        <w:rPr>
          <w:spacing w:val="-11"/>
          <w:lang w:eastAsia="zh-CN"/>
        </w:rPr>
        <w:t>2</w:t>
      </w:r>
      <w:r w:rsidRPr="00B448B4">
        <w:rPr>
          <w:spacing w:val="-10"/>
          <w:lang w:eastAsia="zh-CN"/>
        </w:rPr>
        <w:t>.“参选人”系指向比选人报名并接受邀请，领取比选文件，且已经提交或准备提交本次参选文件的法人。</w:t>
      </w:r>
    </w:p>
    <w:p w:rsidR="00967702" w:rsidRPr="00B448B4" w:rsidRDefault="00DD56C2" w:rsidP="0022016D">
      <w:pPr>
        <w:pStyle w:val="a3"/>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.“参选人代表”系指全权代表参选人参加本次比选活动并签署参选文件的人，如果参选人代表不是参选人的法定代表人，须持有《法定代表人授权委托书》详见附件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3"/>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“服务”系指比选文件规定参选人为完成全部合同义务须承担的所有工作及其他类似的义务。</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三、比选文件组成</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1.比选文件包括下列内容：</w:t>
      </w:r>
    </w:p>
    <w:p w:rsidR="00B448B4" w:rsidRPr="009238C4" w:rsidRDefault="00B448B4" w:rsidP="0022016D">
      <w:pPr>
        <w:pStyle w:val="a3"/>
        <w:spacing w:line="360" w:lineRule="auto"/>
        <w:ind w:firstLineChars="150" w:firstLine="360"/>
        <w:rPr>
          <w:rFonts w:asciiTheme="majorEastAsia" w:eastAsiaTheme="majorEastAsia" w:hAnsiTheme="majorEastAsia"/>
          <w:lang w:eastAsia="zh-CN"/>
        </w:rPr>
      </w:pPr>
      <w:r w:rsidRPr="009238C4">
        <w:rPr>
          <w:rFonts w:asciiTheme="majorEastAsia" w:eastAsiaTheme="majorEastAsia" w:hAnsiTheme="majorEastAsia"/>
          <w:lang w:eastAsia="zh-CN"/>
        </w:rPr>
        <w:t>比选公告、比选须知、项目内容、合同书格式、报价单、承诺函等。</w:t>
      </w:r>
    </w:p>
    <w:p w:rsidR="00B448B4" w:rsidRPr="009238C4" w:rsidRDefault="00B448B4" w:rsidP="0022016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参选人应认真阅读、并充分理解比选文件的全部内容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重要事项、格式、条款和技术规范、参数及要求等）。参选人没有按照比选文件要求提交</w:t>
      </w:r>
      <w:r w:rsidRPr="009238C4">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四、比选文件的澄清</w:t>
      </w:r>
    </w:p>
    <w:p w:rsidR="00B448B4" w:rsidRPr="009238C4" w:rsidRDefault="00B448B4" w:rsidP="0022016D">
      <w:pPr>
        <w:pStyle w:val="a3"/>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参选人获取比选文件后，应仔细检查比选文件的所有内容，如有残缺等问题应在获得</w:t>
      </w:r>
      <w:r w:rsidRPr="009238C4">
        <w:rPr>
          <w:rFonts w:asciiTheme="majorEastAsia" w:eastAsiaTheme="majorEastAsia" w:hAnsiTheme="majorEastAsia"/>
          <w:spacing w:val="-20"/>
          <w:lang w:eastAsia="zh-CN"/>
        </w:rPr>
        <w:t>比选文件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日内向比选人提出。参选人若对比选文件有任何疑问，应在参选截止时间前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w:t>
      </w:r>
      <w:r w:rsidRPr="009238C4">
        <w:rPr>
          <w:rFonts w:asciiTheme="majorEastAsia" w:eastAsiaTheme="majorEastAsia" w:hAnsiTheme="majorEastAsia"/>
          <w:spacing w:val="-10"/>
          <w:lang w:eastAsia="zh-CN"/>
        </w:rPr>
        <w:lastRenderedPageBreak/>
        <w:t>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通知到比选人。</w:t>
      </w:r>
      <w:r w:rsidRPr="009238C4">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五、比选文件的修改、补充</w:t>
      </w:r>
    </w:p>
    <w:p w:rsidR="00B448B4" w:rsidRPr="009238C4" w:rsidRDefault="00B448B4" w:rsidP="0022016D">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1.在参选截止日期前，比选人可主动地或依据参选人要求澄清的问题而修改比选文</w:t>
      </w:r>
      <w:r w:rsidRPr="009238C4">
        <w:rPr>
          <w:rFonts w:asciiTheme="majorEastAsia" w:eastAsiaTheme="majorEastAsia" w:hAnsiTheme="majorEastAsia"/>
          <w:spacing w:val="-10"/>
          <w:lang w:eastAsia="zh-CN"/>
        </w:rPr>
        <w:t>件，并以书面形式通知所有报名参加比选项目的每一参选人，对方在收到该通知后应立即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rsidR="00B448B4" w:rsidRPr="009238C4" w:rsidRDefault="00B448B4" w:rsidP="00DF72C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3.比选文件的修改书将构成比选文件的一部分，对参选人具有约束作用。</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r>
        <w:rPr>
          <w:rFonts w:asciiTheme="majorEastAsia" w:eastAsiaTheme="majorEastAsia" w:hAnsiTheme="majorEastAsia" w:hint="eastAsia"/>
          <w:lang w:eastAsia="zh-CN"/>
        </w:rPr>
        <w:t>比选人所作的一切有效补充、修改文件，均被视为比选文件不可分割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B05936" w:rsidRPr="001B1954" w:rsidRDefault="00B05936" w:rsidP="00B05936">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1B1954">
        <w:rPr>
          <w:rFonts w:hint="eastAsia"/>
          <w:sz w:val="24"/>
          <w:szCs w:val="24"/>
          <w:lang w:eastAsia="zh-CN"/>
        </w:rPr>
        <w:t>1. 参选人必须具备有效的企业法人营业执照，</w:t>
      </w:r>
      <w:r w:rsidRPr="001B1954">
        <w:rPr>
          <w:rFonts w:asciiTheme="majorEastAsia" w:eastAsiaTheme="majorEastAsia" w:hAnsiTheme="majorEastAsia" w:hint="eastAsia"/>
          <w:sz w:val="24"/>
          <w:szCs w:val="24"/>
          <w:lang w:eastAsia="zh-CN"/>
        </w:rPr>
        <w:t>具有在中华人民共和国注册的法人资格；</w:t>
      </w:r>
    </w:p>
    <w:p w:rsidR="00B05936" w:rsidRPr="001B1954" w:rsidRDefault="00B05936" w:rsidP="00B05936">
      <w:pPr>
        <w:pStyle w:val="a7"/>
        <w:widowControl/>
        <w:autoSpaceDE/>
        <w:autoSpaceDN/>
        <w:spacing w:before="0" w:line="360" w:lineRule="auto"/>
        <w:ind w:left="0" w:firstLineChars="200" w:firstLine="480"/>
        <w:jc w:val="both"/>
        <w:rPr>
          <w:rFonts w:asciiTheme="majorEastAsia" w:eastAsiaTheme="majorEastAsia" w:hAnsiTheme="majorEastAsia"/>
          <w:color w:val="000000"/>
          <w:sz w:val="24"/>
          <w:szCs w:val="24"/>
          <w:lang w:eastAsia="zh-CN"/>
        </w:rPr>
      </w:pPr>
      <w:r w:rsidRPr="001B1954">
        <w:rPr>
          <w:rFonts w:asciiTheme="majorEastAsia" w:eastAsiaTheme="majorEastAsia" w:hAnsiTheme="majorEastAsia" w:hint="eastAsia"/>
          <w:sz w:val="24"/>
          <w:szCs w:val="24"/>
          <w:lang w:eastAsia="zh-CN"/>
        </w:rPr>
        <w:t>2.</w:t>
      </w:r>
      <w:r w:rsidRPr="001B1954">
        <w:rPr>
          <w:rFonts w:hint="eastAsia"/>
          <w:color w:val="000000"/>
          <w:sz w:val="24"/>
          <w:szCs w:val="24"/>
          <w:lang w:eastAsia="zh-CN"/>
        </w:rPr>
        <w:t xml:space="preserve"> 参选人</w:t>
      </w:r>
      <w:r w:rsidRPr="001B1954">
        <w:rPr>
          <w:rFonts w:asciiTheme="majorEastAsia" w:eastAsiaTheme="majorEastAsia" w:hAnsiTheme="majorEastAsia"/>
          <w:kern w:val="59"/>
          <w:sz w:val="24"/>
          <w:szCs w:val="24"/>
          <w:lang w:eastAsia="zh-CN"/>
        </w:rPr>
        <w:t>应</w:t>
      </w:r>
      <w:r w:rsidRPr="00AC3904">
        <w:rPr>
          <w:rFonts w:hint="eastAsia"/>
          <w:bCs/>
          <w:sz w:val="24"/>
          <w:lang w:eastAsia="zh-CN"/>
        </w:rPr>
        <w:t>取得承装（修、试）电力设施许可证，</w:t>
      </w:r>
      <w:r w:rsidRPr="00AC3904">
        <w:rPr>
          <w:rFonts w:hint="eastAsia"/>
          <w:sz w:val="24"/>
          <w:lang w:eastAsia="zh-CN"/>
        </w:rPr>
        <w:t>承试四级及以上</w:t>
      </w:r>
      <w:r w:rsidRPr="001B1954">
        <w:rPr>
          <w:rFonts w:hint="eastAsia"/>
          <w:sz w:val="24"/>
          <w:szCs w:val="24"/>
          <w:lang w:eastAsia="zh-CN"/>
        </w:rPr>
        <w:t>；</w:t>
      </w:r>
    </w:p>
    <w:p w:rsidR="00B05936" w:rsidRPr="005927BF" w:rsidRDefault="00B05936" w:rsidP="00B05936">
      <w:pPr>
        <w:pStyle w:val="a7"/>
        <w:widowControl/>
        <w:autoSpaceDE/>
        <w:autoSpaceDN/>
        <w:spacing w:before="0" w:line="360" w:lineRule="auto"/>
        <w:ind w:left="0" w:firstLineChars="200" w:firstLine="480"/>
        <w:rPr>
          <w:rFonts w:asciiTheme="majorEastAsia" w:eastAsiaTheme="majorEastAsia" w:hAnsiTheme="majorEastAsia"/>
          <w:kern w:val="59"/>
          <w:sz w:val="24"/>
          <w:szCs w:val="24"/>
          <w:lang w:eastAsia="zh-CN"/>
        </w:rPr>
      </w:pPr>
      <w:r w:rsidRPr="005927BF">
        <w:rPr>
          <w:rFonts w:asciiTheme="majorEastAsia" w:eastAsiaTheme="majorEastAsia" w:hAnsiTheme="majorEastAsia" w:hint="eastAsia"/>
          <w:sz w:val="24"/>
          <w:szCs w:val="24"/>
          <w:lang w:eastAsia="zh-CN"/>
        </w:rPr>
        <w:t xml:space="preserve">3. </w:t>
      </w:r>
      <w:r>
        <w:rPr>
          <w:rFonts w:asciiTheme="majorEastAsia" w:eastAsiaTheme="majorEastAsia" w:hAnsiTheme="majorEastAsia" w:hint="eastAsia"/>
          <w:sz w:val="24"/>
          <w:szCs w:val="24"/>
          <w:lang w:eastAsia="zh-CN"/>
        </w:rPr>
        <w:t>具备</w:t>
      </w:r>
      <w:r w:rsidRPr="00AC3904">
        <w:rPr>
          <w:rFonts w:hint="eastAsia"/>
          <w:bCs/>
          <w:sz w:val="24"/>
          <w:shd w:val="clear" w:color="auto" w:fill="FFFFFF"/>
          <w:lang w:eastAsia="zh-CN"/>
        </w:rPr>
        <w:t>3年</w:t>
      </w:r>
      <w:r w:rsidRPr="00AC3904">
        <w:rPr>
          <w:bCs/>
          <w:sz w:val="24"/>
          <w:shd w:val="clear" w:color="auto" w:fill="FFFFFF"/>
          <w:lang w:eastAsia="zh-CN"/>
        </w:rPr>
        <w:t>以上</w:t>
      </w:r>
      <w:r w:rsidRPr="00222E78">
        <w:rPr>
          <w:rFonts w:cs="Arial"/>
          <w:color w:val="333333"/>
          <w:sz w:val="24"/>
          <w:lang w:eastAsia="zh-CN"/>
        </w:rPr>
        <w:t>6kV</w:t>
      </w:r>
      <w:r>
        <w:rPr>
          <w:rFonts w:cs="Arial" w:hint="eastAsia"/>
          <w:color w:val="333333"/>
          <w:sz w:val="24"/>
          <w:lang w:eastAsia="zh-CN"/>
        </w:rPr>
        <w:t>～</w:t>
      </w:r>
      <w:r w:rsidRPr="00222E78">
        <w:rPr>
          <w:rFonts w:cs="Arial"/>
          <w:color w:val="333333"/>
          <w:sz w:val="24"/>
          <w:lang w:eastAsia="zh-CN"/>
        </w:rPr>
        <w:t>35kV电缆</w:t>
      </w:r>
      <w:r w:rsidRPr="00AC3904">
        <w:rPr>
          <w:rFonts w:hint="eastAsia"/>
          <w:sz w:val="24"/>
          <w:lang w:eastAsia="zh-CN"/>
        </w:rPr>
        <w:t>振</w:t>
      </w:r>
      <w:r w:rsidRPr="00AC3904">
        <w:rPr>
          <w:sz w:val="24"/>
          <w:lang w:eastAsia="zh-CN"/>
        </w:rPr>
        <w:t>荡波局部放电测试</w:t>
      </w:r>
      <w:r w:rsidRPr="00AC3904">
        <w:rPr>
          <w:rFonts w:hint="eastAsia"/>
          <w:bCs/>
          <w:sz w:val="24"/>
          <w:shd w:val="clear" w:color="auto" w:fill="FFFFFF"/>
          <w:lang w:eastAsia="zh-CN"/>
        </w:rPr>
        <w:t>业绩（3个30万</w:t>
      </w:r>
      <w:r>
        <w:rPr>
          <w:rFonts w:hint="eastAsia"/>
          <w:bCs/>
          <w:sz w:val="24"/>
          <w:shd w:val="clear" w:color="auto" w:fill="FFFFFF"/>
          <w:lang w:eastAsia="zh-CN"/>
        </w:rPr>
        <w:t>元</w:t>
      </w:r>
      <w:r w:rsidRPr="00AC3904">
        <w:rPr>
          <w:bCs/>
          <w:sz w:val="24"/>
          <w:shd w:val="clear" w:color="auto" w:fill="FFFFFF"/>
          <w:lang w:eastAsia="zh-CN"/>
        </w:rPr>
        <w:t>以上</w:t>
      </w:r>
      <w:r w:rsidRPr="00AC3904">
        <w:rPr>
          <w:rFonts w:hint="eastAsia"/>
          <w:bCs/>
          <w:sz w:val="24"/>
          <w:shd w:val="clear" w:color="auto" w:fill="FFFFFF"/>
          <w:lang w:eastAsia="zh-CN"/>
        </w:rPr>
        <w:t>项</w:t>
      </w:r>
      <w:r w:rsidRPr="00AC3904">
        <w:rPr>
          <w:bCs/>
          <w:sz w:val="24"/>
          <w:shd w:val="clear" w:color="auto" w:fill="FFFFFF"/>
          <w:lang w:eastAsia="zh-CN"/>
        </w:rPr>
        <w:t>目）</w:t>
      </w:r>
      <w:r w:rsidRPr="005927BF">
        <w:rPr>
          <w:rFonts w:asciiTheme="majorEastAsia" w:eastAsiaTheme="majorEastAsia" w:hAnsiTheme="majorEastAsia" w:hint="eastAsia"/>
          <w:kern w:val="59"/>
          <w:sz w:val="24"/>
          <w:szCs w:val="24"/>
          <w:lang w:eastAsia="zh-CN"/>
        </w:rPr>
        <w:t>；</w:t>
      </w:r>
    </w:p>
    <w:p w:rsidR="00B05936" w:rsidRPr="005927BF" w:rsidRDefault="00B05936" w:rsidP="00B05936">
      <w:pPr>
        <w:spacing w:line="360" w:lineRule="auto"/>
        <w:ind w:firstLineChars="200" w:firstLine="480"/>
        <w:textAlignment w:val="bottom"/>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 xml:space="preserve">4. </w:t>
      </w:r>
      <w:r w:rsidRPr="005927BF">
        <w:rPr>
          <w:rFonts w:asciiTheme="majorEastAsia" w:eastAsiaTheme="majorEastAsia" w:hAnsiTheme="majorEastAsia"/>
          <w:sz w:val="24"/>
          <w:szCs w:val="24"/>
          <w:lang w:eastAsia="zh-CN"/>
        </w:rPr>
        <w:t>没有失信黑名单记录（以最高院失信被执行人系统发布信息为准）；</w:t>
      </w:r>
    </w:p>
    <w:p w:rsidR="00B05936" w:rsidRPr="005927BF" w:rsidRDefault="00B05936" w:rsidP="00B05936">
      <w:pPr>
        <w:pStyle w:val="a7"/>
        <w:widowControl/>
        <w:autoSpaceDE/>
        <w:autoSpaceDN/>
        <w:spacing w:before="0" w:line="360" w:lineRule="auto"/>
        <w:ind w:left="0" w:firstLineChars="200" w:firstLine="480"/>
        <w:jc w:val="both"/>
        <w:rPr>
          <w:rFonts w:asciiTheme="majorEastAsia" w:eastAsiaTheme="majorEastAsia" w:hAnsiTheme="majorEastAsia"/>
          <w:sz w:val="24"/>
          <w:szCs w:val="24"/>
          <w:lang w:eastAsia="zh-CN"/>
        </w:rPr>
      </w:pPr>
      <w:r w:rsidRPr="005927BF">
        <w:rPr>
          <w:rFonts w:asciiTheme="majorEastAsia" w:eastAsiaTheme="majorEastAsia" w:hAnsiTheme="majorEastAsia" w:hint="eastAsia"/>
          <w:sz w:val="24"/>
          <w:szCs w:val="24"/>
          <w:lang w:eastAsia="zh-CN"/>
        </w:rPr>
        <w:t>5.</w:t>
      </w:r>
      <w:r w:rsidRPr="005927BF">
        <w:rPr>
          <w:rFonts w:asciiTheme="majorEastAsia" w:eastAsiaTheme="majorEastAsia" w:hAnsiTheme="majorEastAsia"/>
          <w:sz w:val="24"/>
          <w:szCs w:val="24"/>
          <w:lang w:eastAsia="zh-CN"/>
        </w:rPr>
        <w:t xml:space="preserve"> 与</w:t>
      </w:r>
      <w:r w:rsidRPr="005927BF">
        <w:rPr>
          <w:rFonts w:asciiTheme="majorEastAsia" w:eastAsiaTheme="majorEastAsia" w:hAnsiTheme="majorEastAsia" w:hint="eastAsia"/>
          <w:sz w:val="24"/>
          <w:szCs w:val="24"/>
          <w:lang w:eastAsia="zh-CN"/>
        </w:rPr>
        <w:t>比选人</w:t>
      </w:r>
      <w:r w:rsidRPr="005927BF">
        <w:rPr>
          <w:rFonts w:asciiTheme="majorEastAsia" w:eastAsiaTheme="majorEastAsia" w:hAnsiTheme="majorEastAsia"/>
          <w:sz w:val="24"/>
          <w:szCs w:val="24"/>
          <w:lang w:eastAsia="zh-CN"/>
        </w:rPr>
        <w:t>无诉讼纠纷</w:t>
      </w:r>
      <w:r w:rsidRPr="005927BF">
        <w:rPr>
          <w:rFonts w:asciiTheme="majorEastAsia" w:eastAsiaTheme="majorEastAsia" w:hAnsiTheme="majorEastAsia" w:hint="eastAsia"/>
          <w:sz w:val="24"/>
          <w:szCs w:val="24"/>
          <w:lang w:eastAsia="zh-CN"/>
        </w:rPr>
        <w:t>；</w:t>
      </w:r>
    </w:p>
    <w:p w:rsidR="00967702" w:rsidRDefault="00B05936" w:rsidP="00B05936">
      <w:pPr>
        <w:spacing w:line="360" w:lineRule="auto"/>
        <w:ind w:firstLineChars="200" w:firstLine="480"/>
        <w:rPr>
          <w:sz w:val="24"/>
          <w:szCs w:val="24"/>
          <w:lang w:eastAsia="zh-CN"/>
        </w:rPr>
      </w:pPr>
      <w:r w:rsidRPr="005927BF">
        <w:rPr>
          <w:rFonts w:asciiTheme="majorEastAsia" w:eastAsiaTheme="majorEastAsia" w:hAnsiTheme="majorEastAsia" w:hint="eastAsia"/>
          <w:sz w:val="24"/>
          <w:szCs w:val="24"/>
          <w:lang w:eastAsia="zh-CN"/>
        </w:rPr>
        <w:t>6.</w:t>
      </w:r>
      <w:r w:rsidRPr="005927BF">
        <w:rPr>
          <w:rFonts w:asciiTheme="majorEastAsia" w:eastAsiaTheme="majorEastAsia" w:hAnsiTheme="majorEastAsia"/>
          <w:sz w:val="24"/>
          <w:szCs w:val="24"/>
          <w:lang w:eastAsia="zh-CN"/>
        </w:rPr>
        <w:t xml:space="preserve"> </w:t>
      </w:r>
      <w:r w:rsidRPr="005927BF">
        <w:rPr>
          <w:rFonts w:hint="eastAsia"/>
          <w:sz w:val="24"/>
          <w:szCs w:val="24"/>
          <w:lang w:eastAsia="zh-CN"/>
        </w:rPr>
        <w:t>本标不接受联合体投标。</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B05936">
        <w:rPr>
          <w:rFonts w:asciiTheme="majorEastAsia" w:eastAsiaTheme="majorEastAsia" w:hAnsiTheme="majorEastAsia" w:cs="Arial" w:hint="eastAsia"/>
          <w:color w:val="333333"/>
          <w:sz w:val="24"/>
          <w:szCs w:val="24"/>
          <w:lang w:eastAsia="zh-CN"/>
        </w:rPr>
        <w:t>陆</w:t>
      </w:r>
      <w:r w:rsidR="00930E05">
        <w:rPr>
          <w:rFonts w:asciiTheme="majorEastAsia" w:eastAsiaTheme="majorEastAsia" w:hAnsiTheme="majorEastAsia" w:cs="Arial" w:hint="eastAsia"/>
          <w:color w:val="333333"/>
          <w:sz w:val="24"/>
          <w:szCs w:val="24"/>
          <w:lang w:eastAsia="zh-CN"/>
        </w:rPr>
        <w:t>仟</w:t>
      </w:r>
      <w:r w:rsidRPr="000F6A38">
        <w:rPr>
          <w:rFonts w:asciiTheme="majorEastAsia" w:eastAsiaTheme="majorEastAsia" w:hAnsiTheme="majorEastAsia" w:cs="Arial" w:hint="eastAsia"/>
          <w:color w:val="333333"/>
          <w:sz w:val="24"/>
          <w:szCs w:val="24"/>
          <w:lang w:eastAsia="zh-CN"/>
        </w:rPr>
        <w:t>元整（</w:t>
      </w:r>
      <w:r w:rsidR="00B05936">
        <w:rPr>
          <w:rFonts w:asciiTheme="majorEastAsia" w:eastAsiaTheme="majorEastAsia" w:hAnsiTheme="majorEastAsia" w:cs="Arial" w:hint="eastAsia"/>
          <w:color w:val="333333"/>
          <w:sz w:val="24"/>
          <w:szCs w:val="24"/>
          <w:lang w:eastAsia="zh-CN"/>
        </w:rPr>
        <w:t>6</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95C11" w:rsidRPr="0041136B"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中国银行漳州古雷经济开发区支行</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B05936">
        <w:rPr>
          <w:rFonts w:asciiTheme="majorEastAsia" w:eastAsiaTheme="majorEastAsia" w:hAnsiTheme="majorEastAsia" w:hint="eastAsia"/>
          <w:b/>
          <w:sz w:val="24"/>
          <w:szCs w:val="24"/>
          <w:lang w:eastAsia="zh-CN"/>
        </w:rPr>
        <w:t>高压电缆状态测试</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lastRenderedPageBreak/>
        <w:t>注：开户许可证上账号应与参选保证金转账回单上账号一致，否则视为未按规定提交参选保证金,所造成的一切后果由参选人自行负责。</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5.对于未能按要求提交保证金的参选文件，比选单位可以视为不符合上面比选要求而予以拒绝；</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 xml:space="preserve"> 本项目比选结束后，未中选的参选人其所递交的参选保证金将于本项目合同签订后退回至参选人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，最迟不超过规定的比选有效期满后的20天；</w:t>
      </w:r>
    </w:p>
    <w:p w:rsidR="00B95C11" w:rsidRPr="000F6A38" w:rsidRDefault="00B95C11" w:rsidP="00B95C11">
      <w:pPr>
        <w:pStyle w:val="a3"/>
        <w:spacing w:line="360" w:lineRule="auto"/>
        <w:ind w:firstLineChars="200" w:firstLine="480"/>
        <w:jc w:val="both"/>
        <w:rPr>
          <w:rFonts w:asciiTheme="majorEastAsia" w:eastAsiaTheme="majorEastAsia" w:hAnsiTheme="majorEastAsia"/>
          <w:color w:val="000000" w:themeColor="text1"/>
          <w:lang w:eastAsia="zh-CN"/>
        </w:rPr>
      </w:pPr>
      <w:r w:rsidRPr="000F6A38">
        <w:rPr>
          <w:rFonts w:asciiTheme="majorEastAsia" w:eastAsiaTheme="majorEastAsia" w:hAnsiTheme="majorEastAsia" w:hint="eastAsia"/>
          <w:lang w:eastAsia="zh-CN"/>
        </w:rPr>
        <w:t>7.中选者的参选保证金（无息），将在合同签订后自动转为履约保证金，将于合同周期完成后1</w:t>
      </w:r>
      <w:r w:rsidRPr="000F6A38">
        <w:rPr>
          <w:rFonts w:asciiTheme="majorEastAsia" w:eastAsiaTheme="majorEastAsia" w:hAnsiTheme="majorEastAsia"/>
          <w:lang w:eastAsia="zh-CN"/>
        </w:rPr>
        <w:t>5</w:t>
      </w:r>
      <w:r w:rsidRPr="000F6A38">
        <w:rPr>
          <w:rFonts w:asciiTheme="majorEastAsia" w:eastAsiaTheme="majorEastAsia" w:hAnsiTheme="majorEastAsia" w:hint="eastAsia"/>
          <w:lang w:eastAsia="zh-CN"/>
        </w:rPr>
        <w:t>个工作日内，甲方无息退还履约保证金；</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8.如有下列情况发生，将被没收参选保证金：</w:t>
      </w:r>
    </w:p>
    <w:p w:rsidR="00B95C11" w:rsidRPr="000F6A38" w:rsidRDefault="00B95C11" w:rsidP="00B95C11">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（2）参选单位未能按接到中标通知书后规定的时间内签定合同。</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见比选公告</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漳州市漳浦县杜浔镇杜昌路9号</w:t>
      </w:r>
    </w:p>
    <w:p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B05936">
        <w:rPr>
          <w:rFonts w:asciiTheme="majorEastAsia" w:eastAsiaTheme="majorEastAsia" w:hAnsiTheme="majorEastAsia" w:hint="eastAsia"/>
          <w:spacing w:val="-4"/>
          <w:lang w:eastAsia="zh-CN"/>
        </w:rPr>
        <w:t>卿定勇</w:t>
      </w:r>
      <w:r w:rsidRPr="009238C4">
        <w:rPr>
          <w:rFonts w:asciiTheme="majorEastAsia" w:eastAsiaTheme="majorEastAsia" w:hAnsiTheme="majorEastAsia" w:hint="eastAsia"/>
          <w:spacing w:val="-4"/>
          <w:lang w:eastAsia="zh-CN"/>
        </w:rPr>
        <w:t xml:space="preserve">     电话：</w:t>
      </w:r>
      <w:r>
        <w:rPr>
          <w:rFonts w:asciiTheme="majorEastAsia" w:eastAsiaTheme="majorEastAsia" w:hAnsiTheme="majorEastAsia" w:hint="eastAsia"/>
          <w:spacing w:val="-4"/>
          <w:lang w:eastAsia="zh-CN"/>
        </w:rPr>
        <w:t>0596-6</w:t>
      </w:r>
      <w:r w:rsidR="00B05936">
        <w:rPr>
          <w:rFonts w:asciiTheme="majorEastAsia" w:eastAsiaTheme="majorEastAsia" w:hAnsiTheme="majorEastAsia" w:hint="eastAsia"/>
          <w:spacing w:val="-4"/>
          <w:lang w:eastAsia="zh-CN"/>
        </w:rPr>
        <w:t>088613</w:t>
      </w:r>
      <w:r w:rsidRPr="009238C4">
        <w:rPr>
          <w:rFonts w:asciiTheme="majorEastAsia" w:eastAsiaTheme="majorEastAsia" w:hAnsiTheme="majorEastAsia" w:hint="eastAsia"/>
          <w:spacing w:val="-4"/>
          <w:lang w:eastAsia="zh-CN"/>
        </w:rPr>
        <w:t xml:space="preserve"> </w:t>
      </w:r>
    </w:p>
    <w:p w:rsidR="00B448B4" w:rsidRPr="009238C4" w:rsidRDefault="00B448B4" w:rsidP="0022016D">
      <w:pPr>
        <w:spacing w:line="360" w:lineRule="auto"/>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参选人收到比选文件后，如有疑问要澄清，请以书面形式在规定时间内报比选人汇总。</w:t>
      </w:r>
    </w:p>
    <w:p w:rsidR="00B448B4" w:rsidRPr="009238C4" w:rsidRDefault="00B448B4" w:rsidP="0022016D">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参选人对比选人提供的比选文件所做出的推论、解释和结论，比选人概不负责。参</w:t>
      </w:r>
      <w:r w:rsidRPr="009238C4">
        <w:rPr>
          <w:rFonts w:asciiTheme="majorEastAsia" w:eastAsiaTheme="majorEastAsia" w:hAnsiTheme="majorEastAsia"/>
          <w:spacing w:val="-9"/>
          <w:lang w:eastAsia="zh-CN"/>
        </w:rPr>
        <w:t>选人由于对比选文件的任何推论和误解以及比选对有关问题的口头解释所造成的后果，均由参选人负责。</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sidRPr="009238C4">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（2）被异议人的名称（仅适用于对比选结果的异议）；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 xml:space="preserve">（5）有效线索和相关证明材料。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对比选结果有异议的异议人不是本项目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C118EC" w:rsidRPr="00C118EC">
        <w:rPr>
          <w:rFonts w:asciiTheme="majorEastAsia" w:eastAsiaTheme="majorEastAsia" w:hAnsiTheme="majorEastAsia" w:hint="eastAsia"/>
          <w:b/>
          <w:bCs/>
          <w:sz w:val="24"/>
          <w:szCs w:val="24"/>
          <w:lang w:eastAsia="zh-CN"/>
        </w:rPr>
        <w:t>3</w:t>
      </w:r>
      <w:r w:rsidR="004E65BF">
        <w:rPr>
          <w:rFonts w:asciiTheme="majorEastAsia" w:eastAsiaTheme="majorEastAsia" w:hAnsiTheme="majorEastAsia" w:hint="eastAsia"/>
          <w:b/>
          <w:bCs/>
          <w:sz w:val="24"/>
          <w:szCs w:val="24"/>
          <w:lang w:eastAsia="zh-CN"/>
        </w:rPr>
        <w:t>0</w:t>
      </w:r>
      <w:r w:rsidR="00A43464">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w:t>
      </w:r>
      <w:r w:rsidR="00B95C11">
        <w:rPr>
          <w:rFonts w:asciiTheme="majorEastAsia" w:eastAsiaTheme="majorEastAsia" w:hAnsiTheme="majorEastAsia" w:hint="eastAsia"/>
          <w:b/>
          <w:bCs/>
          <w:sz w:val="24"/>
          <w:szCs w:val="24"/>
          <w:lang w:eastAsia="zh-CN"/>
        </w:rPr>
        <w:t>0</w:t>
      </w:r>
      <w:r>
        <w:rPr>
          <w:rFonts w:asciiTheme="majorEastAsia" w:eastAsiaTheme="majorEastAsia" w:hAnsiTheme="majorEastAsia" w:hint="eastAsia"/>
          <w:b/>
          <w:bCs/>
          <w:sz w:val="24"/>
          <w:szCs w:val="24"/>
          <w:lang w:eastAsia="zh-CN"/>
        </w:rPr>
        <w:t>.00</w:t>
      </w:r>
      <w:r w:rsidRPr="009238C4">
        <w:rPr>
          <w:rFonts w:asciiTheme="majorEastAsia" w:eastAsiaTheme="majorEastAsia" w:hAnsiTheme="majorEastAsia" w:hint="eastAsia"/>
          <w:b/>
          <w:bCs/>
          <w:sz w:val="24"/>
          <w:szCs w:val="24"/>
          <w:lang w:eastAsia="zh-CN"/>
        </w:rPr>
        <w:t>元</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2、本比选项目采用总</w:t>
      </w:r>
      <w:r>
        <w:rPr>
          <w:rFonts w:asciiTheme="majorEastAsia" w:eastAsiaTheme="majorEastAsia" w:hAnsiTheme="majorEastAsia" w:hint="eastAsia"/>
          <w:bCs/>
          <w:sz w:val="24"/>
          <w:szCs w:val="24"/>
          <w:lang w:eastAsia="zh-CN"/>
        </w:rPr>
        <w:t>价</w:t>
      </w:r>
      <w:r w:rsidRPr="009238C4">
        <w:rPr>
          <w:rFonts w:asciiTheme="majorEastAsia" w:eastAsiaTheme="majorEastAsia" w:hAnsiTheme="majorEastAsia" w:hint="eastAsia"/>
          <w:bCs/>
          <w:sz w:val="24"/>
          <w:szCs w:val="24"/>
          <w:lang w:eastAsia="zh-CN"/>
        </w:rPr>
        <w:t>包</w:t>
      </w:r>
      <w:r>
        <w:rPr>
          <w:rFonts w:asciiTheme="majorEastAsia" w:eastAsiaTheme="majorEastAsia" w:hAnsiTheme="majorEastAsia" w:hint="eastAsia"/>
          <w:bCs/>
          <w:sz w:val="24"/>
          <w:szCs w:val="24"/>
          <w:lang w:eastAsia="zh-CN"/>
        </w:rPr>
        <w:t>干</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考虑合同实施过程中因人力成本的增加、国家宏观调控、经济环境变化等因素所产生费用的增加。比选文件中要求列入参选的费用，漏（缺）报的视同已含在参选总价中。</w:t>
      </w:r>
    </w:p>
    <w:p w:rsidR="00967702" w:rsidRDefault="00B448B4" w:rsidP="00C87A27">
      <w:pPr>
        <w:pStyle w:val="a3"/>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967702" w:rsidRDefault="00DD56C2" w:rsidP="00C87A27">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3"/>
        <w:spacing w:line="360" w:lineRule="auto"/>
        <w:ind w:firstLineChars="200" w:firstLine="480"/>
        <w:rPr>
          <w:b/>
          <w:lang w:eastAsia="zh-CN"/>
        </w:rPr>
      </w:pPr>
      <w:r w:rsidRPr="009238C4">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0F3B3E" w:rsidRPr="009238C4" w:rsidRDefault="006C6A85" w:rsidP="00C87A27">
      <w:pPr>
        <w:pStyle w:val="a7"/>
        <w:numPr>
          <w:ilvl w:val="0"/>
          <w:numId w:val="15"/>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3）报价书（</w:t>
      </w:r>
      <w:r>
        <w:rPr>
          <w:rFonts w:asciiTheme="minorEastAsia" w:eastAsiaTheme="minorEastAsia" w:hAnsiTheme="minorEastAsia" w:cstheme="minorEastAsia" w:hint="eastAsia"/>
          <w:kern w:val="59"/>
          <w:sz w:val="24"/>
          <w:szCs w:val="24"/>
          <w:lang w:eastAsia="zh-CN"/>
        </w:rPr>
        <w:t>详见附件二</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4）法定代表人资格证明书；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5）授权委托书；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6）企业简况；</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7）</w:t>
      </w:r>
      <w:r>
        <w:rPr>
          <w:rFonts w:asciiTheme="minorEastAsia" w:eastAsiaTheme="minorEastAsia" w:hAnsiTheme="minorEastAsia" w:cstheme="minorEastAsia" w:hint="eastAsia"/>
          <w:kern w:val="59"/>
          <w:sz w:val="24"/>
          <w:szCs w:val="24"/>
          <w:lang w:eastAsia="zh-CN"/>
        </w:rPr>
        <w:t>各类资质证书</w:t>
      </w:r>
      <w:r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8）差异表；</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9）按本须知规定提供的其它资料；</w:t>
      </w:r>
    </w:p>
    <w:p w:rsidR="000F3B3E" w:rsidRPr="009238C4" w:rsidRDefault="000F3B3E" w:rsidP="000F3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w:t>
      </w:r>
      <w:r w:rsidR="00C118EC">
        <w:rPr>
          <w:rFonts w:hint="eastAsia"/>
          <w:lang w:eastAsia="zh-CN"/>
        </w:rPr>
        <w:t>二</w:t>
      </w:r>
      <w:r w:rsidRPr="009238C4">
        <w:rPr>
          <w:rFonts w:hint="eastAsia"/>
          <w:lang w:eastAsia="zh-CN"/>
        </w:rPr>
        <w:t>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，并标明比选编号、参选名称及正本或副本。信封上注明“于年月日时之前（指参选规定的开标日期及时间）不准启封”的字样。</w:t>
      </w:r>
    </w:p>
    <w:p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w:t>
      </w:r>
      <w:r w:rsidR="00C118EC">
        <w:rPr>
          <w:rFonts w:hint="eastAsia"/>
          <w:b/>
          <w:lang w:eastAsia="zh-CN"/>
        </w:rPr>
        <w:t>，U盘</w:t>
      </w:r>
      <w:r w:rsidRPr="009238C4">
        <w:rPr>
          <w:rFonts w:hint="eastAsia"/>
          <w:b/>
          <w:lang w:eastAsia="zh-CN"/>
        </w:rPr>
        <w:t>），报价表</w:t>
      </w:r>
      <w:r w:rsidR="00C118EC">
        <w:rPr>
          <w:rFonts w:hint="eastAsia"/>
          <w:b/>
          <w:lang w:eastAsia="zh-CN"/>
        </w:rPr>
        <w:t>一份</w:t>
      </w:r>
      <w:r w:rsidRPr="009238C4">
        <w:rPr>
          <w:rFonts w:hint="eastAsia"/>
          <w:b/>
          <w:lang w:eastAsia="zh-CN"/>
        </w:rPr>
        <w:t>须独立盖章密封</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参选人应仔细阅读比选文件的所有内容，按照比选文件的要求提交参选文件。参选文件应对比选文件的要求作出实质性响应，并保证所提供的全部资料的真实性，否则，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，完整提供比选文件附件二所规定的全部资格证明文件并按规定盖章和签署。</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备注：参选人应向比选人提供内容一致的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参选人承担所有与准备和参加比选有关的费用。</w:t>
      </w:r>
      <w:r w:rsidRPr="009238C4">
        <w:rPr>
          <w:rFonts w:hint="eastAsia"/>
          <w:lang w:eastAsia="zh-CN"/>
        </w:rPr>
        <w:t>无论比选过程中的作法和结果如何，</w:t>
      </w:r>
      <w:r w:rsidRPr="009238C4">
        <w:rPr>
          <w:spacing w:val="-5"/>
          <w:lang w:eastAsia="zh-CN"/>
        </w:rPr>
        <w:t>比选机构和比选人均无义务和责任承担这些费用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0F3B3E">
      <w:pPr>
        <w:pStyle w:val="a3"/>
        <w:spacing w:line="360" w:lineRule="auto"/>
        <w:ind w:left="119" w:right="224"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收到比选文件后，如有疑问需</w:t>
      </w:r>
      <w:r w:rsidRPr="009238C4">
        <w:rPr>
          <w:spacing w:val="-9"/>
          <w:lang w:eastAsia="zh-CN"/>
        </w:rPr>
        <w:t>澄清，请以书面形式在规定时间内报比选人汇总。</w:t>
      </w:r>
    </w:p>
    <w:p w:rsidR="000F3B3E" w:rsidRPr="009238C4" w:rsidRDefault="000F3B3E" w:rsidP="000F3B3E">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参选人对比选人提供的比选文件所做出的推论、解释和结论，比选人概不负责。参</w:t>
      </w:r>
      <w:r w:rsidRPr="009238C4">
        <w:rPr>
          <w:spacing w:val="-9"/>
          <w:lang w:eastAsia="zh-CN"/>
        </w:rPr>
        <w:t>选人由于对比选文件的任何推论和误解以及比选对有关问题的口头解释所造成的后果，均由参选人负责。</w:t>
      </w:r>
    </w:p>
    <w:p w:rsidR="000F3B3E" w:rsidRPr="009238C4" w:rsidRDefault="000F3B3E" w:rsidP="000F3B3E">
      <w:pPr>
        <w:pStyle w:val="ac"/>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w:t>
      </w:r>
      <w:r w:rsidRPr="009238C4">
        <w:rPr>
          <w:rFonts w:hint="eastAsia"/>
          <w:bCs/>
          <w:sz w:val="24"/>
          <w:szCs w:val="24"/>
          <w:lang w:eastAsia="zh-CN"/>
        </w:rPr>
        <w:lastRenderedPageBreak/>
        <w:t>比选人造成损失的，还必须进行赔偿并负相关责任。</w:t>
      </w:r>
    </w:p>
    <w:p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参选文件对比选文件未提出异议的条款，均被视为参选人已接受和同意。参选文件与比选文件有差异之处，均应按“偏离表”的格式统一汇总说明。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0F3B3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7.3 除非另有规定或许可，国内参选人应用人民币报价。</w:t>
      </w:r>
    </w:p>
    <w:p w:rsidR="000F3B3E" w:rsidRPr="009238C4" w:rsidRDefault="000F3B3E" w:rsidP="000F3B3E">
      <w:pPr>
        <w:spacing w:line="360" w:lineRule="auto"/>
        <w:ind w:firstLineChars="200" w:firstLine="480"/>
        <w:rPr>
          <w:rFonts w:cs="黑体"/>
          <w:sz w:val="24"/>
          <w:szCs w:val="24"/>
          <w:lang w:eastAsia="zh-CN"/>
        </w:rPr>
      </w:pPr>
      <w:r w:rsidRPr="009238C4">
        <w:rPr>
          <w:rFonts w:hint="eastAsia"/>
          <w:sz w:val="24"/>
          <w:szCs w:val="24"/>
          <w:lang w:eastAsia="zh-CN"/>
        </w:rPr>
        <w:t>7.4</w:t>
      </w:r>
      <w:r w:rsidRPr="009238C4">
        <w:rPr>
          <w:rFonts w:hint="eastAsia"/>
          <w:b/>
          <w:sz w:val="24"/>
          <w:szCs w:val="24"/>
          <w:lang w:eastAsia="zh-CN"/>
        </w:rPr>
        <w:t xml:space="preserve"> </w:t>
      </w:r>
      <w:r w:rsidRPr="009238C4">
        <w:rPr>
          <w:rFonts w:hint="eastAsia"/>
          <w:sz w:val="24"/>
          <w:szCs w:val="24"/>
          <w:lang w:eastAsia="zh-CN"/>
        </w:rPr>
        <w:t>参选人对每项内容只允许有一个报价，比选人不接受有任何选择的报价。</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714DBF" w:rsidRPr="00BD7C27" w:rsidRDefault="00714DBF" w:rsidP="00714DBF">
      <w:pPr>
        <w:spacing w:before="15" w:line="360" w:lineRule="auto"/>
        <w:ind w:firstLineChars="150" w:firstLine="345"/>
        <w:rPr>
          <w:b/>
          <w:w w:val="95"/>
          <w:sz w:val="24"/>
          <w:szCs w:val="24"/>
          <w:lang w:eastAsia="zh-CN"/>
        </w:rPr>
      </w:pPr>
      <w:r w:rsidRPr="00BD7C27">
        <w:rPr>
          <w:b/>
          <w:w w:val="95"/>
          <w:sz w:val="24"/>
          <w:szCs w:val="24"/>
          <w:lang w:eastAsia="zh-CN"/>
        </w:rPr>
        <w:t>一、规则</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1.比选人将</w:t>
      </w:r>
      <w:r w:rsidRPr="00BD7C27">
        <w:rPr>
          <w:rFonts w:hint="eastAsia"/>
          <w:lang w:eastAsia="zh-CN"/>
        </w:rPr>
        <w:t>先对参选人的资质进行评选，参选人资质符合比选人要求后，方可进行下一轮商务报价评选。</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2.参选人串选、相互勾结故意压低标价以排挤竞争对手的公平竞争的，其参选无效。</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3.替补候选人的设定与使用：在合同签订前，比选单位发现参选人的参选报价或</w:t>
      </w:r>
      <w:r w:rsidRPr="00BD7C27">
        <w:rPr>
          <w:rFonts w:hint="eastAsia"/>
          <w:lang w:eastAsia="zh-CN"/>
        </w:rPr>
        <w:t>服务</w:t>
      </w:r>
      <w:r w:rsidRPr="00BD7C27">
        <w:rPr>
          <w:lang w:eastAsia="zh-CN"/>
        </w:rPr>
        <w:t xml:space="preserve">范围有缺漏、实际应标产品或服务存在重大偏差、或参选材料存在欺诈行为时、或参选人因不可抗力或自身原因不能履行合同的，将有理由取消中选人资格，保留依法追究的权利； </w:t>
      </w:r>
      <w:r w:rsidRPr="00BD7C27">
        <w:rPr>
          <w:lang w:eastAsia="zh-CN"/>
        </w:rPr>
        <w:lastRenderedPageBreak/>
        <w:t>并将依法</w:t>
      </w:r>
      <w:r>
        <w:rPr>
          <w:rFonts w:hint="eastAsia"/>
          <w:lang w:eastAsia="zh-CN"/>
        </w:rPr>
        <w:t>确定后续排名的中选候选人，或重新进行比选</w:t>
      </w:r>
      <w:r w:rsidRPr="00BD7C27">
        <w:rPr>
          <w:lang w:eastAsia="zh-CN"/>
        </w:rPr>
        <w:t>。</w:t>
      </w:r>
    </w:p>
    <w:p w:rsidR="00714DBF" w:rsidRPr="00BD7C27" w:rsidRDefault="00714DBF" w:rsidP="00714DBF">
      <w:pPr>
        <w:spacing w:before="15" w:line="360" w:lineRule="auto"/>
        <w:ind w:firstLineChars="200" w:firstLine="459"/>
        <w:rPr>
          <w:b/>
          <w:w w:val="95"/>
          <w:sz w:val="24"/>
          <w:szCs w:val="24"/>
          <w:lang w:eastAsia="zh-CN"/>
        </w:rPr>
      </w:pPr>
      <w:r w:rsidRPr="00BD7C27">
        <w:rPr>
          <w:b/>
          <w:w w:val="95"/>
          <w:sz w:val="24"/>
          <w:szCs w:val="24"/>
          <w:lang w:eastAsia="zh-CN"/>
        </w:rPr>
        <w:t>二、资格审查</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714DBF" w:rsidRPr="00BD7C27" w:rsidRDefault="00714DBF" w:rsidP="00714DBF">
      <w:pPr>
        <w:spacing w:before="15" w:line="360" w:lineRule="auto"/>
        <w:ind w:firstLineChars="200" w:firstLine="459"/>
        <w:rPr>
          <w:b/>
          <w:w w:val="95"/>
          <w:sz w:val="24"/>
          <w:szCs w:val="24"/>
          <w:lang w:eastAsia="zh-CN"/>
        </w:rPr>
      </w:pPr>
      <w:r w:rsidRPr="00BD7C27">
        <w:rPr>
          <w:b/>
          <w:w w:val="95"/>
          <w:sz w:val="24"/>
          <w:szCs w:val="24"/>
          <w:lang w:eastAsia="zh-CN"/>
        </w:rPr>
        <w:t>三、评选办法</w:t>
      </w:r>
    </w:p>
    <w:p w:rsidR="00714DBF" w:rsidRPr="00BD7C27" w:rsidRDefault="00714DBF" w:rsidP="00714DBF">
      <w:pPr>
        <w:pStyle w:val="a3"/>
        <w:spacing w:line="360" w:lineRule="auto"/>
        <w:ind w:right="121" w:firstLineChars="200" w:firstLine="480"/>
        <w:jc w:val="both"/>
        <w:rPr>
          <w:lang w:eastAsia="zh-CN"/>
        </w:rPr>
      </w:pPr>
      <w:r w:rsidRPr="00BD7C27">
        <w:rPr>
          <w:rFonts w:hint="eastAsia"/>
          <w:lang w:eastAsia="zh-CN"/>
        </w:rPr>
        <w:t>本项目设置最高控制价</w:t>
      </w:r>
      <w:r w:rsidR="00C118EC">
        <w:rPr>
          <w:rFonts w:hint="eastAsia"/>
          <w:b/>
          <w:lang w:eastAsia="zh-CN"/>
        </w:rPr>
        <w:t>3</w:t>
      </w:r>
      <w:r>
        <w:rPr>
          <w:rFonts w:hint="eastAsia"/>
          <w:b/>
          <w:lang w:eastAsia="zh-CN"/>
        </w:rPr>
        <w:t>00000.00</w:t>
      </w:r>
      <w:r w:rsidRPr="00BD7C27">
        <w:rPr>
          <w:rFonts w:hint="eastAsia"/>
          <w:b/>
          <w:lang w:eastAsia="zh-CN"/>
        </w:rPr>
        <w:t>元（含税价）</w:t>
      </w:r>
      <w:r w:rsidRPr="00BD7C27">
        <w:rPr>
          <w:rFonts w:hint="eastAsia"/>
          <w:lang w:eastAsia="zh-CN"/>
        </w:rPr>
        <w:t>。参选人所填报的报价高于本项目最高限价的，其参选将被比选小组予以否决。</w:t>
      </w:r>
    </w:p>
    <w:p w:rsidR="00714DBF" w:rsidRPr="00BD7C27" w:rsidRDefault="00714DBF" w:rsidP="00714DBF">
      <w:pPr>
        <w:pStyle w:val="a3"/>
        <w:spacing w:line="360" w:lineRule="auto"/>
        <w:ind w:left="120" w:right="222" w:firstLineChars="200" w:firstLine="480"/>
        <w:rPr>
          <w:lang w:eastAsia="zh-CN"/>
        </w:rPr>
      </w:pPr>
      <w:r w:rsidRPr="00BD7C27">
        <w:rPr>
          <w:rFonts w:hint="eastAsia"/>
          <w:lang w:eastAsia="zh-CN"/>
        </w:rPr>
        <w:t>本项目采用商务报价决标的评标办法，</w:t>
      </w:r>
      <w:r w:rsidRPr="00BD7C27">
        <w:rPr>
          <w:lang w:eastAsia="zh-CN"/>
        </w:rPr>
        <w:t>评选委员会将对通过资格的各合格参选人，</w:t>
      </w:r>
      <w:r w:rsidRPr="00BD7C27">
        <w:rPr>
          <w:rFonts w:hint="eastAsia"/>
          <w:lang w:eastAsia="zh-CN"/>
        </w:rPr>
        <w:t>进行商务报价的评选，未税总价最低者作为中选单位</w:t>
      </w:r>
      <w:r w:rsidRPr="00BD7C27">
        <w:rPr>
          <w:lang w:eastAsia="zh-CN"/>
        </w:rPr>
        <w:t>。</w:t>
      </w:r>
    </w:p>
    <w:p w:rsidR="00714DBF" w:rsidRPr="00BD7C27" w:rsidRDefault="00714DBF" w:rsidP="00714DBF">
      <w:pPr>
        <w:spacing w:before="15" w:line="360" w:lineRule="auto"/>
        <w:ind w:firstLineChars="200" w:firstLine="459"/>
        <w:rPr>
          <w:b/>
          <w:w w:val="95"/>
          <w:sz w:val="24"/>
          <w:szCs w:val="24"/>
          <w:lang w:eastAsia="zh-CN"/>
        </w:rPr>
      </w:pPr>
      <w:r w:rsidRPr="00BD7C27">
        <w:rPr>
          <w:b/>
          <w:w w:val="95"/>
          <w:sz w:val="24"/>
          <w:szCs w:val="24"/>
          <w:lang w:eastAsia="zh-CN"/>
        </w:rPr>
        <w:t>四、以下情况作废选处理</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1.对比选文件提出的实质性要求和条件，参选文件未能在实质上响应的。</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2.参选文件存在重大偏差的。</w:t>
      </w:r>
    </w:p>
    <w:p w:rsidR="00714DBF" w:rsidRPr="00BD7C27" w:rsidRDefault="00714DBF" w:rsidP="00714DBF">
      <w:pPr>
        <w:pStyle w:val="a3"/>
        <w:spacing w:line="360" w:lineRule="auto"/>
        <w:ind w:right="121" w:firstLineChars="200" w:firstLine="480"/>
        <w:jc w:val="both"/>
        <w:rPr>
          <w:lang w:eastAsia="zh-CN"/>
        </w:rPr>
      </w:pPr>
      <w:r w:rsidRPr="00BD7C27">
        <w:rPr>
          <w:rFonts w:hint="eastAsia"/>
          <w:lang w:eastAsia="zh-CN"/>
        </w:rPr>
        <w:t>3</w:t>
      </w:r>
      <w:r w:rsidRPr="00BD7C27">
        <w:rPr>
          <w:lang w:eastAsia="zh-CN"/>
        </w:rPr>
        <w:t>.违反规定影响开选评选工作或采取其他方式对比选人施加影响的。</w:t>
      </w:r>
    </w:p>
    <w:p w:rsidR="00714DBF" w:rsidRPr="00BD7C27" w:rsidRDefault="00714DBF" w:rsidP="00714DBF">
      <w:pPr>
        <w:pStyle w:val="a3"/>
        <w:spacing w:line="360" w:lineRule="auto"/>
        <w:ind w:right="121" w:firstLineChars="200" w:firstLine="480"/>
        <w:jc w:val="both"/>
        <w:rPr>
          <w:lang w:eastAsia="zh-CN"/>
        </w:rPr>
      </w:pPr>
      <w:r w:rsidRPr="00BD7C27">
        <w:rPr>
          <w:rFonts w:hint="eastAsia"/>
          <w:lang w:eastAsia="zh-CN"/>
        </w:rPr>
        <w:t>4</w:t>
      </w:r>
      <w:r w:rsidRPr="00BD7C27">
        <w:rPr>
          <w:lang w:eastAsia="zh-CN"/>
        </w:rPr>
        <w:t>.参选人串标、相互勾结故意压低标价以排挤竞争对手的公平竞争的，其参选无效。</w:t>
      </w:r>
    </w:p>
    <w:p w:rsidR="00714DBF" w:rsidRPr="00BD7C27" w:rsidRDefault="00714DBF" w:rsidP="00714DBF">
      <w:pPr>
        <w:spacing w:before="15" w:line="360" w:lineRule="auto"/>
        <w:ind w:firstLineChars="200" w:firstLine="459"/>
        <w:rPr>
          <w:b/>
          <w:w w:val="95"/>
          <w:sz w:val="24"/>
          <w:szCs w:val="24"/>
          <w:lang w:eastAsia="zh-CN"/>
        </w:rPr>
      </w:pPr>
      <w:r w:rsidRPr="00BD7C27">
        <w:rPr>
          <w:b/>
          <w:w w:val="95"/>
          <w:sz w:val="24"/>
          <w:szCs w:val="24"/>
          <w:lang w:eastAsia="zh-CN"/>
        </w:rPr>
        <w:t>五、评选</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1.比选人将在参选文件截止日期后组织比选会，参选人选定工作在比选人有关部门监督下，由比选人依法组建的评选委员会负责。</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2.在开选时没有启封和读出的参选文件，在评选时将不予考虑。</w:t>
      </w:r>
    </w:p>
    <w:p w:rsidR="00714DBF" w:rsidRPr="00BD7C27" w:rsidRDefault="00714DBF" w:rsidP="00714DBF">
      <w:pPr>
        <w:pStyle w:val="a3"/>
        <w:spacing w:line="360" w:lineRule="auto"/>
        <w:ind w:right="121" w:firstLineChars="200" w:firstLine="480"/>
        <w:jc w:val="both"/>
        <w:rPr>
          <w:lang w:eastAsia="zh-CN"/>
        </w:rPr>
      </w:pPr>
      <w:r w:rsidRPr="00BD7C27">
        <w:rPr>
          <w:lang w:eastAsia="zh-CN"/>
        </w:rPr>
        <w:t>3.比选人将做开选记录。</w:t>
      </w:r>
    </w:p>
    <w:p w:rsidR="00C74089" w:rsidRPr="000967AF" w:rsidRDefault="00714DBF" w:rsidP="000967AF">
      <w:pPr>
        <w:pStyle w:val="10"/>
        <w:tabs>
          <w:tab w:val="left" w:pos="1632"/>
        </w:tabs>
        <w:spacing w:line="360" w:lineRule="auto"/>
        <w:ind w:left="0" w:firstLineChars="196" w:firstLine="470"/>
        <w:jc w:val="both"/>
        <w:rPr>
          <w:b w:val="0"/>
          <w:sz w:val="24"/>
          <w:szCs w:val="24"/>
          <w:lang w:eastAsia="zh-CN"/>
        </w:rPr>
      </w:pPr>
      <w:r w:rsidRPr="000967AF">
        <w:rPr>
          <w:rFonts w:hint="eastAsia"/>
          <w:b w:val="0"/>
          <w:sz w:val="24"/>
          <w:szCs w:val="24"/>
          <w:lang w:eastAsia="zh-CN"/>
        </w:rPr>
        <w:t>4.业主将根据评选结果与中选人签订合同。</w:t>
      </w:r>
    </w:p>
    <w:p w:rsidR="00967702" w:rsidRDefault="00DD56C2" w:rsidP="00C87A27">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3"/>
        <w:spacing w:line="360" w:lineRule="auto"/>
        <w:ind w:firstLineChars="200" w:firstLine="48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3"/>
        <w:spacing w:line="360" w:lineRule="auto"/>
        <w:ind w:firstLineChars="200" w:firstLine="48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官网。</w:t>
      </w:r>
    </w:p>
    <w:p w:rsidR="000F3B3E" w:rsidRDefault="000F3B3E" w:rsidP="00C87A27">
      <w:pPr>
        <w:pStyle w:val="a3"/>
        <w:spacing w:line="360" w:lineRule="auto"/>
        <w:ind w:firstLineChars="200" w:firstLine="48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0F3B3E" w:rsidRDefault="000F3B3E" w:rsidP="000F3B3E">
      <w:pPr>
        <w:pStyle w:val="a3"/>
        <w:spacing w:before="24" w:line="360" w:lineRule="auto"/>
        <w:ind w:right="226" w:firstLineChars="200" w:firstLine="480"/>
        <w:jc w:val="both"/>
        <w:rPr>
          <w:lang w:eastAsia="zh-CN"/>
        </w:rPr>
      </w:pPr>
      <w:r>
        <w:rPr>
          <w:lang w:eastAsia="zh-CN"/>
        </w:rPr>
        <w:lastRenderedPageBreak/>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0F3B3E" w:rsidRDefault="000F3B3E" w:rsidP="000F3B3E">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0F3B3E" w:rsidRDefault="000F3B3E" w:rsidP="000F3B3E">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rsidR="00C74089" w:rsidRPr="006A430A" w:rsidRDefault="000F3B3E" w:rsidP="00C87A27">
      <w:pPr>
        <w:pStyle w:val="1"/>
        <w:spacing w:line="360" w:lineRule="auto"/>
        <w:ind w:firstLine="437"/>
        <w:rPr>
          <w:sz w:val="24"/>
          <w:szCs w:val="24"/>
        </w:rPr>
      </w:pPr>
      <w:r>
        <w:rPr>
          <w:rFonts w:hint="eastAsia"/>
          <w:sz w:val="24"/>
          <w:szCs w:val="24"/>
        </w:rPr>
        <w:t>9.</w:t>
      </w:r>
      <w:r w:rsidRPr="00FE0EAD">
        <w:rPr>
          <w:rFonts w:hint="eastAsia"/>
        </w:rPr>
        <w:t xml:space="preserve"> </w:t>
      </w:r>
      <w:r w:rsidRPr="00471E39">
        <w:rPr>
          <w:rStyle w:val="ad"/>
          <w:rFonts w:hint="eastAsia"/>
          <w:sz w:val="24"/>
          <w:szCs w:val="24"/>
        </w:rPr>
        <w:t>福建福海创石油化工有限公司的权属子公司</w:t>
      </w:r>
      <w:r w:rsidR="00C118EC">
        <w:rPr>
          <w:rStyle w:val="ad"/>
          <w:rFonts w:hint="eastAsia"/>
          <w:sz w:val="24"/>
          <w:szCs w:val="24"/>
        </w:rPr>
        <w:t xml:space="preserve"> </w:t>
      </w:r>
      <w:r w:rsidR="00BA59B2">
        <w:rPr>
          <w:rStyle w:val="ad"/>
          <w:rFonts w:hint="eastAsia"/>
          <w:sz w:val="24"/>
          <w:szCs w:val="24"/>
        </w:rPr>
        <w:t>“翔鹭码头投资管理（漳州）有限公司”</w:t>
      </w:r>
      <w:r w:rsidRPr="00471E39">
        <w:rPr>
          <w:rStyle w:val="ad"/>
          <w:rFonts w:hint="eastAsia"/>
          <w:sz w:val="24"/>
          <w:szCs w:val="24"/>
        </w:rPr>
        <w:t>作为合同执行主体，将于中选通知书发出之日起</w:t>
      </w:r>
      <w:r>
        <w:rPr>
          <w:rStyle w:val="ad"/>
          <w:rFonts w:hint="eastAsia"/>
          <w:sz w:val="24"/>
          <w:szCs w:val="24"/>
        </w:rPr>
        <w:t>2</w:t>
      </w:r>
      <w:r w:rsidRPr="00471E39">
        <w:rPr>
          <w:rStyle w:val="ad"/>
          <w:rFonts w:hint="eastAsia"/>
          <w:sz w:val="24"/>
          <w:szCs w:val="24"/>
        </w:rPr>
        <w:t>0日内与中选人完成合同签订事宜</w:t>
      </w:r>
      <w:r>
        <w:rPr>
          <w:rStyle w:val="ad"/>
          <w:rFonts w:hint="eastAsia"/>
          <w:sz w:val="24"/>
          <w:szCs w:val="24"/>
        </w:rPr>
        <w:t>。</w:t>
      </w:r>
    </w:p>
    <w:p w:rsidR="00967702" w:rsidRDefault="00DD56C2" w:rsidP="00C87A27">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3"/>
        <w:spacing w:line="360" w:lineRule="auto"/>
        <w:ind w:firstLine="482"/>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BA59B2" w:rsidRDefault="00DD56C2" w:rsidP="00C87A27">
      <w:pPr>
        <w:pStyle w:val="a3"/>
        <w:spacing w:line="360" w:lineRule="auto"/>
        <w:ind w:firstLine="482"/>
        <w:jc w:val="both"/>
        <w:rPr>
          <w:lang w:eastAsia="zh-CN"/>
        </w:rPr>
      </w:pPr>
      <w:r>
        <w:rPr>
          <w:lang w:eastAsia="zh-CN"/>
        </w:rPr>
        <w:t>2.</w:t>
      </w:r>
      <w:r w:rsidRPr="00BA59B2">
        <w:rPr>
          <w:spacing w:val="-2"/>
          <w:lang w:eastAsia="zh-CN"/>
        </w:rPr>
        <w:t>中选单位必须严格执行</w:t>
      </w:r>
      <w:r w:rsidR="00F87131" w:rsidRPr="00BA59B2">
        <w:rPr>
          <w:rFonts w:hint="eastAsia"/>
          <w:spacing w:val="-2"/>
          <w:lang w:eastAsia="zh-CN"/>
        </w:rPr>
        <w:t>《</w:t>
      </w:r>
      <w:r w:rsidR="00BA59B2" w:rsidRPr="00BA59B2">
        <w:rPr>
          <w:rFonts w:asciiTheme="majorEastAsia" w:eastAsiaTheme="majorEastAsia" w:hAnsiTheme="majorEastAsia" w:hint="eastAsia"/>
          <w:lang w:eastAsia="zh-CN"/>
        </w:rPr>
        <w:t>南8号泊位新增仓储工程&amp;福建福海创石油化工有限公司-消防站/气防站项目后评价</w:t>
      </w:r>
      <w:r w:rsidR="00874D3C" w:rsidRPr="00BA59B2">
        <w:rPr>
          <w:rFonts w:hint="eastAsia"/>
          <w:spacing w:val="-2"/>
          <w:lang w:eastAsia="zh-CN"/>
        </w:rPr>
        <w:t>技术服务</w:t>
      </w:r>
      <w:r w:rsidR="00C74089" w:rsidRPr="00BA59B2">
        <w:rPr>
          <w:rFonts w:hint="eastAsia"/>
          <w:spacing w:val="-2"/>
          <w:lang w:eastAsia="zh-CN"/>
        </w:rPr>
        <w:t>合同</w:t>
      </w:r>
      <w:r w:rsidR="00F87131" w:rsidRPr="00BA59B2">
        <w:rPr>
          <w:rFonts w:hint="eastAsia"/>
          <w:spacing w:val="-2"/>
          <w:lang w:eastAsia="zh-CN"/>
        </w:rPr>
        <w:t>》</w:t>
      </w:r>
      <w:r w:rsidRPr="00BA59B2">
        <w:rPr>
          <w:lang w:eastAsia="zh-CN"/>
        </w:rPr>
        <w:t>（详见附件一</w:t>
      </w:r>
      <w:r w:rsidRPr="00BA59B2">
        <w:rPr>
          <w:spacing w:val="-17"/>
          <w:lang w:eastAsia="zh-CN"/>
        </w:rPr>
        <w:t>）</w:t>
      </w:r>
      <w:r w:rsidRPr="00BA59B2">
        <w:rPr>
          <w:spacing w:val="-13"/>
          <w:lang w:eastAsia="zh-CN"/>
        </w:rPr>
        <w:t>、《承诺函》</w:t>
      </w:r>
      <w:r w:rsidRPr="00BA59B2">
        <w:rPr>
          <w:lang w:eastAsia="zh-CN"/>
        </w:rPr>
        <w:t>（详见附件二</w:t>
      </w:r>
      <w:r w:rsidRPr="00BA59B2">
        <w:rPr>
          <w:spacing w:val="-17"/>
          <w:lang w:eastAsia="zh-CN"/>
        </w:rPr>
        <w:t>）</w:t>
      </w:r>
      <w:r w:rsidRPr="00BA59B2">
        <w:rPr>
          <w:lang w:eastAsia="zh-CN"/>
        </w:rPr>
        <w:t>的规定。</w:t>
      </w:r>
    </w:p>
    <w:p w:rsidR="00967702" w:rsidRPr="00BA59B2" w:rsidRDefault="00DD56C2" w:rsidP="00C87A27">
      <w:pPr>
        <w:pStyle w:val="a3"/>
        <w:spacing w:line="360" w:lineRule="auto"/>
        <w:ind w:firstLine="482"/>
        <w:jc w:val="both"/>
        <w:rPr>
          <w:spacing w:val="-6"/>
          <w:lang w:eastAsia="zh-CN"/>
        </w:rPr>
      </w:pPr>
      <w:r w:rsidRPr="00BA59B2">
        <w:rPr>
          <w:lang w:eastAsia="zh-CN"/>
        </w:rPr>
        <w:t>3.</w:t>
      </w:r>
      <w:r w:rsidRPr="00BA59B2">
        <w:rPr>
          <w:spacing w:val="-6"/>
          <w:lang w:eastAsia="zh-CN"/>
        </w:rPr>
        <w:t>中选单位需遵守比选人的各项管理规章制度。如违反相关条例者则按</w:t>
      </w:r>
      <w:r w:rsidR="00321AAF" w:rsidRPr="00BA59B2">
        <w:rPr>
          <w:rFonts w:hint="eastAsia"/>
          <w:spacing w:val="-6"/>
          <w:lang w:eastAsia="zh-CN"/>
        </w:rPr>
        <w:t>福建福海创石油化工</w:t>
      </w:r>
      <w:r w:rsidR="00322549" w:rsidRPr="00BA59B2">
        <w:rPr>
          <w:spacing w:val="-6"/>
          <w:lang w:eastAsia="zh-CN"/>
        </w:rPr>
        <w:t>有限公司</w:t>
      </w:r>
      <w:r w:rsidRPr="00BA59B2">
        <w:rPr>
          <w:spacing w:val="-6"/>
          <w:lang w:eastAsia="zh-CN"/>
        </w:rPr>
        <w:t>相应条款进行处罚。</w:t>
      </w:r>
    </w:p>
    <w:p w:rsidR="00967702" w:rsidRDefault="00DD56C2" w:rsidP="00C87A27">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874D3C">
      <w:pPr>
        <w:pStyle w:val="a3"/>
        <w:spacing w:line="360" w:lineRule="auto"/>
        <w:ind w:firstLineChars="200" w:firstLine="480"/>
        <w:rPr>
          <w:lang w:eastAsia="zh-CN"/>
        </w:rPr>
      </w:pPr>
      <w:r>
        <w:rPr>
          <w:lang w:eastAsia="zh-CN"/>
        </w:rPr>
        <w:t>1.参选人的参选文件无论其是否中选，均不退回。</w:t>
      </w:r>
    </w:p>
    <w:p w:rsidR="00967702" w:rsidRDefault="00DD56C2" w:rsidP="00874D3C">
      <w:pPr>
        <w:pStyle w:val="a3"/>
        <w:spacing w:line="360" w:lineRule="auto"/>
        <w:ind w:firstLineChars="200" w:firstLine="480"/>
        <w:rPr>
          <w:lang w:eastAsia="zh-CN"/>
        </w:rPr>
      </w:pPr>
      <w:r>
        <w:rPr>
          <w:lang w:eastAsia="zh-CN"/>
        </w:rPr>
        <w:t>2.比选人郑重承诺：参选人所提交的参选文件及相关资料不向第三方泄露。</w:t>
      </w:r>
    </w:p>
    <w:p w:rsidR="00967702" w:rsidRDefault="00DD56C2" w:rsidP="00874D3C">
      <w:pPr>
        <w:pStyle w:val="a3"/>
        <w:spacing w:line="360" w:lineRule="auto"/>
        <w:ind w:firstLineChars="200" w:firstLine="480"/>
        <w:rPr>
          <w:lang w:eastAsia="zh-CN"/>
        </w:rPr>
      </w:pPr>
      <w:r>
        <w:rPr>
          <w:lang w:eastAsia="zh-CN"/>
        </w:rPr>
        <w:t>3.本比选文件的解释权归</w:t>
      </w:r>
      <w:r w:rsidR="00341823">
        <w:rPr>
          <w:rFonts w:hint="eastAsia"/>
          <w:lang w:eastAsia="zh-CN"/>
        </w:rPr>
        <w:t>福建福海创石油化工</w:t>
      </w:r>
      <w:r w:rsidR="00322549">
        <w:rPr>
          <w:lang w:eastAsia="zh-CN"/>
        </w:rPr>
        <w:t>有限公司</w:t>
      </w:r>
      <w:r>
        <w:rPr>
          <w:lang w:eastAsia="zh-CN"/>
        </w:rPr>
        <w:t>。</w:t>
      </w:r>
    </w:p>
    <w:p w:rsidR="00967702" w:rsidRDefault="00DD56C2" w:rsidP="00C87A27">
      <w:pPr>
        <w:pStyle w:val="a3"/>
        <w:spacing w:line="360" w:lineRule="auto"/>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C73CF6" w:rsidRDefault="00A15CED" w:rsidP="00C73CF6">
      <w:pPr>
        <w:pStyle w:val="a4"/>
        <w:spacing w:line="400" w:lineRule="exact"/>
        <w:jc w:val="center"/>
        <w:rPr>
          <w:rFonts w:hAnsi="宋体"/>
          <w:b/>
          <w:sz w:val="36"/>
          <w:szCs w:val="36"/>
          <w:lang w:eastAsia="zh-CN"/>
        </w:rPr>
      </w:pPr>
      <w:r>
        <w:rPr>
          <w:rFonts w:hAnsi="宋体" w:hint="eastAsia"/>
          <w:b/>
          <w:sz w:val="36"/>
          <w:szCs w:val="36"/>
          <w:lang w:eastAsia="zh-CN"/>
        </w:rPr>
        <w:t>翔鹭石化</w:t>
      </w:r>
      <w:r w:rsidR="00C73CF6">
        <w:rPr>
          <w:rFonts w:hAnsi="宋体" w:hint="eastAsia"/>
          <w:b/>
          <w:sz w:val="36"/>
          <w:szCs w:val="36"/>
          <w:lang w:eastAsia="zh-CN"/>
        </w:rPr>
        <w:t>（漳州）有限公司</w:t>
      </w:r>
    </w:p>
    <w:p w:rsidR="00A15CED" w:rsidRDefault="00A15CED" w:rsidP="00A15CED">
      <w:pPr>
        <w:pStyle w:val="a4"/>
        <w:spacing w:line="400" w:lineRule="exact"/>
        <w:jc w:val="center"/>
        <w:rPr>
          <w:rFonts w:hAnsi="宋体"/>
          <w:b/>
          <w:sz w:val="32"/>
          <w:szCs w:val="32"/>
          <w:lang w:eastAsia="zh-CN"/>
        </w:rPr>
      </w:pPr>
      <w:r>
        <w:rPr>
          <w:rFonts w:hAnsi="宋体" w:hint="eastAsia"/>
          <w:b/>
          <w:sz w:val="32"/>
          <w:szCs w:val="32"/>
          <w:lang w:eastAsia="zh-CN"/>
        </w:rPr>
        <w:t>全厂重要高压电缆状态测试项目</w:t>
      </w:r>
    </w:p>
    <w:p w:rsidR="00A15CED" w:rsidRPr="00190E8B" w:rsidRDefault="00A15CED" w:rsidP="00A15CED">
      <w:pPr>
        <w:pStyle w:val="a4"/>
        <w:spacing w:line="400" w:lineRule="exact"/>
        <w:jc w:val="center"/>
        <w:rPr>
          <w:rFonts w:hAnsi="宋体"/>
          <w:b/>
          <w:sz w:val="32"/>
          <w:szCs w:val="32"/>
          <w:lang w:eastAsia="zh-CN"/>
        </w:rPr>
      </w:pPr>
      <w:r w:rsidRPr="00190E8B">
        <w:rPr>
          <w:rFonts w:hAnsi="宋体" w:hint="eastAsia"/>
          <w:b/>
          <w:sz w:val="32"/>
          <w:szCs w:val="32"/>
          <w:lang w:eastAsia="zh-CN"/>
        </w:rPr>
        <w:t>技术服务合同</w:t>
      </w:r>
    </w:p>
    <w:p w:rsidR="00A15CED" w:rsidRDefault="00A15CED" w:rsidP="00A15CED">
      <w:pPr>
        <w:pStyle w:val="a4"/>
        <w:spacing w:line="400" w:lineRule="exact"/>
        <w:rPr>
          <w:rFonts w:hAnsi="宋体"/>
          <w:sz w:val="24"/>
          <w:szCs w:val="24"/>
          <w:lang w:eastAsia="zh-CN"/>
        </w:rPr>
      </w:pPr>
      <w:r>
        <w:rPr>
          <w:rFonts w:hAnsi="宋体" w:hint="eastAsia"/>
          <w:sz w:val="24"/>
          <w:szCs w:val="24"/>
          <w:lang w:eastAsia="zh-CN"/>
        </w:rPr>
        <w:t xml:space="preserve">                                          合同编号：</w:t>
      </w:r>
    </w:p>
    <w:p w:rsidR="00A15CED" w:rsidRDefault="00A15CED" w:rsidP="00A15CED">
      <w:pPr>
        <w:pStyle w:val="a4"/>
        <w:spacing w:line="400" w:lineRule="exact"/>
        <w:rPr>
          <w:rFonts w:hAnsi="宋体"/>
          <w:sz w:val="24"/>
          <w:szCs w:val="24"/>
          <w:lang w:eastAsia="zh-CN"/>
        </w:rPr>
      </w:pPr>
      <w:r>
        <w:rPr>
          <w:rFonts w:hAnsi="宋体" w:hint="eastAsia"/>
          <w:sz w:val="24"/>
          <w:szCs w:val="24"/>
          <w:lang w:eastAsia="zh-CN"/>
        </w:rPr>
        <w:t xml:space="preserve">                                          签订日期：    年    月    日</w:t>
      </w:r>
    </w:p>
    <w:p w:rsidR="00A15CED" w:rsidRDefault="00A15CED" w:rsidP="00A15CED">
      <w:pPr>
        <w:pStyle w:val="a4"/>
        <w:spacing w:line="360" w:lineRule="auto"/>
        <w:rPr>
          <w:rFonts w:asciiTheme="majorEastAsia" w:eastAsiaTheme="majorEastAsia" w:hAnsiTheme="majorEastAsia"/>
          <w:sz w:val="24"/>
          <w:lang w:eastAsia="zh-CN"/>
        </w:rPr>
      </w:pPr>
      <w:r w:rsidRPr="00190E8B">
        <w:rPr>
          <w:rFonts w:asciiTheme="minorEastAsia" w:eastAsiaTheme="minorEastAsia" w:hAnsiTheme="minorEastAsia"/>
          <w:sz w:val="24"/>
          <w:szCs w:val="24"/>
          <w:lang w:eastAsia="zh-CN"/>
        </w:rPr>
        <w:t>委托方（甲方）</w:t>
      </w:r>
      <w:r w:rsidRPr="00190E8B">
        <w:rPr>
          <w:rFonts w:asciiTheme="minorEastAsia" w:eastAsiaTheme="minorEastAsia" w:hAnsiTheme="minorEastAsia" w:hint="eastAsia"/>
          <w:sz w:val="24"/>
          <w:szCs w:val="24"/>
          <w:lang w:eastAsia="zh-CN"/>
        </w:rPr>
        <w:t>：</w:t>
      </w:r>
      <w:r>
        <w:rPr>
          <w:rFonts w:asciiTheme="majorEastAsia" w:eastAsiaTheme="majorEastAsia" w:hAnsiTheme="majorEastAsia" w:hint="eastAsia"/>
          <w:sz w:val="24"/>
          <w:lang w:eastAsia="zh-CN"/>
        </w:rPr>
        <w:t>翔鹭石化（漳州）</w:t>
      </w:r>
      <w:r w:rsidRPr="00B302D8">
        <w:rPr>
          <w:rFonts w:asciiTheme="majorEastAsia" w:eastAsiaTheme="majorEastAsia" w:hAnsiTheme="majorEastAsia" w:hint="eastAsia"/>
          <w:sz w:val="24"/>
          <w:lang w:eastAsia="zh-CN"/>
        </w:rPr>
        <w:t>有限公司</w:t>
      </w:r>
    </w:p>
    <w:p w:rsidR="00A15CED" w:rsidRPr="00190E8B" w:rsidRDefault="00A15CED" w:rsidP="00A15CED">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sz w:val="24"/>
          <w:szCs w:val="24"/>
          <w:lang w:eastAsia="zh-CN"/>
        </w:rPr>
        <w:t>住</w:t>
      </w:r>
      <w:r>
        <w:rPr>
          <w:rFonts w:asciiTheme="minorEastAsia" w:eastAsiaTheme="minorEastAsia" w:hAnsiTheme="minorEastAsia"/>
          <w:sz w:val="24"/>
          <w:szCs w:val="24"/>
          <w:lang w:eastAsia="zh-CN"/>
        </w:rPr>
        <w:t xml:space="preserve"> </w:t>
      </w:r>
      <w:r w:rsidRPr="00190E8B">
        <w:rPr>
          <w:rFonts w:asciiTheme="minorEastAsia" w:eastAsiaTheme="minorEastAsia" w:hAnsiTheme="minorEastAsia"/>
          <w:sz w:val="24"/>
          <w:szCs w:val="24"/>
          <w:lang w:eastAsia="zh-CN"/>
        </w:rPr>
        <w:t>所</w:t>
      </w:r>
      <w:r>
        <w:rPr>
          <w:rFonts w:asciiTheme="minorEastAsia" w:eastAsiaTheme="minorEastAsia" w:hAnsiTheme="minorEastAsia"/>
          <w:sz w:val="24"/>
          <w:szCs w:val="24"/>
          <w:lang w:eastAsia="zh-CN"/>
        </w:rPr>
        <w:t xml:space="preserve"> </w:t>
      </w:r>
      <w:r w:rsidRPr="00190E8B">
        <w:rPr>
          <w:rFonts w:asciiTheme="minorEastAsia" w:eastAsiaTheme="minorEastAsia" w:hAnsiTheme="minorEastAsia"/>
          <w:sz w:val="24"/>
          <w:szCs w:val="24"/>
          <w:lang w:eastAsia="zh-CN"/>
        </w:rPr>
        <w:t>地：</w:t>
      </w:r>
      <w:r w:rsidRPr="00190E8B">
        <w:rPr>
          <w:rFonts w:asciiTheme="minorEastAsia" w:eastAsiaTheme="minorEastAsia" w:hAnsiTheme="minorEastAsia" w:hint="eastAsia"/>
          <w:sz w:val="24"/>
          <w:szCs w:val="24"/>
          <w:lang w:eastAsia="zh-CN"/>
        </w:rPr>
        <w:t>福建省漳州市古雷</w:t>
      </w:r>
      <w:r>
        <w:rPr>
          <w:rFonts w:asciiTheme="minorEastAsia" w:eastAsiaTheme="minorEastAsia" w:hAnsiTheme="minorEastAsia" w:hint="eastAsia"/>
          <w:sz w:val="24"/>
          <w:szCs w:val="24"/>
          <w:lang w:eastAsia="zh-CN"/>
        </w:rPr>
        <w:t>经济</w:t>
      </w:r>
      <w:r w:rsidRPr="00190E8B">
        <w:rPr>
          <w:rFonts w:asciiTheme="minorEastAsia" w:eastAsiaTheme="minorEastAsia" w:hAnsiTheme="minorEastAsia" w:hint="eastAsia"/>
          <w:sz w:val="24"/>
          <w:szCs w:val="24"/>
          <w:lang w:eastAsia="zh-CN"/>
        </w:rPr>
        <w:t>开发区腾龙路</w:t>
      </w:r>
    </w:p>
    <w:p w:rsidR="00A15CED" w:rsidRPr="00190E8B" w:rsidRDefault="00A15CED" w:rsidP="00A15CED">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sz w:val="24"/>
          <w:szCs w:val="24"/>
          <w:lang w:eastAsia="zh-CN"/>
        </w:rPr>
        <w:t>项目联系人</w:t>
      </w:r>
      <w:r w:rsidRPr="00190E8B">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卿定勇</w:t>
      </w:r>
    </w:p>
    <w:p w:rsidR="00A15CED" w:rsidRPr="00190E8B" w:rsidRDefault="00A15CED" w:rsidP="00A15CED">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sz w:val="24"/>
          <w:szCs w:val="24"/>
          <w:lang w:eastAsia="zh-CN"/>
        </w:rPr>
        <w:t>通讯地址</w:t>
      </w:r>
      <w:r w:rsidRPr="00190E8B">
        <w:rPr>
          <w:rFonts w:asciiTheme="minorEastAsia" w:eastAsiaTheme="minorEastAsia" w:hAnsiTheme="minorEastAsia" w:hint="eastAsia"/>
          <w:sz w:val="24"/>
          <w:szCs w:val="24"/>
          <w:lang w:eastAsia="zh-CN"/>
        </w:rPr>
        <w:t>：福建省漳州市漳浦县古雷经济开发区腾龙路</w:t>
      </w:r>
      <w:r>
        <w:rPr>
          <w:rFonts w:asciiTheme="minorEastAsia" w:eastAsiaTheme="minorEastAsia" w:hAnsiTheme="minorEastAsia" w:hint="eastAsia"/>
          <w:sz w:val="24"/>
          <w:szCs w:val="24"/>
          <w:lang w:eastAsia="zh-CN"/>
        </w:rPr>
        <w:t>86</w:t>
      </w:r>
      <w:r w:rsidRPr="00190E8B">
        <w:rPr>
          <w:rFonts w:asciiTheme="minorEastAsia" w:eastAsiaTheme="minorEastAsia" w:hAnsiTheme="minorEastAsia" w:hint="eastAsia"/>
          <w:sz w:val="24"/>
          <w:szCs w:val="24"/>
          <w:lang w:eastAsia="zh-CN"/>
        </w:rPr>
        <w:t>号</w:t>
      </w:r>
    </w:p>
    <w:p w:rsidR="00A15CED" w:rsidRPr="00190E8B" w:rsidRDefault="00A15CED" w:rsidP="00A15CED">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sz w:val="24"/>
          <w:szCs w:val="24"/>
          <w:lang w:eastAsia="zh-CN"/>
        </w:rPr>
        <w:t>电    话</w:t>
      </w:r>
      <w:r w:rsidRPr="00190E8B">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0596-6088613</w:t>
      </w:r>
    </w:p>
    <w:p w:rsidR="00A15CED" w:rsidRPr="00190E8B" w:rsidRDefault="00A15CED" w:rsidP="00A15CED">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sz w:val="24"/>
          <w:szCs w:val="24"/>
          <w:lang w:eastAsia="zh-CN"/>
        </w:rPr>
        <w:t>电子信箱</w:t>
      </w:r>
      <w:r w:rsidRPr="00190E8B">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dyqing</w:t>
      </w:r>
      <w:r w:rsidRPr="00190E8B">
        <w:rPr>
          <w:rFonts w:asciiTheme="minorEastAsia" w:eastAsiaTheme="minorEastAsia" w:hAnsiTheme="minorEastAsia" w:hint="eastAsia"/>
          <w:sz w:val="24"/>
          <w:szCs w:val="24"/>
          <w:lang w:eastAsia="zh-CN"/>
        </w:rPr>
        <w:t>@fhcpec.com.cn</w:t>
      </w:r>
    </w:p>
    <w:p w:rsidR="00A15CED" w:rsidRDefault="00A15CED" w:rsidP="00A15CED">
      <w:pPr>
        <w:pStyle w:val="a4"/>
        <w:spacing w:line="360" w:lineRule="auto"/>
        <w:rPr>
          <w:rFonts w:asciiTheme="minorEastAsia" w:eastAsiaTheme="minorEastAsia" w:hAnsiTheme="minorEastAsia"/>
          <w:sz w:val="24"/>
          <w:szCs w:val="24"/>
          <w:lang w:eastAsia="zh-CN"/>
        </w:rPr>
      </w:pPr>
    </w:p>
    <w:p w:rsidR="00A15CED" w:rsidRDefault="00A15CED" w:rsidP="00A15CED">
      <w:pPr>
        <w:pStyle w:val="a4"/>
        <w:spacing w:line="360" w:lineRule="auto"/>
        <w:rPr>
          <w:rFonts w:asciiTheme="minorEastAsia" w:eastAsiaTheme="minorEastAsia" w:hAnsiTheme="minorEastAsia"/>
          <w:sz w:val="24"/>
          <w:szCs w:val="24"/>
          <w:lang w:eastAsia="zh-CN"/>
        </w:rPr>
      </w:pPr>
    </w:p>
    <w:p w:rsidR="00A15CED" w:rsidRPr="00190E8B" w:rsidRDefault="00A15CED" w:rsidP="00A15CED">
      <w:pPr>
        <w:pStyle w:val="a4"/>
        <w:spacing w:line="360" w:lineRule="auto"/>
        <w:rPr>
          <w:rFonts w:asciiTheme="minorEastAsia" w:eastAsiaTheme="minorEastAsia" w:hAnsiTheme="minorEastAsia"/>
          <w:sz w:val="24"/>
          <w:szCs w:val="24"/>
          <w:lang w:eastAsia="zh-CN"/>
        </w:rPr>
      </w:pPr>
    </w:p>
    <w:p w:rsidR="00A15CED" w:rsidRPr="00190E8B" w:rsidRDefault="00A15CED" w:rsidP="00A15CED">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sz w:val="24"/>
          <w:szCs w:val="24"/>
          <w:lang w:eastAsia="zh-CN"/>
        </w:rPr>
        <w:t>受托方（乙方）</w:t>
      </w:r>
      <w:r w:rsidRPr="00190E8B">
        <w:rPr>
          <w:rFonts w:asciiTheme="minorEastAsia" w:eastAsiaTheme="minorEastAsia" w:hAnsiTheme="minorEastAsia" w:hint="eastAsia"/>
          <w:sz w:val="24"/>
          <w:szCs w:val="24"/>
          <w:lang w:eastAsia="zh-CN"/>
        </w:rPr>
        <w:t>：</w:t>
      </w:r>
      <w:r w:rsidRPr="00190E8B">
        <w:rPr>
          <w:rFonts w:asciiTheme="minorEastAsia" w:eastAsiaTheme="minorEastAsia" w:hAnsiTheme="minorEastAsia"/>
          <w:sz w:val="24"/>
          <w:szCs w:val="24"/>
          <w:lang w:eastAsia="zh-CN"/>
        </w:rPr>
        <w:t xml:space="preserve"> </w:t>
      </w:r>
    </w:p>
    <w:p w:rsidR="00A15CED" w:rsidRPr="00190E8B" w:rsidRDefault="00A15CED" w:rsidP="00A15CED">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sz w:val="24"/>
          <w:szCs w:val="24"/>
          <w:lang w:eastAsia="zh-CN"/>
        </w:rPr>
        <w:t>住</w:t>
      </w:r>
      <w:r>
        <w:rPr>
          <w:rFonts w:asciiTheme="minorEastAsia" w:eastAsiaTheme="minorEastAsia" w:hAnsiTheme="minorEastAsia"/>
          <w:sz w:val="24"/>
          <w:szCs w:val="24"/>
          <w:lang w:eastAsia="zh-CN"/>
        </w:rPr>
        <w:t xml:space="preserve"> </w:t>
      </w:r>
      <w:r w:rsidRPr="00190E8B">
        <w:rPr>
          <w:rFonts w:asciiTheme="minorEastAsia" w:eastAsiaTheme="minorEastAsia" w:hAnsiTheme="minorEastAsia"/>
          <w:sz w:val="24"/>
          <w:szCs w:val="24"/>
          <w:lang w:eastAsia="zh-CN"/>
        </w:rPr>
        <w:t>所</w:t>
      </w:r>
      <w:r>
        <w:rPr>
          <w:rFonts w:asciiTheme="minorEastAsia" w:eastAsiaTheme="minorEastAsia" w:hAnsiTheme="minorEastAsia"/>
          <w:sz w:val="24"/>
          <w:szCs w:val="24"/>
          <w:lang w:eastAsia="zh-CN"/>
        </w:rPr>
        <w:t xml:space="preserve"> </w:t>
      </w:r>
      <w:r w:rsidRPr="00190E8B">
        <w:rPr>
          <w:rFonts w:asciiTheme="minorEastAsia" w:eastAsiaTheme="minorEastAsia" w:hAnsiTheme="minorEastAsia"/>
          <w:sz w:val="24"/>
          <w:szCs w:val="24"/>
          <w:lang w:eastAsia="zh-CN"/>
        </w:rPr>
        <w:t>地</w:t>
      </w:r>
      <w:r w:rsidRPr="00190E8B">
        <w:rPr>
          <w:rFonts w:asciiTheme="minorEastAsia" w:eastAsiaTheme="minorEastAsia" w:hAnsiTheme="minorEastAsia" w:hint="eastAsia"/>
          <w:sz w:val="24"/>
          <w:szCs w:val="24"/>
          <w:lang w:eastAsia="zh-CN"/>
        </w:rPr>
        <w:t>：</w:t>
      </w:r>
      <w:r w:rsidRPr="00190E8B">
        <w:rPr>
          <w:rFonts w:asciiTheme="minorEastAsia" w:eastAsiaTheme="minorEastAsia" w:hAnsiTheme="minorEastAsia"/>
          <w:sz w:val="24"/>
          <w:szCs w:val="24"/>
          <w:lang w:eastAsia="zh-CN"/>
        </w:rPr>
        <w:t xml:space="preserve"> </w:t>
      </w:r>
    </w:p>
    <w:p w:rsidR="00A15CED" w:rsidRPr="00190E8B" w:rsidRDefault="00A15CED" w:rsidP="00A15CED">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hint="eastAsia"/>
          <w:sz w:val="24"/>
          <w:szCs w:val="24"/>
          <w:lang w:eastAsia="zh-CN"/>
        </w:rPr>
        <w:t>项目联系人：</w:t>
      </w:r>
      <w:r w:rsidRPr="00190E8B">
        <w:rPr>
          <w:rFonts w:asciiTheme="minorEastAsia" w:eastAsiaTheme="minorEastAsia" w:hAnsiTheme="minorEastAsia"/>
          <w:sz w:val="24"/>
          <w:szCs w:val="24"/>
          <w:lang w:eastAsia="zh-CN"/>
        </w:rPr>
        <w:t xml:space="preserve"> </w:t>
      </w:r>
    </w:p>
    <w:p w:rsidR="00A15CED" w:rsidRPr="00190E8B" w:rsidRDefault="00A15CED" w:rsidP="00A15CED">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sz w:val="24"/>
          <w:szCs w:val="24"/>
          <w:lang w:eastAsia="zh-CN"/>
        </w:rPr>
        <w:t>通讯地址</w:t>
      </w:r>
      <w:r w:rsidRPr="00190E8B">
        <w:rPr>
          <w:rFonts w:asciiTheme="minorEastAsia" w:eastAsiaTheme="minorEastAsia" w:hAnsiTheme="minorEastAsia" w:hint="eastAsia"/>
          <w:sz w:val="24"/>
          <w:szCs w:val="24"/>
          <w:lang w:eastAsia="zh-CN"/>
        </w:rPr>
        <w:t>：</w:t>
      </w:r>
      <w:r w:rsidRPr="00190E8B">
        <w:rPr>
          <w:rFonts w:asciiTheme="minorEastAsia" w:eastAsiaTheme="minorEastAsia" w:hAnsiTheme="minorEastAsia"/>
          <w:sz w:val="24"/>
          <w:szCs w:val="24"/>
          <w:lang w:eastAsia="zh-CN"/>
        </w:rPr>
        <w:t xml:space="preserve"> </w:t>
      </w:r>
    </w:p>
    <w:p w:rsidR="00A15CED" w:rsidRPr="00190E8B" w:rsidRDefault="00A15CED" w:rsidP="00A15CED">
      <w:pPr>
        <w:pStyle w:val="a4"/>
        <w:spacing w:line="360" w:lineRule="auto"/>
        <w:rPr>
          <w:rFonts w:asciiTheme="minorEastAsia" w:eastAsiaTheme="minorEastAsia" w:hAnsiTheme="minorEastAsia"/>
          <w:sz w:val="24"/>
          <w:szCs w:val="24"/>
          <w:lang w:eastAsia="zh-CN"/>
        </w:rPr>
      </w:pPr>
      <w:r w:rsidRPr="00190E8B">
        <w:rPr>
          <w:rFonts w:asciiTheme="minorEastAsia" w:eastAsiaTheme="minorEastAsia" w:hAnsiTheme="minorEastAsia"/>
          <w:sz w:val="24"/>
          <w:szCs w:val="24"/>
          <w:lang w:eastAsia="zh-CN"/>
        </w:rPr>
        <w:t>电    话</w:t>
      </w:r>
      <w:r w:rsidRPr="00190E8B">
        <w:rPr>
          <w:rFonts w:asciiTheme="minorEastAsia" w:eastAsiaTheme="minorEastAsia" w:hAnsiTheme="minorEastAsia" w:hint="eastAsia"/>
          <w:sz w:val="24"/>
          <w:szCs w:val="24"/>
          <w:lang w:eastAsia="zh-CN"/>
        </w:rPr>
        <w:t>：</w:t>
      </w:r>
    </w:p>
    <w:p w:rsidR="00A15CED" w:rsidRPr="00A34ED1" w:rsidRDefault="00A15CED" w:rsidP="00A15CED">
      <w:pPr>
        <w:spacing w:line="400" w:lineRule="exact"/>
        <w:rPr>
          <w:color w:val="000000"/>
          <w:sz w:val="24"/>
          <w:lang w:eastAsia="zh-CN"/>
        </w:rPr>
      </w:pPr>
      <w:r w:rsidRPr="00190E8B">
        <w:rPr>
          <w:rFonts w:asciiTheme="minorEastAsia" w:eastAsiaTheme="minorEastAsia" w:hAnsiTheme="minorEastAsia"/>
          <w:sz w:val="24"/>
          <w:lang w:eastAsia="zh-CN"/>
        </w:rPr>
        <w:t>电子信箱</w:t>
      </w:r>
      <w:r w:rsidRPr="00190E8B">
        <w:rPr>
          <w:rFonts w:asciiTheme="minorEastAsia" w:eastAsiaTheme="minorEastAsia" w:hAnsiTheme="minorEastAsia" w:hint="eastAsia"/>
          <w:sz w:val="24"/>
          <w:lang w:eastAsia="zh-CN"/>
        </w:rPr>
        <w:t>：</w:t>
      </w:r>
    </w:p>
    <w:p w:rsidR="00A15CED" w:rsidRDefault="00A15CED" w:rsidP="00A15CED">
      <w:pPr>
        <w:spacing w:line="400" w:lineRule="exact"/>
        <w:ind w:firstLineChars="200" w:firstLine="480"/>
        <w:rPr>
          <w:sz w:val="24"/>
          <w:lang w:eastAsia="zh-CN"/>
        </w:rPr>
      </w:pPr>
    </w:p>
    <w:p w:rsidR="00A15CED" w:rsidRDefault="00A15CED" w:rsidP="00A15CED">
      <w:pPr>
        <w:spacing w:line="400" w:lineRule="exact"/>
        <w:ind w:firstLineChars="200" w:firstLine="480"/>
        <w:rPr>
          <w:sz w:val="24"/>
          <w:lang w:eastAsia="zh-CN"/>
        </w:rPr>
      </w:pPr>
    </w:p>
    <w:p w:rsidR="00A15CED" w:rsidRDefault="00A15CED" w:rsidP="00A15CED">
      <w:pPr>
        <w:spacing w:line="400" w:lineRule="exact"/>
        <w:ind w:firstLineChars="200" w:firstLine="480"/>
        <w:rPr>
          <w:sz w:val="24"/>
          <w:lang w:eastAsia="zh-CN"/>
        </w:rPr>
      </w:pPr>
    </w:p>
    <w:p w:rsidR="00A15CED" w:rsidRDefault="00A15CED" w:rsidP="00A15CED">
      <w:pPr>
        <w:spacing w:line="400" w:lineRule="exact"/>
        <w:ind w:firstLineChars="200" w:firstLine="480"/>
        <w:rPr>
          <w:sz w:val="24"/>
          <w:lang w:eastAsia="zh-CN"/>
        </w:rPr>
      </w:pPr>
    </w:p>
    <w:p w:rsidR="00A15CED" w:rsidRDefault="00A15CED" w:rsidP="00A15CED">
      <w:pPr>
        <w:spacing w:line="400" w:lineRule="exact"/>
        <w:ind w:firstLineChars="200" w:firstLine="480"/>
        <w:rPr>
          <w:sz w:val="24"/>
          <w:lang w:eastAsia="zh-CN"/>
        </w:rPr>
      </w:pPr>
    </w:p>
    <w:p w:rsidR="00A15CED" w:rsidRDefault="00A15CED" w:rsidP="00A15CED">
      <w:pPr>
        <w:spacing w:line="400" w:lineRule="exact"/>
        <w:ind w:firstLineChars="200" w:firstLine="480"/>
        <w:rPr>
          <w:sz w:val="24"/>
          <w:lang w:eastAsia="zh-CN"/>
        </w:rPr>
      </w:pPr>
    </w:p>
    <w:p w:rsidR="00A15CED" w:rsidRDefault="00A15CED" w:rsidP="00A15CED">
      <w:pPr>
        <w:spacing w:line="400" w:lineRule="exact"/>
        <w:ind w:firstLineChars="200" w:firstLine="480"/>
        <w:rPr>
          <w:sz w:val="24"/>
          <w:lang w:eastAsia="zh-CN"/>
        </w:rPr>
      </w:pPr>
    </w:p>
    <w:p w:rsidR="00A15CED" w:rsidRDefault="00A15CED" w:rsidP="00A15CED">
      <w:pPr>
        <w:spacing w:line="400" w:lineRule="exact"/>
        <w:ind w:firstLineChars="200" w:firstLine="480"/>
        <w:rPr>
          <w:sz w:val="24"/>
          <w:lang w:eastAsia="zh-CN"/>
        </w:rPr>
      </w:pPr>
    </w:p>
    <w:p w:rsidR="00A15CED" w:rsidRDefault="00A15CED" w:rsidP="00A15CED">
      <w:pPr>
        <w:spacing w:line="400" w:lineRule="exact"/>
        <w:ind w:firstLineChars="200" w:firstLine="480"/>
        <w:rPr>
          <w:sz w:val="24"/>
          <w:lang w:eastAsia="zh-CN"/>
        </w:rPr>
      </w:pPr>
    </w:p>
    <w:p w:rsidR="00A15CED" w:rsidRDefault="00A15CED" w:rsidP="00A15CED">
      <w:pPr>
        <w:pStyle w:val="1"/>
      </w:pPr>
    </w:p>
    <w:p w:rsidR="00A15CED" w:rsidRPr="00A15CED" w:rsidRDefault="00A15CED" w:rsidP="00A15CED">
      <w:pPr>
        <w:pStyle w:val="1"/>
      </w:pPr>
    </w:p>
    <w:p w:rsidR="00A15CED" w:rsidRDefault="00A15CED" w:rsidP="00A15CED">
      <w:pPr>
        <w:spacing w:line="400" w:lineRule="exact"/>
        <w:ind w:firstLineChars="200" w:firstLine="480"/>
        <w:rPr>
          <w:sz w:val="24"/>
          <w:lang w:eastAsia="zh-CN"/>
        </w:rPr>
      </w:pPr>
    </w:p>
    <w:p w:rsidR="00A15CED" w:rsidRPr="00A34ED1" w:rsidRDefault="00A15CED" w:rsidP="00A15CED">
      <w:pPr>
        <w:spacing w:line="360" w:lineRule="auto"/>
        <w:ind w:firstLineChars="200" w:firstLine="480"/>
        <w:rPr>
          <w:rStyle w:val="apple-converted-space"/>
          <w:color w:val="000000"/>
          <w:sz w:val="24"/>
          <w:lang w:eastAsia="zh-CN"/>
        </w:rPr>
      </w:pPr>
      <w:r>
        <w:rPr>
          <w:rFonts w:hint="eastAsia"/>
          <w:sz w:val="24"/>
          <w:lang w:eastAsia="zh-CN"/>
        </w:rPr>
        <w:lastRenderedPageBreak/>
        <w:t>根据甲方重要高压电缆状态测试项目需求（见附件1：发包说明），经双方友好协商，依据《中华人民共和国民法典》及其他相关法律法规规定，</w:t>
      </w:r>
      <w:r w:rsidRPr="00A34ED1">
        <w:rPr>
          <w:rFonts w:hint="eastAsia"/>
          <w:color w:val="000000"/>
          <w:sz w:val="24"/>
          <w:lang w:eastAsia="zh-CN"/>
        </w:rPr>
        <w:t>就甲方委托乙方</w:t>
      </w:r>
      <w:r>
        <w:rPr>
          <w:rFonts w:hint="eastAsia"/>
          <w:color w:val="000000"/>
          <w:sz w:val="24"/>
          <w:lang w:eastAsia="zh-CN"/>
        </w:rPr>
        <w:t>对电缆测试</w:t>
      </w:r>
      <w:r w:rsidRPr="00A34ED1">
        <w:rPr>
          <w:rFonts w:hint="eastAsia"/>
          <w:color w:val="000000"/>
          <w:sz w:val="24"/>
          <w:lang w:eastAsia="zh-CN"/>
        </w:rPr>
        <w:t>相关事宜，达成如下协议：</w:t>
      </w:r>
    </w:p>
    <w:p w:rsidR="00A15CED" w:rsidRPr="00A34ED1" w:rsidRDefault="00A15CED" w:rsidP="00A15CED">
      <w:pPr>
        <w:spacing w:line="360" w:lineRule="auto"/>
        <w:rPr>
          <w:color w:val="000000"/>
          <w:sz w:val="24"/>
          <w:lang w:eastAsia="zh-CN"/>
        </w:rPr>
      </w:pPr>
      <w:r w:rsidRPr="00A34ED1">
        <w:rPr>
          <w:rFonts w:hint="eastAsia"/>
          <w:color w:val="000000"/>
          <w:sz w:val="24"/>
          <w:lang w:eastAsia="zh-CN"/>
        </w:rPr>
        <w:t>一、委托项目：</w:t>
      </w:r>
    </w:p>
    <w:p w:rsidR="00A15CED" w:rsidRDefault="00A15CED" w:rsidP="00A15CED">
      <w:pPr>
        <w:spacing w:line="360" w:lineRule="auto"/>
        <w:ind w:firstLineChars="150" w:firstLine="360"/>
        <w:rPr>
          <w:color w:val="000000"/>
          <w:sz w:val="24"/>
          <w:lang w:eastAsia="zh-CN"/>
        </w:rPr>
      </w:pPr>
      <w:r w:rsidRPr="00A34ED1">
        <w:rPr>
          <w:rFonts w:hint="eastAsia"/>
          <w:color w:val="000000"/>
          <w:sz w:val="24"/>
          <w:lang w:eastAsia="zh-CN"/>
        </w:rPr>
        <w:t>甲方委托乙方对</w:t>
      </w:r>
      <w:r>
        <w:rPr>
          <w:rFonts w:hint="eastAsia"/>
          <w:sz w:val="24"/>
          <w:u w:val="single"/>
          <w:lang w:eastAsia="zh-CN"/>
        </w:rPr>
        <w:t>重要高压电缆</w:t>
      </w:r>
      <w:r w:rsidRPr="00A34ED1">
        <w:rPr>
          <w:rFonts w:hint="eastAsia"/>
          <w:color w:val="000000"/>
          <w:sz w:val="24"/>
          <w:lang w:eastAsia="zh-CN"/>
        </w:rPr>
        <w:t>进行</w:t>
      </w:r>
      <w:r>
        <w:rPr>
          <w:rFonts w:hint="eastAsia"/>
          <w:color w:val="000000"/>
          <w:sz w:val="24"/>
          <w:lang w:eastAsia="zh-CN"/>
        </w:rPr>
        <w:t>状态测试。</w:t>
      </w:r>
      <w:r w:rsidRPr="00A34ED1">
        <w:rPr>
          <w:rFonts w:hint="eastAsia"/>
          <w:color w:val="000000"/>
          <w:sz w:val="24"/>
          <w:lang w:eastAsia="zh-CN"/>
        </w:rPr>
        <w:t>.</w:t>
      </w:r>
    </w:p>
    <w:p w:rsidR="00A15CED" w:rsidRPr="00AC5E20" w:rsidRDefault="00A15CED" w:rsidP="00A15CED">
      <w:pPr>
        <w:widowControl/>
        <w:spacing w:line="360" w:lineRule="auto"/>
        <w:rPr>
          <w:color w:val="000000"/>
          <w:sz w:val="24"/>
          <w:lang w:eastAsia="zh-CN"/>
        </w:rPr>
      </w:pPr>
      <w:r w:rsidRPr="00AC5E20">
        <w:rPr>
          <w:rFonts w:hint="eastAsia"/>
          <w:color w:val="000000"/>
          <w:sz w:val="24"/>
          <w:lang w:eastAsia="zh-CN"/>
        </w:rPr>
        <w:t>二</w:t>
      </w:r>
      <w:r w:rsidRPr="00AC5E20">
        <w:rPr>
          <w:color w:val="000000"/>
          <w:sz w:val="24"/>
          <w:lang w:eastAsia="zh-CN"/>
        </w:rPr>
        <w:t>、</w:t>
      </w:r>
      <w:r>
        <w:rPr>
          <w:rFonts w:hint="eastAsia"/>
          <w:color w:val="000000"/>
          <w:sz w:val="24"/>
          <w:lang w:eastAsia="zh-CN"/>
        </w:rPr>
        <w:t>电缆</w:t>
      </w:r>
      <w:r w:rsidRPr="00AC5E20">
        <w:rPr>
          <w:color w:val="000000"/>
          <w:sz w:val="24"/>
          <w:lang w:eastAsia="zh-CN"/>
        </w:rPr>
        <w:t>名称、型号</w:t>
      </w:r>
      <w:r w:rsidRPr="00AC5E20">
        <w:rPr>
          <w:rFonts w:hint="eastAsia"/>
          <w:color w:val="000000"/>
          <w:sz w:val="24"/>
          <w:lang w:eastAsia="zh-CN"/>
        </w:rPr>
        <w:t>、数量、</w:t>
      </w:r>
      <w:r>
        <w:rPr>
          <w:rFonts w:hint="eastAsia"/>
          <w:color w:val="000000"/>
          <w:sz w:val="24"/>
          <w:lang w:eastAsia="zh-CN"/>
        </w:rPr>
        <w:t>测试</w:t>
      </w:r>
      <w:r w:rsidRPr="00AC5E20">
        <w:rPr>
          <w:rFonts w:hint="eastAsia"/>
          <w:color w:val="000000"/>
          <w:sz w:val="24"/>
          <w:lang w:eastAsia="zh-CN"/>
        </w:rPr>
        <w:t>单价等</w:t>
      </w:r>
      <w:r w:rsidRPr="00AC5E20">
        <w:rPr>
          <w:color w:val="000000"/>
          <w:sz w:val="24"/>
          <w:lang w:eastAsia="zh-CN"/>
        </w:rPr>
        <w:t> </w:t>
      </w:r>
    </w:p>
    <w:p w:rsidR="00A15CED" w:rsidRPr="00815F48" w:rsidRDefault="00A15CED" w:rsidP="00A15CED">
      <w:pPr>
        <w:spacing w:line="360" w:lineRule="auto"/>
        <w:rPr>
          <w:b/>
          <w:sz w:val="24"/>
          <w:lang w:eastAsia="zh-CN"/>
        </w:rPr>
      </w:pPr>
      <w:r>
        <w:rPr>
          <w:rFonts w:hint="eastAsia"/>
          <w:sz w:val="24"/>
          <w:lang w:eastAsia="zh-CN"/>
        </w:rPr>
        <w:t>1、名称、型号、数量及单价价格详见合同“附件1</w:t>
      </w:r>
      <w:r w:rsidRPr="00ED60C9">
        <w:rPr>
          <w:sz w:val="24"/>
          <w:lang w:eastAsia="zh-CN"/>
        </w:rPr>
        <w:t>：</w:t>
      </w:r>
      <w:r>
        <w:rPr>
          <w:rFonts w:hint="eastAsia"/>
          <w:sz w:val="24"/>
          <w:lang w:eastAsia="zh-CN"/>
        </w:rPr>
        <w:t>发包说明书”和“附件2：价格表”。</w:t>
      </w:r>
    </w:p>
    <w:p w:rsidR="00A15CED" w:rsidRDefault="00A15CED" w:rsidP="00A15CED">
      <w:pPr>
        <w:widowControl/>
        <w:spacing w:line="360" w:lineRule="auto"/>
        <w:ind w:left="2"/>
        <w:rPr>
          <w:sz w:val="24"/>
          <w:lang w:eastAsia="zh-CN"/>
        </w:rPr>
      </w:pPr>
      <w:r w:rsidRPr="00AC5E20">
        <w:rPr>
          <w:rFonts w:hint="eastAsia"/>
          <w:sz w:val="24"/>
          <w:lang w:eastAsia="zh-CN"/>
        </w:rPr>
        <w:t>2、</w:t>
      </w:r>
      <w:r>
        <w:rPr>
          <w:rFonts w:hint="eastAsia"/>
          <w:sz w:val="24"/>
          <w:lang w:eastAsia="zh-CN"/>
        </w:rPr>
        <w:t>试验费用总价（税率</w:t>
      </w:r>
      <w:r w:rsidRPr="00A15CED">
        <w:rPr>
          <w:rFonts w:hint="eastAsia"/>
          <w:sz w:val="24"/>
          <w:u w:val="single"/>
          <w:lang w:eastAsia="zh-CN"/>
        </w:rPr>
        <w:t xml:space="preserve">   </w:t>
      </w:r>
      <w:r>
        <w:rPr>
          <w:rFonts w:hint="eastAsia"/>
          <w:sz w:val="24"/>
          <w:lang w:eastAsia="zh-CN"/>
        </w:rPr>
        <w:t>%）为</w:t>
      </w:r>
      <w:r>
        <w:rPr>
          <w:rFonts w:hint="eastAsia"/>
          <w:sz w:val="24"/>
          <w:u w:val="single"/>
          <w:lang w:eastAsia="zh-CN"/>
        </w:rPr>
        <w:t xml:space="preserve">       </w:t>
      </w:r>
      <w:r>
        <w:rPr>
          <w:rFonts w:hint="eastAsia"/>
          <w:sz w:val="24"/>
          <w:lang w:eastAsia="zh-CN"/>
        </w:rPr>
        <w:t>元整（￥</w:t>
      </w:r>
      <w:r>
        <w:rPr>
          <w:rFonts w:hint="eastAsia"/>
          <w:sz w:val="24"/>
          <w:u w:val="single"/>
          <w:lang w:eastAsia="zh-CN"/>
        </w:rPr>
        <w:t xml:space="preserve">        </w:t>
      </w:r>
      <w:r>
        <w:rPr>
          <w:rFonts w:hint="eastAsia"/>
          <w:sz w:val="24"/>
          <w:lang w:eastAsia="zh-CN"/>
        </w:rPr>
        <w:t>元）</w:t>
      </w:r>
      <w:r w:rsidRPr="00A34ED1">
        <w:rPr>
          <w:rFonts w:hint="eastAsia"/>
          <w:color w:val="000000"/>
          <w:sz w:val="24"/>
          <w:lang w:eastAsia="zh-CN"/>
        </w:rPr>
        <w:t>。</w:t>
      </w:r>
    </w:p>
    <w:p w:rsidR="00A15CED" w:rsidRDefault="00A15CED" w:rsidP="00A15CED">
      <w:pPr>
        <w:widowControl/>
        <w:spacing w:line="360" w:lineRule="auto"/>
        <w:ind w:leftChars="1" w:left="2" w:firstLineChars="200" w:firstLine="480"/>
        <w:rPr>
          <w:sz w:val="24"/>
          <w:lang w:eastAsia="zh-CN"/>
        </w:rPr>
      </w:pPr>
      <w:r>
        <w:rPr>
          <w:rFonts w:hint="eastAsia"/>
          <w:color w:val="000000"/>
          <w:sz w:val="24"/>
          <w:lang w:eastAsia="zh-CN"/>
        </w:rPr>
        <w:t>本合同采取测试费用总价包干方式，</w:t>
      </w:r>
      <w:r>
        <w:rPr>
          <w:rFonts w:hint="eastAsia"/>
          <w:sz w:val="24"/>
          <w:lang w:eastAsia="zh-CN"/>
        </w:rPr>
        <w:t>包括乙方工作涉及到的劳务费、管理费、工具费、劳保费、所有税费、各种保险、安全费用、利润、运输费、耗材费及合同涉及到的所有风险、责任、义务等费用。</w:t>
      </w:r>
      <w:r>
        <w:rPr>
          <w:sz w:val="24"/>
          <w:lang w:eastAsia="zh-CN"/>
        </w:rPr>
        <w:t xml:space="preserve"> </w:t>
      </w:r>
    </w:p>
    <w:p w:rsidR="00A15CED" w:rsidRDefault="00A15CED" w:rsidP="00A15CED">
      <w:pPr>
        <w:widowControl/>
        <w:spacing w:line="360" w:lineRule="auto"/>
        <w:ind w:left="2"/>
        <w:rPr>
          <w:color w:val="000000"/>
          <w:sz w:val="24"/>
          <w:lang w:eastAsia="zh-CN"/>
        </w:rPr>
      </w:pPr>
      <w:r>
        <w:rPr>
          <w:rFonts w:hint="eastAsia"/>
          <w:sz w:val="24"/>
          <w:lang w:eastAsia="zh-CN"/>
        </w:rPr>
        <w:t>3、乙方根据实际工作需要增加或者减少工</w:t>
      </w:r>
      <w:r>
        <w:rPr>
          <w:rFonts w:hint="eastAsia"/>
          <w:color w:val="000000"/>
          <w:sz w:val="24"/>
          <w:lang w:eastAsia="zh-CN"/>
        </w:rPr>
        <w:t>作人员数量，本合同价格不变。</w:t>
      </w:r>
    </w:p>
    <w:p w:rsidR="00A15CED" w:rsidRPr="00687CB0" w:rsidRDefault="00A15CED" w:rsidP="00A15CED">
      <w:pPr>
        <w:widowControl/>
        <w:spacing w:line="360" w:lineRule="auto"/>
        <w:rPr>
          <w:rFonts w:asciiTheme="minorEastAsia" w:eastAsiaTheme="minorEastAsia" w:hAnsiTheme="minorEastAsia"/>
          <w:color w:val="000000"/>
          <w:sz w:val="24"/>
          <w:lang w:eastAsia="zh-CN"/>
        </w:rPr>
      </w:pPr>
      <w:r w:rsidRPr="00687CB0">
        <w:rPr>
          <w:rFonts w:asciiTheme="minorEastAsia" w:eastAsiaTheme="minorEastAsia" w:hAnsiTheme="minorEastAsia"/>
          <w:color w:val="000000"/>
          <w:sz w:val="24"/>
          <w:lang w:eastAsia="zh-CN"/>
        </w:rPr>
        <w:t>三、</w:t>
      </w:r>
      <w:r w:rsidR="006B4571">
        <w:rPr>
          <w:rFonts w:asciiTheme="minorEastAsia" w:eastAsiaTheme="minorEastAsia" w:hAnsiTheme="minorEastAsia" w:hint="eastAsia"/>
          <w:color w:val="000000"/>
          <w:sz w:val="24"/>
          <w:lang w:eastAsia="zh-CN"/>
        </w:rPr>
        <w:t>测试</w:t>
      </w:r>
      <w:r w:rsidRPr="00687CB0">
        <w:rPr>
          <w:rFonts w:asciiTheme="minorEastAsia" w:eastAsiaTheme="minorEastAsia" w:hAnsiTheme="minorEastAsia" w:hint="eastAsia"/>
          <w:color w:val="000000"/>
          <w:sz w:val="24"/>
          <w:lang w:eastAsia="zh-CN"/>
        </w:rPr>
        <w:t>要求：</w:t>
      </w:r>
    </w:p>
    <w:p w:rsidR="00A15CED" w:rsidRDefault="00A15CED" w:rsidP="00536B90">
      <w:pPr>
        <w:spacing w:line="360" w:lineRule="auto"/>
        <w:rPr>
          <w:rFonts w:asciiTheme="minorEastAsia" w:eastAsiaTheme="minorEastAsia" w:hAnsiTheme="minorEastAsia" w:cs="Arial"/>
          <w:sz w:val="24"/>
          <w:u w:val="single"/>
          <w:lang w:eastAsia="zh-CN"/>
        </w:rPr>
      </w:pPr>
      <w:r>
        <w:rPr>
          <w:rFonts w:asciiTheme="minorEastAsia" w:eastAsiaTheme="minorEastAsia" w:hAnsiTheme="minorEastAsia" w:hint="eastAsia"/>
          <w:color w:val="000000"/>
          <w:sz w:val="24"/>
          <w:lang w:eastAsia="zh-CN"/>
        </w:rPr>
        <w:t>1、</w:t>
      </w:r>
      <w:r w:rsidR="006B4571">
        <w:rPr>
          <w:rFonts w:asciiTheme="minorEastAsia" w:eastAsiaTheme="minorEastAsia" w:hAnsiTheme="minorEastAsia" w:hint="eastAsia"/>
          <w:color w:val="000000"/>
          <w:sz w:val="24"/>
          <w:lang w:eastAsia="zh-CN"/>
        </w:rPr>
        <w:t>测试</w:t>
      </w:r>
      <w:r>
        <w:rPr>
          <w:rFonts w:asciiTheme="minorEastAsia" w:eastAsiaTheme="minorEastAsia" w:hAnsiTheme="minorEastAsia"/>
          <w:color w:val="000000"/>
          <w:sz w:val="24"/>
          <w:lang w:eastAsia="zh-CN"/>
        </w:rPr>
        <w:t>地点：</w:t>
      </w:r>
      <w:r>
        <w:rPr>
          <w:rFonts w:asciiTheme="minorEastAsia" w:eastAsiaTheme="minorEastAsia" w:hAnsiTheme="minorEastAsia" w:cs="Arial"/>
          <w:sz w:val="24"/>
          <w:u w:val="single"/>
          <w:lang w:eastAsia="zh-CN"/>
        </w:rPr>
        <w:t>_</w:t>
      </w:r>
      <w:r w:rsidR="006B4571">
        <w:rPr>
          <w:rFonts w:asciiTheme="minorEastAsia" w:eastAsiaTheme="minorEastAsia" w:hAnsiTheme="minorEastAsia" w:cs="Arial" w:hint="eastAsia"/>
          <w:sz w:val="24"/>
          <w:u w:val="single"/>
          <w:lang w:eastAsia="zh-CN"/>
        </w:rPr>
        <w:t>甲方厂区内</w:t>
      </w:r>
      <w:r>
        <w:rPr>
          <w:rFonts w:asciiTheme="minorEastAsia" w:eastAsiaTheme="minorEastAsia" w:hAnsiTheme="minorEastAsia" w:cs="Arial" w:hint="eastAsia"/>
          <w:sz w:val="24"/>
          <w:u w:val="single"/>
          <w:lang w:eastAsia="zh-CN"/>
        </w:rPr>
        <w:t xml:space="preserve">  </w:t>
      </w:r>
    </w:p>
    <w:p w:rsidR="00A15CED" w:rsidRDefault="00A15CED" w:rsidP="00536B90">
      <w:pPr>
        <w:spacing w:line="360" w:lineRule="auto"/>
        <w:rPr>
          <w:rFonts w:asciiTheme="minorEastAsia" w:eastAsiaTheme="minorEastAsia" w:hAnsiTheme="minorEastAsia"/>
          <w:sz w:val="24"/>
          <w:lang w:eastAsia="zh-CN"/>
        </w:rPr>
      </w:pPr>
      <w:r>
        <w:rPr>
          <w:rFonts w:asciiTheme="minorEastAsia" w:eastAsiaTheme="minorEastAsia" w:hAnsiTheme="minorEastAsia" w:cs="Arial" w:hint="eastAsia"/>
          <w:sz w:val="24"/>
          <w:lang w:eastAsia="zh-CN"/>
        </w:rPr>
        <w:t xml:space="preserve">   </w:t>
      </w:r>
      <w:r w:rsidR="006B4571">
        <w:rPr>
          <w:rFonts w:asciiTheme="minorEastAsia" w:eastAsiaTheme="minorEastAsia" w:hAnsiTheme="minorEastAsia" w:cs="Arial" w:hint="eastAsia"/>
          <w:sz w:val="24"/>
          <w:lang w:eastAsia="zh-CN"/>
        </w:rPr>
        <w:t>测试</w:t>
      </w:r>
      <w:r>
        <w:rPr>
          <w:rFonts w:asciiTheme="minorEastAsia" w:eastAsiaTheme="minorEastAsia" w:hAnsiTheme="minorEastAsia" w:cs="Arial" w:hint="eastAsia"/>
          <w:sz w:val="24"/>
          <w:lang w:eastAsia="zh-CN"/>
        </w:rPr>
        <w:t>期限：</w:t>
      </w:r>
      <w:r w:rsidR="006B4571">
        <w:rPr>
          <w:rFonts w:asciiTheme="minorEastAsia" w:eastAsiaTheme="minorEastAsia" w:hAnsiTheme="minorEastAsia" w:hint="eastAsia"/>
          <w:sz w:val="24"/>
          <w:lang w:eastAsia="zh-CN"/>
        </w:rPr>
        <w:t>2022年7月31日前完成高压电缆测试；</w:t>
      </w:r>
    </w:p>
    <w:p w:rsidR="00536B90" w:rsidRPr="00536B90" w:rsidRDefault="00536B90" w:rsidP="00536B90">
      <w:pPr>
        <w:pStyle w:val="1"/>
        <w:adjustRightInd/>
        <w:spacing w:line="360" w:lineRule="auto"/>
        <w:rPr>
          <w:sz w:val="24"/>
          <w:szCs w:val="24"/>
        </w:rPr>
      </w:pPr>
      <w:r>
        <w:rPr>
          <w:rFonts w:hint="eastAsia"/>
          <w:sz w:val="24"/>
          <w:szCs w:val="24"/>
        </w:rPr>
        <w:t xml:space="preserve">   </w:t>
      </w:r>
      <w:r w:rsidRPr="00536B90">
        <w:rPr>
          <w:rFonts w:hint="eastAsia"/>
          <w:sz w:val="24"/>
          <w:szCs w:val="24"/>
        </w:rPr>
        <w:t>报告提交</w:t>
      </w:r>
      <w:r>
        <w:rPr>
          <w:rFonts w:hint="eastAsia"/>
          <w:sz w:val="24"/>
          <w:szCs w:val="24"/>
        </w:rPr>
        <w:t>时间：测试完成后15日内</w:t>
      </w:r>
    </w:p>
    <w:p w:rsidR="005F30B8" w:rsidRDefault="00A15CED" w:rsidP="00536B90">
      <w:pPr>
        <w:spacing w:line="360" w:lineRule="auto"/>
        <w:rPr>
          <w:rFonts w:asciiTheme="minorEastAsia" w:eastAsiaTheme="minorEastAsia" w:hAnsiTheme="minorEastAsia" w:cs="Arial"/>
          <w:sz w:val="24"/>
          <w:lang w:eastAsia="zh-CN"/>
        </w:rPr>
      </w:pPr>
      <w:r>
        <w:rPr>
          <w:rFonts w:asciiTheme="minorEastAsia" w:eastAsiaTheme="minorEastAsia" w:hAnsiTheme="minorEastAsia" w:hint="eastAsia"/>
          <w:color w:val="000000"/>
          <w:sz w:val="24"/>
          <w:lang w:eastAsia="zh-CN"/>
        </w:rPr>
        <w:t>2、</w:t>
      </w:r>
      <w:r w:rsidR="005F30B8">
        <w:rPr>
          <w:rFonts w:asciiTheme="minorEastAsia" w:eastAsiaTheme="minorEastAsia" w:hAnsiTheme="minorEastAsia" w:cs="Arial" w:hint="eastAsia"/>
          <w:sz w:val="24"/>
          <w:lang w:eastAsia="zh-CN"/>
        </w:rPr>
        <w:t>测试</w:t>
      </w:r>
      <w:r>
        <w:rPr>
          <w:rFonts w:asciiTheme="minorEastAsia" w:eastAsiaTheme="minorEastAsia" w:hAnsiTheme="minorEastAsia" w:cs="Arial"/>
          <w:sz w:val="24"/>
          <w:lang w:eastAsia="zh-CN"/>
        </w:rPr>
        <w:t>技术标准</w:t>
      </w:r>
      <w:r>
        <w:rPr>
          <w:rFonts w:asciiTheme="minorEastAsia" w:eastAsiaTheme="minorEastAsia" w:hAnsiTheme="minorEastAsia" w:cs="Arial" w:hint="eastAsia"/>
          <w:sz w:val="24"/>
          <w:lang w:eastAsia="zh-CN"/>
        </w:rPr>
        <w:t>：</w:t>
      </w:r>
    </w:p>
    <w:p w:rsidR="005F30B8" w:rsidRPr="00AC3904" w:rsidRDefault="005F30B8" w:rsidP="005F30B8">
      <w:pPr>
        <w:spacing w:line="360" w:lineRule="auto"/>
        <w:ind w:firstLineChars="200" w:firstLine="480"/>
        <w:rPr>
          <w:sz w:val="24"/>
          <w:lang w:eastAsia="zh-CN"/>
        </w:rPr>
      </w:pPr>
      <w:r>
        <w:rPr>
          <w:sz w:val="24"/>
          <w:lang w:eastAsia="zh-CN"/>
        </w:rPr>
        <w:t>1</w:t>
      </w:r>
      <w:r w:rsidRPr="00C17B4C">
        <w:rPr>
          <w:rFonts w:hint="eastAsia"/>
          <w:sz w:val="24"/>
          <w:lang w:eastAsia="zh-CN"/>
        </w:rPr>
        <w:t>）</w:t>
      </w:r>
      <w:r w:rsidRPr="00AC3904">
        <w:rPr>
          <w:rFonts w:hint="eastAsia"/>
          <w:sz w:val="24"/>
          <w:lang w:eastAsia="zh-CN"/>
        </w:rPr>
        <w:t>《电力设备预防性试验规程》DL/T 596-2</w:t>
      </w:r>
      <w:r w:rsidRPr="00AC3904">
        <w:rPr>
          <w:sz w:val="24"/>
          <w:lang w:eastAsia="zh-CN"/>
        </w:rPr>
        <w:t>021</w:t>
      </w:r>
    </w:p>
    <w:p w:rsidR="005F30B8" w:rsidRPr="00AC3904" w:rsidRDefault="005F30B8" w:rsidP="005F30B8">
      <w:pPr>
        <w:spacing w:line="360" w:lineRule="auto"/>
        <w:ind w:firstLineChars="200" w:firstLine="480"/>
        <w:rPr>
          <w:sz w:val="24"/>
          <w:lang w:eastAsia="zh-CN"/>
        </w:rPr>
      </w:pPr>
      <w:r w:rsidRPr="00AC3904">
        <w:rPr>
          <w:sz w:val="24"/>
          <w:lang w:eastAsia="zh-CN"/>
        </w:rPr>
        <w:t>2</w:t>
      </w:r>
      <w:r w:rsidRPr="00AC3904">
        <w:rPr>
          <w:rFonts w:hint="eastAsia"/>
          <w:sz w:val="24"/>
          <w:lang w:eastAsia="zh-CN"/>
        </w:rPr>
        <w:t>）《</w:t>
      </w:r>
      <w:r w:rsidRPr="00AC3904">
        <w:rPr>
          <w:rFonts w:cs="Arial"/>
          <w:color w:val="333333"/>
          <w:sz w:val="24"/>
          <w:lang w:eastAsia="zh-CN"/>
        </w:rPr>
        <w:t>高电压试验技术局部放电测量</w:t>
      </w:r>
      <w:r w:rsidRPr="00AC3904">
        <w:rPr>
          <w:rFonts w:hint="eastAsia"/>
          <w:sz w:val="24"/>
          <w:lang w:eastAsia="zh-CN"/>
        </w:rPr>
        <w:t>》</w:t>
      </w:r>
      <w:r w:rsidRPr="00AC3904">
        <w:rPr>
          <w:sz w:val="24"/>
          <w:lang w:eastAsia="zh-CN"/>
        </w:rPr>
        <w:t>GB</w:t>
      </w:r>
      <w:r w:rsidRPr="00AC3904">
        <w:rPr>
          <w:rFonts w:hint="eastAsia"/>
          <w:sz w:val="24"/>
          <w:lang w:eastAsia="zh-CN"/>
        </w:rPr>
        <w:t>/T</w:t>
      </w:r>
      <w:r w:rsidRPr="00AC3904">
        <w:rPr>
          <w:sz w:val="24"/>
          <w:lang w:eastAsia="zh-CN"/>
        </w:rPr>
        <w:t>7354</w:t>
      </w:r>
      <w:r w:rsidRPr="00AC3904">
        <w:rPr>
          <w:rFonts w:hint="eastAsia"/>
          <w:sz w:val="24"/>
          <w:lang w:eastAsia="zh-CN"/>
        </w:rPr>
        <w:t>-2</w:t>
      </w:r>
      <w:r w:rsidRPr="00AC3904">
        <w:rPr>
          <w:sz w:val="24"/>
          <w:lang w:eastAsia="zh-CN"/>
        </w:rPr>
        <w:t>018</w:t>
      </w:r>
    </w:p>
    <w:p w:rsidR="005F30B8" w:rsidRPr="00AC3904" w:rsidRDefault="005F30B8" w:rsidP="005F30B8">
      <w:pPr>
        <w:spacing w:line="360" w:lineRule="auto"/>
        <w:ind w:firstLineChars="200" w:firstLine="480"/>
        <w:rPr>
          <w:sz w:val="24"/>
          <w:lang w:eastAsia="zh-CN"/>
        </w:rPr>
      </w:pPr>
      <w:r>
        <w:rPr>
          <w:sz w:val="24"/>
          <w:lang w:eastAsia="zh-CN"/>
        </w:rPr>
        <w:t>3</w:t>
      </w:r>
      <w:r w:rsidRPr="00C17B4C">
        <w:rPr>
          <w:rFonts w:hint="eastAsia"/>
          <w:sz w:val="24"/>
          <w:lang w:eastAsia="zh-CN"/>
        </w:rPr>
        <w:t>）</w:t>
      </w:r>
      <w:r w:rsidRPr="00AC3904">
        <w:rPr>
          <w:rFonts w:hint="eastAsia"/>
          <w:sz w:val="24"/>
          <w:lang w:eastAsia="zh-CN"/>
        </w:rPr>
        <w:t>《</w:t>
      </w:r>
      <w:r w:rsidRPr="00AC3904">
        <w:rPr>
          <w:rFonts w:cs="Arial"/>
          <w:color w:val="333333"/>
          <w:sz w:val="24"/>
          <w:lang w:eastAsia="zh-CN"/>
        </w:rPr>
        <w:t>高电压和大电流试验技术</w:t>
      </w:r>
      <w:r w:rsidRPr="00AC3904">
        <w:rPr>
          <w:rFonts w:hint="eastAsia"/>
          <w:sz w:val="24"/>
          <w:lang w:eastAsia="zh-CN"/>
        </w:rPr>
        <w:t>》</w:t>
      </w:r>
      <w:r w:rsidRPr="00AC3904">
        <w:rPr>
          <w:rFonts w:cs="Arial"/>
          <w:color w:val="333333"/>
          <w:sz w:val="24"/>
          <w:lang w:eastAsia="zh-CN"/>
        </w:rPr>
        <w:t>GB/T1697-2014</w:t>
      </w:r>
    </w:p>
    <w:p w:rsidR="00A15CED" w:rsidRDefault="005F30B8" w:rsidP="005F30B8">
      <w:pPr>
        <w:spacing w:line="360" w:lineRule="auto"/>
        <w:ind w:firstLineChars="200" w:firstLine="480"/>
        <w:rPr>
          <w:sz w:val="24"/>
          <w:lang w:eastAsia="zh-CN"/>
        </w:rPr>
      </w:pPr>
      <w:r w:rsidRPr="00AC3904">
        <w:rPr>
          <w:rFonts w:hint="eastAsia"/>
          <w:sz w:val="24"/>
          <w:lang w:eastAsia="zh-CN"/>
        </w:rPr>
        <w:t>4）《</w:t>
      </w:r>
      <w:r w:rsidRPr="00AC3904">
        <w:rPr>
          <w:rFonts w:cs="Arial"/>
          <w:color w:val="333333"/>
          <w:sz w:val="24"/>
          <w:lang w:eastAsia="zh-CN"/>
        </w:rPr>
        <w:t>6kV</w:t>
      </w:r>
      <w:r w:rsidRPr="00AC3904">
        <w:rPr>
          <w:rFonts w:cs="Arial" w:hint="eastAsia"/>
          <w:color w:val="333333"/>
          <w:sz w:val="24"/>
          <w:lang w:eastAsia="zh-CN"/>
        </w:rPr>
        <w:t>～</w:t>
      </w:r>
      <w:r w:rsidRPr="00AC3904">
        <w:rPr>
          <w:rFonts w:cs="Arial"/>
          <w:color w:val="333333"/>
          <w:sz w:val="24"/>
          <w:lang w:eastAsia="zh-CN"/>
        </w:rPr>
        <w:t>35kV电缆振荡波局部放电测试方法</w:t>
      </w:r>
      <w:r w:rsidRPr="00AC3904">
        <w:rPr>
          <w:rFonts w:hint="eastAsia"/>
          <w:sz w:val="24"/>
          <w:lang w:eastAsia="zh-CN"/>
        </w:rPr>
        <w:t>》</w:t>
      </w:r>
      <w:r w:rsidRPr="00AC3904">
        <w:rPr>
          <w:rFonts w:cs="Arial"/>
          <w:color w:val="333333"/>
          <w:sz w:val="24"/>
          <w:lang w:eastAsia="zh-CN"/>
        </w:rPr>
        <w:t>DL/T1576-2016</w:t>
      </w:r>
      <w:r w:rsidRPr="00AC3904">
        <w:rPr>
          <w:sz w:val="24"/>
          <w:lang w:eastAsia="zh-CN"/>
        </w:rPr>
        <w:t xml:space="preserve"> </w:t>
      </w:r>
      <w:r>
        <w:rPr>
          <w:sz w:val="24"/>
          <w:lang w:eastAsia="zh-CN"/>
        </w:rPr>
        <w:t xml:space="preserve"> </w:t>
      </w:r>
    </w:p>
    <w:p w:rsidR="00A15CED" w:rsidRPr="00506A18" w:rsidRDefault="00A15CED" w:rsidP="00A15CED">
      <w:pPr>
        <w:spacing w:line="360" w:lineRule="auto"/>
        <w:rPr>
          <w:rFonts w:asciiTheme="majorEastAsia" w:eastAsiaTheme="majorEastAsia" w:hAnsiTheme="majorEastAsia"/>
          <w:sz w:val="24"/>
          <w:lang w:eastAsia="zh-CN"/>
        </w:rPr>
      </w:pPr>
      <w:r w:rsidRPr="00506A18">
        <w:rPr>
          <w:rFonts w:asciiTheme="majorEastAsia" w:eastAsiaTheme="majorEastAsia" w:hAnsiTheme="majorEastAsia" w:hint="eastAsia"/>
          <w:sz w:val="24"/>
          <w:lang w:eastAsia="zh-CN"/>
        </w:rPr>
        <w:t>四、甲方的权利义务</w:t>
      </w:r>
    </w:p>
    <w:p w:rsidR="00A15CED" w:rsidRPr="00506A18" w:rsidRDefault="00A15CED" w:rsidP="00A15CED">
      <w:pPr>
        <w:spacing w:line="360" w:lineRule="auto"/>
        <w:rPr>
          <w:rFonts w:asciiTheme="majorEastAsia" w:eastAsiaTheme="majorEastAsia" w:hAnsiTheme="majorEastAsia"/>
          <w:sz w:val="24"/>
          <w:lang w:eastAsia="zh-CN"/>
        </w:rPr>
      </w:pPr>
      <w:r w:rsidRPr="00506A18">
        <w:rPr>
          <w:rFonts w:asciiTheme="majorEastAsia" w:eastAsiaTheme="majorEastAsia" w:hAnsiTheme="majorEastAsia" w:hint="eastAsia"/>
          <w:sz w:val="24"/>
          <w:lang w:eastAsia="zh-CN"/>
        </w:rPr>
        <w:t>1、甲方有权监督乙方的试验工作。</w:t>
      </w:r>
    </w:p>
    <w:p w:rsidR="00A15CED" w:rsidRPr="00506A18" w:rsidRDefault="00A15CED" w:rsidP="00A15CED">
      <w:pPr>
        <w:spacing w:line="360" w:lineRule="auto"/>
        <w:rPr>
          <w:rFonts w:asciiTheme="majorEastAsia" w:eastAsiaTheme="majorEastAsia" w:hAnsiTheme="majorEastAsia"/>
          <w:sz w:val="24"/>
          <w:lang w:eastAsia="zh-CN"/>
        </w:rPr>
      </w:pPr>
      <w:r w:rsidRPr="00506A18">
        <w:rPr>
          <w:rFonts w:asciiTheme="majorEastAsia" w:eastAsiaTheme="majorEastAsia" w:hAnsiTheme="majorEastAsia" w:hint="eastAsia"/>
          <w:sz w:val="24"/>
          <w:lang w:eastAsia="zh-CN"/>
        </w:rPr>
        <w:t>2、甲方根据乙方</w:t>
      </w:r>
      <w:r w:rsidR="005F30B8">
        <w:rPr>
          <w:rFonts w:asciiTheme="majorEastAsia" w:eastAsiaTheme="majorEastAsia" w:hAnsiTheme="majorEastAsia" w:hint="eastAsia"/>
          <w:sz w:val="24"/>
          <w:lang w:eastAsia="zh-CN"/>
        </w:rPr>
        <w:t>测试</w:t>
      </w:r>
      <w:r w:rsidRPr="00506A18">
        <w:rPr>
          <w:rFonts w:asciiTheme="majorEastAsia" w:eastAsiaTheme="majorEastAsia" w:hAnsiTheme="majorEastAsia" w:hint="eastAsia"/>
          <w:sz w:val="24"/>
          <w:lang w:eastAsia="zh-CN"/>
        </w:rPr>
        <w:t>工作的需要配合乙方，并提供人员协助及相关资料。</w:t>
      </w:r>
    </w:p>
    <w:p w:rsidR="00A15CED" w:rsidRPr="00506A18" w:rsidRDefault="00A15CED" w:rsidP="00A15CED">
      <w:pPr>
        <w:spacing w:line="360" w:lineRule="auto"/>
        <w:rPr>
          <w:rFonts w:asciiTheme="majorEastAsia" w:eastAsiaTheme="majorEastAsia" w:hAnsiTheme="majorEastAsia"/>
          <w:sz w:val="24"/>
          <w:lang w:eastAsia="zh-CN"/>
        </w:rPr>
      </w:pPr>
      <w:r w:rsidRPr="00506A18">
        <w:rPr>
          <w:rFonts w:asciiTheme="majorEastAsia" w:eastAsiaTheme="majorEastAsia" w:hAnsiTheme="majorEastAsia" w:hint="eastAsia"/>
          <w:sz w:val="24"/>
          <w:lang w:eastAsia="zh-CN"/>
        </w:rPr>
        <w:t>3、按约定支付</w:t>
      </w:r>
      <w:r w:rsidR="005F30B8">
        <w:rPr>
          <w:rFonts w:asciiTheme="majorEastAsia" w:eastAsiaTheme="majorEastAsia" w:hAnsiTheme="majorEastAsia" w:hint="eastAsia"/>
          <w:sz w:val="24"/>
          <w:lang w:eastAsia="zh-CN"/>
        </w:rPr>
        <w:t>测试</w:t>
      </w:r>
      <w:r w:rsidRPr="00506A18">
        <w:rPr>
          <w:rFonts w:asciiTheme="majorEastAsia" w:eastAsiaTheme="majorEastAsia" w:hAnsiTheme="majorEastAsia" w:hint="eastAsia"/>
          <w:sz w:val="24"/>
          <w:lang w:eastAsia="zh-CN"/>
        </w:rPr>
        <w:t>费用。</w:t>
      </w:r>
    </w:p>
    <w:p w:rsidR="00A15CED" w:rsidRDefault="00A15CED" w:rsidP="00A15CED">
      <w:pPr>
        <w:spacing w:line="360" w:lineRule="auto"/>
        <w:ind w:firstLineChars="200" w:firstLine="480"/>
        <w:rPr>
          <w:rFonts w:asciiTheme="majorEastAsia" w:eastAsiaTheme="majorEastAsia" w:hAnsiTheme="majorEastAsia"/>
          <w:sz w:val="24"/>
          <w:lang w:eastAsia="zh-CN"/>
        </w:rPr>
      </w:pPr>
      <w:r w:rsidRPr="00506A18">
        <w:rPr>
          <w:rFonts w:asciiTheme="majorEastAsia" w:eastAsiaTheme="majorEastAsia" w:hAnsiTheme="majorEastAsia" w:hint="eastAsia"/>
          <w:sz w:val="24"/>
          <w:lang w:eastAsia="zh-CN"/>
        </w:rPr>
        <w:t>乙方的权利义务：</w:t>
      </w:r>
    </w:p>
    <w:p w:rsidR="00A15CED" w:rsidRPr="00506A18" w:rsidRDefault="00A15CED" w:rsidP="00A15CED">
      <w:pPr>
        <w:spacing w:line="360" w:lineRule="auto"/>
        <w:rPr>
          <w:rFonts w:asciiTheme="majorEastAsia" w:eastAsiaTheme="majorEastAsia" w:hAnsiTheme="majorEastAsia"/>
          <w:sz w:val="24"/>
          <w:lang w:eastAsia="zh-CN"/>
        </w:rPr>
      </w:pPr>
      <w:r w:rsidRPr="00506A18">
        <w:rPr>
          <w:rFonts w:asciiTheme="majorEastAsia" w:eastAsiaTheme="majorEastAsia" w:hAnsiTheme="majorEastAsia" w:hint="eastAsia"/>
          <w:sz w:val="24"/>
          <w:lang w:eastAsia="zh-CN"/>
        </w:rPr>
        <w:t>1、乙方根据甲方要求按照约定的</w:t>
      </w:r>
      <w:r w:rsidR="005F30B8">
        <w:rPr>
          <w:rFonts w:asciiTheme="majorEastAsia" w:eastAsiaTheme="majorEastAsia" w:hAnsiTheme="majorEastAsia" w:hint="eastAsia"/>
          <w:sz w:val="24"/>
          <w:lang w:eastAsia="zh-CN"/>
        </w:rPr>
        <w:t>测试</w:t>
      </w:r>
      <w:r w:rsidRPr="00506A18">
        <w:rPr>
          <w:rFonts w:asciiTheme="majorEastAsia" w:eastAsiaTheme="majorEastAsia" w:hAnsiTheme="majorEastAsia" w:hint="eastAsia"/>
          <w:sz w:val="24"/>
          <w:lang w:eastAsia="zh-CN"/>
        </w:rPr>
        <w:t>标准对甲方</w:t>
      </w:r>
      <w:r w:rsidR="005F30B8">
        <w:rPr>
          <w:rFonts w:asciiTheme="majorEastAsia" w:eastAsiaTheme="majorEastAsia" w:hAnsiTheme="majorEastAsia" w:hint="eastAsia"/>
          <w:sz w:val="24"/>
          <w:lang w:eastAsia="zh-CN"/>
        </w:rPr>
        <w:t>高压电缆</w:t>
      </w:r>
      <w:r w:rsidRPr="00506A18">
        <w:rPr>
          <w:rFonts w:asciiTheme="majorEastAsia" w:eastAsiaTheme="majorEastAsia" w:hAnsiTheme="majorEastAsia" w:hint="eastAsia"/>
          <w:sz w:val="24"/>
          <w:lang w:eastAsia="zh-CN"/>
        </w:rPr>
        <w:t>进行</w:t>
      </w:r>
      <w:r w:rsidR="005F30B8">
        <w:rPr>
          <w:rFonts w:asciiTheme="majorEastAsia" w:eastAsiaTheme="majorEastAsia" w:hAnsiTheme="majorEastAsia" w:hint="eastAsia"/>
          <w:sz w:val="24"/>
          <w:lang w:eastAsia="zh-CN"/>
        </w:rPr>
        <w:t>测试</w:t>
      </w:r>
      <w:r w:rsidRPr="00506A18">
        <w:rPr>
          <w:rFonts w:asciiTheme="majorEastAsia" w:eastAsiaTheme="majorEastAsia" w:hAnsiTheme="majorEastAsia" w:hint="eastAsia"/>
          <w:sz w:val="24"/>
          <w:lang w:eastAsia="zh-CN"/>
        </w:rPr>
        <w:t>。</w:t>
      </w:r>
    </w:p>
    <w:p w:rsidR="00A15CED" w:rsidRPr="00506A18" w:rsidRDefault="00A15CED" w:rsidP="00A15CED">
      <w:pPr>
        <w:spacing w:line="360" w:lineRule="auto"/>
        <w:rPr>
          <w:rFonts w:asciiTheme="majorEastAsia" w:eastAsiaTheme="majorEastAsia" w:hAnsiTheme="majorEastAsia"/>
          <w:sz w:val="24"/>
          <w:lang w:eastAsia="zh-CN"/>
        </w:rPr>
      </w:pPr>
      <w:r w:rsidRPr="00506A18">
        <w:rPr>
          <w:rFonts w:asciiTheme="majorEastAsia" w:eastAsiaTheme="majorEastAsia" w:hAnsiTheme="majorEastAsia" w:hint="eastAsia"/>
          <w:sz w:val="24"/>
          <w:lang w:eastAsia="zh-CN"/>
        </w:rPr>
        <w:t>2、按约定完成</w:t>
      </w:r>
      <w:r w:rsidR="005F30B8">
        <w:rPr>
          <w:rFonts w:asciiTheme="majorEastAsia" w:eastAsiaTheme="majorEastAsia" w:hAnsiTheme="majorEastAsia" w:hint="eastAsia"/>
          <w:sz w:val="24"/>
          <w:lang w:eastAsia="zh-CN"/>
        </w:rPr>
        <w:t>测试，</w:t>
      </w:r>
      <w:r w:rsidRPr="00506A18">
        <w:rPr>
          <w:rFonts w:asciiTheme="majorEastAsia" w:eastAsiaTheme="majorEastAsia" w:hAnsiTheme="majorEastAsia" w:hint="eastAsia"/>
          <w:sz w:val="24"/>
          <w:lang w:eastAsia="zh-CN"/>
        </w:rPr>
        <w:t>并出具</w:t>
      </w:r>
      <w:r w:rsidR="005F30B8">
        <w:rPr>
          <w:rFonts w:hint="eastAsia"/>
          <w:sz w:val="24"/>
          <w:lang w:eastAsia="zh-CN"/>
        </w:rPr>
        <w:t>测试</w:t>
      </w:r>
      <w:r w:rsidRPr="00506A18">
        <w:rPr>
          <w:rFonts w:hint="eastAsia"/>
          <w:sz w:val="24"/>
          <w:lang w:eastAsia="zh-CN"/>
        </w:rPr>
        <w:t>报告</w:t>
      </w:r>
      <w:r w:rsidRPr="00506A18">
        <w:rPr>
          <w:rFonts w:asciiTheme="majorEastAsia" w:eastAsiaTheme="majorEastAsia" w:hAnsiTheme="majorEastAsia" w:hint="eastAsia"/>
          <w:sz w:val="24"/>
          <w:lang w:eastAsia="zh-CN"/>
        </w:rPr>
        <w:t>。</w:t>
      </w:r>
    </w:p>
    <w:p w:rsidR="00A15CED" w:rsidRPr="00506A18" w:rsidRDefault="00A15CED" w:rsidP="00A15CED">
      <w:pPr>
        <w:spacing w:line="360" w:lineRule="auto"/>
        <w:rPr>
          <w:rFonts w:asciiTheme="majorEastAsia" w:eastAsiaTheme="majorEastAsia" w:hAnsiTheme="majorEastAsia"/>
          <w:sz w:val="24"/>
          <w:lang w:eastAsia="zh-CN"/>
        </w:rPr>
      </w:pPr>
      <w:r w:rsidRPr="00506A18">
        <w:rPr>
          <w:rFonts w:asciiTheme="majorEastAsia" w:eastAsiaTheme="majorEastAsia" w:hAnsiTheme="majorEastAsia" w:hint="eastAsia"/>
          <w:sz w:val="24"/>
          <w:lang w:eastAsia="zh-CN"/>
        </w:rPr>
        <w:t>3、对</w:t>
      </w:r>
      <w:r w:rsidR="005F30B8">
        <w:rPr>
          <w:rFonts w:asciiTheme="majorEastAsia" w:eastAsiaTheme="majorEastAsia" w:hAnsiTheme="majorEastAsia" w:hint="eastAsia"/>
          <w:sz w:val="24"/>
          <w:lang w:eastAsia="zh-CN"/>
        </w:rPr>
        <w:t>测试</w:t>
      </w:r>
      <w:r w:rsidRPr="00506A18">
        <w:rPr>
          <w:rFonts w:asciiTheme="majorEastAsia" w:eastAsiaTheme="majorEastAsia" w:hAnsiTheme="majorEastAsia" w:hint="eastAsia"/>
          <w:sz w:val="24"/>
          <w:lang w:eastAsia="zh-CN"/>
        </w:rPr>
        <w:t>过程中知悉的甲方的商业技术及经营管理等保密信息承担保密责任。</w:t>
      </w:r>
    </w:p>
    <w:p w:rsidR="00A15CED" w:rsidRPr="00DE5E52" w:rsidRDefault="00A15CED" w:rsidP="00A15CED">
      <w:pPr>
        <w:spacing w:line="360" w:lineRule="auto"/>
        <w:ind w:left="480" w:hangingChars="200" w:hanging="480"/>
        <w:rPr>
          <w:sz w:val="24"/>
          <w:lang w:eastAsia="zh-CN"/>
        </w:rPr>
      </w:pPr>
      <w:r w:rsidRPr="00506A18">
        <w:rPr>
          <w:rFonts w:asciiTheme="majorEastAsia" w:eastAsiaTheme="majorEastAsia" w:hAnsiTheme="majorEastAsia" w:hint="eastAsia"/>
          <w:sz w:val="24"/>
          <w:lang w:eastAsia="zh-CN"/>
        </w:rPr>
        <w:t>五、</w:t>
      </w:r>
      <w:r w:rsidR="005F30B8" w:rsidRPr="00CF7699">
        <w:rPr>
          <w:rFonts w:hint="eastAsia"/>
          <w:sz w:val="24"/>
          <w:lang w:eastAsia="zh-CN"/>
        </w:rPr>
        <w:t>付款方式：无预付款，</w:t>
      </w:r>
      <w:r w:rsidR="005F30B8">
        <w:rPr>
          <w:rFonts w:hint="eastAsia"/>
          <w:sz w:val="24"/>
          <w:lang w:eastAsia="zh-CN"/>
        </w:rPr>
        <w:t>高压电缆测试完成，并提供</w:t>
      </w:r>
      <w:r w:rsidR="005F30B8" w:rsidRPr="00CF7699">
        <w:rPr>
          <w:rFonts w:hint="eastAsia"/>
          <w:sz w:val="24"/>
          <w:lang w:eastAsia="zh-CN"/>
        </w:rPr>
        <w:t>报告书</w:t>
      </w:r>
      <w:r w:rsidR="005F30B8">
        <w:rPr>
          <w:rFonts w:hint="eastAsia"/>
          <w:sz w:val="24"/>
          <w:lang w:eastAsia="zh-CN"/>
        </w:rPr>
        <w:t>经甲方验收合格后，25天内支付</w:t>
      </w:r>
      <w:r w:rsidR="006270A5">
        <w:rPr>
          <w:rFonts w:hint="eastAsia"/>
          <w:sz w:val="24"/>
          <w:lang w:eastAsia="zh-CN"/>
        </w:rPr>
        <w:t>￥</w:t>
      </w:r>
      <w:r w:rsidR="006270A5">
        <w:rPr>
          <w:rFonts w:hint="eastAsia"/>
          <w:sz w:val="24"/>
          <w:u w:val="single"/>
          <w:lang w:eastAsia="zh-CN"/>
        </w:rPr>
        <w:t xml:space="preserve">         </w:t>
      </w:r>
      <w:r w:rsidR="005F30B8">
        <w:rPr>
          <w:rFonts w:hint="eastAsia"/>
          <w:sz w:val="24"/>
          <w:lang w:eastAsia="zh-CN"/>
        </w:rPr>
        <w:t>元。</w:t>
      </w:r>
    </w:p>
    <w:p w:rsidR="005F30B8" w:rsidRPr="00190E8B" w:rsidRDefault="005F30B8" w:rsidP="005F30B8">
      <w:pPr>
        <w:pStyle w:val="a4"/>
        <w:spacing w:line="360" w:lineRule="auto"/>
        <w:ind w:firstLineChars="200" w:firstLine="480"/>
        <w:rPr>
          <w:rFonts w:asciiTheme="minorEastAsia" w:eastAsiaTheme="minorEastAsia" w:hAnsiTheme="minorEastAsia"/>
          <w:sz w:val="24"/>
          <w:szCs w:val="24"/>
          <w:lang w:eastAsia="zh-CN"/>
        </w:rPr>
      </w:pPr>
      <w:r w:rsidRPr="00190E8B">
        <w:rPr>
          <w:rFonts w:asciiTheme="minorEastAsia" w:eastAsiaTheme="minorEastAsia" w:hAnsiTheme="minorEastAsia" w:hint="eastAsia"/>
          <w:sz w:val="24"/>
          <w:szCs w:val="24"/>
          <w:lang w:eastAsia="zh-CN"/>
        </w:rPr>
        <w:lastRenderedPageBreak/>
        <w:t>公</w:t>
      </w:r>
      <w:r>
        <w:rPr>
          <w:rFonts w:asciiTheme="minorEastAsia" w:eastAsiaTheme="minorEastAsia" w:hAnsiTheme="minorEastAsia" w:hint="eastAsia"/>
          <w:sz w:val="24"/>
          <w:szCs w:val="24"/>
          <w:lang w:eastAsia="zh-CN"/>
        </w:rPr>
        <w:t xml:space="preserve"> </w:t>
      </w:r>
      <w:r w:rsidRPr="00190E8B">
        <w:rPr>
          <w:rFonts w:asciiTheme="minorEastAsia" w:eastAsiaTheme="minorEastAsia" w:hAnsiTheme="minorEastAsia" w:hint="eastAsia"/>
          <w:sz w:val="24"/>
          <w:szCs w:val="24"/>
          <w:lang w:eastAsia="zh-CN"/>
        </w:rPr>
        <w:t>司</w:t>
      </w:r>
      <w:r>
        <w:rPr>
          <w:rFonts w:asciiTheme="minorEastAsia" w:eastAsiaTheme="minorEastAsia" w:hAnsiTheme="minorEastAsia" w:hint="eastAsia"/>
          <w:sz w:val="24"/>
          <w:szCs w:val="24"/>
          <w:lang w:eastAsia="zh-CN"/>
        </w:rPr>
        <w:t xml:space="preserve"> </w:t>
      </w:r>
      <w:r w:rsidRPr="00190E8B">
        <w:rPr>
          <w:rFonts w:asciiTheme="minorEastAsia" w:eastAsiaTheme="minorEastAsia" w:hAnsiTheme="minorEastAsia" w:hint="eastAsia"/>
          <w:sz w:val="24"/>
          <w:szCs w:val="24"/>
          <w:lang w:eastAsia="zh-CN"/>
        </w:rPr>
        <w:t>名</w:t>
      </w:r>
      <w:r>
        <w:rPr>
          <w:rFonts w:asciiTheme="minorEastAsia" w:eastAsiaTheme="minorEastAsia" w:hAnsiTheme="minorEastAsia" w:hint="eastAsia"/>
          <w:sz w:val="24"/>
          <w:szCs w:val="24"/>
          <w:lang w:eastAsia="zh-CN"/>
        </w:rPr>
        <w:t xml:space="preserve"> </w:t>
      </w:r>
      <w:r w:rsidRPr="00190E8B">
        <w:rPr>
          <w:rFonts w:asciiTheme="minorEastAsia" w:eastAsiaTheme="minorEastAsia" w:hAnsiTheme="minorEastAsia" w:hint="eastAsia"/>
          <w:sz w:val="24"/>
          <w:szCs w:val="24"/>
          <w:lang w:eastAsia="zh-CN"/>
        </w:rPr>
        <w:t>称：</w:t>
      </w:r>
      <w:r>
        <w:rPr>
          <w:rFonts w:asciiTheme="minorEastAsia" w:eastAsiaTheme="minorEastAsia" w:hAnsiTheme="minorEastAsia" w:hint="eastAsia"/>
          <w:sz w:val="24"/>
          <w:szCs w:val="24"/>
          <w:lang w:eastAsia="zh-CN"/>
        </w:rPr>
        <w:t xml:space="preserve"> </w:t>
      </w:r>
      <w:r w:rsidRPr="00190E8B">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90E8B">
        <w:rPr>
          <w:rFonts w:asciiTheme="minorEastAsia" w:eastAsiaTheme="minorEastAsia" w:hAnsiTheme="minorEastAsia"/>
          <w:sz w:val="24"/>
          <w:szCs w:val="24"/>
          <w:u w:val="single"/>
          <w:lang w:eastAsia="zh-CN"/>
        </w:rPr>
        <w:t xml:space="preserve"> </w:t>
      </w:r>
    </w:p>
    <w:p w:rsidR="005F30B8" w:rsidRPr="00190E8B" w:rsidRDefault="005F30B8" w:rsidP="005F30B8">
      <w:pPr>
        <w:pStyle w:val="a4"/>
        <w:spacing w:line="360" w:lineRule="auto"/>
        <w:ind w:firstLineChars="200" w:firstLine="480"/>
        <w:rPr>
          <w:rFonts w:asciiTheme="minorEastAsia" w:eastAsiaTheme="minorEastAsia" w:hAnsiTheme="minorEastAsia"/>
          <w:sz w:val="24"/>
          <w:szCs w:val="24"/>
          <w:lang w:eastAsia="zh-CN"/>
        </w:rPr>
      </w:pPr>
      <w:r w:rsidRPr="00190E8B">
        <w:rPr>
          <w:rFonts w:asciiTheme="minorEastAsia" w:eastAsiaTheme="minorEastAsia" w:hAnsiTheme="minorEastAsia" w:hint="eastAsia"/>
          <w:sz w:val="24"/>
          <w:szCs w:val="24"/>
          <w:lang w:eastAsia="zh-CN"/>
        </w:rPr>
        <w:t>乙方开户银行：</w:t>
      </w:r>
      <w:r w:rsidRPr="00190E8B">
        <w:rPr>
          <w:rFonts w:asciiTheme="minorEastAsia" w:eastAsiaTheme="minorEastAsia" w:hAnsiTheme="minorEastAsia" w:hint="eastAsia"/>
          <w:sz w:val="24"/>
          <w:szCs w:val="24"/>
          <w:u w:val="single"/>
          <w:lang w:eastAsia="zh-CN"/>
        </w:rPr>
        <w:t xml:space="preserve">  </w:t>
      </w:r>
      <w:r w:rsidR="0062094C">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90E8B">
        <w:rPr>
          <w:rFonts w:asciiTheme="minorEastAsia" w:eastAsiaTheme="minorEastAsia" w:hAnsiTheme="minorEastAsia"/>
          <w:sz w:val="24"/>
          <w:szCs w:val="24"/>
          <w:u w:val="single"/>
          <w:lang w:eastAsia="zh-CN"/>
        </w:rPr>
        <w:t xml:space="preserve">  </w:t>
      </w:r>
    </w:p>
    <w:p w:rsidR="005F30B8" w:rsidRPr="00190E8B" w:rsidRDefault="005F30B8" w:rsidP="005F30B8">
      <w:pPr>
        <w:pStyle w:val="a4"/>
        <w:spacing w:line="360" w:lineRule="auto"/>
        <w:ind w:firstLineChars="200" w:firstLine="480"/>
        <w:rPr>
          <w:rFonts w:asciiTheme="minorEastAsia" w:eastAsiaTheme="minorEastAsia" w:hAnsiTheme="minorEastAsia"/>
          <w:sz w:val="24"/>
          <w:szCs w:val="24"/>
          <w:lang w:eastAsia="zh-CN"/>
        </w:rPr>
      </w:pPr>
      <w:r w:rsidRPr="00190E8B">
        <w:rPr>
          <w:rFonts w:asciiTheme="minorEastAsia" w:eastAsiaTheme="minorEastAsia" w:hAnsiTheme="minorEastAsia" w:hint="eastAsia"/>
          <w:sz w:val="24"/>
          <w:szCs w:val="24"/>
          <w:lang w:eastAsia="zh-CN"/>
        </w:rPr>
        <w:t>账</w:t>
      </w:r>
      <w:r>
        <w:rPr>
          <w:rFonts w:asciiTheme="minorEastAsia" w:eastAsiaTheme="minorEastAsia" w:hAnsiTheme="minorEastAsia" w:hint="eastAsia"/>
          <w:sz w:val="24"/>
          <w:szCs w:val="24"/>
          <w:lang w:eastAsia="zh-CN"/>
        </w:rPr>
        <w:t xml:space="preserve">       </w:t>
      </w:r>
      <w:r w:rsidRPr="00190E8B">
        <w:rPr>
          <w:rFonts w:asciiTheme="minorEastAsia" w:eastAsiaTheme="minorEastAsia" w:hAnsiTheme="minorEastAsia" w:hint="eastAsia"/>
          <w:sz w:val="24"/>
          <w:szCs w:val="24"/>
          <w:lang w:eastAsia="zh-CN"/>
        </w:rPr>
        <w:t>号：</w:t>
      </w:r>
      <w:r w:rsidRPr="00190E8B">
        <w:rPr>
          <w:rFonts w:asciiTheme="minorEastAsia" w:eastAsiaTheme="minorEastAsia" w:hAnsiTheme="minorEastAsia" w:hint="eastAsia"/>
          <w:sz w:val="24"/>
          <w:szCs w:val="24"/>
          <w:u w:val="single"/>
          <w:lang w:eastAsia="zh-CN"/>
        </w:rPr>
        <w:t xml:space="preserve"> </w:t>
      </w:r>
      <w:r w:rsidR="0062094C">
        <w:rPr>
          <w:rFonts w:asciiTheme="minorEastAsia" w:eastAsiaTheme="minorEastAsia" w:hAnsiTheme="minorEastAsia" w:hint="eastAsia"/>
          <w:sz w:val="24"/>
          <w:szCs w:val="24"/>
          <w:u w:val="single"/>
          <w:lang w:eastAsia="zh-CN"/>
        </w:rPr>
        <w:t xml:space="preserve">         </w:t>
      </w:r>
      <w:r w:rsidRPr="00190E8B">
        <w:rPr>
          <w:rFonts w:asciiTheme="minorEastAsia" w:eastAsiaTheme="minorEastAsia" w:hAnsiTheme="minorEastAsia"/>
          <w:sz w:val="24"/>
          <w:szCs w:val="24"/>
          <w:u w:val="single"/>
          <w:lang w:eastAsia="zh-CN"/>
        </w:rPr>
        <w:t xml:space="preserve"> </w:t>
      </w:r>
    </w:p>
    <w:p w:rsidR="005F30B8" w:rsidRDefault="005F30B8" w:rsidP="005F30B8">
      <w:pPr>
        <w:spacing w:line="360" w:lineRule="auto"/>
        <w:ind w:firstLineChars="200" w:firstLine="480"/>
        <w:rPr>
          <w:color w:val="000000"/>
          <w:sz w:val="24"/>
          <w:lang w:eastAsia="zh-CN"/>
        </w:rPr>
      </w:pPr>
      <w:r w:rsidRPr="00CF7699">
        <w:rPr>
          <w:rFonts w:hint="eastAsia"/>
          <w:sz w:val="24"/>
          <w:lang w:eastAsia="zh-CN"/>
        </w:rPr>
        <w:t>乙方应在甲方</w:t>
      </w:r>
      <w:r>
        <w:rPr>
          <w:rFonts w:hint="eastAsia"/>
          <w:sz w:val="24"/>
          <w:lang w:eastAsia="zh-CN"/>
        </w:rPr>
        <w:t>每次</w:t>
      </w:r>
      <w:r w:rsidRPr="00CF7699">
        <w:rPr>
          <w:rFonts w:hint="eastAsia"/>
          <w:sz w:val="24"/>
          <w:lang w:eastAsia="zh-CN"/>
        </w:rPr>
        <w:t>付款</w:t>
      </w:r>
      <w:r>
        <w:rPr>
          <w:rFonts w:hint="eastAsia"/>
          <w:sz w:val="24"/>
          <w:lang w:eastAsia="zh-CN"/>
        </w:rPr>
        <w:t>前</w:t>
      </w:r>
      <w:r>
        <w:rPr>
          <w:rFonts w:hint="eastAsia"/>
          <w:sz w:val="24"/>
          <w:u w:val="single"/>
          <w:lang w:eastAsia="zh-CN"/>
        </w:rPr>
        <w:t>15</w:t>
      </w:r>
      <w:r w:rsidRPr="00CF7699">
        <w:rPr>
          <w:rFonts w:hint="eastAsia"/>
          <w:sz w:val="24"/>
          <w:u w:val="single"/>
          <w:lang w:eastAsia="zh-CN"/>
        </w:rPr>
        <w:t>个工作日</w:t>
      </w:r>
      <w:r>
        <w:rPr>
          <w:rFonts w:hint="eastAsia"/>
          <w:sz w:val="24"/>
          <w:u w:val="single"/>
          <w:lang w:eastAsia="zh-CN"/>
        </w:rPr>
        <w:t>内</w:t>
      </w:r>
      <w:r w:rsidRPr="00A34ED1">
        <w:rPr>
          <w:rFonts w:hint="eastAsia"/>
          <w:color w:val="000000"/>
          <w:sz w:val="24"/>
          <w:lang w:eastAsia="zh-CN"/>
        </w:rPr>
        <w:t>提供</w:t>
      </w:r>
      <w:r>
        <w:rPr>
          <w:rFonts w:hint="eastAsia"/>
          <w:color w:val="000000"/>
          <w:sz w:val="24"/>
          <w:lang w:eastAsia="zh-CN"/>
        </w:rPr>
        <w:t>相应金额的</w:t>
      </w:r>
      <w:r w:rsidRPr="00555B93">
        <w:rPr>
          <w:rFonts w:hint="eastAsia"/>
          <w:color w:val="000000"/>
          <w:sz w:val="24"/>
          <w:u w:val="single"/>
          <w:lang w:eastAsia="zh-CN"/>
        </w:rPr>
        <w:t xml:space="preserve"> </w:t>
      </w:r>
      <w:r w:rsidR="0062094C">
        <w:rPr>
          <w:rFonts w:hint="eastAsia"/>
          <w:color w:val="000000"/>
          <w:sz w:val="24"/>
          <w:u w:val="single"/>
          <w:lang w:eastAsia="zh-CN"/>
        </w:rPr>
        <w:t xml:space="preserve">  </w:t>
      </w:r>
      <w:r w:rsidRPr="000318F2">
        <w:rPr>
          <w:rFonts w:hint="eastAsia"/>
          <w:color w:val="000000"/>
          <w:sz w:val="24"/>
          <w:u w:val="single"/>
          <w:lang w:eastAsia="zh-CN"/>
        </w:rPr>
        <w:t>%</w:t>
      </w:r>
      <w:r>
        <w:rPr>
          <w:rFonts w:hint="eastAsia"/>
          <w:color w:val="000000"/>
          <w:sz w:val="24"/>
          <w:lang w:eastAsia="zh-CN"/>
        </w:rPr>
        <w:t>增值税专用</w:t>
      </w:r>
      <w:r w:rsidRPr="00A34ED1">
        <w:rPr>
          <w:rFonts w:hint="eastAsia"/>
          <w:color w:val="000000"/>
          <w:sz w:val="24"/>
          <w:lang w:eastAsia="zh-CN"/>
        </w:rPr>
        <w:t>发票</w:t>
      </w:r>
      <w:r>
        <w:rPr>
          <w:rFonts w:hint="eastAsia"/>
          <w:color w:val="000000"/>
          <w:sz w:val="24"/>
          <w:lang w:eastAsia="zh-CN"/>
        </w:rPr>
        <w:t>，否则甲方有权顺延付款。</w:t>
      </w:r>
    </w:p>
    <w:p w:rsidR="005F30B8" w:rsidRDefault="005F30B8" w:rsidP="005F30B8">
      <w:pPr>
        <w:spacing w:line="360" w:lineRule="auto"/>
        <w:ind w:left="600" w:hangingChars="250" w:hanging="600"/>
        <w:rPr>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A15CED" w:rsidRPr="00A34ED1" w:rsidRDefault="0062094C" w:rsidP="00A15CED">
      <w:pPr>
        <w:spacing w:line="360" w:lineRule="auto"/>
        <w:ind w:left="600" w:hangingChars="250" w:hanging="600"/>
        <w:rPr>
          <w:rStyle w:val="apple-converted-space"/>
          <w:color w:val="000000"/>
          <w:sz w:val="24"/>
          <w:lang w:eastAsia="zh-CN"/>
        </w:rPr>
      </w:pPr>
      <w:r>
        <w:rPr>
          <w:rFonts w:hint="eastAsia"/>
          <w:sz w:val="24"/>
          <w:lang w:eastAsia="zh-CN"/>
        </w:rPr>
        <w:t>六</w:t>
      </w:r>
      <w:r w:rsidR="00A15CED" w:rsidRPr="00CF7699">
        <w:rPr>
          <w:rFonts w:hint="eastAsia"/>
          <w:sz w:val="24"/>
          <w:lang w:eastAsia="zh-CN"/>
        </w:rPr>
        <w:t>、</w:t>
      </w:r>
      <w:r w:rsidR="00A15CED" w:rsidRPr="00A34ED1">
        <w:rPr>
          <w:rFonts w:hint="eastAsia"/>
          <w:color w:val="000000"/>
          <w:sz w:val="24"/>
          <w:lang w:eastAsia="zh-CN"/>
        </w:rPr>
        <w:t>违约责任：</w:t>
      </w:r>
    </w:p>
    <w:p w:rsidR="00A15CED" w:rsidRPr="00A34ED1" w:rsidRDefault="00A15CED" w:rsidP="00A15CED">
      <w:pPr>
        <w:spacing w:line="360" w:lineRule="auto"/>
        <w:rPr>
          <w:rStyle w:val="apple-converted-space"/>
          <w:color w:val="000000"/>
          <w:sz w:val="24"/>
          <w:lang w:eastAsia="zh-CN"/>
        </w:rPr>
      </w:pPr>
      <w:r w:rsidRPr="00A34ED1">
        <w:rPr>
          <w:rStyle w:val="apple-converted-space"/>
          <w:rFonts w:hint="eastAsia"/>
          <w:color w:val="000000"/>
          <w:sz w:val="24"/>
          <w:lang w:eastAsia="zh-CN"/>
        </w:rPr>
        <w:t>1、乙方逾期提交报告的，每日应向甲方支付违约金人民币</w:t>
      </w:r>
      <w:r w:rsidRPr="00A34ED1">
        <w:rPr>
          <w:color w:val="000000"/>
          <w:sz w:val="24"/>
          <w:u w:val="single"/>
          <w:lang w:eastAsia="zh-CN"/>
        </w:rPr>
        <w:t xml:space="preserve"> </w:t>
      </w:r>
      <w:r>
        <w:rPr>
          <w:rFonts w:hint="eastAsia"/>
          <w:color w:val="000000"/>
          <w:sz w:val="24"/>
          <w:u w:val="single"/>
          <w:lang w:eastAsia="zh-CN"/>
        </w:rPr>
        <w:t>1000</w:t>
      </w:r>
      <w:r w:rsidRPr="00A34ED1">
        <w:rPr>
          <w:color w:val="000000"/>
          <w:sz w:val="24"/>
          <w:u w:val="single"/>
          <w:lang w:eastAsia="zh-CN"/>
        </w:rPr>
        <w:t xml:space="preserve">  </w:t>
      </w:r>
      <w:r w:rsidRPr="00A34ED1">
        <w:rPr>
          <w:rStyle w:val="apple-converted-space"/>
          <w:rFonts w:hint="eastAsia"/>
          <w:color w:val="000000"/>
          <w:sz w:val="24"/>
          <w:lang w:eastAsia="zh-CN"/>
        </w:rPr>
        <w:t>元，逾期超过</w:t>
      </w:r>
      <w:r w:rsidRPr="00C125D3">
        <w:rPr>
          <w:rStyle w:val="apple-converted-space"/>
          <w:rFonts w:hint="eastAsia"/>
          <w:color w:val="000000"/>
          <w:sz w:val="24"/>
          <w:u w:val="single"/>
          <w:lang w:eastAsia="zh-CN"/>
        </w:rPr>
        <w:t>30</w:t>
      </w:r>
      <w:r w:rsidRPr="00A34ED1">
        <w:rPr>
          <w:color w:val="000000"/>
          <w:sz w:val="24"/>
          <w:u w:val="single"/>
          <w:lang w:eastAsia="zh-CN"/>
        </w:rPr>
        <w:t xml:space="preserve"> </w:t>
      </w:r>
      <w:r w:rsidRPr="00A34ED1">
        <w:rPr>
          <w:rStyle w:val="apple-converted-space"/>
          <w:rFonts w:hint="eastAsia"/>
          <w:color w:val="000000"/>
          <w:sz w:val="24"/>
          <w:lang w:eastAsia="zh-CN"/>
        </w:rPr>
        <w:t>日的，甲方还有权解除本合同并要求乙方</w:t>
      </w:r>
      <w:r>
        <w:rPr>
          <w:rStyle w:val="apple-converted-space"/>
          <w:rFonts w:hint="eastAsia"/>
          <w:color w:val="000000"/>
          <w:sz w:val="24"/>
          <w:lang w:eastAsia="zh-CN"/>
        </w:rPr>
        <w:t>支付合同总价20%的违约金</w:t>
      </w:r>
      <w:r w:rsidRPr="00A34ED1">
        <w:rPr>
          <w:rStyle w:val="apple-converted-space"/>
          <w:rFonts w:hint="eastAsia"/>
          <w:color w:val="000000"/>
          <w:sz w:val="24"/>
          <w:lang w:eastAsia="zh-CN"/>
        </w:rPr>
        <w:t>。</w:t>
      </w:r>
    </w:p>
    <w:p w:rsidR="00A15CED" w:rsidRPr="00CF7699" w:rsidRDefault="00A15CED" w:rsidP="0062094C">
      <w:pPr>
        <w:spacing w:line="360" w:lineRule="auto"/>
        <w:rPr>
          <w:rStyle w:val="apple-converted-space"/>
          <w:sz w:val="24"/>
          <w:lang w:eastAsia="zh-CN"/>
        </w:rPr>
      </w:pPr>
      <w:r w:rsidRPr="00CF7699">
        <w:rPr>
          <w:rStyle w:val="apple-converted-space"/>
          <w:rFonts w:hint="eastAsia"/>
          <w:sz w:val="24"/>
          <w:lang w:eastAsia="zh-CN"/>
        </w:rPr>
        <w:t>2、</w:t>
      </w:r>
      <w:r w:rsidR="0062094C" w:rsidRPr="00C24461">
        <w:rPr>
          <w:rFonts w:hint="eastAsia"/>
          <w:sz w:val="24"/>
          <w:szCs w:val="24"/>
          <w:lang w:eastAsia="zh-CN"/>
        </w:rPr>
        <w:t>如甲方逾期付款，应按全国银行间同业拆借中心公布的贷款市场报价利率</w:t>
      </w:r>
      <w:r w:rsidR="0062094C">
        <w:rPr>
          <w:rFonts w:hint="eastAsia"/>
          <w:sz w:val="24"/>
          <w:szCs w:val="24"/>
          <w:lang w:eastAsia="zh-CN"/>
        </w:rPr>
        <w:t>向乙方</w:t>
      </w:r>
      <w:r w:rsidR="0062094C" w:rsidRPr="00C24461">
        <w:rPr>
          <w:rFonts w:hint="eastAsia"/>
          <w:sz w:val="24"/>
          <w:szCs w:val="24"/>
          <w:lang w:eastAsia="zh-CN"/>
        </w:rPr>
        <w:t>支付利息</w:t>
      </w:r>
      <w:r w:rsidR="0062094C">
        <w:rPr>
          <w:rFonts w:hint="eastAsia"/>
          <w:sz w:val="24"/>
          <w:lang w:eastAsia="zh-CN"/>
        </w:rPr>
        <w:t>。</w:t>
      </w:r>
    </w:p>
    <w:p w:rsidR="00A15CED" w:rsidRDefault="00A15CED" w:rsidP="0062094C">
      <w:pPr>
        <w:spacing w:line="360" w:lineRule="auto"/>
        <w:rPr>
          <w:rStyle w:val="apple-converted-space"/>
          <w:sz w:val="24"/>
          <w:lang w:eastAsia="zh-CN"/>
        </w:rPr>
      </w:pPr>
      <w:r w:rsidRPr="00CF7699">
        <w:rPr>
          <w:rStyle w:val="apple-converted-space"/>
          <w:rFonts w:hint="eastAsia"/>
          <w:sz w:val="24"/>
          <w:lang w:eastAsia="zh-CN"/>
        </w:rPr>
        <w:t>3、乙方违反保密义务，应向甲方支付违约金</w:t>
      </w:r>
      <w:r w:rsidRPr="00CF7699">
        <w:rPr>
          <w:sz w:val="24"/>
          <w:u w:val="single"/>
          <w:lang w:eastAsia="zh-CN"/>
        </w:rPr>
        <w:t xml:space="preserve"> </w:t>
      </w:r>
      <w:r>
        <w:rPr>
          <w:rFonts w:hint="eastAsia"/>
          <w:sz w:val="24"/>
          <w:u w:val="single"/>
          <w:lang w:eastAsia="zh-CN"/>
        </w:rPr>
        <w:t>1000</w:t>
      </w:r>
      <w:r w:rsidRPr="00CF7699">
        <w:rPr>
          <w:rFonts w:hint="eastAsia"/>
          <w:sz w:val="24"/>
          <w:u w:val="single"/>
          <w:lang w:eastAsia="zh-CN"/>
        </w:rPr>
        <w:t>0</w:t>
      </w:r>
      <w:r w:rsidRPr="00CF7699">
        <w:rPr>
          <w:sz w:val="24"/>
          <w:u w:val="single"/>
          <w:lang w:eastAsia="zh-CN"/>
        </w:rPr>
        <w:t xml:space="preserve"> </w:t>
      </w:r>
      <w:r w:rsidRPr="00CF7699">
        <w:rPr>
          <w:rStyle w:val="apple-converted-space"/>
          <w:rFonts w:hint="eastAsia"/>
          <w:sz w:val="24"/>
          <w:lang w:eastAsia="zh-CN"/>
        </w:rPr>
        <w:t>元，并赔偿由此给甲方造成的损失。</w:t>
      </w:r>
    </w:p>
    <w:p w:rsidR="00A15CED" w:rsidRDefault="00A15CED" w:rsidP="0062094C">
      <w:pPr>
        <w:spacing w:line="360" w:lineRule="auto"/>
        <w:rPr>
          <w:rStyle w:val="apple-converted-space"/>
          <w:sz w:val="24"/>
          <w:lang w:eastAsia="zh-CN"/>
        </w:rPr>
      </w:pPr>
      <w:r>
        <w:rPr>
          <w:rStyle w:val="apple-converted-space"/>
          <w:rFonts w:hint="eastAsia"/>
          <w:sz w:val="24"/>
          <w:lang w:eastAsia="zh-CN"/>
        </w:rPr>
        <w:t>4、乙方无正当理由单方解除合同的，应向甲方支付合同总额20%的违约金，并赔偿甲方损失。</w:t>
      </w:r>
    </w:p>
    <w:p w:rsidR="0062094C" w:rsidRPr="0062094C" w:rsidRDefault="0062094C" w:rsidP="00536B90">
      <w:pPr>
        <w:pStyle w:val="1"/>
        <w:adjustRightInd/>
        <w:spacing w:line="360" w:lineRule="auto"/>
        <w:rPr>
          <w:sz w:val="24"/>
          <w:szCs w:val="24"/>
        </w:rPr>
      </w:pPr>
      <w:r w:rsidRPr="0062094C">
        <w:rPr>
          <w:rFonts w:hint="eastAsia"/>
          <w:sz w:val="24"/>
          <w:szCs w:val="24"/>
        </w:rPr>
        <w:t>5、</w:t>
      </w:r>
      <w:r>
        <w:rPr>
          <w:rFonts w:hint="eastAsia"/>
          <w:sz w:val="24"/>
          <w:szCs w:val="24"/>
        </w:rPr>
        <w:t>甲方已就本合同项下涉及乙方重大利害关系的条款向乙方作出详细说明，乙方充分理解上述条款含义，并自愿签订本合同。</w:t>
      </w:r>
    </w:p>
    <w:p w:rsidR="00536B90" w:rsidRDefault="0062094C" w:rsidP="00536B90">
      <w:pPr>
        <w:spacing w:line="360" w:lineRule="auto"/>
        <w:rPr>
          <w:color w:val="000000"/>
          <w:sz w:val="24"/>
          <w:lang w:eastAsia="zh-CN"/>
        </w:rPr>
      </w:pPr>
      <w:r>
        <w:rPr>
          <w:rFonts w:hint="eastAsia"/>
          <w:color w:val="000000"/>
          <w:sz w:val="24"/>
          <w:lang w:eastAsia="zh-CN"/>
        </w:rPr>
        <w:t>七</w:t>
      </w:r>
      <w:r w:rsidR="00A15CED" w:rsidRPr="00A34ED1">
        <w:rPr>
          <w:rFonts w:hint="eastAsia"/>
          <w:color w:val="000000"/>
          <w:sz w:val="24"/>
          <w:lang w:eastAsia="zh-CN"/>
        </w:rPr>
        <w:t>、</w:t>
      </w:r>
      <w:r w:rsidR="00536B90">
        <w:rPr>
          <w:rFonts w:hint="eastAsia"/>
          <w:color w:val="000000"/>
          <w:sz w:val="24"/>
          <w:lang w:eastAsia="zh-CN"/>
        </w:rPr>
        <w:t>质量保证：</w:t>
      </w:r>
    </w:p>
    <w:p w:rsidR="00536B90" w:rsidRDefault="00536B90" w:rsidP="00536B90">
      <w:pPr>
        <w:pStyle w:val="1"/>
        <w:adjustRightInd/>
        <w:spacing w:line="360" w:lineRule="auto"/>
        <w:rPr>
          <w:sz w:val="24"/>
          <w:szCs w:val="24"/>
        </w:rPr>
      </w:pPr>
      <w:r>
        <w:rPr>
          <w:rFonts w:hint="eastAsia"/>
          <w:sz w:val="24"/>
          <w:szCs w:val="24"/>
        </w:rPr>
        <w:t>1、测试工作自竣工之日起保固一年，设备拆装、试验后，一年内正常运行中若发生套管/绝缘子污闪、母线/电缆头连接松动发热、接线箱盖板安装不严进水等明显是施工疏失导致的设备故障，造成损失须由乙方负责。</w:t>
      </w:r>
    </w:p>
    <w:p w:rsidR="00536B90" w:rsidRPr="00536B90" w:rsidRDefault="00536B90" w:rsidP="00536B90">
      <w:pPr>
        <w:pStyle w:val="1"/>
        <w:adjustRightInd/>
        <w:spacing w:line="360" w:lineRule="auto"/>
        <w:rPr>
          <w:sz w:val="24"/>
          <w:szCs w:val="24"/>
        </w:rPr>
      </w:pPr>
      <w:r>
        <w:rPr>
          <w:rFonts w:hint="eastAsia"/>
          <w:sz w:val="24"/>
          <w:szCs w:val="24"/>
        </w:rPr>
        <w:t>2、乙方未能在本次测试中检测出电缆及其附件隐患，质保期内相关线路出现故障的，乙方无偿提供同等检测服务，如因此造成甲方损失的，乙方应当予以赔偿。</w:t>
      </w:r>
    </w:p>
    <w:p w:rsidR="00A15CED" w:rsidRPr="00A34ED1" w:rsidRDefault="00536B90" w:rsidP="00536B90">
      <w:pPr>
        <w:spacing w:line="360" w:lineRule="auto"/>
        <w:rPr>
          <w:color w:val="000000"/>
          <w:sz w:val="24"/>
          <w:lang w:eastAsia="zh-CN"/>
        </w:rPr>
      </w:pPr>
      <w:r>
        <w:rPr>
          <w:rFonts w:hint="eastAsia"/>
          <w:color w:val="000000"/>
          <w:sz w:val="24"/>
          <w:lang w:eastAsia="zh-CN"/>
        </w:rPr>
        <w:t>八、</w:t>
      </w:r>
      <w:r w:rsidR="00A15CED" w:rsidRPr="00A34ED1">
        <w:rPr>
          <w:rFonts w:hint="eastAsia"/>
          <w:color w:val="000000"/>
          <w:sz w:val="24"/>
          <w:lang w:eastAsia="zh-CN"/>
        </w:rPr>
        <w:t>其他约定：</w:t>
      </w:r>
      <w:r w:rsidR="00A15CED" w:rsidRPr="00A34ED1" w:rsidDel="00225394">
        <w:rPr>
          <w:rFonts w:hint="eastAsia"/>
          <w:color w:val="000000"/>
          <w:sz w:val="24"/>
          <w:lang w:eastAsia="zh-CN"/>
        </w:rPr>
        <w:t xml:space="preserve"> </w:t>
      </w:r>
    </w:p>
    <w:p w:rsidR="00A15CED" w:rsidRPr="00A34ED1" w:rsidRDefault="00A15CED" w:rsidP="00A15CED">
      <w:pPr>
        <w:spacing w:line="360" w:lineRule="auto"/>
        <w:rPr>
          <w:rStyle w:val="apple-converted-space"/>
          <w:color w:val="000000"/>
          <w:sz w:val="24"/>
          <w:lang w:eastAsia="zh-CN"/>
        </w:rPr>
      </w:pPr>
      <w:r w:rsidRPr="00A34ED1">
        <w:rPr>
          <w:rStyle w:val="apple-converted-space"/>
          <w:rFonts w:hint="eastAsia"/>
          <w:color w:val="000000"/>
          <w:sz w:val="24"/>
          <w:lang w:eastAsia="zh-CN"/>
        </w:rPr>
        <w:t>1、在</w:t>
      </w:r>
      <w:r w:rsidR="0062094C">
        <w:rPr>
          <w:rStyle w:val="apple-converted-space"/>
          <w:rFonts w:hint="eastAsia"/>
          <w:color w:val="000000"/>
          <w:sz w:val="24"/>
          <w:lang w:eastAsia="zh-CN"/>
        </w:rPr>
        <w:t>测试</w:t>
      </w:r>
      <w:r w:rsidRPr="00A34ED1">
        <w:rPr>
          <w:rStyle w:val="apple-converted-space"/>
          <w:rFonts w:hint="eastAsia"/>
          <w:color w:val="000000"/>
          <w:sz w:val="24"/>
          <w:lang w:eastAsia="zh-CN"/>
        </w:rPr>
        <w:t>结果的实际运用中，如有证据证明乙方存在弄虚作假等违反本合同约定的情形，甲方仍有权要求乙方承担由此造成的损失和法律后果。</w:t>
      </w:r>
    </w:p>
    <w:p w:rsidR="00A15CED" w:rsidRPr="00A34ED1" w:rsidRDefault="00A15CED" w:rsidP="00A15CED">
      <w:pPr>
        <w:spacing w:line="360" w:lineRule="auto"/>
        <w:rPr>
          <w:rStyle w:val="apple-converted-space"/>
          <w:color w:val="000000"/>
          <w:sz w:val="24"/>
          <w:lang w:eastAsia="zh-CN"/>
        </w:rPr>
      </w:pPr>
      <w:r w:rsidRPr="00A34ED1">
        <w:rPr>
          <w:rStyle w:val="apple-converted-space"/>
          <w:rFonts w:hint="eastAsia"/>
          <w:color w:val="000000"/>
          <w:sz w:val="24"/>
          <w:lang w:eastAsia="zh-CN"/>
        </w:rPr>
        <w:t>2、双方重要文件往来应当以书面形式进行，由双方联系人（或双方另行书面指定的人员）当场签收或者以特快专递方式送达。如以特快专递方式送达至本合同所列地址，自特快专递寄出之日起算第</w:t>
      </w:r>
      <w:r w:rsidRPr="00CC2493">
        <w:rPr>
          <w:rStyle w:val="apple-converted-space"/>
          <w:rFonts w:hint="eastAsia"/>
          <w:color w:val="000000"/>
          <w:sz w:val="24"/>
          <w:u w:val="single"/>
          <w:lang w:eastAsia="zh-CN"/>
        </w:rPr>
        <w:t>5</w:t>
      </w:r>
      <w:r w:rsidRPr="00A34ED1">
        <w:rPr>
          <w:rStyle w:val="apple-converted-space"/>
          <w:rFonts w:hint="eastAsia"/>
          <w:color w:val="000000"/>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A15CED" w:rsidRPr="00A34ED1" w:rsidRDefault="00A15CED" w:rsidP="00A15CED">
      <w:pPr>
        <w:spacing w:line="360" w:lineRule="auto"/>
        <w:rPr>
          <w:rStyle w:val="apple-converted-space"/>
          <w:color w:val="000000"/>
          <w:sz w:val="24"/>
          <w:lang w:eastAsia="zh-CN"/>
        </w:rPr>
      </w:pPr>
      <w:r w:rsidRPr="00A34ED1">
        <w:rPr>
          <w:rStyle w:val="apple-converted-space"/>
          <w:rFonts w:hint="eastAsia"/>
          <w:color w:val="000000"/>
          <w:sz w:val="24"/>
          <w:lang w:eastAsia="zh-CN"/>
        </w:rPr>
        <w:t>3</w:t>
      </w:r>
      <w:r w:rsidR="0062094C">
        <w:rPr>
          <w:rStyle w:val="apple-converted-space"/>
          <w:rFonts w:hint="eastAsia"/>
          <w:color w:val="000000"/>
          <w:sz w:val="24"/>
          <w:lang w:eastAsia="zh-CN"/>
        </w:rPr>
        <w:t>、</w:t>
      </w:r>
      <w:r w:rsidRPr="00A34ED1">
        <w:rPr>
          <w:rStyle w:val="apple-converted-space"/>
          <w:rFonts w:hint="eastAsia"/>
          <w:color w:val="000000"/>
          <w:sz w:val="24"/>
          <w:lang w:eastAsia="zh-CN"/>
        </w:rPr>
        <w:t>乙方在甲方现场</w:t>
      </w:r>
      <w:r w:rsidR="0062094C">
        <w:rPr>
          <w:rStyle w:val="apple-converted-space"/>
          <w:rFonts w:hint="eastAsia"/>
          <w:color w:val="000000"/>
          <w:sz w:val="24"/>
          <w:lang w:eastAsia="zh-CN"/>
        </w:rPr>
        <w:t>进行测试</w:t>
      </w:r>
      <w:r w:rsidRPr="00A34ED1">
        <w:rPr>
          <w:rStyle w:val="apple-converted-space"/>
          <w:rFonts w:hint="eastAsia"/>
          <w:color w:val="000000"/>
          <w:sz w:val="24"/>
          <w:lang w:eastAsia="zh-CN"/>
        </w:rPr>
        <w:t>服务，应遵守甲方相关管理规定。</w:t>
      </w:r>
      <w:r>
        <w:rPr>
          <w:rStyle w:val="apple-converted-space"/>
          <w:rFonts w:hint="eastAsia"/>
          <w:color w:val="000000"/>
          <w:sz w:val="24"/>
          <w:lang w:eastAsia="zh-CN"/>
        </w:rPr>
        <w:t>工作</w:t>
      </w:r>
      <w:r w:rsidRPr="00A34ED1">
        <w:rPr>
          <w:rStyle w:val="apple-converted-space"/>
          <w:rFonts w:hint="eastAsia"/>
          <w:color w:val="000000"/>
          <w:sz w:val="24"/>
          <w:lang w:eastAsia="zh-CN"/>
        </w:rPr>
        <w:t>过程中的安全责任由乙</w:t>
      </w:r>
      <w:r w:rsidRPr="00A34ED1">
        <w:rPr>
          <w:rStyle w:val="apple-converted-space"/>
          <w:rFonts w:hint="eastAsia"/>
          <w:color w:val="000000"/>
          <w:sz w:val="24"/>
          <w:lang w:eastAsia="zh-CN"/>
        </w:rPr>
        <w:lastRenderedPageBreak/>
        <w:t>方自行承担。</w:t>
      </w:r>
      <w:r>
        <w:rPr>
          <w:rStyle w:val="apple-converted-space"/>
          <w:rFonts w:hint="eastAsia"/>
          <w:color w:val="000000"/>
          <w:sz w:val="24"/>
          <w:lang w:eastAsia="zh-CN"/>
        </w:rPr>
        <w:t>乙方因不可归责于甲方的原因造成的甲方、乙方或任何第三方人身、财产损失的，由乙方承担全部责任。</w:t>
      </w:r>
    </w:p>
    <w:p w:rsidR="00A15CED" w:rsidRPr="00CF7699" w:rsidRDefault="00A15CED" w:rsidP="00A15CED">
      <w:pPr>
        <w:spacing w:line="360" w:lineRule="auto"/>
        <w:rPr>
          <w:rStyle w:val="apple-converted-space"/>
          <w:sz w:val="24"/>
          <w:lang w:eastAsia="zh-CN"/>
        </w:rPr>
      </w:pPr>
      <w:r w:rsidRPr="00A34ED1">
        <w:rPr>
          <w:rStyle w:val="apple-converted-space"/>
          <w:rFonts w:hint="eastAsia"/>
          <w:color w:val="000000"/>
          <w:sz w:val="24"/>
          <w:lang w:eastAsia="zh-CN"/>
        </w:rPr>
        <w:t>4、双方之间如因本合同的履行发生纠纷，可协商解决，也可直接向甲方所在地人民法院提起诉讼。</w:t>
      </w:r>
    </w:p>
    <w:p w:rsidR="00A15CED" w:rsidRPr="00A34ED1" w:rsidRDefault="00A15CED" w:rsidP="00A15CED">
      <w:pPr>
        <w:spacing w:line="360" w:lineRule="auto"/>
        <w:rPr>
          <w:rStyle w:val="apple-converted-space"/>
          <w:sz w:val="24"/>
          <w:lang w:eastAsia="zh-CN"/>
        </w:rPr>
      </w:pPr>
      <w:r w:rsidRPr="00A34ED1">
        <w:rPr>
          <w:rFonts w:hint="eastAsia"/>
          <w:color w:val="000000"/>
          <w:sz w:val="24"/>
          <w:lang w:eastAsia="zh-CN"/>
        </w:rPr>
        <w:t>九、本</w:t>
      </w:r>
      <w:r>
        <w:rPr>
          <w:rFonts w:hint="eastAsia"/>
          <w:color w:val="000000"/>
          <w:sz w:val="24"/>
          <w:lang w:eastAsia="zh-CN"/>
        </w:rPr>
        <w:t>合同</w:t>
      </w:r>
      <w:r w:rsidRPr="00A34ED1">
        <w:rPr>
          <w:rFonts w:hint="eastAsia"/>
          <w:color w:val="000000"/>
          <w:sz w:val="24"/>
          <w:lang w:eastAsia="zh-CN"/>
        </w:rPr>
        <w:t>一式</w:t>
      </w:r>
      <w:r>
        <w:rPr>
          <w:rFonts w:hint="eastAsia"/>
          <w:color w:val="000000"/>
          <w:sz w:val="24"/>
          <w:u w:val="single"/>
          <w:lang w:eastAsia="zh-CN"/>
        </w:rPr>
        <w:t>陆</w:t>
      </w:r>
      <w:r w:rsidRPr="00A34ED1">
        <w:rPr>
          <w:rFonts w:hint="eastAsia"/>
          <w:color w:val="000000"/>
          <w:sz w:val="24"/>
          <w:lang w:eastAsia="zh-CN"/>
        </w:rPr>
        <w:t>份，双方</w:t>
      </w:r>
      <w:r>
        <w:rPr>
          <w:rFonts w:hint="eastAsia"/>
          <w:color w:val="000000"/>
          <w:sz w:val="24"/>
          <w:lang w:eastAsia="zh-CN"/>
        </w:rPr>
        <w:t>盖章</w:t>
      </w:r>
      <w:r w:rsidRPr="00A34ED1">
        <w:rPr>
          <w:rFonts w:hint="eastAsia"/>
          <w:color w:val="000000"/>
          <w:sz w:val="24"/>
          <w:lang w:eastAsia="zh-CN"/>
        </w:rPr>
        <w:t>后生效，甲方执</w:t>
      </w:r>
      <w:r>
        <w:rPr>
          <w:rFonts w:hint="eastAsia"/>
          <w:color w:val="000000"/>
          <w:sz w:val="24"/>
          <w:u w:val="single"/>
          <w:lang w:eastAsia="zh-CN"/>
        </w:rPr>
        <w:t>肆</w:t>
      </w:r>
      <w:r w:rsidRPr="00A34ED1">
        <w:rPr>
          <w:rFonts w:hint="eastAsia"/>
          <w:color w:val="000000"/>
          <w:sz w:val="24"/>
          <w:lang w:eastAsia="zh-CN"/>
        </w:rPr>
        <w:t>份，乙方执</w:t>
      </w:r>
      <w:r>
        <w:rPr>
          <w:rFonts w:hint="eastAsia"/>
          <w:color w:val="000000"/>
          <w:sz w:val="24"/>
          <w:u w:val="single"/>
          <w:lang w:eastAsia="zh-CN"/>
        </w:rPr>
        <w:t>贰</w:t>
      </w:r>
      <w:r w:rsidRPr="00A34ED1">
        <w:rPr>
          <w:rFonts w:hint="eastAsia"/>
          <w:color w:val="000000"/>
          <w:sz w:val="24"/>
          <w:lang w:eastAsia="zh-CN"/>
        </w:rPr>
        <w:t>份，具有同等法律效力。</w:t>
      </w:r>
    </w:p>
    <w:p w:rsidR="00A15CED" w:rsidRDefault="00A15CED" w:rsidP="00A15CED">
      <w:pPr>
        <w:spacing w:line="400" w:lineRule="exact"/>
        <w:rPr>
          <w:color w:val="000000"/>
          <w:sz w:val="24"/>
          <w:lang w:eastAsia="zh-CN"/>
        </w:rPr>
      </w:pPr>
      <w:r>
        <w:rPr>
          <w:rFonts w:hint="eastAsia"/>
          <w:color w:val="000000"/>
          <w:sz w:val="24"/>
          <w:lang w:eastAsia="zh-CN"/>
        </w:rPr>
        <w:t>附件1：发包说明书</w:t>
      </w:r>
    </w:p>
    <w:p w:rsidR="00A15CED" w:rsidRDefault="00A15CED" w:rsidP="00A15CED">
      <w:pPr>
        <w:spacing w:line="400" w:lineRule="exact"/>
        <w:rPr>
          <w:color w:val="000000"/>
          <w:sz w:val="24"/>
          <w:lang w:eastAsia="zh-CN"/>
        </w:rPr>
      </w:pPr>
      <w:r>
        <w:rPr>
          <w:rFonts w:hint="eastAsia"/>
          <w:color w:val="000000"/>
          <w:sz w:val="24"/>
          <w:lang w:eastAsia="zh-CN"/>
        </w:rPr>
        <w:t>附件2： 报价表</w:t>
      </w:r>
    </w:p>
    <w:p w:rsidR="00A15CED" w:rsidRDefault="00A15CED" w:rsidP="00A15CED">
      <w:pPr>
        <w:spacing w:line="400" w:lineRule="exact"/>
        <w:rPr>
          <w:color w:val="000000"/>
          <w:sz w:val="24"/>
          <w:lang w:eastAsia="zh-CN"/>
        </w:rPr>
      </w:pPr>
      <w:r>
        <w:rPr>
          <w:rFonts w:hint="eastAsia"/>
          <w:color w:val="000000"/>
          <w:sz w:val="24"/>
          <w:lang w:eastAsia="zh-CN"/>
        </w:rPr>
        <w:t>附件3：安全环保协议书</w:t>
      </w:r>
    </w:p>
    <w:p w:rsidR="00A15CED" w:rsidRPr="007457A0" w:rsidRDefault="00A15CED" w:rsidP="00A15CED">
      <w:pPr>
        <w:spacing w:line="400" w:lineRule="exact"/>
        <w:rPr>
          <w:b/>
          <w:color w:val="000000"/>
          <w:sz w:val="24"/>
          <w:lang w:eastAsia="zh-CN"/>
        </w:rPr>
      </w:pPr>
      <w:r w:rsidRPr="007457A0">
        <w:rPr>
          <w:rFonts w:hint="eastAsia"/>
          <w:b/>
          <w:color w:val="000000"/>
          <w:sz w:val="24"/>
          <w:lang w:eastAsia="zh-CN"/>
        </w:rPr>
        <w:t>（以下无正文）</w:t>
      </w:r>
    </w:p>
    <w:p w:rsidR="00A15CED" w:rsidRPr="00570692" w:rsidRDefault="00A15CED" w:rsidP="00A15CED">
      <w:pPr>
        <w:spacing w:line="360" w:lineRule="auto"/>
        <w:ind w:rightChars="-67" w:right="-147"/>
        <w:rPr>
          <w:rFonts w:cs="Arial"/>
          <w:b/>
          <w:sz w:val="24"/>
          <w:lang w:eastAsia="zh-CN"/>
        </w:rPr>
      </w:pPr>
      <w:r w:rsidRPr="00570692">
        <w:rPr>
          <w:rFonts w:cs="Arial" w:hint="eastAsia"/>
          <w:b/>
          <w:sz w:val="24"/>
          <w:lang w:eastAsia="zh-CN"/>
        </w:rPr>
        <w:t>甲方</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w:t>
      </w:r>
    </w:p>
    <w:p w:rsidR="00A15CED" w:rsidRPr="00F07478" w:rsidRDefault="00A15CED" w:rsidP="00A15CED">
      <w:pPr>
        <w:spacing w:line="360" w:lineRule="auto"/>
        <w:ind w:rightChars="-67" w:right="-147"/>
        <w:rPr>
          <w:b/>
          <w:sz w:val="24"/>
          <w:lang w:eastAsia="zh-CN"/>
        </w:rPr>
      </w:pPr>
      <w:r>
        <w:rPr>
          <w:rFonts w:hint="eastAsia"/>
          <w:b/>
          <w:spacing w:val="20"/>
          <w:sz w:val="24"/>
          <w:lang w:eastAsia="zh-CN"/>
        </w:rPr>
        <w:t>翔鹭石化（漳州）有限公司</w:t>
      </w:r>
    </w:p>
    <w:p w:rsidR="00A15CED" w:rsidRDefault="00A15CED" w:rsidP="00A15CED">
      <w:pPr>
        <w:spacing w:line="360" w:lineRule="auto"/>
        <w:ind w:rightChars="-67" w:right="-147"/>
        <w:rPr>
          <w:rFonts w:asciiTheme="majorEastAsia" w:eastAsiaTheme="majorEastAsia" w:hAnsiTheme="majorEastAsia" w:cs="Courier New"/>
          <w:lang w:eastAsia="zh-CN"/>
        </w:rPr>
      </w:pP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r w:rsidRPr="009D0EA6">
        <w:rPr>
          <w:rFonts w:asciiTheme="majorEastAsia" w:eastAsiaTheme="majorEastAsia" w:hAnsiTheme="majorEastAsia" w:cs="Courier New" w:hint="eastAsia"/>
          <w:lang w:eastAsia="zh-CN"/>
        </w:rPr>
        <w:t>福建省漳州市漳州古雷经济</w:t>
      </w:r>
    </w:p>
    <w:p w:rsidR="00A15CED" w:rsidRPr="001D2577" w:rsidRDefault="00A15CED" w:rsidP="00A15CED">
      <w:pPr>
        <w:pStyle w:val="1"/>
        <w:spacing w:line="360" w:lineRule="auto"/>
        <w:rPr>
          <w:sz w:val="22"/>
        </w:rPr>
      </w:pPr>
      <w:r>
        <w:rPr>
          <w:rFonts w:hint="eastAsia"/>
          <w:sz w:val="22"/>
        </w:rPr>
        <w:t xml:space="preserve">        </w:t>
      </w:r>
      <w:r w:rsidRPr="001D2577">
        <w:rPr>
          <w:rFonts w:asciiTheme="majorEastAsia" w:eastAsiaTheme="majorEastAsia" w:hAnsiTheme="majorEastAsia" w:cs="Courier New" w:hint="eastAsia"/>
          <w:sz w:val="22"/>
        </w:rPr>
        <w:t>开发区腾龙路86号</w:t>
      </w:r>
    </w:p>
    <w:p w:rsidR="00A15CED" w:rsidRDefault="00A15CED" w:rsidP="00A15CED">
      <w:pPr>
        <w:spacing w:line="360" w:lineRule="auto"/>
        <w:ind w:left="1038" w:rightChars="-67" w:right="-147" w:hangingChars="472" w:hanging="1038"/>
        <w:rPr>
          <w:szCs w:val="21"/>
          <w:lang w:eastAsia="zh-CN"/>
        </w:rPr>
      </w:pPr>
      <w:r w:rsidRPr="00687826">
        <w:rPr>
          <w:rFonts w:hint="eastAsia"/>
          <w:szCs w:val="21"/>
          <w:lang w:eastAsia="zh-CN"/>
        </w:rPr>
        <w:t>开户</w:t>
      </w:r>
      <w:r>
        <w:rPr>
          <w:rFonts w:hint="eastAsia"/>
          <w:szCs w:val="21"/>
          <w:lang w:eastAsia="zh-CN"/>
        </w:rPr>
        <w:t>行：</w:t>
      </w:r>
      <w:r w:rsidRPr="009D0EA6">
        <w:rPr>
          <w:rFonts w:asciiTheme="majorEastAsia" w:eastAsiaTheme="majorEastAsia" w:hAnsiTheme="majorEastAsia" w:hint="eastAsia"/>
          <w:lang w:eastAsia="zh-CN"/>
        </w:rPr>
        <w:t>中国银行漳州分行</w:t>
      </w:r>
    </w:p>
    <w:p w:rsidR="00A15CED" w:rsidRPr="00687826" w:rsidRDefault="00A15CED" w:rsidP="0062094C">
      <w:pPr>
        <w:spacing w:line="360" w:lineRule="auto"/>
        <w:ind w:left="1038" w:rightChars="-67" w:right="-147" w:hangingChars="472" w:hanging="1038"/>
        <w:rPr>
          <w:szCs w:val="21"/>
          <w:lang w:eastAsia="zh-CN"/>
        </w:rPr>
      </w:pP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r w:rsidRPr="009D0EA6">
        <w:rPr>
          <w:rFonts w:hint="eastAsia"/>
          <w:lang w:eastAsia="zh-CN"/>
        </w:rPr>
        <w:t>416958369985</w:t>
      </w:r>
    </w:p>
    <w:p w:rsidR="00A15CED" w:rsidRDefault="00A15CED" w:rsidP="00A15CED">
      <w:pPr>
        <w:spacing w:line="360" w:lineRule="auto"/>
        <w:ind w:rightChars="-67" w:right="-147"/>
        <w:rPr>
          <w:lang w:eastAsia="zh-CN"/>
        </w:rPr>
      </w:pP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r w:rsidRPr="009D0EA6">
        <w:rPr>
          <w:rFonts w:hint="eastAsia"/>
          <w:lang w:eastAsia="zh-CN"/>
        </w:rPr>
        <w:t>913506006765392255</w:t>
      </w:r>
    </w:p>
    <w:p w:rsidR="00A15CED" w:rsidRPr="00B34181" w:rsidRDefault="00A15CED" w:rsidP="00A15CED">
      <w:pPr>
        <w:spacing w:line="360" w:lineRule="auto"/>
        <w:ind w:rightChars="-67" w:right="-147"/>
        <w:rPr>
          <w:szCs w:val="21"/>
          <w:lang w:eastAsia="zh-CN"/>
        </w:rPr>
      </w:pP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r w:rsidRPr="009D0EA6">
        <w:rPr>
          <w:rFonts w:asciiTheme="majorEastAsia" w:eastAsiaTheme="majorEastAsia" w:hAnsiTheme="majorEastAsia" w:hint="eastAsia"/>
          <w:lang w:eastAsia="zh-CN"/>
        </w:rPr>
        <w:t>0592-6808888</w:t>
      </w:r>
    </w:p>
    <w:p w:rsidR="00A15CED" w:rsidRDefault="00A15CED" w:rsidP="00A15CED">
      <w:pPr>
        <w:pStyle w:val="1"/>
        <w:rPr>
          <w:b/>
          <w:sz w:val="28"/>
          <w:szCs w:val="28"/>
        </w:rPr>
      </w:pPr>
    </w:p>
    <w:p w:rsidR="00A15CED" w:rsidRPr="00B34181" w:rsidRDefault="00A15CED" w:rsidP="00A15CED">
      <w:pPr>
        <w:spacing w:line="360" w:lineRule="auto"/>
        <w:ind w:rightChars="-67" w:right="-147"/>
        <w:rPr>
          <w:szCs w:val="21"/>
          <w:lang w:eastAsia="zh-CN"/>
        </w:rPr>
      </w:pPr>
      <w:r w:rsidRPr="003F737A">
        <w:rPr>
          <w:rFonts w:hint="eastAsia"/>
          <w:szCs w:val="21"/>
          <w:lang w:eastAsia="zh-CN"/>
        </w:rPr>
        <w:t xml:space="preserve">         </w:t>
      </w:r>
      <w:r>
        <w:rPr>
          <w:rFonts w:hint="eastAsia"/>
          <w:szCs w:val="21"/>
          <w:lang w:eastAsia="zh-CN"/>
        </w:rPr>
        <w:t xml:space="preserve">   </w:t>
      </w:r>
    </w:p>
    <w:p w:rsidR="00A15CED" w:rsidRPr="007E3308" w:rsidRDefault="00A15CED" w:rsidP="00A15CED">
      <w:pPr>
        <w:pStyle w:val="1"/>
        <w:rPr>
          <w:b/>
          <w:sz w:val="28"/>
          <w:szCs w:val="28"/>
        </w:rPr>
      </w:pPr>
    </w:p>
    <w:p w:rsidR="00A15CED" w:rsidRPr="00570692" w:rsidRDefault="00A15CED" w:rsidP="00A15CED">
      <w:pPr>
        <w:spacing w:line="360" w:lineRule="auto"/>
        <w:ind w:rightChars="-67" w:right="-147"/>
        <w:rPr>
          <w:rFonts w:cs="Arial"/>
          <w:b/>
          <w:sz w:val="24"/>
          <w:lang w:eastAsia="zh-CN"/>
        </w:rPr>
      </w:pPr>
      <w:r>
        <w:rPr>
          <w:rFonts w:cs="Arial" w:hint="eastAsia"/>
          <w:b/>
          <w:sz w:val="24"/>
          <w:lang w:eastAsia="zh-CN"/>
        </w:rPr>
        <w:t>乙方</w:t>
      </w:r>
      <w:r w:rsidRPr="00570692">
        <w:rPr>
          <w:rFonts w:cs="Arial"/>
          <w:b/>
          <w:sz w:val="24"/>
          <w:lang w:eastAsia="zh-CN"/>
        </w:rPr>
        <w:t>：</w:t>
      </w:r>
      <w:r w:rsidRPr="00570692">
        <w:rPr>
          <w:rFonts w:cs="Arial" w:hint="eastAsia"/>
          <w:b/>
          <w:sz w:val="24"/>
          <w:lang w:eastAsia="zh-CN"/>
        </w:rPr>
        <w:t xml:space="preserve">  </w:t>
      </w:r>
    </w:p>
    <w:p w:rsidR="00A15CED" w:rsidRPr="00F07478" w:rsidRDefault="00A15CED" w:rsidP="00A15CED">
      <w:pPr>
        <w:spacing w:line="360" w:lineRule="auto"/>
        <w:ind w:rightChars="-67" w:right="-147"/>
        <w:rPr>
          <w:b/>
          <w:sz w:val="24"/>
          <w:lang w:eastAsia="zh-CN"/>
        </w:rPr>
      </w:pPr>
    </w:p>
    <w:p w:rsidR="00A15CED" w:rsidRDefault="00A15CED" w:rsidP="00A15CED">
      <w:pPr>
        <w:spacing w:line="360" w:lineRule="auto"/>
        <w:ind w:rightChars="-67" w:right="-147"/>
        <w:rPr>
          <w:szCs w:val="21"/>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 xml:space="preserve">址： </w:t>
      </w:r>
      <w:r>
        <w:rPr>
          <w:rFonts w:hint="eastAsia"/>
          <w:szCs w:val="21"/>
          <w:lang w:eastAsia="zh-CN"/>
        </w:rPr>
        <w:t xml:space="preserve">   </w:t>
      </w:r>
    </w:p>
    <w:p w:rsidR="00A15CED" w:rsidRPr="004767C6" w:rsidRDefault="00A15CED" w:rsidP="00A15CED">
      <w:pPr>
        <w:spacing w:line="360" w:lineRule="auto"/>
        <w:ind w:left="1038" w:rightChars="-67" w:right="-147" w:hangingChars="472" w:hanging="1038"/>
        <w:rPr>
          <w:szCs w:val="21"/>
          <w:lang w:eastAsia="zh-CN"/>
        </w:rPr>
      </w:pPr>
      <w:r w:rsidRPr="003F737A">
        <w:rPr>
          <w:rFonts w:hint="eastAsia"/>
          <w:szCs w:val="21"/>
          <w:lang w:eastAsia="zh-CN"/>
        </w:rPr>
        <w:t>开户行：</w:t>
      </w:r>
    </w:p>
    <w:p w:rsidR="00A15CED" w:rsidRPr="00687826" w:rsidRDefault="00A15CED" w:rsidP="00A15CED">
      <w:pPr>
        <w:spacing w:line="360" w:lineRule="auto"/>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sidRPr="001A6C48" w:rsidDel="00EC247A">
        <w:rPr>
          <w:rFonts w:hint="eastAsia"/>
          <w:szCs w:val="21"/>
          <w:lang w:eastAsia="zh-CN"/>
        </w:rPr>
        <w:t xml:space="preserve"> </w:t>
      </w:r>
    </w:p>
    <w:p w:rsidR="00A15CED" w:rsidRDefault="00A15CED" w:rsidP="00A15CED">
      <w:pPr>
        <w:spacing w:line="360" w:lineRule="auto"/>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sidRPr="001A6C48" w:rsidDel="00EC247A">
        <w:rPr>
          <w:rFonts w:hint="eastAsia"/>
          <w:szCs w:val="21"/>
          <w:lang w:eastAsia="zh-CN"/>
        </w:rPr>
        <w:t xml:space="preserve"> </w:t>
      </w:r>
    </w:p>
    <w:p w:rsidR="00A15CED" w:rsidRPr="00DC67B6" w:rsidRDefault="00A15CED" w:rsidP="00A15CED">
      <w:pPr>
        <w:spacing w:line="360" w:lineRule="auto"/>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p>
    <w:p w:rsidR="00A15CED" w:rsidRDefault="00A15CED" w:rsidP="00A15CED">
      <w:pPr>
        <w:pStyle w:val="1"/>
        <w:rPr>
          <w:b/>
          <w:sz w:val="28"/>
          <w:szCs w:val="28"/>
        </w:rPr>
      </w:pPr>
    </w:p>
    <w:p w:rsidR="0062094C" w:rsidRDefault="0062094C" w:rsidP="00C73CF6">
      <w:pPr>
        <w:pStyle w:val="1"/>
        <w:rPr>
          <w:b/>
          <w:sz w:val="28"/>
          <w:szCs w:val="28"/>
        </w:rPr>
      </w:pPr>
    </w:p>
    <w:p w:rsidR="0062094C" w:rsidRDefault="0062094C" w:rsidP="00C73CF6">
      <w:pPr>
        <w:pStyle w:val="1"/>
        <w:rPr>
          <w:b/>
          <w:sz w:val="28"/>
          <w:szCs w:val="28"/>
        </w:rPr>
      </w:pPr>
    </w:p>
    <w:p w:rsidR="00C73CF6" w:rsidRDefault="00C73CF6" w:rsidP="00C73CF6">
      <w:pPr>
        <w:pStyle w:val="1"/>
        <w:rPr>
          <w:b/>
          <w:sz w:val="28"/>
          <w:szCs w:val="28"/>
        </w:rPr>
      </w:pPr>
      <w:r w:rsidRPr="008200CD">
        <w:rPr>
          <w:rFonts w:hint="eastAsia"/>
          <w:b/>
          <w:sz w:val="28"/>
          <w:szCs w:val="28"/>
        </w:rPr>
        <w:lastRenderedPageBreak/>
        <w:t>附件</w:t>
      </w:r>
      <w:r>
        <w:rPr>
          <w:rFonts w:hint="eastAsia"/>
          <w:b/>
          <w:sz w:val="28"/>
          <w:szCs w:val="28"/>
        </w:rPr>
        <w:t>1：</w:t>
      </w:r>
    </w:p>
    <w:p w:rsidR="0062094C" w:rsidRPr="003776EB" w:rsidRDefault="0062094C" w:rsidP="0062094C">
      <w:pPr>
        <w:spacing w:line="276" w:lineRule="auto"/>
        <w:jc w:val="center"/>
        <w:rPr>
          <w:b/>
          <w:sz w:val="32"/>
          <w:szCs w:val="32"/>
          <w:lang w:eastAsia="zh-CN"/>
        </w:rPr>
      </w:pPr>
      <w:r w:rsidRPr="003776EB">
        <w:rPr>
          <w:rFonts w:hint="eastAsia"/>
          <w:b/>
          <w:sz w:val="32"/>
          <w:szCs w:val="32"/>
          <w:lang w:eastAsia="zh-CN"/>
        </w:rPr>
        <w:t>PTA重要</w:t>
      </w:r>
      <w:r w:rsidRPr="003776EB">
        <w:rPr>
          <w:b/>
          <w:sz w:val="32"/>
          <w:szCs w:val="32"/>
          <w:lang w:eastAsia="zh-CN"/>
        </w:rPr>
        <w:t>高压电缆状态测</w:t>
      </w:r>
      <w:r w:rsidRPr="003776EB">
        <w:rPr>
          <w:rFonts w:hint="eastAsia"/>
          <w:b/>
          <w:sz w:val="32"/>
          <w:szCs w:val="32"/>
          <w:lang w:eastAsia="zh-CN"/>
        </w:rPr>
        <w:t>试工程发包说明</w:t>
      </w:r>
    </w:p>
    <w:p w:rsidR="0062094C" w:rsidRPr="003776EB" w:rsidRDefault="0062094C" w:rsidP="00D540F3">
      <w:pPr>
        <w:spacing w:line="360" w:lineRule="auto"/>
        <w:ind w:firstLineChars="200" w:firstLine="482"/>
        <w:rPr>
          <w:b/>
          <w:bCs/>
          <w:sz w:val="24"/>
          <w:lang w:eastAsia="zh-CN"/>
        </w:rPr>
      </w:pPr>
      <w:r w:rsidRPr="003776EB">
        <w:rPr>
          <w:rFonts w:hint="eastAsia"/>
          <w:b/>
          <w:bCs/>
          <w:sz w:val="24"/>
          <w:lang w:eastAsia="zh-CN"/>
        </w:rPr>
        <w:t>一</w:t>
      </w:r>
      <w:r w:rsidRPr="003776EB">
        <w:rPr>
          <w:b/>
          <w:bCs/>
          <w:sz w:val="24"/>
          <w:lang w:eastAsia="zh-CN"/>
        </w:rPr>
        <w:t>、</w:t>
      </w:r>
      <w:r w:rsidRPr="003776EB">
        <w:rPr>
          <w:rFonts w:hint="eastAsia"/>
          <w:b/>
          <w:bCs/>
          <w:sz w:val="24"/>
          <w:lang w:eastAsia="zh-CN"/>
        </w:rPr>
        <w:t>工程说明</w:t>
      </w:r>
    </w:p>
    <w:p w:rsidR="0062094C" w:rsidRPr="003776EB" w:rsidRDefault="0062094C" w:rsidP="00D540F3">
      <w:pPr>
        <w:spacing w:line="360" w:lineRule="auto"/>
        <w:ind w:firstLineChars="200" w:firstLine="482"/>
        <w:rPr>
          <w:bCs/>
          <w:sz w:val="24"/>
          <w:lang w:eastAsia="zh-CN"/>
        </w:rPr>
      </w:pPr>
      <w:r w:rsidRPr="003776EB">
        <w:rPr>
          <w:rFonts w:hint="eastAsia"/>
          <w:b/>
          <w:bCs/>
          <w:sz w:val="24"/>
          <w:lang w:eastAsia="zh-CN"/>
        </w:rPr>
        <w:t>工程名称：</w:t>
      </w:r>
      <w:r w:rsidRPr="003776EB">
        <w:rPr>
          <w:rFonts w:hint="eastAsia"/>
          <w:sz w:val="24"/>
          <w:lang w:eastAsia="zh-CN"/>
        </w:rPr>
        <w:t>福建福海创石油化工有限公司PTA重</w:t>
      </w:r>
      <w:r w:rsidRPr="003776EB">
        <w:rPr>
          <w:sz w:val="24"/>
          <w:lang w:eastAsia="zh-CN"/>
        </w:rPr>
        <w:t>要</w:t>
      </w:r>
      <w:r w:rsidRPr="003776EB">
        <w:rPr>
          <w:rFonts w:hint="eastAsia"/>
          <w:sz w:val="24"/>
          <w:lang w:eastAsia="zh-CN"/>
        </w:rPr>
        <w:t>高</w:t>
      </w:r>
      <w:r w:rsidRPr="003776EB">
        <w:rPr>
          <w:sz w:val="24"/>
          <w:lang w:eastAsia="zh-CN"/>
        </w:rPr>
        <w:t>压电缆状态</w:t>
      </w:r>
      <w:r w:rsidRPr="003776EB">
        <w:rPr>
          <w:rFonts w:hint="eastAsia"/>
          <w:sz w:val="24"/>
          <w:lang w:eastAsia="zh-CN"/>
        </w:rPr>
        <w:t>测试工程。</w:t>
      </w:r>
    </w:p>
    <w:p w:rsidR="0062094C" w:rsidRPr="003776EB" w:rsidRDefault="0062094C" w:rsidP="00D540F3">
      <w:pPr>
        <w:spacing w:line="360" w:lineRule="auto"/>
        <w:ind w:firstLineChars="200" w:firstLine="482"/>
        <w:rPr>
          <w:bCs/>
          <w:sz w:val="24"/>
          <w:lang w:eastAsia="zh-CN"/>
        </w:rPr>
      </w:pPr>
      <w:r w:rsidRPr="003776EB">
        <w:rPr>
          <w:rFonts w:hint="eastAsia"/>
          <w:b/>
          <w:bCs/>
          <w:sz w:val="24"/>
          <w:lang w:eastAsia="zh-CN"/>
        </w:rPr>
        <w:t>工程地点：</w:t>
      </w:r>
      <w:r w:rsidRPr="003776EB">
        <w:rPr>
          <w:rFonts w:hint="eastAsia"/>
          <w:sz w:val="24"/>
          <w:lang w:eastAsia="zh-CN"/>
        </w:rPr>
        <w:t>福建福海创石油化工有限公司（以下简称福海创）</w:t>
      </w:r>
      <w:r w:rsidRPr="003776EB">
        <w:rPr>
          <w:rFonts w:hint="eastAsia"/>
          <w:bCs/>
          <w:sz w:val="24"/>
          <w:lang w:eastAsia="zh-CN"/>
        </w:rPr>
        <w:t>。</w:t>
      </w:r>
    </w:p>
    <w:p w:rsidR="0062094C" w:rsidRPr="003776EB" w:rsidRDefault="0062094C" w:rsidP="00D540F3">
      <w:pPr>
        <w:spacing w:line="360" w:lineRule="auto"/>
        <w:ind w:firstLineChars="200" w:firstLine="482"/>
        <w:rPr>
          <w:bCs/>
          <w:sz w:val="24"/>
          <w:lang w:eastAsia="zh-CN"/>
        </w:rPr>
      </w:pPr>
      <w:r w:rsidRPr="003776EB">
        <w:rPr>
          <w:rFonts w:hint="eastAsia"/>
          <w:b/>
          <w:bCs/>
          <w:sz w:val="24"/>
          <w:lang w:eastAsia="zh-CN"/>
        </w:rPr>
        <w:t>工程期限：</w:t>
      </w:r>
      <w:r w:rsidRPr="003776EB">
        <w:rPr>
          <w:rFonts w:hint="eastAsia"/>
          <w:bCs/>
          <w:sz w:val="24"/>
          <w:lang w:eastAsia="zh-CN"/>
        </w:rPr>
        <w:t>暂定20</w:t>
      </w:r>
      <w:r w:rsidRPr="003776EB">
        <w:rPr>
          <w:bCs/>
          <w:sz w:val="24"/>
          <w:lang w:eastAsia="zh-CN"/>
        </w:rPr>
        <w:t>22</w:t>
      </w:r>
      <w:r w:rsidRPr="003776EB">
        <w:rPr>
          <w:rFonts w:hint="eastAsia"/>
          <w:bCs/>
          <w:sz w:val="24"/>
          <w:lang w:eastAsia="zh-CN"/>
        </w:rPr>
        <w:t>年</w:t>
      </w:r>
      <w:r w:rsidRPr="003776EB">
        <w:rPr>
          <w:bCs/>
          <w:sz w:val="24"/>
          <w:lang w:eastAsia="zh-CN"/>
        </w:rPr>
        <w:t>7</w:t>
      </w:r>
      <w:r w:rsidRPr="003776EB">
        <w:rPr>
          <w:rFonts w:hint="eastAsia"/>
          <w:bCs/>
          <w:sz w:val="24"/>
          <w:lang w:eastAsia="zh-CN"/>
        </w:rPr>
        <w:t>月，以福海创最后确定的PTA装置检修时间为准。</w:t>
      </w:r>
    </w:p>
    <w:p w:rsidR="0062094C" w:rsidRPr="003776EB" w:rsidRDefault="0062094C" w:rsidP="00D540F3">
      <w:pPr>
        <w:spacing w:line="360" w:lineRule="auto"/>
        <w:ind w:firstLineChars="200" w:firstLine="482"/>
        <w:rPr>
          <w:sz w:val="24"/>
          <w:lang w:eastAsia="zh-CN"/>
        </w:rPr>
      </w:pPr>
      <w:r w:rsidRPr="003776EB">
        <w:rPr>
          <w:rFonts w:hint="eastAsia"/>
          <w:b/>
          <w:bCs/>
          <w:sz w:val="24"/>
          <w:lang w:eastAsia="zh-CN"/>
        </w:rPr>
        <w:t>工程范围：</w:t>
      </w:r>
      <w:r w:rsidRPr="003776EB">
        <w:rPr>
          <w:rFonts w:hint="eastAsia"/>
          <w:sz w:val="24"/>
          <w:lang w:eastAsia="zh-CN"/>
        </w:rPr>
        <w:t>福建福海创石油化工有限公司PTA重</w:t>
      </w:r>
      <w:r w:rsidRPr="003776EB">
        <w:rPr>
          <w:sz w:val="24"/>
          <w:lang w:eastAsia="zh-CN"/>
        </w:rPr>
        <w:t>要</w:t>
      </w:r>
      <w:r w:rsidRPr="003776EB">
        <w:rPr>
          <w:rFonts w:hint="eastAsia"/>
          <w:sz w:val="24"/>
          <w:lang w:eastAsia="zh-CN"/>
        </w:rPr>
        <w:t>高</w:t>
      </w:r>
      <w:r w:rsidRPr="003776EB">
        <w:rPr>
          <w:sz w:val="24"/>
          <w:lang w:eastAsia="zh-CN"/>
        </w:rPr>
        <w:t>压电缆</w:t>
      </w:r>
      <w:r w:rsidRPr="003776EB">
        <w:rPr>
          <w:rFonts w:hint="eastAsia"/>
          <w:sz w:val="24"/>
          <w:lang w:eastAsia="zh-CN"/>
        </w:rPr>
        <w:t>振</w:t>
      </w:r>
      <w:r w:rsidRPr="003776EB">
        <w:rPr>
          <w:sz w:val="24"/>
          <w:lang w:eastAsia="zh-CN"/>
        </w:rPr>
        <w:t>荡波局部放电</w:t>
      </w:r>
      <w:r w:rsidRPr="003776EB">
        <w:rPr>
          <w:rFonts w:hint="eastAsia"/>
          <w:sz w:val="24"/>
          <w:lang w:eastAsia="zh-CN"/>
        </w:rPr>
        <w:t>检</w:t>
      </w:r>
      <w:r w:rsidRPr="003776EB">
        <w:rPr>
          <w:sz w:val="24"/>
          <w:lang w:eastAsia="zh-CN"/>
        </w:rPr>
        <w:t>测</w:t>
      </w:r>
      <w:r w:rsidRPr="003776EB">
        <w:rPr>
          <w:rFonts w:hint="eastAsia"/>
          <w:sz w:val="24"/>
          <w:lang w:eastAsia="zh-CN"/>
        </w:rPr>
        <w:t>、电</w:t>
      </w:r>
      <w:r w:rsidRPr="003776EB">
        <w:rPr>
          <w:sz w:val="24"/>
          <w:lang w:eastAsia="zh-CN"/>
        </w:rPr>
        <w:t>缆</w:t>
      </w:r>
      <w:r w:rsidRPr="003776EB">
        <w:rPr>
          <w:rFonts w:hint="eastAsia"/>
          <w:sz w:val="24"/>
          <w:lang w:eastAsia="zh-CN"/>
        </w:rPr>
        <w:t>终端</w:t>
      </w:r>
      <w:r w:rsidRPr="003776EB">
        <w:rPr>
          <w:sz w:val="24"/>
          <w:lang w:eastAsia="zh-CN"/>
        </w:rPr>
        <w:t>拆装及</w:t>
      </w:r>
      <w:r w:rsidRPr="003776EB">
        <w:rPr>
          <w:rFonts w:hint="eastAsia"/>
          <w:sz w:val="24"/>
          <w:lang w:eastAsia="zh-CN"/>
        </w:rPr>
        <w:t>局</w:t>
      </w:r>
      <w:r w:rsidRPr="003776EB">
        <w:rPr>
          <w:sz w:val="24"/>
          <w:lang w:eastAsia="zh-CN"/>
        </w:rPr>
        <w:t>放</w:t>
      </w:r>
      <w:r w:rsidRPr="003776EB">
        <w:rPr>
          <w:rFonts w:hint="eastAsia"/>
          <w:sz w:val="24"/>
          <w:lang w:eastAsia="zh-CN"/>
        </w:rPr>
        <w:t>点</w:t>
      </w:r>
      <w:r w:rsidRPr="003776EB">
        <w:rPr>
          <w:sz w:val="24"/>
          <w:lang w:eastAsia="zh-CN"/>
        </w:rPr>
        <w:t>定位</w:t>
      </w:r>
      <w:r w:rsidRPr="003776EB">
        <w:rPr>
          <w:rFonts w:hint="eastAsia"/>
          <w:sz w:val="24"/>
          <w:lang w:eastAsia="zh-CN"/>
        </w:rPr>
        <w:t>等。</w:t>
      </w:r>
    </w:p>
    <w:p w:rsidR="0062094C" w:rsidRPr="003776EB" w:rsidRDefault="0062094C" w:rsidP="00D540F3">
      <w:pPr>
        <w:spacing w:line="360" w:lineRule="auto"/>
        <w:ind w:firstLineChars="200" w:firstLine="482"/>
        <w:rPr>
          <w:sz w:val="24"/>
          <w:lang w:eastAsia="zh-CN"/>
        </w:rPr>
      </w:pPr>
      <w:r w:rsidRPr="003776EB">
        <w:rPr>
          <w:rFonts w:hint="eastAsia"/>
          <w:b/>
          <w:sz w:val="24"/>
          <w:lang w:eastAsia="zh-CN"/>
        </w:rPr>
        <w:t>工</w:t>
      </w:r>
      <w:r w:rsidRPr="003776EB">
        <w:rPr>
          <w:b/>
          <w:sz w:val="24"/>
          <w:lang w:eastAsia="zh-CN"/>
        </w:rPr>
        <w:t>程</w:t>
      </w:r>
      <w:r w:rsidRPr="003776EB">
        <w:rPr>
          <w:rFonts w:hint="eastAsia"/>
          <w:b/>
          <w:sz w:val="24"/>
          <w:lang w:eastAsia="zh-CN"/>
        </w:rPr>
        <w:t>目</w:t>
      </w:r>
      <w:r w:rsidRPr="003776EB">
        <w:rPr>
          <w:b/>
          <w:sz w:val="24"/>
          <w:lang w:eastAsia="zh-CN"/>
        </w:rPr>
        <w:t>的：</w:t>
      </w:r>
      <w:r w:rsidRPr="003776EB">
        <w:rPr>
          <w:rFonts w:hint="eastAsia"/>
          <w:sz w:val="24"/>
          <w:lang w:eastAsia="zh-CN"/>
        </w:rPr>
        <w:t>通</w:t>
      </w:r>
      <w:r w:rsidRPr="003776EB">
        <w:rPr>
          <w:sz w:val="24"/>
          <w:lang w:eastAsia="zh-CN"/>
        </w:rPr>
        <w:t>过</w:t>
      </w:r>
      <w:r w:rsidRPr="003776EB">
        <w:rPr>
          <w:rFonts w:hint="eastAsia"/>
          <w:sz w:val="24"/>
          <w:lang w:eastAsia="zh-CN"/>
        </w:rPr>
        <w:t>电缆阻尼振荡波局部放电检测技</w:t>
      </w:r>
      <w:r w:rsidRPr="003776EB">
        <w:rPr>
          <w:sz w:val="24"/>
          <w:lang w:eastAsia="zh-CN"/>
        </w:rPr>
        <w:t>术检测出</w:t>
      </w:r>
      <w:r w:rsidRPr="003776EB">
        <w:rPr>
          <w:rFonts w:hint="eastAsia"/>
          <w:sz w:val="24"/>
          <w:lang w:eastAsia="zh-CN"/>
        </w:rPr>
        <w:t>的高</w:t>
      </w:r>
      <w:r w:rsidRPr="003776EB">
        <w:rPr>
          <w:sz w:val="24"/>
          <w:lang w:eastAsia="zh-CN"/>
        </w:rPr>
        <w:t>压</w:t>
      </w:r>
      <w:r w:rsidRPr="003776EB">
        <w:rPr>
          <w:rFonts w:hint="eastAsia"/>
          <w:sz w:val="24"/>
          <w:lang w:eastAsia="zh-CN"/>
        </w:rPr>
        <w:t>电缆、电缆中间接头、终端头局部放电水平，准</w:t>
      </w:r>
      <w:r w:rsidRPr="003776EB">
        <w:rPr>
          <w:sz w:val="24"/>
          <w:lang w:eastAsia="zh-CN"/>
        </w:rPr>
        <w:t>确定位</w:t>
      </w:r>
      <w:r w:rsidRPr="003776EB">
        <w:rPr>
          <w:rFonts w:hint="eastAsia"/>
          <w:sz w:val="24"/>
          <w:lang w:eastAsia="zh-CN"/>
        </w:rPr>
        <w:t>电缆中间头、终端头和本体存在的绝缘缺陷和工艺缺陷，及</w:t>
      </w:r>
      <w:r w:rsidRPr="003776EB">
        <w:rPr>
          <w:sz w:val="24"/>
          <w:lang w:eastAsia="zh-CN"/>
        </w:rPr>
        <w:t>时</w:t>
      </w:r>
      <w:r w:rsidRPr="003776EB">
        <w:rPr>
          <w:rFonts w:hint="eastAsia"/>
          <w:sz w:val="24"/>
          <w:lang w:eastAsia="zh-CN"/>
        </w:rPr>
        <w:t>对电缆缺陷进</w:t>
      </w:r>
      <w:r w:rsidRPr="003776EB">
        <w:rPr>
          <w:sz w:val="24"/>
          <w:lang w:eastAsia="zh-CN"/>
        </w:rPr>
        <w:t>行</w:t>
      </w:r>
      <w:r w:rsidRPr="003776EB">
        <w:rPr>
          <w:rFonts w:hint="eastAsia"/>
          <w:sz w:val="24"/>
          <w:lang w:eastAsia="zh-CN"/>
        </w:rPr>
        <w:t>预</w:t>
      </w:r>
      <w:r w:rsidRPr="003776EB">
        <w:rPr>
          <w:sz w:val="24"/>
          <w:lang w:eastAsia="zh-CN"/>
        </w:rPr>
        <w:t>防性</w:t>
      </w:r>
      <w:r w:rsidRPr="003776EB">
        <w:rPr>
          <w:rFonts w:hint="eastAsia"/>
          <w:sz w:val="24"/>
          <w:lang w:eastAsia="zh-CN"/>
        </w:rPr>
        <w:t>维护，保障电力系统安全、可靠、稳定运行。</w:t>
      </w:r>
    </w:p>
    <w:p w:rsidR="0062094C" w:rsidRPr="003776EB" w:rsidRDefault="0062094C" w:rsidP="00D540F3">
      <w:pPr>
        <w:spacing w:line="360" w:lineRule="auto"/>
        <w:ind w:firstLineChars="200" w:firstLine="482"/>
        <w:rPr>
          <w:bCs/>
          <w:sz w:val="24"/>
          <w:lang w:eastAsia="zh-CN"/>
        </w:rPr>
      </w:pPr>
      <w:r w:rsidRPr="003776EB">
        <w:rPr>
          <w:rFonts w:hint="eastAsia"/>
          <w:b/>
          <w:bCs/>
          <w:sz w:val="24"/>
          <w:lang w:eastAsia="zh-CN"/>
        </w:rPr>
        <w:t>二</w:t>
      </w:r>
      <w:r w:rsidRPr="003776EB">
        <w:rPr>
          <w:b/>
          <w:bCs/>
          <w:sz w:val="24"/>
          <w:lang w:eastAsia="zh-CN"/>
        </w:rPr>
        <w:t>、</w:t>
      </w:r>
      <w:r w:rsidRPr="003776EB">
        <w:rPr>
          <w:rFonts w:hint="eastAsia"/>
          <w:b/>
          <w:bCs/>
          <w:sz w:val="24"/>
          <w:lang w:eastAsia="zh-CN"/>
        </w:rPr>
        <w:t>工程内容：</w:t>
      </w:r>
    </w:p>
    <w:p w:rsidR="0062094C" w:rsidRPr="003776EB" w:rsidRDefault="0062094C" w:rsidP="00D540F3">
      <w:pPr>
        <w:widowControl/>
        <w:shd w:val="clear" w:color="auto" w:fill="FFFFFF"/>
        <w:spacing w:line="360" w:lineRule="auto"/>
        <w:ind w:firstLineChars="200" w:firstLine="480"/>
        <w:rPr>
          <w:bCs/>
          <w:sz w:val="24"/>
          <w:lang w:eastAsia="zh-CN"/>
        </w:rPr>
      </w:pPr>
      <w:r w:rsidRPr="003776EB">
        <w:rPr>
          <w:rFonts w:hint="eastAsia"/>
          <w:bCs/>
          <w:sz w:val="24"/>
          <w:lang w:eastAsia="zh-CN"/>
        </w:rPr>
        <w:t>1、对</w:t>
      </w:r>
      <w:r w:rsidRPr="003776EB">
        <w:rPr>
          <w:rFonts w:hint="eastAsia"/>
          <w:sz w:val="24"/>
          <w:lang w:eastAsia="zh-CN"/>
        </w:rPr>
        <w:t>福建福海创石油化工有限公司</w:t>
      </w:r>
      <w:r>
        <w:rPr>
          <w:rFonts w:hint="eastAsia"/>
          <w:sz w:val="24"/>
          <w:lang w:eastAsia="zh-CN"/>
        </w:rPr>
        <w:t>35KV/10KV重</w:t>
      </w:r>
      <w:r>
        <w:rPr>
          <w:sz w:val="24"/>
          <w:lang w:eastAsia="zh-CN"/>
        </w:rPr>
        <w:t>要</w:t>
      </w:r>
      <w:r w:rsidRPr="003776EB">
        <w:rPr>
          <w:rFonts w:hint="eastAsia"/>
          <w:sz w:val="24"/>
          <w:lang w:eastAsia="zh-CN"/>
        </w:rPr>
        <w:t>高</w:t>
      </w:r>
      <w:r w:rsidRPr="003776EB">
        <w:rPr>
          <w:sz w:val="24"/>
          <w:lang w:eastAsia="zh-CN"/>
        </w:rPr>
        <w:t>压电缆</w:t>
      </w:r>
      <w:r w:rsidRPr="003776EB">
        <w:rPr>
          <w:rFonts w:hint="eastAsia"/>
          <w:sz w:val="24"/>
          <w:lang w:eastAsia="zh-CN"/>
        </w:rPr>
        <w:t>进</w:t>
      </w:r>
      <w:r w:rsidRPr="003776EB">
        <w:rPr>
          <w:sz w:val="24"/>
          <w:lang w:eastAsia="zh-CN"/>
        </w:rPr>
        <w:t>行</w:t>
      </w:r>
      <w:r w:rsidRPr="003776EB">
        <w:rPr>
          <w:rFonts w:hint="eastAsia"/>
          <w:sz w:val="24"/>
          <w:lang w:eastAsia="zh-CN"/>
        </w:rPr>
        <w:t>振</w:t>
      </w:r>
      <w:r w:rsidRPr="003776EB">
        <w:rPr>
          <w:sz w:val="24"/>
          <w:lang w:eastAsia="zh-CN"/>
        </w:rPr>
        <w:t>荡波局部放电测试</w:t>
      </w:r>
      <w:r w:rsidRPr="003776EB">
        <w:rPr>
          <w:rFonts w:hint="eastAsia"/>
          <w:bCs/>
          <w:sz w:val="24"/>
          <w:lang w:eastAsia="zh-CN"/>
        </w:rPr>
        <w:t>。包括但不限于以下工作：</w:t>
      </w:r>
      <w:r w:rsidRPr="003776EB">
        <w:rPr>
          <w:rFonts w:hint="eastAsia"/>
          <w:sz w:val="24"/>
          <w:lang w:eastAsia="zh-CN"/>
        </w:rPr>
        <w:t>振</w:t>
      </w:r>
      <w:r w:rsidRPr="003776EB">
        <w:rPr>
          <w:sz w:val="24"/>
          <w:lang w:eastAsia="zh-CN"/>
        </w:rPr>
        <w:t>荡波局部放电测试</w:t>
      </w:r>
      <w:r>
        <w:rPr>
          <w:rFonts w:hint="eastAsia"/>
          <w:sz w:val="24"/>
          <w:lang w:eastAsia="zh-CN"/>
        </w:rPr>
        <w:t>及</w:t>
      </w:r>
      <w:r>
        <w:rPr>
          <w:sz w:val="24"/>
          <w:lang w:eastAsia="zh-CN"/>
        </w:rPr>
        <w:t>试验</w:t>
      </w:r>
      <w:r w:rsidRPr="003776EB">
        <w:rPr>
          <w:rFonts w:hint="eastAsia"/>
          <w:bCs/>
          <w:sz w:val="24"/>
          <w:lang w:eastAsia="zh-CN"/>
        </w:rPr>
        <w:t>必须的接线箱盖板、盘柜封闭盖板、电缆</w:t>
      </w:r>
      <w:r w:rsidRPr="003776EB">
        <w:rPr>
          <w:bCs/>
          <w:sz w:val="24"/>
          <w:lang w:eastAsia="zh-CN"/>
        </w:rPr>
        <w:t>沟盖板</w:t>
      </w:r>
      <w:r w:rsidRPr="003776EB">
        <w:rPr>
          <w:rFonts w:hint="eastAsia"/>
          <w:bCs/>
          <w:sz w:val="24"/>
          <w:lang w:eastAsia="zh-CN"/>
        </w:rPr>
        <w:t>、电缆终</w:t>
      </w:r>
      <w:r w:rsidRPr="003776EB">
        <w:rPr>
          <w:bCs/>
          <w:sz w:val="24"/>
          <w:lang w:eastAsia="zh-CN"/>
        </w:rPr>
        <w:t>端头</w:t>
      </w:r>
      <w:r w:rsidRPr="003776EB">
        <w:rPr>
          <w:rFonts w:hint="eastAsia"/>
          <w:bCs/>
          <w:sz w:val="24"/>
          <w:lang w:eastAsia="zh-CN"/>
        </w:rPr>
        <w:t>等拆装。</w:t>
      </w:r>
    </w:p>
    <w:p w:rsidR="0062094C" w:rsidRPr="003776EB" w:rsidRDefault="0062094C" w:rsidP="00D540F3">
      <w:pPr>
        <w:widowControl/>
        <w:shd w:val="clear" w:color="auto" w:fill="FFFFFF"/>
        <w:spacing w:line="360" w:lineRule="auto"/>
        <w:ind w:firstLineChars="200" w:firstLine="480"/>
        <w:rPr>
          <w:sz w:val="24"/>
          <w:lang w:eastAsia="zh-CN"/>
        </w:rPr>
      </w:pPr>
      <w:r w:rsidRPr="003776EB">
        <w:rPr>
          <w:bCs/>
          <w:sz w:val="24"/>
          <w:lang w:eastAsia="zh-CN"/>
        </w:rPr>
        <w:t>2</w:t>
      </w:r>
      <w:r w:rsidRPr="003776EB">
        <w:rPr>
          <w:rFonts w:hint="eastAsia"/>
          <w:bCs/>
          <w:sz w:val="24"/>
          <w:lang w:eastAsia="zh-CN"/>
        </w:rPr>
        <w:t>、高压电</w:t>
      </w:r>
      <w:r w:rsidRPr="003776EB">
        <w:rPr>
          <w:bCs/>
          <w:sz w:val="24"/>
          <w:lang w:eastAsia="zh-CN"/>
        </w:rPr>
        <w:t>缆</w:t>
      </w:r>
      <w:r w:rsidRPr="003776EB">
        <w:rPr>
          <w:rFonts w:hint="eastAsia"/>
          <w:sz w:val="24"/>
          <w:lang w:eastAsia="zh-CN"/>
        </w:rPr>
        <w:t>振</w:t>
      </w:r>
      <w:r w:rsidRPr="003776EB">
        <w:rPr>
          <w:sz w:val="24"/>
          <w:lang w:eastAsia="zh-CN"/>
        </w:rPr>
        <w:t>荡波局部放电测试</w:t>
      </w:r>
      <w:r w:rsidRPr="003776EB">
        <w:rPr>
          <w:rFonts w:hint="eastAsia"/>
          <w:sz w:val="24"/>
          <w:lang w:eastAsia="zh-CN"/>
        </w:rPr>
        <w:t>中电</w:t>
      </w:r>
      <w:r w:rsidRPr="003776EB">
        <w:rPr>
          <w:sz w:val="24"/>
          <w:lang w:eastAsia="zh-CN"/>
        </w:rPr>
        <w:t>缆</w:t>
      </w:r>
      <w:r w:rsidRPr="003776EB">
        <w:rPr>
          <w:rFonts w:hint="eastAsia"/>
          <w:sz w:val="24"/>
          <w:lang w:eastAsia="zh-CN"/>
        </w:rPr>
        <w:t>局部</w:t>
      </w:r>
      <w:r w:rsidRPr="003776EB">
        <w:rPr>
          <w:sz w:val="24"/>
          <w:lang w:eastAsia="zh-CN"/>
        </w:rPr>
        <w:t>放</w:t>
      </w:r>
      <w:r w:rsidRPr="003776EB">
        <w:rPr>
          <w:rFonts w:hint="eastAsia"/>
          <w:sz w:val="24"/>
          <w:lang w:eastAsia="zh-CN"/>
        </w:rPr>
        <w:t>电位</w:t>
      </w:r>
      <w:r w:rsidRPr="003776EB">
        <w:rPr>
          <w:sz w:val="24"/>
          <w:lang w:eastAsia="zh-CN"/>
        </w:rPr>
        <w:t>置</w:t>
      </w:r>
      <w:r w:rsidRPr="003776EB">
        <w:rPr>
          <w:rFonts w:hint="eastAsia"/>
          <w:sz w:val="24"/>
          <w:lang w:eastAsia="zh-CN"/>
        </w:rPr>
        <w:t>的</w:t>
      </w:r>
      <w:r w:rsidRPr="003776EB">
        <w:rPr>
          <w:sz w:val="24"/>
          <w:lang w:eastAsia="zh-CN"/>
        </w:rPr>
        <w:t>定位</w:t>
      </w:r>
      <w:r w:rsidRPr="003776EB">
        <w:rPr>
          <w:rFonts w:hint="eastAsia"/>
          <w:sz w:val="24"/>
          <w:lang w:eastAsia="zh-CN"/>
        </w:rPr>
        <w:t>并</w:t>
      </w:r>
      <w:r w:rsidRPr="003776EB">
        <w:rPr>
          <w:sz w:val="24"/>
          <w:lang w:eastAsia="zh-CN"/>
        </w:rPr>
        <w:t>配合</w:t>
      </w:r>
      <w:r w:rsidRPr="003776EB">
        <w:rPr>
          <w:rFonts w:hint="eastAsia"/>
          <w:bCs/>
          <w:sz w:val="24"/>
          <w:lang w:eastAsia="zh-CN"/>
        </w:rPr>
        <w:t>福海创公</w:t>
      </w:r>
      <w:r w:rsidRPr="003776EB">
        <w:rPr>
          <w:bCs/>
          <w:sz w:val="24"/>
          <w:lang w:eastAsia="zh-CN"/>
        </w:rPr>
        <w:t>司</w:t>
      </w:r>
      <w:r w:rsidRPr="003776EB">
        <w:rPr>
          <w:sz w:val="24"/>
          <w:lang w:eastAsia="zh-CN"/>
        </w:rPr>
        <w:t>查找故障点</w:t>
      </w:r>
      <w:r w:rsidRPr="003776EB">
        <w:rPr>
          <w:rFonts w:hint="eastAsia"/>
          <w:sz w:val="24"/>
          <w:lang w:eastAsia="zh-CN"/>
        </w:rPr>
        <w:t>。故障</w:t>
      </w:r>
      <w:r w:rsidRPr="003776EB">
        <w:rPr>
          <w:sz w:val="24"/>
          <w:lang w:eastAsia="zh-CN"/>
        </w:rPr>
        <w:t>修复</w:t>
      </w:r>
      <w:r w:rsidRPr="003776EB">
        <w:rPr>
          <w:rFonts w:hint="eastAsia"/>
          <w:sz w:val="24"/>
          <w:lang w:eastAsia="zh-CN"/>
        </w:rPr>
        <w:t>工</w:t>
      </w:r>
      <w:r w:rsidRPr="003776EB">
        <w:rPr>
          <w:sz w:val="24"/>
          <w:lang w:eastAsia="zh-CN"/>
        </w:rPr>
        <w:t>作由</w:t>
      </w:r>
      <w:r w:rsidRPr="003776EB">
        <w:rPr>
          <w:rFonts w:hint="eastAsia"/>
          <w:sz w:val="24"/>
          <w:lang w:eastAsia="zh-CN"/>
        </w:rPr>
        <w:t>福海创公</w:t>
      </w:r>
      <w:r w:rsidRPr="003776EB">
        <w:rPr>
          <w:sz w:val="24"/>
          <w:lang w:eastAsia="zh-CN"/>
        </w:rPr>
        <w:t>司组织</w:t>
      </w:r>
      <w:r w:rsidRPr="003776EB">
        <w:rPr>
          <w:rFonts w:hint="eastAsia"/>
          <w:sz w:val="24"/>
          <w:lang w:eastAsia="zh-CN"/>
        </w:rPr>
        <w:t>完</w:t>
      </w:r>
      <w:r w:rsidRPr="003776EB">
        <w:rPr>
          <w:sz w:val="24"/>
          <w:lang w:eastAsia="zh-CN"/>
        </w:rPr>
        <w:t>成，在</w:t>
      </w:r>
      <w:r w:rsidRPr="003776EB">
        <w:rPr>
          <w:rFonts w:hint="eastAsia"/>
          <w:sz w:val="24"/>
          <w:lang w:eastAsia="zh-CN"/>
        </w:rPr>
        <w:t>本</w:t>
      </w:r>
      <w:r w:rsidRPr="003776EB">
        <w:rPr>
          <w:sz w:val="24"/>
          <w:lang w:eastAsia="zh-CN"/>
        </w:rPr>
        <w:t>期</w:t>
      </w:r>
      <w:r w:rsidRPr="003776EB">
        <w:rPr>
          <w:rFonts w:hint="eastAsia"/>
          <w:sz w:val="24"/>
          <w:lang w:eastAsia="zh-CN"/>
        </w:rPr>
        <w:t>我</w:t>
      </w:r>
      <w:r w:rsidRPr="003776EB">
        <w:rPr>
          <w:sz w:val="24"/>
          <w:lang w:eastAsia="zh-CN"/>
        </w:rPr>
        <w:t>司</w:t>
      </w:r>
      <w:r w:rsidRPr="003776EB">
        <w:rPr>
          <w:rFonts w:hint="eastAsia"/>
          <w:sz w:val="24"/>
          <w:lang w:eastAsia="zh-CN"/>
        </w:rPr>
        <w:t>PTA装</w:t>
      </w:r>
      <w:r w:rsidRPr="003776EB">
        <w:rPr>
          <w:sz w:val="24"/>
          <w:lang w:eastAsia="zh-CN"/>
        </w:rPr>
        <w:t>置</w:t>
      </w:r>
      <w:r w:rsidRPr="003776EB">
        <w:rPr>
          <w:rFonts w:hint="eastAsia"/>
          <w:sz w:val="24"/>
          <w:lang w:eastAsia="zh-CN"/>
        </w:rPr>
        <w:t>停</w:t>
      </w:r>
      <w:r w:rsidRPr="003776EB">
        <w:rPr>
          <w:sz w:val="24"/>
          <w:lang w:eastAsia="zh-CN"/>
        </w:rPr>
        <w:t>工检修期</w:t>
      </w:r>
      <w:r w:rsidRPr="003776EB">
        <w:rPr>
          <w:rFonts w:hint="eastAsia"/>
          <w:sz w:val="24"/>
          <w:lang w:eastAsia="zh-CN"/>
        </w:rPr>
        <w:t>时</w:t>
      </w:r>
      <w:r w:rsidRPr="003776EB">
        <w:rPr>
          <w:sz w:val="24"/>
          <w:lang w:eastAsia="zh-CN"/>
        </w:rPr>
        <w:t>效内，</w:t>
      </w:r>
      <w:r w:rsidRPr="003776EB">
        <w:rPr>
          <w:rFonts w:hint="eastAsia"/>
          <w:sz w:val="24"/>
          <w:lang w:eastAsia="zh-CN"/>
        </w:rPr>
        <w:t>承包商免</w:t>
      </w:r>
      <w:r w:rsidRPr="003776EB">
        <w:rPr>
          <w:sz w:val="24"/>
          <w:lang w:eastAsia="zh-CN"/>
        </w:rPr>
        <w:t>费</w:t>
      </w:r>
      <w:r w:rsidRPr="003776EB">
        <w:rPr>
          <w:rFonts w:hint="eastAsia"/>
          <w:sz w:val="24"/>
          <w:lang w:eastAsia="zh-CN"/>
        </w:rPr>
        <w:t>对</w:t>
      </w:r>
      <w:r w:rsidRPr="003776EB">
        <w:rPr>
          <w:sz w:val="24"/>
          <w:lang w:eastAsia="zh-CN"/>
        </w:rPr>
        <w:t>检测发现的</w:t>
      </w:r>
      <w:r w:rsidRPr="003776EB">
        <w:rPr>
          <w:rFonts w:hint="eastAsia"/>
          <w:sz w:val="24"/>
          <w:lang w:eastAsia="zh-CN"/>
        </w:rPr>
        <w:t>电</w:t>
      </w:r>
      <w:r w:rsidRPr="003776EB">
        <w:rPr>
          <w:sz w:val="24"/>
          <w:lang w:eastAsia="zh-CN"/>
        </w:rPr>
        <w:t>缆问题进行</w:t>
      </w:r>
      <w:r w:rsidRPr="003776EB">
        <w:rPr>
          <w:rFonts w:hint="eastAsia"/>
          <w:sz w:val="24"/>
          <w:lang w:eastAsia="zh-CN"/>
        </w:rPr>
        <w:t>电</w:t>
      </w:r>
      <w:r w:rsidRPr="003776EB">
        <w:rPr>
          <w:sz w:val="24"/>
          <w:lang w:eastAsia="zh-CN"/>
        </w:rPr>
        <w:t>缆</w:t>
      </w:r>
      <w:r w:rsidRPr="003776EB">
        <w:rPr>
          <w:rFonts w:hint="eastAsia"/>
          <w:sz w:val="24"/>
          <w:lang w:eastAsia="zh-CN"/>
        </w:rPr>
        <w:t>修</w:t>
      </w:r>
      <w:r w:rsidRPr="003776EB">
        <w:rPr>
          <w:sz w:val="24"/>
          <w:lang w:eastAsia="zh-CN"/>
        </w:rPr>
        <w:t>复后</w:t>
      </w:r>
      <w:r w:rsidRPr="003776EB">
        <w:rPr>
          <w:rFonts w:hint="eastAsia"/>
          <w:sz w:val="24"/>
          <w:lang w:eastAsia="zh-CN"/>
        </w:rPr>
        <w:t>振</w:t>
      </w:r>
      <w:r w:rsidRPr="003776EB">
        <w:rPr>
          <w:sz w:val="24"/>
          <w:lang w:eastAsia="zh-CN"/>
        </w:rPr>
        <w:t>荡波局部放电</w:t>
      </w:r>
      <w:r w:rsidRPr="003776EB">
        <w:rPr>
          <w:rFonts w:hint="eastAsia"/>
          <w:sz w:val="24"/>
          <w:lang w:eastAsia="zh-CN"/>
        </w:rPr>
        <w:t>验</w:t>
      </w:r>
      <w:r w:rsidRPr="003776EB">
        <w:rPr>
          <w:sz w:val="24"/>
          <w:lang w:eastAsia="zh-CN"/>
        </w:rPr>
        <w:t>证测试</w:t>
      </w:r>
      <w:r w:rsidRPr="003776EB">
        <w:rPr>
          <w:rFonts w:hint="eastAsia"/>
          <w:sz w:val="24"/>
          <w:lang w:eastAsia="zh-CN"/>
        </w:rPr>
        <w:t>。</w:t>
      </w:r>
    </w:p>
    <w:p w:rsidR="0062094C" w:rsidRPr="003776EB" w:rsidRDefault="0062094C" w:rsidP="00D540F3">
      <w:pPr>
        <w:widowControl/>
        <w:shd w:val="clear" w:color="auto" w:fill="FFFFFF"/>
        <w:spacing w:line="360" w:lineRule="auto"/>
        <w:ind w:firstLineChars="200" w:firstLine="480"/>
        <w:rPr>
          <w:bCs/>
          <w:sz w:val="24"/>
          <w:lang w:eastAsia="zh-CN"/>
        </w:rPr>
      </w:pPr>
      <w:r w:rsidRPr="003776EB">
        <w:rPr>
          <w:rFonts w:hint="eastAsia"/>
          <w:bCs/>
          <w:sz w:val="24"/>
          <w:lang w:eastAsia="zh-CN"/>
        </w:rPr>
        <w:t>3、送电保运：所有经过测</w:t>
      </w:r>
      <w:r w:rsidRPr="003776EB">
        <w:rPr>
          <w:bCs/>
          <w:sz w:val="24"/>
          <w:lang w:eastAsia="zh-CN"/>
        </w:rPr>
        <w:t>试、</w:t>
      </w:r>
      <w:r w:rsidRPr="003776EB">
        <w:rPr>
          <w:rFonts w:hint="eastAsia"/>
          <w:bCs/>
          <w:sz w:val="24"/>
          <w:lang w:eastAsia="zh-CN"/>
        </w:rPr>
        <w:t>试验、拆装的设备送电后需保运48小时，一旦发现异常，承包商接到通知后须2小时内到达现场处理。</w:t>
      </w:r>
    </w:p>
    <w:p w:rsidR="0062094C" w:rsidRPr="003776EB" w:rsidRDefault="0062094C" w:rsidP="00D540F3">
      <w:pPr>
        <w:widowControl/>
        <w:shd w:val="clear" w:color="auto" w:fill="FFFFFF"/>
        <w:spacing w:line="360" w:lineRule="auto"/>
        <w:ind w:firstLineChars="200" w:firstLine="480"/>
        <w:rPr>
          <w:bCs/>
          <w:sz w:val="24"/>
          <w:lang w:eastAsia="zh-CN"/>
        </w:rPr>
      </w:pPr>
      <w:r w:rsidRPr="003776EB">
        <w:rPr>
          <w:rFonts w:hint="eastAsia"/>
          <w:bCs/>
          <w:sz w:val="24"/>
          <w:lang w:eastAsia="zh-CN"/>
        </w:rPr>
        <w:t>4、本</w:t>
      </w:r>
      <w:r w:rsidRPr="003776EB">
        <w:rPr>
          <w:bCs/>
          <w:sz w:val="24"/>
          <w:lang w:eastAsia="zh-CN"/>
        </w:rPr>
        <w:t>次</w:t>
      </w:r>
      <w:r w:rsidRPr="003776EB">
        <w:rPr>
          <w:rFonts w:hint="eastAsia"/>
          <w:bCs/>
          <w:sz w:val="24"/>
          <w:lang w:eastAsia="zh-CN"/>
        </w:rPr>
        <w:t>高</w:t>
      </w:r>
      <w:r w:rsidRPr="003776EB">
        <w:rPr>
          <w:bCs/>
          <w:sz w:val="24"/>
          <w:lang w:eastAsia="zh-CN"/>
        </w:rPr>
        <w:t>压电缆状态测试</w:t>
      </w:r>
      <w:r w:rsidRPr="003776EB">
        <w:rPr>
          <w:rFonts w:hint="eastAsia"/>
          <w:bCs/>
          <w:sz w:val="24"/>
          <w:lang w:eastAsia="zh-CN"/>
        </w:rPr>
        <w:t>须依</w:t>
      </w:r>
      <w:r w:rsidRPr="003776EB">
        <w:rPr>
          <w:bCs/>
          <w:sz w:val="24"/>
          <w:lang w:eastAsia="zh-CN"/>
        </w:rPr>
        <w:t>据</w:t>
      </w:r>
      <w:r w:rsidRPr="003776EB">
        <w:rPr>
          <w:rFonts w:hint="eastAsia"/>
          <w:bCs/>
          <w:sz w:val="24"/>
          <w:lang w:eastAsia="zh-CN"/>
        </w:rPr>
        <w:t>福海创公司PTA装</w:t>
      </w:r>
      <w:r w:rsidRPr="003776EB">
        <w:rPr>
          <w:bCs/>
          <w:sz w:val="24"/>
          <w:lang w:eastAsia="zh-CN"/>
        </w:rPr>
        <w:t>置停车</w:t>
      </w:r>
      <w:r w:rsidRPr="003776EB">
        <w:rPr>
          <w:rFonts w:hint="eastAsia"/>
          <w:bCs/>
          <w:sz w:val="24"/>
          <w:lang w:eastAsia="zh-CN"/>
        </w:rPr>
        <w:t>检</w:t>
      </w:r>
      <w:r w:rsidRPr="003776EB">
        <w:rPr>
          <w:bCs/>
          <w:sz w:val="24"/>
          <w:lang w:eastAsia="zh-CN"/>
        </w:rPr>
        <w:t>修期间</w:t>
      </w:r>
      <w:r w:rsidRPr="003776EB">
        <w:rPr>
          <w:rFonts w:hint="eastAsia"/>
          <w:bCs/>
          <w:sz w:val="24"/>
          <w:lang w:eastAsia="zh-CN"/>
        </w:rPr>
        <w:t>高</w:t>
      </w:r>
      <w:r w:rsidRPr="003776EB">
        <w:rPr>
          <w:bCs/>
          <w:sz w:val="24"/>
          <w:lang w:eastAsia="zh-CN"/>
        </w:rPr>
        <w:t>压线路</w:t>
      </w:r>
      <w:r w:rsidRPr="003776EB">
        <w:rPr>
          <w:rFonts w:hint="eastAsia"/>
          <w:bCs/>
          <w:sz w:val="24"/>
          <w:lang w:eastAsia="zh-CN"/>
        </w:rPr>
        <w:t>测试</w:t>
      </w:r>
      <w:r w:rsidRPr="003776EB">
        <w:rPr>
          <w:bCs/>
          <w:sz w:val="24"/>
          <w:lang w:eastAsia="zh-CN"/>
        </w:rPr>
        <w:t>计划</w:t>
      </w:r>
      <w:r w:rsidRPr="003776EB">
        <w:rPr>
          <w:rFonts w:hint="eastAsia"/>
          <w:bCs/>
          <w:sz w:val="24"/>
          <w:lang w:eastAsia="zh-CN"/>
        </w:rPr>
        <w:t>进</w:t>
      </w:r>
      <w:r w:rsidRPr="003776EB">
        <w:rPr>
          <w:bCs/>
          <w:sz w:val="24"/>
          <w:lang w:eastAsia="zh-CN"/>
        </w:rPr>
        <w:t>行</w:t>
      </w:r>
      <w:r w:rsidRPr="003776EB">
        <w:rPr>
          <w:rFonts w:hint="eastAsia"/>
          <w:bCs/>
          <w:sz w:val="24"/>
          <w:lang w:eastAsia="zh-CN"/>
        </w:rPr>
        <w:t>测</w:t>
      </w:r>
      <w:r w:rsidRPr="003776EB">
        <w:rPr>
          <w:bCs/>
          <w:sz w:val="24"/>
          <w:lang w:eastAsia="zh-CN"/>
        </w:rPr>
        <w:t>试，承包商需无条件配合。</w:t>
      </w:r>
    </w:p>
    <w:p w:rsidR="0062094C" w:rsidRPr="003776EB" w:rsidRDefault="0062094C" w:rsidP="00D540F3">
      <w:pPr>
        <w:spacing w:line="360" w:lineRule="auto"/>
        <w:ind w:firstLineChars="200" w:firstLine="480"/>
        <w:rPr>
          <w:b/>
          <w:bCs/>
          <w:sz w:val="24"/>
          <w:lang w:eastAsia="zh-CN"/>
        </w:rPr>
      </w:pPr>
      <w:r w:rsidRPr="003776EB">
        <w:rPr>
          <w:rFonts w:hint="eastAsia"/>
          <w:bCs/>
          <w:sz w:val="24"/>
          <w:lang w:eastAsia="zh-CN"/>
        </w:rPr>
        <w:t>三</w:t>
      </w:r>
      <w:r w:rsidRPr="003776EB">
        <w:rPr>
          <w:bCs/>
          <w:sz w:val="24"/>
          <w:lang w:eastAsia="zh-CN"/>
        </w:rPr>
        <w:t>、</w:t>
      </w:r>
      <w:r w:rsidRPr="003776EB">
        <w:rPr>
          <w:rFonts w:hint="eastAsia"/>
          <w:b/>
          <w:sz w:val="24"/>
          <w:lang w:eastAsia="zh-CN"/>
        </w:rPr>
        <w:t>PTA重</w:t>
      </w:r>
      <w:r w:rsidRPr="003776EB">
        <w:rPr>
          <w:b/>
          <w:sz w:val="24"/>
          <w:lang w:eastAsia="zh-CN"/>
        </w:rPr>
        <w:t>要</w:t>
      </w:r>
      <w:r w:rsidRPr="003776EB">
        <w:rPr>
          <w:rFonts w:hint="eastAsia"/>
          <w:b/>
          <w:sz w:val="24"/>
          <w:lang w:eastAsia="zh-CN"/>
        </w:rPr>
        <w:t>高</w:t>
      </w:r>
      <w:r w:rsidRPr="003776EB">
        <w:rPr>
          <w:b/>
          <w:sz w:val="24"/>
          <w:lang w:eastAsia="zh-CN"/>
        </w:rPr>
        <w:t>压电缆</w:t>
      </w:r>
      <w:r w:rsidRPr="003776EB">
        <w:rPr>
          <w:rFonts w:hint="eastAsia"/>
          <w:b/>
          <w:bCs/>
          <w:sz w:val="24"/>
          <w:lang w:eastAsia="zh-CN"/>
        </w:rPr>
        <w:t>清单</w:t>
      </w:r>
    </w:p>
    <w:tbl>
      <w:tblPr>
        <w:tblW w:w="8790" w:type="dxa"/>
        <w:tblInd w:w="157" w:type="dxa"/>
        <w:tblLook w:val="04A0"/>
      </w:tblPr>
      <w:tblGrid>
        <w:gridCol w:w="426"/>
        <w:gridCol w:w="2127"/>
        <w:gridCol w:w="2126"/>
        <w:gridCol w:w="567"/>
        <w:gridCol w:w="850"/>
        <w:gridCol w:w="2694"/>
      </w:tblGrid>
      <w:tr w:rsidR="0062094C" w:rsidRPr="003776EB" w:rsidTr="00D540F3">
        <w:trPr>
          <w:trHeight w:val="54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起点</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终点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电压KV</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长度</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线路（mm2）</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w:t>
            </w:r>
          </w:p>
        </w:tc>
        <w:tc>
          <w:tcPr>
            <w:tcW w:w="212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总降104-PTA 公用一线</w:t>
            </w:r>
          </w:p>
        </w:tc>
        <w:tc>
          <w:tcPr>
            <w:tcW w:w="2126"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PTA 公用一线</w:t>
            </w:r>
          </w:p>
        </w:tc>
        <w:tc>
          <w:tcPr>
            <w:tcW w:w="56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35</w:t>
            </w:r>
          </w:p>
        </w:tc>
        <w:tc>
          <w:tcPr>
            <w:tcW w:w="850"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1.815km</w:t>
            </w:r>
          </w:p>
        </w:tc>
        <w:tc>
          <w:tcPr>
            <w:tcW w:w="2694"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2(3(ZR-YJV-26/35-1x120))</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2</w:t>
            </w:r>
          </w:p>
        </w:tc>
        <w:tc>
          <w:tcPr>
            <w:tcW w:w="212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总降106-PTA 装置三线</w:t>
            </w:r>
          </w:p>
        </w:tc>
        <w:tc>
          <w:tcPr>
            <w:tcW w:w="2126"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PTA 装置三线</w:t>
            </w:r>
          </w:p>
        </w:tc>
        <w:tc>
          <w:tcPr>
            <w:tcW w:w="56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35</w:t>
            </w:r>
          </w:p>
        </w:tc>
        <w:tc>
          <w:tcPr>
            <w:tcW w:w="850"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2.345km</w:t>
            </w:r>
          </w:p>
        </w:tc>
        <w:tc>
          <w:tcPr>
            <w:tcW w:w="2694"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2(3(ZR-YJV-26/35-1x150))</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3</w:t>
            </w:r>
          </w:p>
        </w:tc>
        <w:tc>
          <w:tcPr>
            <w:tcW w:w="212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总降107-PTA 装置一线</w:t>
            </w:r>
          </w:p>
        </w:tc>
        <w:tc>
          <w:tcPr>
            <w:tcW w:w="2126"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PTA 装置一线</w:t>
            </w:r>
          </w:p>
        </w:tc>
        <w:tc>
          <w:tcPr>
            <w:tcW w:w="56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35</w:t>
            </w:r>
          </w:p>
        </w:tc>
        <w:tc>
          <w:tcPr>
            <w:tcW w:w="850"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2.350km</w:t>
            </w:r>
          </w:p>
        </w:tc>
        <w:tc>
          <w:tcPr>
            <w:tcW w:w="2694"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2(3(ZR-YJV-26/35-1x150))</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4</w:t>
            </w:r>
          </w:p>
        </w:tc>
        <w:tc>
          <w:tcPr>
            <w:tcW w:w="212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总降304-PTA 公用三线</w:t>
            </w:r>
          </w:p>
        </w:tc>
        <w:tc>
          <w:tcPr>
            <w:tcW w:w="2126"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PTA 公用三线</w:t>
            </w:r>
          </w:p>
        </w:tc>
        <w:tc>
          <w:tcPr>
            <w:tcW w:w="56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35</w:t>
            </w:r>
          </w:p>
        </w:tc>
        <w:tc>
          <w:tcPr>
            <w:tcW w:w="850"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1.806km</w:t>
            </w:r>
          </w:p>
        </w:tc>
        <w:tc>
          <w:tcPr>
            <w:tcW w:w="2694"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2(3(ZR-YJV-26/35-1x150))</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5</w:t>
            </w:r>
          </w:p>
        </w:tc>
        <w:tc>
          <w:tcPr>
            <w:tcW w:w="212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总降305-PTA 海水二线</w:t>
            </w:r>
          </w:p>
        </w:tc>
        <w:tc>
          <w:tcPr>
            <w:tcW w:w="2126"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PTA 海水二线</w:t>
            </w:r>
          </w:p>
        </w:tc>
        <w:tc>
          <w:tcPr>
            <w:tcW w:w="56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35</w:t>
            </w:r>
          </w:p>
        </w:tc>
        <w:tc>
          <w:tcPr>
            <w:tcW w:w="850"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2.687km</w:t>
            </w:r>
          </w:p>
        </w:tc>
        <w:tc>
          <w:tcPr>
            <w:tcW w:w="2694"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2(3(ZR-YJV-26/35-1x150))</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6</w:t>
            </w:r>
          </w:p>
        </w:tc>
        <w:tc>
          <w:tcPr>
            <w:tcW w:w="212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总降204- PTA 公用二线</w:t>
            </w:r>
          </w:p>
        </w:tc>
        <w:tc>
          <w:tcPr>
            <w:tcW w:w="2126"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PTA 公用二线</w:t>
            </w:r>
          </w:p>
        </w:tc>
        <w:tc>
          <w:tcPr>
            <w:tcW w:w="56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35</w:t>
            </w:r>
          </w:p>
        </w:tc>
        <w:tc>
          <w:tcPr>
            <w:tcW w:w="850"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1.810km</w:t>
            </w:r>
          </w:p>
        </w:tc>
        <w:tc>
          <w:tcPr>
            <w:tcW w:w="2694"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2(3(ZR-YJV-26/35-1x150))</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7</w:t>
            </w:r>
          </w:p>
        </w:tc>
        <w:tc>
          <w:tcPr>
            <w:tcW w:w="212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总降205-PTA 海水一线</w:t>
            </w:r>
          </w:p>
        </w:tc>
        <w:tc>
          <w:tcPr>
            <w:tcW w:w="2126"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PTA 海水一线</w:t>
            </w:r>
          </w:p>
        </w:tc>
        <w:tc>
          <w:tcPr>
            <w:tcW w:w="56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35</w:t>
            </w:r>
          </w:p>
        </w:tc>
        <w:tc>
          <w:tcPr>
            <w:tcW w:w="850"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2.676km</w:t>
            </w:r>
          </w:p>
        </w:tc>
        <w:tc>
          <w:tcPr>
            <w:tcW w:w="2694"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2(3(ZR-YJV-26/35-1x120))</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8</w:t>
            </w:r>
          </w:p>
        </w:tc>
        <w:tc>
          <w:tcPr>
            <w:tcW w:w="212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总降206-翔鹭余热线</w:t>
            </w:r>
          </w:p>
        </w:tc>
        <w:tc>
          <w:tcPr>
            <w:tcW w:w="2126"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翔鹭余热线(公用）</w:t>
            </w:r>
          </w:p>
        </w:tc>
        <w:tc>
          <w:tcPr>
            <w:tcW w:w="56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35</w:t>
            </w:r>
          </w:p>
        </w:tc>
        <w:tc>
          <w:tcPr>
            <w:tcW w:w="850"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1.700km</w:t>
            </w:r>
          </w:p>
        </w:tc>
        <w:tc>
          <w:tcPr>
            <w:tcW w:w="2694"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2(3(ZR-YJV-26/35-1x300))</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9</w:t>
            </w:r>
          </w:p>
        </w:tc>
        <w:tc>
          <w:tcPr>
            <w:tcW w:w="212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总降404- PTA 公用四线</w:t>
            </w:r>
          </w:p>
        </w:tc>
        <w:tc>
          <w:tcPr>
            <w:tcW w:w="2126"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PTA 公用四线</w:t>
            </w:r>
          </w:p>
        </w:tc>
        <w:tc>
          <w:tcPr>
            <w:tcW w:w="56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35</w:t>
            </w:r>
          </w:p>
        </w:tc>
        <w:tc>
          <w:tcPr>
            <w:tcW w:w="850"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1.802km</w:t>
            </w:r>
          </w:p>
        </w:tc>
        <w:tc>
          <w:tcPr>
            <w:tcW w:w="2694"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2(3(ZR-YJV-26/35-1x150))</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10</w:t>
            </w:r>
          </w:p>
        </w:tc>
        <w:tc>
          <w:tcPr>
            <w:tcW w:w="212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总降405- PTA 装置二线</w:t>
            </w:r>
          </w:p>
        </w:tc>
        <w:tc>
          <w:tcPr>
            <w:tcW w:w="2126"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PTA 装置二线</w:t>
            </w:r>
          </w:p>
        </w:tc>
        <w:tc>
          <w:tcPr>
            <w:tcW w:w="56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35</w:t>
            </w:r>
          </w:p>
        </w:tc>
        <w:tc>
          <w:tcPr>
            <w:tcW w:w="850"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2.358km</w:t>
            </w:r>
          </w:p>
        </w:tc>
        <w:tc>
          <w:tcPr>
            <w:tcW w:w="2694"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2(3(ZR-YJV-26/35-1x150))</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11</w:t>
            </w:r>
          </w:p>
        </w:tc>
        <w:tc>
          <w:tcPr>
            <w:tcW w:w="212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总降407-PTA 装置四线</w:t>
            </w:r>
          </w:p>
        </w:tc>
        <w:tc>
          <w:tcPr>
            <w:tcW w:w="2126"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PTA 装置四线</w:t>
            </w:r>
          </w:p>
        </w:tc>
        <w:tc>
          <w:tcPr>
            <w:tcW w:w="567"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35</w:t>
            </w:r>
          </w:p>
        </w:tc>
        <w:tc>
          <w:tcPr>
            <w:tcW w:w="850"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2.355km</w:t>
            </w:r>
          </w:p>
        </w:tc>
        <w:tc>
          <w:tcPr>
            <w:tcW w:w="2694" w:type="dxa"/>
            <w:tcBorders>
              <w:top w:val="nil"/>
              <w:left w:val="nil"/>
              <w:bottom w:val="single" w:sz="4" w:space="0" w:color="auto"/>
              <w:right w:val="single" w:sz="4" w:space="0" w:color="auto"/>
            </w:tcBorders>
            <w:shd w:val="clear" w:color="auto" w:fill="auto"/>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2(3(ZR-YJV-26/35-1x150))</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Pr>
                <w:color w:val="000000"/>
                <w:sz w:val="18"/>
                <w:szCs w:val="18"/>
              </w:rPr>
              <w:lastRenderedPageBreak/>
              <w:t>12</w:t>
            </w:r>
          </w:p>
        </w:tc>
        <w:tc>
          <w:tcPr>
            <w:tcW w:w="212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装置高压开关柜 Ⅰ9</w:t>
            </w:r>
          </w:p>
        </w:tc>
        <w:tc>
          <w:tcPr>
            <w:tcW w:w="2126"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装置CTA  1#变压器</w:t>
            </w:r>
          </w:p>
        </w:tc>
        <w:tc>
          <w:tcPr>
            <w:tcW w:w="56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70m</w:t>
            </w:r>
          </w:p>
        </w:tc>
        <w:tc>
          <w:tcPr>
            <w:tcW w:w="2694"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ZR-YJV-8.7/10-3x95</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Pr>
                <w:color w:val="000000"/>
                <w:sz w:val="18"/>
                <w:szCs w:val="18"/>
              </w:rPr>
              <w:t>13</w:t>
            </w:r>
          </w:p>
        </w:tc>
        <w:tc>
          <w:tcPr>
            <w:tcW w:w="212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装置高压开关柜 Ⅰ10</w:t>
            </w:r>
          </w:p>
        </w:tc>
        <w:tc>
          <w:tcPr>
            <w:tcW w:w="2126"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装置CTA  2#变压器</w:t>
            </w:r>
          </w:p>
        </w:tc>
        <w:tc>
          <w:tcPr>
            <w:tcW w:w="56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62m</w:t>
            </w:r>
          </w:p>
        </w:tc>
        <w:tc>
          <w:tcPr>
            <w:tcW w:w="2694"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ZR-YJV-8.7/10-3x95</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Pr>
                <w:color w:val="000000"/>
                <w:sz w:val="18"/>
                <w:szCs w:val="18"/>
              </w:rPr>
              <w:t>14</w:t>
            </w:r>
          </w:p>
        </w:tc>
        <w:tc>
          <w:tcPr>
            <w:tcW w:w="212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装置高压开关柜 Ⅰ12</w:t>
            </w:r>
          </w:p>
        </w:tc>
        <w:tc>
          <w:tcPr>
            <w:tcW w:w="2126"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装置CTA  3#变压器</w:t>
            </w:r>
          </w:p>
        </w:tc>
        <w:tc>
          <w:tcPr>
            <w:tcW w:w="56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50m</w:t>
            </w:r>
          </w:p>
        </w:tc>
        <w:tc>
          <w:tcPr>
            <w:tcW w:w="2694"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ZR-YJV-8.7/10-3x95</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Pr>
                <w:color w:val="000000"/>
                <w:sz w:val="18"/>
                <w:szCs w:val="18"/>
              </w:rPr>
              <w:t>15</w:t>
            </w:r>
          </w:p>
        </w:tc>
        <w:tc>
          <w:tcPr>
            <w:tcW w:w="212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装置高压开关柜 Ⅱ8</w:t>
            </w:r>
          </w:p>
        </w:tc>
        <w:tc>
          <w:tcPr>
            <w:tcW w:w="2126"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装置CTA  4#变压器</w:t>
            </w:r>
          </w:p>
        </w:tc>
        <w:tc>
          <w:tcPr>
            <w:tcW w:w="56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45m</w:t>
            </w:r>
          </w:p>
        </w:tc>
        <w:tc>
          <w:tcPr>
            <w:tcW w:w="2694"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ZR-YJV22-8.7/10-3x95</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Pr>
                <w:color w:val="000000"/>
                <w:sz w:val="18"/>
                <w:szCs w:val="18"/>
              </w:rPr>
              <w:t>16</w:t>
            </w:r>
          </w:p>
        </w:tc>
        <w:tc>
          <w:tcPr>
            <w:tcW w:w="212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装置高压开关柜 Ⅱ11</w:t>
            </w:r>
          </w:p>
        </w:tc>
        <w:tc>
          <w:tcPr>
            <w:tcW w:w="2126"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装置CTA  5#变压器</w:t>
            </w:r>
          </w:p>
        </w:tc>
        <w:tc>
          <w:tcPr>
            <w:tcW w:w="56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52m</w:t>
            </w:r>
          </w:p>
        </w:tc>
        <w:tc>
          <w:tcPr>
            <w:tcW w:w="2694"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ZR-YJV22-8.7/10-3x95</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Pr>
                <w:color w:val="000000"/>
                <w:sz w:val="18"/>
                <w:szCs w:val="18"/>
              </w:rPr>
              <w:t>17</w:t>
            </w:r>
          </w:p>
        </w:tc>
        <w:tc>
          <w:tcPr>
            <w:tcW w:w="212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装置高压开关柜 Ⅱ7</w:t>
            </w:r>
          </w:p>
        </w:tc>
        <w:tc>
          <w:tcPr>
            <w:tcW w:w="2126"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装置CTA  6#变压器</w:t>
            </w:r>
          </w:p>
        </w:tc>
        <w:tc>
          <w:tcPr>
            <w:tcW w:w="56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50m</w:t>
            </w:r>
          </w:p>
        </w:tc>
        <w:tc>
          <w:tcPr>
            <w:tcW w:w="2694"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ZR-YJV22-8.7/10-3x95</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Pr>
                <w:color w:val="000000"/>
                <w:sz w:val="18"/>
                <w:szCs w:val="18"/>
              </w:rPr>
              <w:t>18</w:t>
            </w:r>
          </w:p>
        </w:tc>
        <w:tc>
          <w:tcPr>
            <w:tcW w:w="212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装置高压开关柜 Ⅲ9</w:t>
            </w:r>
          </w:p>
        </w:tc>
        <w:tc>
          <w:tcPr>
            <w:tcW w:w="2126"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装置PTA  1#变压器</w:t>
            </w:r>
          </w:p>
        </w:tc>
        <w:tc>
          <w:tcPr>
            <w:tcW w:w="56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70m</w:t>
            </w:r>
          </w:p>
        </w:tc>
        <w:tc>
          <w:tcPr>
            <w:tcW w:w="2694"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ZR-YJV22-8.7/10-3x95</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Pr>
                <w:color w:val="000000"/>
                <w:sz w:val="18"/>
                <w:szCs w:val="18"/>
              </w:rPr>
              <w:t>19</w:t>
            </w:r>
          </w:p>
        </w:tc>
        <w:tc>
          <w:tcPr>
            <w:tcW w:w="212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装置高压开关柜 Ⅲ10</w:t>
            </w:r>
          </w:p>
        </w:tc>
        <w:tc>
          <w:tcPr>
            <w:tcW w:w="2126"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装置PTA  2#变压器</w:t>
            </w:r>
          </w:p>
        </w:tc>
        <w:tc>
          <w:tcPr>
            <w:tcW w:w="56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78m</w:t>
            </w:r>
          </w:p>
        </w:tc>
        <w:tc>
          <w:tcPr>
            <w:tcW w:w="2694"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ZR-YJV22-8.7/10-3x95</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Pr>
                <w:color w:val="000000"/>
                <w:sz w:val="18"/>
                <w:szCs w:val="18"/>
              </w:rPr>
              <w:t>20</w:t>
            </w:r>
          </w:p>
        </w:tc>
        <w:tc>
          <w:tcPr>
            <w:tcW w:w="212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装置高压开关柜 Ⅲ11</w:t>
            </w:r>
          </w:p>
        </w:tc>
        <w:tc>
          <w:tcPr>
            <w:tcW w:w="2126"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装置PTA  3#变压器</w:t>
            </w:r>
          </w:p>
        </w:tc>
        <w:tc>
          <w:tcPr>
            <w:tcW w:w="56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70m</w:t>
            </w:r>
          </w:p>
        </w:tc>
        <w:tc>
          <w:tcPr>
            <w:tcW w:w="2694"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ZR-YJV22-8.7/10-3x95</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Pr>
                <w:color w:val="000000"/>
                <w:sz w:val="18"/>
                <w:szCs w:val="18"/>
              </w:rPr>
              <w:t>21</w:t>
            </w:r>
          </w:p>
        </w:tc>
        <w:tc>
          <w:tcPr>
            <w:tcW w:w="212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装置高压开关柜 Ⅳ10</w:t>
            </w:r>
          </w:p>
        </w:tc>
        <w:tc>
          <w:tcPr>
            <w:tcW w:w="2126"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装置PTA  4#变压器</w:t>
            </w:r>
          </w:p>
        </w:tc>
        <w:tc>
          <w:tcPr>
            <w:tcW w:w="56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90m</w:t>
            </w:r>
          </w:p>
        </w:tc>
        <w:tc>
          <w:tcPr>
            <w:tcW w:w="2694"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ZR-YJV22-8.7/10-3x95</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Pr>
                <w:color w:val="000000"/>
                <w:sz w:val="18"/>
                <w:szCs w:val="18"/>
              </w:rPr>
              <w:t>22</w:t>
            </w:r>
          </w:p>
        </w:tc>
        <w:tc>
          <w:tcPr>
            <w:tcW w:w="212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装置高压开关柜 Ⅳ11</w:t>
            </w:r>
          </w:p>
        </w:tc>
        <w:tc>
          <w:tcPr>
            <w:tcW w:w="2126"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装置PTA  5#变压器</w:t>
            </w:r>
          </w:p>
        </w:tc>
        <w:tc>
          <w:tcPr>
            <w:tcW w:w="56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72m</w:t>
            </w:r>
          </w:p>
        </w:tc>
        <w:tc>
          <w:tcPr>
            <w:tcW w:w="2694"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ZR-YJV22-8.7/10-3x95</w:t>
            </w:r>
          </w:p>
        </w:tc>
      </w:tr>
      <w:tr w:rsidR="0062094C" w:rsidRPr="003776EB" w:rsidTr="00D540F3">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2094C" w:rsidRPr="003776EB" w:rsidRDefault="0062094C" w:rsidP="006270A5">
            <w:pPr>
              <w:widowControl/>
              <w:jc w:val="center"/>
              <w:rPr>
                <w:color w:val="000000"/>
                <w:sz w:val="18"/>
                <w:szCs w:val="18"/>
              </w:rPr>
            </w:pPr>
            <w:r>
              <w:rPr>
                <w:color w:val="000000"/>
                <w:sz w:val="18"/>
                <w:szCs w:val="18"/>
              </w:rPr>
              <w:t>23</w:t>
            </w:r>
          </w:p>
        </w:tc>
        <w:tc>
          <w:tcPr>
            <w:tcW w:w="212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装置高压开关柜 Ⅳ12</w:t>
            </w:r>
          </w:p>
        </w:tc>
        <w:tc>
          <w:tcPr>
            <w:tcW w:w="2126"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装置PTA  6#变压器</w:t>
            </w:r>
          </w:p>
        </w:tc>
        <w:tc>
          <w:tcPr>
            <w:tcW w:w="567"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10</w:t>
            </w:r>
          </w:p>
        </w:tc>
        <w:tc>
          <w:tcPr>
            <w:tcW w:w="850"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jc w:val="center"/>
              <w:rPr>
                <w:color w:val="000000"/>
                <w:sz w:val="18"/>
                <w:szCs w:val="18"/>
              </w:rPr>
            </w:pPr>
            <w:r w:rsidRPr="003776EB">
              <w:rPr>
                <w:rFonts w:hint="eastAsia"/>
                <w:color w:val="000000"/>
                <w:sz w:val="18"/>
                <w:szCs w:val="18"/>
              </w:rPr>
              <w:t>80m</w:t>
            </w:r>
          </w:p>
        </w:tc>
        <w:tc>
          <w:tcPr>
            <w:tcW w:w="2694" w:type="dxa"/>
            <w:tcBorders>
              <w:top w:val="nil"/>
              <w:left w:val="nil"/>
              <w:bottom w:val="single" w:sz="4" w:space="0" w:color="auto"/>
              <w:right w:val="single" w:sz="4" w:space="0" w:color="auto"/>
            </w:tcBorders>
            <w:shd w:val="clear" w:color="auto" w:fill="auto"/>
            <w:noWrap/>
            <w:vAlign w:val="center"/>
            <w:hideMark/>
          </w:tcPr>
          <w:p w:rsidR="0062094C" w:rsidRPr="003776EB" w:rsidRDefault="0062094C" w:rsidP="006270A5">
            <w:pPr>
              <w:widowControl/>
              <w:rPr>
                <w:color w:val="000000"/>
                <w:sz w:val="18"/>
                <w:szCs w:val="18"/>
              </w:rPr>
            </w:pPr>
            <w:r w:rsidRPr="003776EB">
              <w:rPr>
                <w:rFonts w:hint="eastAsia"/>
                <w:color w:val="000000"/>
                <w:sz w:val="18"/>
                <w:szCs w:val="18"/>
              </w:rPr>
              <w:t>ZR-YJV22-8.7/10-3x95</w:t>
            </w:r>
          </w:p>
        </w:tc>
      </w:tr>
    </w:tbl>
    <w:p w:rsidR="0062094C" w:rsidRPr="00AC3904" w:rsidRDefault="0062094C" w:rsidP="00D540F3">
      <w:pPr>
        <w:spacing w:line="360" w:lineRule="auto"/>
        <w:ind w:firstLineChars="200" w:firstLine="482"/>
        <w:rPr>
          <w:b/>
          <w:bCs/>
          <w:sz w:val="24"/>
        </w:rPr>
      </w:pPr>
      <w:r w:rsidRPr="00AC3904">
        <w:rPr>
          <w:rFonts w:hint="eastAsia"/>
          <w:b/>
          <w:bCs/>
          <w:sz w:val="24"/>
        </w:rPr>
        <w:t>四</w:t>
      </w:r>
      <w:r w:rsidRPr="00AC3904">
        <w:rPr>
          <w:b/>
          <w:bCs/>
          <w:sz w:val="24"/>
        </w:rPr>
        <w:t>、</w:t>
      </w:r>
      <w:r w:rsidRPr="00AC3904">
        <w:rPr>
          <w:rFonts w:hint="eastAsia"/>
          <w:b/>
          <w:bCs/>
          <w:sz w:val="24"/>
        </w:rPr>
        <w:t>技术要求</w:t>
      </w:r>
    </w:p>
    <w:p w:rsidR="0062094C" w:rsidRPr="00AC3904" w:rsidRDefault="0062094C" w:rsidP="00D540F3">
      <w:pPr>
        <w:spacing w:line="360" w:lineRule="auto"/>
        <w:ind w:firstLineChars="200" w:firstLine="480"/>
        <w:rPr>
          <w:sz w:val="24"/>
          <w:lang w:eastAsia="zh-CN"/>
        </w:rPr>
      </w:pPr>
      <w:r w:rsidRPr="00AC3904">
        <w:rPr>
          <w:sz w:val="24"/>
          <w:lang w:eastAsia="zh-CN"/>
        </w:rPr>
        <w:t>1</w:t>
      </w:r>
      <w:r w:rsidRPr="00AC3904">
        <w:rPr>
          <w:rFonts w:hint="eastAsia"/>
          <w:sz w:val="24"/>
          <w:lang w:eastAsia="zh-CN"/>
        </w:rPr>
        <w:t>、承包商应依照相关国家、行业标准提供用于本工程的合格设备、材料及组织施工。以下所列仅为完成本工程所需的基本标准及规范，如在施工中需引用其他标准或规范，则该标准或规范同样是承包商施工所遵循的依据，若当技术标准、规范、工程图等出现矛盾时，除特别规定外，其余依照要求高的规范执行，并及时通知我方审核确认，以下标准若在施工前有更高版本时，按更高版本来执行。</w:t>
      </w:r>
    </w:p>
    <w:p w:rsidR="0062094C" w:rsidRPr="00AC3904" w:rsidRDefault="0062094C" w:rsidP="00D540F3">
      <w:pPr>
        <w:spacing w:line="360" w:lineRule="auto"/>
        <w:ind w:firstLineChars="200" w:firstLine="480"/>
        <w:rPr>
          <w:sz w:val="24"/>
          <w:lang w:eastAsia="zh-CN"/>
        </w:rPr>
      </w:pPr>
      <w:r w:rsidRPr="00AC3904">
        <w:rPr>
          <w:sz w:val="24"/>
          <w:lang w:eastAsia="zh-CN"/>
        </w:rPr>
        <w:t>2</w:t>
      </w:r>
      <w:r w:rsidRPr="00AC3904">
        <w:rPr>
          <w:rFonts w:hint="eastAsia"/>
          <w:sz w:val="24"/>
          <w:lang w:eastAsia="zh-CN"/>
        </w:rPr>
        <w:t>、引</w:t>
      </w:r>
      <w:r w:rsidRPr="00AC3904">
        <w:rPr>
          <w:sz w:val="24"/>
          <w:lang w:eastAsia="zh-CN"/>
        </w:rPr>
        <w:t>用</w:t>
      </w:r>
      <w:r w:rsidRPr="00AC3904">
        <w:rPr>
          <w:rFonts w:hint="eastAsia"/>
          <w:sz w:val="24"/>
          <w:lang w:eastAsia="zh-CN"/>
        </w:rPr>
        <w:t>主</w:t>
      </w:r>
      <w:r w:rsidRPr="00AC3904">
        <w:rPr>
          <w:sz w:val="24"/>
          <w:lang w:eastAsia="zh-CN"/>
        </w:rPr>
        <w:t>要标准：</w:t>
      </w:r>
    </w:p>
    <w:p w:rsidR="0062094C" w:rsidRPr="00AC3904" w:rsidRDefault="0062094C" w:rsidP="00D540F3">
      <w:pPr>
        <w:spacing w:line="360" w:lineRule="auto"/>
        <w:ind w:firstLineChars="200" w:firstLine="480"/>
        <w:rPr>
          <w:sz w:val="24"/>
          <w:lang w:eastAsia="zh-CN"/>
        </w:rPr>
      </w:pPr>
      <w:r>
        <w:rPr>
          <w:sz w:val="24"/>
          <w:lang w:eastAsia="zh-CN"/>
        </w:rPr>
        <w:t>1</w:t>
      </w:r>
      <w:r w:rsidRPr="00C17B4C">
        <w:rPr>
          <w:rFonts w:hint="eastAsia"/>
          <w:sz w:val="24"/>
          <w:lang w:eastAsia="zh-CN"/>
        </w:rPr>
        <w:t>）</w:t>
      </w:r>
      <w:r w:rsidRPr="00AC3904">
        <w:rPr>
          <w:rFonts w:hint="eastAsia"/>
          <w:sz w:val="24"/>
          <w:lang w:eastAsia="zh-CN"/>
        </w:rPr>
        <w:t>《电力设备预防性试验规程》DL/T 596-2</w:t>
      </w:r>
      <w:r w:rsidRPr="00AC3904">
        <w:rPr>
          <w:sz w:val="24"/>
          <w:lang w:eastAsia="zh-CN"/>
        </w:rPr>
        <w:t>021</w:t>
      </w:r>
    </w:p>
    <w:p w:rsidR="0062094C" w:rsidRPr="00AC3904" w:rsidRDefault="0062094C" w:rsidP="00D540F3">
      <w:pPr>
        <w:spacing w:line="360" w:lineRule="auto"/>
        <w:ind w:firstLineChars="200" w:firstLine="480"/>
        <w:rPr>
          <w:sz w:val="24"/>
          <w:lang w:eastAsia="zh-CN"/>
        </w:rPr>
      </w:pPr>
      <w:r w:rsidRPr="00AC3904">
        <w:rPr>
          <w:sz w:val="24"/>
          <w:lang w:eastAsia="zh-CN"/>
        </w:rPr>
        <w:t>2</w:t>
      </w:r>
      <w:r w:rsidRPr="00AC3904">
        <w:rPr>
          <w:rFonts w:hint="eastAsia"/>
          <w:sz w:val="24"/>
          <w:lang w:eastAsia="zh-CN"/>
        </w:rPr>
        <w:t>）《</w:t>
      </w:r>
      <w:r w:rsidRPr="00AC3904">
        <w:rPr>
          <w:rFonts w:cs="Arial"/>
          <w:color w:val="333333"/>
          <w:sz w:val="24"/>
          <w:lang w:eastAsia="zh-CN"/>
        </w:rPr>
        <w:t>高电压试验技术局部放电测量</w:t>
      </w:r>
      <w:r w:rsidRPr="00AC3904">
        <w:rPr>
          <w:rFonts w:hint="eastAsia"/>
          <w:sz w:val="24"/>
          <w:lang w:eastAsia="zh-CN"/>
        </w:rPr>
        <w:t>》</w:t>
      </w:r>
      <w:r w:rsidRPr="00AC3904">
        <w:rPr>
          <w:sz w:val="24"/>
          <w:lang w:eastAsia="zh-CN"/>
        </w:rPr>
        <w:t>GB</w:t>
      </w:r>
      <w:r w:rsidRPr="00AC3904">
        <w:rPr>
          <w:rFonts w:hint="eastAsia"/>
          <w:sz w:val="24"/>
          <w:lang w:eastAsia="zh-CN"/>
        </w:rPr>
        <w:t>/T</w:t>
      </w:r>
      <w:r w:rsidRPr="00AC3904">
        <w:rPr>
          <w:sz w:val="24"/>
          <w:lang w:eastAsia="zh-CN"/>
        </w:rPr>
        <w:t>7354</w:t>
      </w:r>
      <w:r w:rsidRPr="00AC3904">
        <w:rPr>
          <w:rFonts w:hint="eastAsia"/>
          <w:sz w:val="24"/>
          <w:lang w:eastAsia="zh-CN"/>
        </w:rPr>
        <w:t>-2</w:t>
      </w:r>
      <w:r w:rsidRPr="00AC3904">
        <w:rPr>
          <w:sz w:val="24"/>
          <w:lang w:eastAsia="zh-CN"/>
        </w:rPr>
        <w:t>018</w:t>
      </w:r>
    </w:p>
    <w:p w:rsidR="0062094C" w:rsidRPr="00AC3904" w:rsidRDefault="0062094C" w:rsidP="00D540F3">
      <w:pPr>
        <w:spacing w:line="360" w:lineRule="auto"/>
        <w:ind w:firstLineChars="200" w:firstLine="480"/>
        <w:rPr>
          <w:sz w:val="24"/>
          <w:lang w:eastAsia="zh-CN"/>
        </w:rPr>
      </w:pPr>
      <w:r>
        <w:rPr>
          <w:sz w:val="24"/>
          <w:lang w:eastAsia="zh-CN"/>
        </w:rPr>
        <w:t>3</w:t>
      </w:r>
      <w:r w:rsidRPr="00C17B4C">
        <w:rPr>
          <w:rFonts w:hint="eastAsia"/>
          <w:sz w:val="24"/>
          <w:lang w:eastAsia="zh-CN"/>
        </w:rPr>
        <w:t>）</w:t>
      </w:r>
      <w:r w:rsidRPr="00AC3904">
        <w:rPr>
          <w:rFonts w:hint="eastAsia"/>
          <w:sz w:val="24"/>
          <w:lang w:eastAsia="zh-CN"/>
        </w:rPr>
        <w:t>《</w:t>
      </w:r>
      <w:r w:rsidRPr="00AC3904">
        <w:rPr>
          <w:rFonts w:cs="Arial"/>
          <w:color w:val="333333"/>
          <w:sz w:val="24"/>
          <w:lang w:eastAsia="zh-CN"/>
        </w:rPr>
        <w:t>高电压和大电流试验技术</w:t>
      </w:r>
      <w:r w:rsidRPr="00AC3904">
        <w:rPr>
          <w:rFonts w:hint="eastAsia"/>
          <w:sz w:val="24"/>
          <w:lang w:eastAsia="zh-CN"/>
        </w:rPr>
        <w:t>》</w:t>
      </w:r>
      <w:r w:rsidRPr="00AC3904">
        <w:rPr>
          <w:rFonts w:cs="Arial"/>
          <w:color w:val="333333"/>
          <w:sz w:val="24"/>
          <w:lang w:eastAsia="zh-CN"/>
        </w:rPr>
        <w:t>GB/T1697-2014</w:t>
      </w:r>
    </w:p>
    <w:p w:rsidR="0062094C" w:rsidRPr="00AC3904" w:rsidRDefault="0062094C" w:rsidP="00D540F3">
      <w:pPr>
        <w:spacing w:line="360" w:lineRule="auto"/>
        <w:ind w:firstLineChars="200" w:firstLine="480"/>
        <w:rPr>
          <w:sz w:val="24"/>
          <w:lang w:eastAsia="zh-CN"/>
        </w:rPr>
      </w:pPr>
      <w:r w:rsidRPr="00AC3904">
        <w:rPr>
          <w:rFonts w:hint="eastAsia"/>
          <w:sz w:val="24"/>
          <w:lang w:eastAsia="zh-CN"/>
        </w:rPr>
        <w:t>4）《</w:t>
      </w:r>
      <w:r w:rsidRPr="00AC3904">
        <w:rPr>
          <w:rFonts w:cs="Arial"/>
          <w:color w:val="333333"/>
          <w:sz w:val="24"/>
          <w:lang w:eastAsia="zh-CN"/>
        </w:rPr>
        <w:t>6kV</w:t>
      </w:r>
      <w:r w:rsidRPr="00AC3904">
        <w:rPr>
          <w:rFonts w:cs="Arial" w:hint="eastAsia"/>
          <w:color w:val="333333"/>
          <w:sz w:val="24"/>
          <w:lang w:eastAsia="zh-CN"/>
        </w:rPr>
        <w:t>～</w:t>
      </w:r>
      <w:r w:rsidRPr="00AC3904">
        <w:rPr>
          <w:rFonts w:cs="Arial"/>
          <w:color w:val="333333"/>
          <w:sz w:val="24"/>
          <w:lang w:eastAsia="zh-CN"/>
        </w:rPr>
        <w:t>35kV电缆振荡波局部放电测试方法</w:t>
      </w:r>
      <w:r w:rsidRPr="00AC3904">
        <w:rPr>
          <w:rFonts w:hint="eastAsia"/>
          <w:sz w:val="24"/>
          <w:lang w:eastAsia="zh-CN"/>
        </w:rPr>
        <w:t>》</w:t>
      </w:r>
      <w:r w:rsidRPr="00AC3904">
        <w:rPr>
          <w:rFonts w:cs="Arial"/>
          <w:color w:val="333333"/>
          <w:sz w:val="24"/>
          <w:lang w:eastAsia="zh-CN"/>
        </w:rPr>
        <w:t>DL/T1576-2016</w:t>
      </w:r>
      <w:r w:rsidRPr="00AC3904">
        <w:rPr>
          <w:sz w:val="24"/>
          <w:lang w:eastAsia="zh-CN"/>
        </w:rPr>
        <w:t xml:space="preserve"> </w:t>
      </w:r>
    </w:p>
    <w:p w:rsidR="0062094C" w:rsidRPr="00AC3904" w:rsidRDefault="0062094C" w:rsidP="00D540F3">
      <w:pPr>
        <w:spacing w:line="360" w:lineRule="auto"/>
        <w:ind w:firstLineChars="200" w:firstLine="482"/>
        <w:rPr>
          <w:b/>
          <w:bCs/>
          <w:sz w:val="24"/>
          <w:lang w:eastAsia="zh-CN"/>
        </w:rPr>
      </w:pPr>
      <w:r w:rsidRPr="00AC3904">
        <w:rPr>
          <w:rFonts w:hint="eastAsia"/>
          <w:b/>
          <w:bCs/>
          <w:sz w:val="24"/>
          <w:lang w:eastAsia="zh-CN"/>
        </w:rPr>
        <w:t>五</w:t>
      </w:r>
      <w:r w:rsidRPr="00AC3904">
        <w:rPr>
          <w:b/>
          <w:bCs/>
          <w:sz w:val="24"/>
          <w:lang w:eastAsia="zh-CN"/>
        </w:rPr>
        <w:t>、</w:t>
      </w:r>
      <w:r w:rsidRPr="00AC3904">
        <w:rPr>
          <w:rFonts w:hint="eastAsia"/>
          <w:b/>
          <w:bCs/>
          <w:sz w:val="24"/>
          <w:lang w:eastAsia="zh-CN"/>
        </w:rPr>
        <w:t>承包商资质</w:t>
      </w:r>
    </w:p>
    <w:p w:rsidR="0062094C" w:rsidRPr="00AC3904" w:rsidRDefault="0062094C" w:rsidP="00D540F3">
      <w:pPr>
        <w:widowControl/>
        <w:shd w:val="clear" w:color="auto" w:fill="FFFFFF"/>
        <w:spacing w:line="360" w:lineRule="auto"/>
        <w:ind w:firstLineChars="200" w:firstLine="480"/>
        <w:rPr>
          <w:bCs/>
          <w:sz w:val="24"/>
          <w:lang w:eastAsia="zh-CN"/>
        </w:rPr>
      </w:pPr>
      <w:r w:rsidRPr="00AC3904">
        <w:rPr>
          <w:rFonts w:hint="eastAsia"/>
          <w:bCs/>
          <w:sz w:val="24"/>
          <w:lang w:eastAsia="zh-CN"/>
        </w:rPr>
        <w:t>1、具有独立企业法人资格。</w:t>
      </w:r>
    </w:p>
    <w:p w:rsidR="0062094C" w:rsidRPr="00AC3904" w:rsidRDefault="0062094C" w:rsidP="00D540F3">
      <w:pPr>
        <w:spacing w:line="360" w:lineRule="auto"/>
        <w:ind w:firstLineChars="200" w:firstLine="480"/>
        <w:rPr>
          <w:bCs/>
          <w:sz w:val="24"/>
          <w:lang w:eastAsia="zh-CN"/>
        </w:rPr>
      </w:pPr>
      <w:r w:rsidRPr="00AC3904">
        <w:rPr>
          <w:rFonts w:hint="eastAsia"/>
          <w:bCs/>
          <w:sz w:val="24"/>
          <w:lang w:eastAsia="zh-CN"/>
        </w:rPr>
        <w:t>2、取得承装（修、试）电力设施许可证，</w:t>
      </w:r>
      <w:r w:rsidRPr="00AC3904">
        <w:rPr>
          <w:rFonts w:hint="eastAsia"/>
          <w:sz w:val="24"/>
          <w:lang w:eastAsia="zh-CN"/>
        </w:rPr>
        <w:t>承试四级及以上</w:t>
      </w:r>
      <w:r w:rsidRPr="00AC3904">
        <w:rPr>
          <w:rFonts w:hint="eastAsia"/>
          <w:bCs/>
          <w:sz w:val="24"/>
          <w:lang w:eastAsia="zh-CN"/>
        </w:rPr>
        <w:t>。</w:t>
      </w:r>
    </w:p>
    <w:p w:rsidR="0062094C" w:rsidRPr="00AC3904" w:rsidRDefault="0062094C" w:rsidP="00D540F3">
      <w:pPr>
        <w:spacing w:line="360" w:lineRule="auto"/>
        <w:ind w:firstLineChars="200" w:firstLine="480"/>
        <w:rPr>
          <w:bCs/>
          <w:sz w:val="24"/>
          <w:lang w:eastAsia="zh-CN"/>
        </w:rPr>
      </w:pPr>
      <w:r w:rsidRPr="00AC3904">
        <w:rPr>
          <w:bCs/>
          <w:sz w:val="24"/>
          <w:lang w:eastAsia="zh-CN"/>
        </w:rPr>
        <w:t>3</w:t>
      </w:r>
      <w:r w:rsidRPr="00AC3904">
        <w:rPr>
          <w:rFonts w:hint="eastAsia"/>
          <w:bCs/>
          <w:sz w:val="24"/>
          <w:lang w:eastAsia="zh-CN"/>
        </w:rPr>
        <w:t>、提供相</w:t>
      </w:r>
      <w:r w:rsidRPr="00AC3904">
        <w:rPr>
          <w:bCs/>
          <w:sz w:val="24"/>
          <w:lang w:eastAsia="zh-CN"/>
        </w:rPr>
        <w:t>关</w:t>
      </w:r>
      <w:r w:rsidRPr="00AC3904">
        <w:rPr>
          <w:rFonts w:hint="eastAsia"/>
          <w:bCs/>
          <w:sz w:val="24"/>
          <w:lang w:eastAsia="zh-CN"/>
        </w:rPr>
        <w:t>业务资质文件和施工人员资质文件供审核。</w:t>
      </w:r>
    </w:p>
    <w:p w:rsidR="0062094C" w:rsidRPr="00AC3904" w:rsidRDefault="0062094C" w:rsidP="00D540F3">
      <w:pPr>
        <w:spacing w:line="360" w:lineRule="auto"/>
        <w:ind w:firstLineChars="200" w:firstLine="480"/>
        <w:rPr>
          <w:bCs/>
          <w:sz w:val="24"/>
          <w:shd w:val="clear" w:color="auto" w:fill="FFFFFF"/>
          <w:lang w:eastAsia="zh-CN"/>
        </w:rPr>
      </w:pPr>
      <w:r w:rsidRPr="00AC3904">
        <w:rPr>
          <w:rFonts w:hint="eastAsia"/>
          <w:bCs/>
          <w:sz w:val="24"/>
          <w:lang w:eastAsia="zh-CN"/>
        </w:rPr>
        <w:t>4、</w:t>
      </w:r>
      <w:r w:rsidRPr="00AC3904">
        <w:rPr>
          <w:rFonts w:hint="eastAsia"/>
          <w:bCs/>
          <w:sz w:val="24"/>
          <w:shd w:val="clear" w:color="auto" w:fill="FFFFFF"/>
          <w:lang w:eastAsia="zh-CN"/>
        </w:rPr>
        <w:t>3年</w:t>
      </w:r>
      <w:r w:rsidRPr="00AC3904">
        <w:rPr>
          <w:bCs/>
          <w:sz w:val="24"/>
          <w:shd w:val="clear" w:color="auto" w:fill="FFFFFF"/>
          <w:lang w:eastAsia="zh-CN"/>
        </w:rPr>
        <w:t>以上</w:t>
      </w:r>
      <w:r w:rsidRPr="00222E78">
        <w:rPr>
          <w:rFonts w:cs="Arial"/>
          <w:color w:val="333333"/>
          <w:sz w:val="24"/>
          <w:lang w:eastAsia="zh-CN"/>
        </w:rPr>
        <w:t>6kV</w:t>
      </w:r>
      <w:r>
        <w:rPr>
          <w:rFonts w:cs="Arial" w:hint="eastAsia"/>
          <w:color w:val="333333"/>
          <w:sz w:val="24"/>
          <w:lang w:eastAsia="zh-CN"/>
        </w:rPr>
        <w:t>～</w:t>
      </w:r>
      <w:r w:rsidRPr="00222E78">
        <w:rPr>
          <w:rFonts w:cs="Arial"/>
          <w:color w:val="333333"/>
          <w:sz w:val="24"/>
          <w:lang w:eastAsia="zh-CN"/>
        </w:rPr>
        <w:t>35kV电缆</w:t>
      </w:r>
      <w:r w:rsidRPr="00AC3904">
        <w:rPr>
          <w:rFonts w:hint="eastAsia"/>
          <w:sz w:val="24"/>
          <w:lang w:eastAsia="zh-CN"/>
        </w:rPr>
        <w:t>振</w:t>
      </w:r>
      <w:r w:rsidRPr="00AC3904">
        <w:rPr>
          <w:sz w:val="24"/>
          <w:lang w:eastAsia="zh-CN"/>
        </w:rPr>
        <w:t>荡波局部放电测试</w:t>
      </w:r>
      <w:r w:rsidRPr="00AC3904">
        <w:rPr>
          <w:rFonts w:hint="eastAsia"/>
          <w:bCs/>
          <w:sz w:val="24"/>
          <w:shd w:val="clear" w:color="auto" w:fill="FFFFFF"/>
          <w:lang w:eastAsia="zh-CN"/>
        </w:rPr>
        <w:t>业绩（3个30万</w:t>
      </w:r>
      <w:r w:rsidRPr="00AC3904">
        <w:rPr>
          <w:bCs/>
          <w:sz w:val="24"/>
          <w:shd w:val="clear" w:color="auto" w:fill="FFFFFF"/>
          <w:lang w:eastAsia="zh-CN"/>
        </w:rPr>
        <w:t>以上</w:t>
      </w:r>
      <w:r w:rsidRPr="00AC3904">
        <w:rPr>
          <w:rFonts w:hint="eastAsia"/>
          <w:bCs/>
          <w:sz w:val="24"/>
          <w:shd w:val="clear" w:color="auto" w:fill="FFFFFF"/>
          <w:lang w:eastAsia="zh-CN"/>
        </w:rPr>
        <w:t>项</w:t>
      </w:r>
      <w:r w:rsidRPr="00AC3904">
        <w:rPr>
          <w:bCs/>
          <w:sz w:val="24"/>
          <w:shd w:val="clear" w:color="auto" w:fill="FFFFFF"/>
          <w:lang w:eastAsia="zh-CN"/>
        </w:rPr>
        <w:t>目）</w:t>
      </w:r>
      <w:r w:rsidRPr="00AC3904">
        <w:rPr>
          <w:rFonts w:hint="eastAsia"/>
          <w:bCs/>
          <w:sz w:val="24"/>
          <w:shd w:val="clear" w:color="auto" w:fill="FFFFFF"/>
          <w:lang w:eastAsia="zh-CN"/>
        </w:rPr>
        <w:t>。</w:t>
      </w:r>
      <w:bookmarkStart w:id="10" w:name="_Toc85103700"/>
      <w:bookmarkStart w:id="11" w:name="_Toc84686533"/>
      <w:bookmarkStart w:id="12" w:name="_Toc84079331"/>
    </w:p>
    <w:p w:rsidR="0062094C" w:rsidRPr="00AC3904" w:rsidRDefault="0062094C" w:rsidP="00D540F3">
      <w:pPr>
        <w:widowControl/>
        <w:shd w:val="clear" w:color="auto" w:fill="FFFFFF"/>
        <w:spacing w:line="360" w:lineRule="auto"/>
        <w:ind w:firstLineChars="200" w:firstLine="482"/>
        <w:rPr>
          <w:b/>
          <w:bCs/>
          <w:sz w:val="24"/>
          <w:lang w:eastAsia="zh-CN"/>
        </w:rPr>
      </w:pPr>
      <w:r w:rsidRPr="00AC3904">
        <w:rPr>
          <w:rFonts w:hint="eastAsia"/>
          <w:b/>
          <w:bCs/>
          <w:sz w:val="24"/>
          <w:lang w:eastAsia="zh-CN"/>
        </w:rPr>
        <w:t>六</w:t>
      </w:r>
      <w:r w:rsidRPr="00AC3904">
        <w:rPr>
          <w:b/>
          <w:bCs/>
          <w:sz w:val="24"/>
          <w:lang w:eastAsia="zh-CN"/>
        </w:rPr>
        <w:t>、</w:t>
      </w:r>
      <w:r w:rsidRPr="00AC3904">
        <w:rPr>
          <w:rFonts w:hint="eastAsia"/>
          <w:b/>
          <w:bCs/>
          <w:sz w:val="24"/>
          <w:lang w:eastAsia="zh-CN"/>
        </w:rPr>
        <w:t>承包商职责</w:t>
      </w:r>
      <w:bookmarkEnd w:id="10"/>
      <w:bookmarkEnd w:id="11"/>
      <w:bookmarkEnd w:id="12"/>
    </w:p>
    <w:p w:rsidR="0062094C" w:rsidRPr="00D540F3" w:rsidRDefault="0062094C" w:rsidP="00D540F3">
      <w:pPr>
        <w:spacing w:line="360" w:lineRule="auto"/>
        <w:ind w:firstLineChars="200" w:firstLine="480"/>
        <w:rPr>
          <w:bCs/>
          <w:sz w:val="24"/>
          <w:szCs w:val="24"/>
          <w:shd w:val="clear" w:color="auto" w:fill="FFFFFF"/>
          <w:lang w:eastAsia="zh-CN"/>
        </w:rPr>
      </w:pPr>
      <w:r w:rsidRPr="00D540F3">
        <w:rPr>
          <w:rFonts w:hint="eastAsia"/>
          <w:sz w:val="24"/>
          <w:szCs w:val="24"/>
          <w:shd w:val="clear" w:color="auto" w:fill="FFFFFF"/>
          <w:lang w:eastAsia="zh-CN"/>
        </w:rPr>
        <w:t>1、报价前承包方可亲临现场进行技术澄清，如有异议需在投标前提出，承包方参与投标即视为已充分了解现场情况、技术要求、安全要求、福海创公司</w:t>
      </w:r>
      <w:r w:rsidRPr="00D540F3">
        <w:rPr>
          <w:rFonts w:hint="eastAsia"/>
          <w:bCs/>
          <w:sz w:val="24"/>
          <w:szCs w:val="24"/>
          <w:shd w:val="clear" w:color="auto" w:fill="FFFFFF"/>
          <w:lang w:eastAsia="zh-CN"/>
        </w:rPr>
        <w:t>《外包工程承包商工安、环保管理规定》和《作业安全管理规定》</w:t>
      </w:r>
      <w:r w:rsidRPr="00D540F3">
        <w:rPr>
          <w:rFonts w:hint="eastAsia"/>
          <w:sz w:val="24"/>
          <w:szCs w:val="24"/>
          <w:shd w:val="clear" w:color="auto" w:fill="FFFFFF"/>
          <w:lang w:eastAsia="zh-CN"/>
        </w:rPr>
        <w:t>等。</w:t>
      </w:r>
    </w:p>
    <w:p w:rsidR="0062094C" w:rsidRPr="00AC3904" w:rsidRDefault="0062094C" w:rsidP="00D540F3">
      <w:pPr>
        <w:widowControl/>
        <w:shd w:val="clear" w:color="auto" w:fill="FFFFFF"/>
        <w:spacing w:line="360" w:lineRule="auto"/>
        <w:ind w:firstLineChars="200" w:firstLine="480"/>
        <w:rPr>
          <w:bCs/>
          <w:sz w:val="24"/>
          <w:lang w:eastAsia="zh-CN"/>
        </w:rPr>
      </w:pPr>
      <w:r w:rsidRPr="00AC3904">
        <w:rPr>
          <w:bCs/>
          <w:sz w:val="24"/>
          <w:lang w:eastAsia="zh-CN"/>
        </w:rPr>
        <w:t>2</w:t>
      </w:r>
      <w:r w:rsidRPr="00AC3904">
        <w:rPr>
          <w:rFonts w:hint="eastAsia"/>
          <w:bCs/>
          <w:sz w:val="24"/>
          <w:lang w:eastAsia="zh-CN"/>
        </w:rPr>
        <w:t>、</w:t>
      </w:r>
      <w:r w:rsidRPr="00AC3904">
        <w:rPr>
          <w:rFonts w:hint="eastAsia"/>
          <w:sz w:val="24"/>
          <w:lang w:eastAsia="zh-CN"/>
        </w:rPr>
        <w:t>按要求须定期检定的仪器、工具等设备必须提供检定证明且在有效期内</w:t>
      </w:r>
      <w:r w:rsidRPr="00AC3904">
        <w:rPr>
          <w:rFonts w:hint="eastAsia"/>
          <w:bCs/>
          <w:sz w:val="24"/>
          <w:lang w:eastAsia="zh-CN"/>
        </w:rPr>
        <w:t xml:space="preserve">。 </w:t>
      </w:r>
    </w:p>
    <w:p w:rsidR="0062094C" w:rsidRPr="00AC3904" w:rsidRDefault="0062094C" w:rsidP="00D540F3">
      <w:pPr>
        <w:widowControl/>
        <w:shd w:val="clear" w:color="auto" w:fill="FFFFFF"/>
        <w:spacing w:line="360" w:lineRule="auto"/>
        <w:ind w:firstLineChars="200" w:firstLine="480"/>
        <w:rPr>
          <w:bCs/>
          <w:sz w:val="24"/>
          <w:lang w:eastAsia="zh-CN"/>
        </w:rPr>
      </w:pPr>
      <w:r w:rsidRPr="00AC3904">
        <w:rPr>
          <w:bCs/>
          <w:sz w:val="24"/>
          <w:lang w:eastAsia="zh-CN"/>
        </w:rPr>
        <w:t>3</w:t>
      </w:r>
      <w:r w:rsidRPr="00AC3904">
        <w:rPr>
          <w:rFonts w:hint="eastAsia"/>
          <w:sz w:val="24"/>
          <w:lang w:eastAsia="zh-CN"/>
        </w:rPr>
        <w:t>、承包商投标前须核实工作量，决购后不得以任何理由要求追加。</w:t>
      </w:r>
    </w:p>
    <w:p w:rsidR="0062094C" w:rsidRPr="00AC3904" w:rsidRDefault="0062094C" w:rsidP="00D540F3">
      <w:pPr>
        <w:spacing w:line="360" w:lineRule="auto"/>
        <w:ind w:firstLineChars="200" w:firstLine="480"/>
        <w:rPr>
          <w:sz w:val="24"/>
          <w:lang w:eastAsia="zh-CN"/>
        </w:rPr>
      </w:pPr>
      <w:r w:rsidRPr="00AC3904">
        <w:rPr>
          <w:sz w:val="24"/>
          <w:lang w:eastAsia="zh-CN"/>
        </w:rPr>
        <w:t>4</w:t>
      </w:r>
      <w:r w:rsidRPr="00AC3904">
        <w:rPr>
          <w:rFonts w:hint="eastAsia"/>
          <w:sz w:val="24"/>
          <w:lang w:eastAsia="zh-CN"/>
        </w:rPr>
        <w:t>、试</w:t>
      </w:r>
      <w:r w:rsidRPr="00AC3904">
        <w:rPr>
          <w:sz w:val="24"/>
          <w:lang w:eastAsia="zh-CN"/>
        </w:rPr>
        <w:t>验设备、</w:t>
      </w:r>
      <w:r w:rsidRPr="00AC3904">
        <w:rPr>
          <w:rFonts w:hint="eastAsia"/>
          <w:sz w:val="24"/>
          <w:lang w:eastAsia="zh-CN"/>
        </w:rPr>
        <w:t>机具、工具、作业平台、消耗品、劳保用品等由承包商自备。</w:t>
      </w:r>
    </w:p>
    <w:p w:rsidR="0062094C" w:rsidRPr="00AC3904" w:rsidRDefault="0062094C" w:rsidP="00D540F3">
      <w:pPr>
        <w:spacing w:line="360" w:lineRule="auto"/>
        <w:ind w:firstLineChars="200" w:firstLine="480"/>
        <w:rPr>
          <w:sz w:val="24"/>
          <w:lang w:eastAsia="zh-CN"/>
        </w:rPr>
      </w:pPr>
      <w:r w:rsidRPr="00AC3904">
        <w:rPr>
          <w:sz w:val="24"/>
          <w:lang w:eastAsia="zh-CN"/>
        </w:rPr>
        <w:t>5</w:t>
      </w:r>
      <w:r w:rsidRPr="00AC3904">
        <w:rPr>
          <w:rFonts w:hint="eastAsia"/>
          <w:sz w:val="24"/>
          <w:lang w:eastAsia="zh-CN"/>
        </w:rPr>
        <w:t>、承包商施工时不得损坏现</w:t>
      </w:r>
      <w:r w:rsidRPr="00AC3904">
        <w:rPr>
          <w:sz w:val="24"/>
          <w:lang w:eastAsia="zh-CN"/>
        </w:rPr>
        <w:t>场</w:t>
      </w:r>
      <w:r w:rsidRPr="00AC3904">
        <w:rPr>
          <w:rFonts w:hint="eastAsia"/>
          <w:sz w:val="24"/>
          <w:lang w:eastAsia="zh-CN"/>
        </w:rPr>
        <w:t>设备，否则造成的损失须负责赔偿。</w:t>
      </w:r>
    </w:p>
    <w:p w:rsidR="0062094C" w:rsidRPr="00AC3904" w:rsidRDefault="0062094C" w:rsidP="00D540F3">
      <w:pPr>
        <w:spacing w:line="360" w:lineRule="auto"/>
        <w:ind w:firstLineChars="200" w:firstLine="480"/>
        <w:rPr>
          <w:sz w:val="24"/>
          <w:lang w:eastAsia="zh-CN"/>
        </w:rPr>
      </w:pPr>
      <w:r w:rsidRPr="00AC3904">
        <w:rPr>
          <w:sz w:val="24"/>
          <w:lang w:eastAsia="zh-CN"/>
        </w:rPr>
        <w:t>6</w:t>
      </w:r>
      <w:r w:rsidRPr="00AC3904">
        <w:rPr>
          <w:rFonts w:hint="eastAsia"/>
          <w:sz w:val="24"/>
          <w:lang w:eastAsia="zh-CN"/>
        </w:rPr>
        <w:t>、当天施工产生的垃圾须及时运送至指定地点存放，不得随意丢弃。每天施工结束时</w:t>
      </w:r>
      <w:r w:rsidRPr="00AC3904">
        <w:rPr>
          <w:rFonts w:hint="eastAsia"/>
          <w:sz w:val="24"/>
          <w:lang w:eastAsia="zh-CN"/>
        </w:rPr>
        <w:lastRenderedPageBreak/>
        <w:t>要做到“工完、料尽、场地清”。</w:t>
      </w:r>
    </w:p>
    <w:p w:rsidR="0062094C" w:rsidRPr="00AC3904" w:rsidRDefault="0062094C" w:rsidP="00D540F3">
      <w:pPr>
        <w:spacing w:line="360" w:lineRule="auto"/>
        <w:ind w:firstLineChars="200" w:firstLine="480"/>
        <w:rPr>
          <w:sz w:val="24"/>
          <w:lang w:eastAsia="zh-CN"/>
        </w:rPr>
      </w:pPr>
      <w:r w:rsidRPr="00AC3904">
        <w:rPr>
          <w:sz w:val="24"/>
          <w:lang w:eastAsia="zh-CN"/>
        </w:rPr>
        <w:t>7</w:t>
      </w:r>
      <w:r w:rsidRPr="00AC3904">
        <w:rPr>
          <w:rFonts w:hint="eastAsia"/>
          <w:sz w:val="24"/>
          <w:lang w:eastAsia="zh-CN"/>
        </w:rPr>
        <w:t>、施工过程发现的问题须及时向福海创公司工程负责人通报。</w:t>
      </w:r>
    </w:p>
    <w:p w:rsidR="0062094C" w:rsidRPr="00AC3904" w:rsidRDefault="0062094C" w:rsidP="00D540F3">
      <w:pPr>
        <w:spacing w:line="360" w:lineRule="auto"/>
        <w:ind w:firstLineChars="200" w:firstLine="480"/>
        <w:rPr>
          <w:sz w:val="24"/>
          <w:lang w:eastAsia="zh-CN"/>
        </w:rPr>
      </w:pPr>
      <w:r w:rsidRPr="00AC3904">
        <w:rPr>
          <w:sz w:val="24"/>
          <w:lang w:eastAsia="zh-CN"/>
        </w:rPr>
        <w:t>8</w:t>
      </w:r>
      <w:r w:rsidRPr="00AC3904">
        <w:rPr>
          <w:rFonts w:hint="eastAsia"/>
          <w:sz w:val="24"/>
          <w:lang w:eastAsia="zh-CN"/>
        </w:rPr>
        <w:t>、承包商施工期间不允许进入与施工无关的区域，在指定的地点休息。</w:t>
      </w:r>
    </w:p>
    <w:p w:rsidR="0062094C" w:rsidRPr="00AC3904" w:rsidRDefault="0062094C" w:rsidP="00D540F3">
      <w:pPr>
        <w:spacing w:line="360" w:lineRule="auto"/>
        <w:ind w:firstLineChars="200" w:firstLine="480"/>
        <w:rPr>
          <w:sz w:val="24"/>
          <w:lang w:eastAsia="zh-CN"/>
        </w:rPr>
      </w:pPr>
      <w:r w:rsidRPr="00AC3904">
        <w:rPr>
          <w:sz w:val="24"/>
          <w:lang w:eastAsia="zh-CN"/>
        </w:rPr>
        <w:t>9</w:t>
      </w:r>
      <w:r w:rsidRPr="00AC3904">
        <w:rPr>
          <w:rFonts w:hint="eastAsia"/>
          <w:sz w:val="24"/>
          <w:lang w:eastAsia="zh-CN"/>
        </w:rPr>
        <w:t>、承包商施工期间须遵守福海创公司的各项规章制度,并签订《安全环保协议书》。</w:t>
      </w:r>
    </w:p>
    <w:p w:rsidR="0062094C" w:rsidRPr="00AC3904" w:rsidRDefault="0062094C" w:rsidP="00D540F3">
      <w:pPr>
        <w:spacing w:line="360" w:lineRule="auto"/>
        <w:ind w:firstLineChars="200" w:firstLine="480"/>
        <w:rPr>
          <w:sz w:val="24"/>
          <w:lang w:eastAsia="zh-CN"/>
        </w:rPr>
      </w:pPr>
      <w:r w:rsidRPr="00AC3904">
        <w:rPr>
          <w:sz w:val="24"/>
          <w:lang w:eastAsia="zh-CN"/>
        </w:rPr>
        <w:t>10</w:t>
      </w:r>
      <w:r w:rsidRPr="00AC3904">
        <w:rPr>
          <w:rFonts w:hint="eastAsia"/>
          <w:sz w:val="24"/>
          <w:lang w:eastAsia="zh-CN"/>
        </w:rPr>
        <w:t>、工程完工后两周内提交书面试验报告，试验报告要求一试三份，盖试验单位公章，加盖骑缝章，内页须由试验人员逐页签字或盖私章。</w:t>
      </w:r>
    </w:p>
    <w:p w:rsidR="0062094C" w:rsidRPr="00AC3904" w:rsidRDefault="0062094C" w:rsidP="00D540F3">
      <w:pPr>
        <w:spacing w:line="360" w:lineRule="auto"/>
        <w:ind w:firstLineChars="200" w:firstLine="482"/>
        <w:rPr>
          <w:b/>
          <w:bCs/>
          <w:sz w:val="24"/>
          <w:lang w:eastAsia="zh-CN"/>
        </w:rPr>
      </w:pPr>
      <w:bookmarkStart w:id="13" w:name="_Toc85103704"/>
      <w:bookmarkStart w:id="14" w:name="_Toc84686537"/>
      <w:bookmarkStart w:id="15" w:name="_Toc84079335"/>
      <w:r w:rsidRPr="00AC3904">
        <w:rPr>
          <w:rFonts w:hint="eastAsia"/>
          <w:b/>
          <w:bCs/>
          <w:sz w:val="24"/>
          <w:lang w:eastAsia="zh-CN"/>
        </w:rPr>
        <w:t>七</w:t>
      </w:r>
      <w:r w:rsidRPr="00AC3904">
        <w:rPr>
          <w:b/>
          <w:bCs/>
          <w:sz w:val="24"/>
          <w:lang w:eastAsia="zh-CN"/>
        </w:rPr>
        <w:t>、</w:t>
      </w:r>
      <w:r w:rsidRPr="00AC3904">
        <w:rPr>
          <w:rFonts w:hint="eastAsia"/>
          <w:b/>
          <w:bCs/>
          <w:sz w:val="24"/>
          <w:lang w:eastAsia="zh-CN"/>
        </w:rPr>
        <w:t>投标文件</w:t>
      </w:r>
      <w:bookmarkEnd w:id="13"/>
      <w:bookmarkEnd w:id="14"/>
      <w:bookmarkEnd w:id="15"/>
    </w:p>
    <w:p w:rsidR="0062094C" w:rsidRPr="00AC3904" w:rsidRDefault="0062094C" w:rsidP="00D540F3">
      <w:pPr>
        <w:widowControl/>
        <w:shd w:val="clear" w:color="auto" w:fill="FFFFFF"/>
        <w:spacing w:line="360" w:lineRule="auto"/>
        <w:ind w:firstLineChars="200" w:firstLine="480"/>
        <w:rPr>
          <w:sz w:val="24"/>
          <w:lang w:eastAsia="zh-CN"/>
        </w:rPr>
      </w:pPr>
      <w:r w:rsidRPr="00AC3904">
        <w:rPr>
          <w:rFonts w:hint="eastAsia"/>
          <w:sz w:val="24"/>
          <w:lang w:eastAsia="zh-CN"/>
        </w:rPr>
        <w:t>1、投</w:t>
      </w:r>
      <w:r w:rsidRPr="00AC3904">
        <w:rPr>
          <w:rFonts w:hint="eastAsia"/>
          <w:bCs/>
          <w:sz w:val="24"/>
          <w:lang w:eastAsia="zh-CN"/>
        </w:rPr>
        <w:t>标文件应严格符合本发包文件中列出的所有条款，对于不符合项，应作为偏差项进行逐项说明，并给出可以作为替代方案的建议性解决办法。除已特殊说明的条款外，报价文件中所提供的服务应保证完全符合询价书所需要技术指标。否则，由此而产生的问题（不论报价技术文件是否被确认）均由</w:t>
      </w:r>
      <w:r w:rsidRPr="00AC3904">
        <w:rPr>
          <w:rFonts w:hint="eastAsia"/>
          <w:sz w:val="24"/>
          <w:lang w:eastAsia="zh-CN"/>
        </w:rPr>
        <w:t>承包商</w:t>
      </w:r>
      <w:r w:rsidRPr="00AC3904">
        <w:rPr>
          <w:rFonts w:hint="eastAsia"/>
          <w:bCs/>
          <w:sz w:val="24"/>
          <w:lang w:eastAsia="zh-CN"/>
        </w:rPr>
        <w:t>负责。</w:t>
      </w:r>
    </w:p>
    <w:p w:rsidR="0062094C" w:rsidRPr="00AC3904" w:rsidRDefault="0062094C" w:rsidP="00D540F3">
      <w:pPr>
        <w:spacing w:line="360" w:lineRule="auto"/>
        <w:ind w:firstLineChars="200" w:firstLine="480"/>
        <w:rPr>
          <w:bCs/>
          <w:sz w:val="24"/>
          <w:lang w:eastAsia="zh-CN"/>
        </w:rPr>
      </w:pPr>
      <w:r w:rsidRPr="00AC3904">
        <w:rPr>
          <w:rFonts w:hint="eastAsia"/>
          <w:sz w:val="24"/>
          <w:lang w:eastAsia="zh-CN"/>
        </w:rPr>
        <w:t>2、承包商投标书须包含具体施工方案，包括但不限于各设备详细试验项目和试验仪器、工具、机具、消耗品清单，以及人力配置和施工进度计划</w:t>
      </w:r>
      <w:r w:rsidRPr="00AC3904">
        <w:rPr>
          <w:rFonts w:hint="eastAsia"/>
          <w:bCs/>
          <w:sz w:val="24"/>
          <w:lang w:eastAsia="zh-CN"/>
        </w:rPr>
        <w:t>。</w:t>
      </w:r>
    </w:p>
    <w:p w:rsidR="0062094C" w:rsidRPr="00AC3904" w:rsidRDefault="0062094C" w:rsidP="00D540F3">
      <w:pPr>
        <w:widowControl/>
        <w:shd w:val="clear" w:color="auto" w:fill="FFFFFF"/>
        <w:spacing w:line="360" w:lineRule="auto"/>
        <w:ind w:firstLineChars="200" w:firstLine="480"/>
        <w:rPr>
          <w:sz w:val="24"/>
          <w:lang w:eastAsia="zh-CN"/>
        </w:rPr>
      </w:pPr>
      <w:r w:rsidRPr="00AC3904">
        <w:rPr>
          <w:sz w:val="24"/>
          <w:lang w:eastAsia="zh-CN"/>
        </w:rPr>
        <w:t>3</w:t>
      </w:r>
      <w:r w:rsidRPr="00AC3904">
        <w:rPr>
          <w:rFonts w:hint="eastAsia"/>
          <w:sz w:val="24"/>
          <w:lang w:eastAsia="zh-CN"/>
        </w:rPr>
        <w:t>、报价须包含税金、管理费用等杂项费用以及工安费用。</w:t>
      </w:r>
    </w:p>
    <w:p w:rsidR="0062094C" w:rsidRPr="00AC3904" w:rsidRDefault="0062094C" w:rsidP="00D540F3">
      <w:pPr>
        <w:widowControl/>
        <w:shd w:val="clear" w:color="auto" w:fill="FFFFFF"/>
        <w:spacing w:line="360" w:lineRule="auto"/>
        <w:ind w:firstLineChars="200" w:firstLine="480"/>
        <w:rPr>
          <w:bCs/>
          <w:sz w:val="24"/>
          <w:lang w:eastAsia="zh-CN"/>
        </w:rPr>
      </w:pPr>
      <w:r w:rsidRPr="00AC3904">
        <w:rPr>
          <w:sz w:val="24"/>
          <w:lang w:eastAsia="zh-CN"/>
        </w:rPr>
        <w:t>4</w:t>
      </w:r>
      <w:r w:rsidRPr="00AC3904">
        <w:rPr>
          <w:rFonts w:hint="eastAsia"/>
          <w:sz w:val="24"/>
          <w:lang w:eastAsia="zh-CN"/>
        </w:rPr>
        <w:t>、报价</w:t>
      </w:r>
      <w:r w:rsidRPr="00AC3904">
        <w:rPr>
          <w:rFonts w:hint="eastAsia"/>
          <w:bCs/>
          <w:sz w:val="24"/>
          <w:lang w:eastAsia="zh-CN"/>
        </w:rPr>
        <w:t>技术文件应包括（编制顺序以商务招标文件的要求为准）：</w:t>
      </w:r>
    </w:p>
    <w:p w:rsidR="0062094C" w:rsidRPr="00AC3904" w:rsidRDefault="0062094C" w:rsidP="00D540F3">
      <w:pPr>
        <w:tabs>
          <w:tab w:val="left" w:pos="426"/>
          <w:tab w:val="left" w:pos="851"/>
        </w:tabs>
        <w:spacing w:line="360" w:lineRule="auto"/>
        <w:ind w:firstLineChars="236" w:firstLine="566"/>
        <w:rPr>
          <w:bCs/>
          <w:sz w:val="24"/>
          <w:lang w:eastAsia="zh-CN"/>
        </w:rPr>
      </w:pPr>
      <w:r w:rsidRPr="00AC3904">
        <w:rPr>
          <w:rFonts w:hint="eastAsia"/>
          <w:bCs/>
          <w:sz w:val="24"/>
          <w:lang w:eastAsia="zh-CN"/>
        </w:rPr>
        <w:t>①.</w:t>
      </w:r>
      <w:r w:rsidRPr="00AC3904">
        <w:rPr>
          <w:bCs/>
          <w:sz w:val="24"/>
          <w:lang w:eastAsia="zh-CN"/>
        </w:rPr>
        <w:t xml:space="preserve"> </w:t>
      </w:r>
      <w:r w:rsidRPr="00AC3904">
        <w:rPr>
          <w:rFonts w:hint="eastAsia"/>
          <w:bCs/>
          <w:sz w:val="24"/>
          <w:lang w:eastAsia="zh-CN"/>
        </w:rPr>
        <w:t>承包商资质、简介和业绩证明；</w:t>
      </w:r>
    </w:p>
    <w:p w:rsidR="0062094C" w:rsidRPr="00AC3904" w:rsidRDefault="00157FA1" w:rsidP="00D540F3">
      <w:pPr>
        <w:tabs>
          <w:tab w:val="left" w:pos="426"/>
          <w:tab w:val="left" w:pos="851"/>
        </w:tabs>
        <w:spacing w:line="360" w:lineRule="auto"/>
        <w:ind w:firstLineChars="236" w:firstLine="566"/>
        <w:rPr>
          <w:bCs/>
          <w:sz w:val="24"/>
          <w:lang w:eastAsia="zh-CN"/>
        </w:rPr>
      </w:pPr>
      <w:r w:rsidRPr="00AC3904">
        <w:rPr>
          <w:bCs/>
          <w:sz w:val="24"/>
        </w:rPr>
        <w:fldChar w:fldCharType="begin"/>
      </w:r>
      <w:r w:rsidR="0062094C" w:rsidRPr="00AC3904">
        <w:rPr>
          <w:bCs/>
          <w:sz w:val="24"/>
          <w:lang w:eastAsia="zh-CN"/>
        </w:rPr>
        <w:instrText xml:space="preserve"> </w:instrText>
      </w:r>
      <w:r w:rsidR="0062094C" w:rsidRPr="00AC3904">
        <w:rPr>
          <w:rFonts w:hint="eastAsia"/>
          <w:bCs/>
          <w:sz w:val="24"/>
          <w:lang w:eastAsia="zh-CN"/>
        </w:rPr>
        <w:instrText>= 2 \* GB3</w:instrText>
      </w:r>
      <w:r w:rsidR="0062094C" w:rsidRPr="00AC3904">
        <w:rPr>
          <w:bCs/>
          <w:sz w:val="24"/>
          <w:lang w:eastAsia="zh-CN"/>
        </w:rPr>
        <w:instrText xml:space="preserve"> </w:instrText>
      </w:r>
      <w:r w:rsidRPr="00AC3904">
        <w:rPr>
          <w:bCs/>
          <w:sz w:val="24"/>
        </w:rPr>
        <w:fldChar w:fldCharType="separate"/>
      </w:r>
      <w:r w:rsidR="0062094C" w:rsidRPr="00AC3904">
        <w:rPr>
          <w:rFonts w:hint="eastAsia"/>
          <w:bCs/>
          <w:sz w:val="24"/>
          <w:lang w:eastAsia="zh-CN"/>
        </w:rPr>
        <w:t>②</w:t>
      </w:r>
      <w:r w:rsidRPr="00AC3904">
        <w:rPr>
          <w:bCs/>
          <w:sz w:val="24"/>
        </w:rPr>
        <w:fldChar w:fldCharType="end"/>
      </w:r>
      <w:r w:rsidR="0062094C" w:rsidRPr="00AC3904">
        <w:rPr>
          <w:bCs/>
          <w:sz w:val="24"/>
          <w:lang w:eastAsia="zh-CN"/>
        </w:rPr>
        <w:t>.</w:t>
      </w:r>
      <w:r w:rsidR="0062094C" w:rsidRPr="00AC3904">
        <w:rPr>
          <w:rFonts w:hint="eastAsia"/>
          <w:bCs/>
          <w:sz w:val="24"/>
          <w:lang w:eastAsia="zh-CN"/>
        </w:rPr>
        <w:t xml:space="preserve"> </w:t>
      </w:r>
      <w:r w:rsidR="0062094C" w:rsidRPr="00AC3904">
        <w:rPr>
          <w:rFonts w:hint="eastAsia"/>
          <w:bCs/>
          <w:sz w:val="24"/>
          <w:shd w:val="clear" w:color="auto" w:fill="FFFFFF"/>
          <w:lang w:eastAsia="zh-CN"/>
        </w:rPr>
        <w:t>管理、技术人员资质及授权文件</w:t>
      </w:r>
      <w:r w:rsidR="0062094C" w:rsidRPr="00AC3904">
        <w:rPr>
          <w:rFonts w:hint="eastAsia"/>
          <w:bCs/>
          <w:sz w:val="24"/>
          <w:lang w:eastAsia="zh-CN"/>
        </w:rPr>
        <w:t>；</w:t>
      </w:r>
    </w:p>
    <w:p w:rsidR="0062094C" w:rsidRPr="00AC3904" w:rsidRDefault="00157FA1" w:rsidP="00D540F3">
      <w:pPr>
        <w:tabs>
          <w:tab w:val="left" w:pos="426"/>
          <w:tab w:val="left" w:pos="851"/>
        </w:tabs>
        <w:spacing w:line="360" w:lineRule="auto"/>
        <w:ind w:firstLineChars="236" w:firstLine="566"/>
        <w:rPr>
          <w:bCs/>
          <w:sz w:val="24"/>
          <w:lang w:eastAsia="zh-CN"/>
        </w:rPr>
      </w:pPr>
      <w:r w:rsidRPr="00AC3904">
        <w:rPr>
          <w:bCs/>
          <w:sz w:val="24"/>
        </w:rPr>
        <w:fldChar w:fldCharType="begin"/>
      </w:r>
      <w:r w:rsidR="0062094C" w:rsidRPr="00AC3904">
        <w:rPr>
          <w:bCs/>
          <w:sz w:val="24"/>
          <w:lang w:eastAsia="zh-CN"/>
        </w:rPr>
        <w:instrText xml:space="preserve"> </w:instrText>
      </w:r>
      <w:r w:rsidR="0062094C" w:rsidRPr="00AC3904">
        <w:rPr>
          <w:rFonts w:hint="eastAsia"/>
          <w:bCs/>
          <w:sz w:val="24"/>
          <w:lang w:eastAsia="zh-CN"/>
        </w:rPr>
        <w:instrText>= 3 \* GB3</w:instrText>
      </w:r>
      <w:r w:rsidR="0062094C" w:rsidRPr="00AC3904">
        <w:rPr>
          <w:bCs/>
          <w:sz w:val="24"/>
          <w:lang w:eastAsia="zh-CN"/>
        </w:rPr>
        <w:instrText xml:space="preserve"> </w:instrText>
      </w:r>
      <w:r w:rsidRPr="00AC3904">
        <w:rPr>
          <w:bCs/>
          <w:sz w:val="24"/>
        </w:rPr>
        <w:fldChar w:fldCharType="separate"/>
      </w:r>
      <w:r w:rsidR="0062094C" w:rsidRPr="00AC3904">
        <w:rPr>
          <w:rFonts w:hint="eastAsia"/>
          <w:bCs/>
          <w:sz w:val="24"/>
          <w:lang w:eastAsia="zh-CN"/>
        </w:rPr>
        <w:t>③</w:t>
      </w:r>
      <w:r w:rsidRPr="00AC3904">
        <w:rPr>
          <w:bCs/>
          <w:sz w:val="24"/>
        </w:rPr>
        <w:fldChar w:fldCharType="end"/>
      </w:r>
      <w:r w:rsidR="0062094C" w:rsidRPr="00AC3904">
        <w:rPr>
          <w:bCs/>
          <w:sz w:val="24"/>
          <w:lang w:eastAsia="zh-CN"/>
        </w:rPr>
        <w:t>.</w:t>
      </w:r>
      <w:r w:rsidR="0062094C" w:rsidRPr="00AC3904">
        <w:rPr>
          <w:rFonts w:hint="eastAsia"/>
          <w:bCs/>
          <w:sz w:val="24"/>
          <w:lang w:eastAsia="zh-CN"/>
        </w:rPr>
        <w:t xml:space="preserve"> 试</w:t>
      </w:r>
      <w:r w:rsidR="0062094C" w:rsidRPr="00AC3904">
        <w:rPr>
          <w:bCs/>
          <w:sz w:val="24"/>
          <w:lang w:eastAsia="zh-CN"/>
        </w:rPr>
        <w:t>验</w:t>
      </w:r>
      <w:r w:rsidR="0062094C" w:rsidRPr="00AC3904">
        <w:rPr>
          <w:rFonts w:hint="eastAsia"/>
          <w:bCs/>
          <w:sz w:val="24"/>
          <w:shd w:val="clear" w:color="auto" w:fill="FFFFFF"/>
          <w:lang w:eastAsia="zh-CN"/>
        </w:rPr>
        <w:t>设备清单</w:t>
      </w:r>
      <w:r w:rsidR="0062094C" w:rsidRPr="00AC3904">
        <w:rPr>
          <w:rFonts w:hint="eastAsia"/>
          <w:bCs/>
          <w:sz w:val="24"/>
          <w:lang w:eastAsia="zh-CN"/>
        </w:rPr>
        <w:t>；</w:t>
      </w:r>
    </w:p>
    <w:p w:rsidR="0062094C" w:rsidRPr="00AC3904" w:rsidRDefault="00157FA1" w:rsidP="00D540F3">
      <w:pPr>
        <w:tabs>
          <w:tab w:val="left" w:pos="426"/>
          <w:tab w:val="left" w:pos="851"/>
        </w:tabs>
        <w:spacing w:line="360" w:lineRule="auto"/>
        <w:ind w:firstLineChars="236" w:firstLine="566"/>
        <w:rPr>
          <w:bCs/>
          <w:sz w:val="24"/>
          <w:lang w:eastAsia="zh-CN"/>
        </w:rPr>
      </w:pPr>
      <w:r w:rsidRPr="00AC3904">
        <w:rPr>
          <w:bCs/>
          <w:sz w:val="24"/>
        </w:rPr>
        <w:fldChar w:fldCharType="begin"/>
      </w:r>
      <w:r w:rsidR="0062094C" w:rsidRPr="00AC3904">
        <w:rPr>
          <w:bCs/>
          <w:sz w:val="24"/>
          <w:lang w:eastAsia="zh-CN"/>
        </w:rPr>
        <w:instrText xml:space="preserve"> </w:instrText>
      </w:r>
      <w:r w:rsidR="0062094C" w:rsidRPr="00AC3904">
        <w:rPr>
          <w:rFonts w:hint="eastAsia"/>
          <w:bCs/>
          <w:sz w:val="24"/>
          <w:lang w:eastAsia="zh-CN"/>
        </w:rPr>
        <w:instrText>= 4 \* GB3</w:instrText>
      </w:r>
      <w:r w:rsidR="0062094C" w:rsidRPr="00AC3904">
        <w:rPr>
          <w:bCs/>
          <w:sz w:val="24"/>
          <w:lang w:eastAsia="zh-CN"/>
        </w:rPr>
        <w:instrText xml:space="preserve"> </w:instrText>
      </w:r>
      <w:r w:rsidRPr="00AC3904">
        <w:rPr>
          <w:bCs/>
          <w:sz w:val="24"/>
        </w:rPr>
        <w:fldChar w:fldCharType="separate"/>
      </w:r>
      <w:r w:rsidR="0062094C" w:rsidRPr="00AC3904">
        <w:rPr>
          <w:rFonts w:hint="eastAsia"/>
          <w:bCs/>
          <w:sz w:val="24"/>
          <w:lang w:eastAsia="zh-CN"/>
        </w:rPr>
        <w:t>④</w:t>
      </w:r>
      <w:r w:rsidRPr="00AC3904">
        <w:rPr>
          <w:bCs/>
          <w:sz w:val="24"/>
        </w:rPr>
        <w:fldChar w:fldCharType="end"/>
      </w:r>
      <w:r w:rsidR="0062094C" w:rsidRPr="00AC3904">
        <w:rPr>
          <w:bCs/>
          <w:sz w:val="24"/>
          <w:lang w:eastAsia="zh-CN"/>
        </w:rPr>
        <w:t>.</w:t>
      </w:r>
      <w:r w:rsidR="0062094C" w:rsidRPr="00AC3904">
        <w:rPr>
          <w:rFonts w:hint="eastAsia"/>
          <w:bCs/>
          <w:sz w:val="24"/>
          <w:lang w:eastAsia="zh-CN"/>
        </w:rPr>
        <w:t xml:space="preserve"> 质量保证措施；</w:t>
      </w:r>
    </w:p>
    <w:p w:rsidR="0062094C" w:rsidRPr="00AC3904" w:rsidRDefault="00157FA1" w:rsidP="00D540F3">
      <w:pPr>
        <w:tabs>
          <w:tab w:val="left" w:pos="426"/>
          <w:tab w:val="left" w:pos="851"/>
        </w:tabs>
        <w:spacing w:line="360" w:lineRule="auto"/>
        <w:ind w:firstLineChars="236" w:firstLine="566"/>
        <w:rPr>
          <w:bCs/>
          <w:sz w:val="24"/>
          <w:lang w:eastAsia="zh-CN"/>
        </w:rPr>
      </w:pPr>
      <w:r w:rsidRPr="00AC3904">
        <w:rPr>
          <w:bCs/>
          <w:sz w:val="24"/>
        </w:rPr>
        <w:fldChar w:fldCharType="begin"/>
      </w:r>
      <w:r w:rsidR="0062094C" w:rsidRPr="00AC3904">
        <w:rPr>
          <w:bCs/>
          <w:sz w:val="24"/>
          <w:lang w:eastAsia="zh-CN"/>
        </w:rPr>
        <w:instrText xml:space="preserve"> </w:instrText>
      </w:r>
      <w:r w:rsidR="0062094C" w:rsidRPr="00AC3904">
        <w:rPr>
          <w:rFonts w:hint="eastAsia"/>
          <w:bCs/>
          <w:sz w:val="24"/>
          <w:lang w:eastAsia="zh-CN"/>
        </w:rPr>
        <w:instrText>= 5 \* GB3</w:instrText>
      </w:r>
      <w:r w:rsidR="0062094C" w:rsidRPr="00AC3904">
        <w:rPr>
          <w:bCs/>
          <w:sz w:val="24"/>
          <w:lang w:eastAsia="zh-CN"/>
        </w:rPr>
        <w:instrText xml:space="preserve"> </w:instrText>
      </w:r>
      <w:r w:rsidRPr="00AC3904">
        <w:rPr>
          <w:bCs/>
          <w:sz w:val="24"/>
        </w:rPr>
        <w:fldChar w:fldCharType="separate"/>
      </w:r>
      <w:r w:rsidR="0062094C" w:rsidRPr="00AC3904">
        <w:rPr>
          <w:rFonts w:hint="eastAsia"/>
          <w:bCs/>
          <w:sz w:val="24"/>
          <w:lang w:eastAsia="zh-CN"/>
        </w:rPr>
        <w:t>⑤</w:t>
      </w:r>
      <w:r w:rsidRPr="00AC3904">
        <w:rPr>
          <w:bCs/>
          <w:sz w:val="24"/>
        </w:rPr>
        <w:fldChar w:fldCharType="end"/>
      </w:r>
      <w:r w:rsidR="0062094C" w:rsidRPr="00AC3904">
        <w:rPr>
          <w:bCs/>
          <w:sz w:val="24"/>
          <w:lang w:eastAsia="zh-CN"/>
        </w:rPr>
        <w:t>.</w:t>
      </w:r>
      <w:r w:rsidR="0062094C" w:rsidRPr="00AC3904">
        <w:rPr>
          <w:rFonts w:hint="eastAsia"/>
          <w:bCs/>
          <w:sz w:val="24"/>
          <w:lang w:eastAsia="zh-CN"/>
        </w:rPr>
        <w:t xml:space="preserve"> 投标要求的其他文件。</w:t>
      </w:r>
    </w:p>
    <w:p w:rsidR="0062094C" w:rsidRPr="00AC3904" w:rsidRDefault="0062094C" w:rsidP="00D540F3">
      <w:pPr>
        <w:spacing w:line="360" w:lineRule="auto"/>
        <w:ind w:firstLineChars="200" w:firstLine="482"/>
        <w:rPr>
          <w:b/>
          <w:bCs/>
          <w:sz w:val="24"/>
          <w:lang w:eastAsia="zh-CN"/>
        </w:rPr>
      </w:pPr>
      <w:r w:rsidRPr="00AC3904">
        <w:rPr>
          <w:rFonts w:hint="eastAsia"/>
          <w:b/>
          <w:bCs/>
          <w:sz w:val="24"/>
          <w:lang w:eastAsia="zh-CN"/>
        </w:rPr>
        <w:t>八</w:t>
      </w:r>
      <w:r w:rsidRPr="00AC3904">
        <w:rPr>
          <w:b/>
          <w:bCs/>
          <w:sz w:val="24"/>
          <w:lang w:eastAsia="zh-CN"/>
        </w:rPr>
        <w:t>、</w:t>
      </w:r>
      <w:r w:rsidRPr="00AC3904">
        <w:rPr>
          <w:rFonts w:hint="eastAsia"/>
          <w:b/>
          <w:bCs/>
          <w:sz w:val="24"/>
          <w:lang w:eastAsia="zh-CN"/>
        </w:rPr>
        <w:t>事故处罚及违约条款</w:t>
      </w:r>
    </w:p>
    <w:p w:rsidR="0062094C" w:rsidRPr="00D540F3" w:rsidRDefault="0062094C" w:rsidP="00D540F3">
      <w:pPr>
        <w:spacing w:line="360" w:lineRule="auto"/>
        <w:ind w:firstLineChars="200" w:firstLine="480"/>
        <w:rPr>
          <w:rFonts w:cs="仿宋_GB2312"/>
          <w:sz w:val="24"/>
          <w:szCs w:val="24"/>
          <w:shd w:val="clear" w:color="auto" w:fill="FFFFFF"/>
          <w:lang w:eastAsia="zh-CN"/>
        </w:rPr>
      </w:pPr>
      <w:r w:rsidRPr="00D540F3">
        <w:rPr>
          <w:rFonts w:cs="仿宋_GB2312" w:hint="eastAsia"/>
          <w:sz w:val="24"/>
          <w:szCs w:val="24"/>
          <w:shd w:val="clear" w:color="auto" w:fill="FFFFFF"/>
          <w:lang w:eastAsia="zh-CN"/>
        </w:rPr>
        <w:t>1、承包方须严格遵守</w:t>
      </w:r>
      <w:r w:rsidRPr="00D540F3">
        <w:rPr>
          <w:rFonts w:hint="eastAsia"/>
          <w:sz w:val="24"/>
          <w:szCs w:val="24"/>
          <w:shd w:val="clear" w:color="auto" w:fill="FFFFFF"/>
          <w:lang w:eastAsia="zh-CN"/>
        </w:rPr>
        <w:t>福海创</w:t>
      </w:r>
      <w:r w:rsidRPr="00D540F3">
        <w:rPr>
          <w:rFonts w:cs="仿宋_GB2312" w:hint="eastAsia"/>
          <w:sz w:val="24"/>
          <w:szCs w:val="24"/>
          <w:shd w:val="clear" w:color="auto" w:fill="FFFFFF"/>
          <w:lang w:eastAsia="zh-CN"/>
        </w:rPr>
        <w:t>安全作业规定，同</w:t>
      </w:r>
      <w:r w:rsidRPr="00D540F3">
        <w:rPr>
          <w:rFonts w:hint="eastAsia"/>
          <w:sz w:val="24"/>
          <w:szCs w:val="24"/>
          <w:shd w:val="clear" w:color="auto" w:fill="FFFFFF"/>
          <w:lang w:eastAsia="zh-CN"/>
        </w:rPr>
        <w:t>福海创</w:t>
      </w:r>
      <w:r w:rsidRPr="00D540F3">
        <w:rPr>
          <w:rFonts w:cs="仿宋_GB2312" w:hint="eastAsia"/>
          <w:sz w:val="24"/>
          <w:szCs w:val="24"/>
          <w:shd w:val="clear" w:color="auto" w:fill="FFFFFF"/>
          <w:lang w:eastAsia="zh-CN"/>
        </w:rPr>
        <w:t>签订《安全环保协议书》，对于违规行为</w:t>
      </w:r>
      <w:r w:rsidRPr="00D540F3">
        <w:rPr>
          <w:rFonts w:hint="eastAsia"/>
          <w:sz w:val="24"/>
          <w:szCs w:val="24"/>
          <w:shd w:val="clear" w:color="auto" w:fill="FFFFFF"/>
          <w:lang w:eastAsia="zh-CN"/>
        </w:rPr>
        <w:t>福海创</w:t>
      </w:r>
      <w:r w:rsidRPr="00D540F3">
        <w:rPr>
          <w:rFonts w:cs="仿宋_GB2312" w:hint="eastAsia"/>
          <w:sz w:val="24"/>
          <w:szCs w:val="24"/>
          <w:shd w:val="clear" w:color="auto" w:fill="FFFFFF"/>
          <w:lang w:eastAsia="zh-CN"/>
        </w:rPr>
        <w:t>有权依照《安全查核与奖惩办法》处理。</w:t>
      </w:r>
    </w:p>
    <w:p w:rsidR="0062094C" w:rsidRPr="00D540F3" w:rsidRDefault="0062094C" w:rsidP="00D540F3">
      <w:pPr>
        <w:spacing w:line="360" w:lineRule="auto"/>
        <w:ind w:firstLineChars="200" w:firstLine="480"/>
        <w:rPr>
          <w:bCs/>
          <w:sz w:val="24"/>
          <w:szCs w:val="24"/>
          <w:shd w:val="clear" w:color="auto" w:fill="FFFFFF"/>
          <w:lang w:eastAsia="zh-CN"/>
        </w:rPr>
      </w:pPr>
      <w:r w:rsidRPr="00D540F3">
        <w:rPr>
          <w:rFonts w:hint="eastAsia"/>
          <w:bCs/>
          <w:sz w:val="24"/>
          <w:szCs w:val="24"/>
          <w:shd w:val="clear" w:color="auto" w:fill="FFFFFF"/>
          <w:lang w:eastAsia="zh-CN"/>
        </w:rPr>
        <w:t>2、违约解除条款</w:t>
      </w:r>
    </w:p>
    <w:p w:rsidR="0062094C" w:rsidRPr="00D540F3" w:rsidRDefault="0062094C" w:rsidP="00D540F3">
      <w:pPr>
        <w:spacing w:line="360" w:lineRule="auto"/>
        <w:ind w:firstLineChars="50" w:firstLine="120"/>
        <w:rPr>
          <w:bCs/>
          <w:sz w:val="24"/>
          <w:szCs w:val="24"/>
          <w:shd w:val="clear" w:color="auto" w:fill="FFFFFF"/>
          <w:lang w:eastAsia="zh-CN"/>
        </w:rPr>
      </w:pPr>
      <w:r w:rsidRPr="00D540F3">
        <w:rPr>
          <w:rFonts w:hint="eastAsia"/>
          <w:bCs/>
          <w:sz w:val="24"/>
          <w:szCs w:val="24"/>
          <w:shd w:val="clear" w:color="auto" w:fill="FFFFFF"/>
          <w:lang w:eastAsia="zh-CN"/>
        </w:rPr>
        <w:t>承包方有下列情形之一，发包人可终止或解除本合同：</w:t>
      </w:r>
    </w:p>
    <w:p w:rsidR="0062094C" w:rsidRPr="00AC3904" w:rsidRDefault="00157FA1" w:rsidP="00D540F3">
      <w:pPr>
        <w:pStyle w:val="a7"/>
        <w:spacing w:before="0" w:line="360" w:lineRule="auto"/>
        <w:ind w:left="0" w:firstLineChars="186" w:firstLine="446"/>
        <w:rPr>
          <w:bCs/>
          <w:sz w:val="24"/>
          <w:szCs w:val="24"/>
          <w:shd w:val="clear" w:color="auto" w:fill="FFFFFF"/>
          <w:lang w:eastAsia="zh-CN"/>
        </w:rPr>
      </w:pPr>
      <w:r w:rsidRPr="00AC3904">
        <w:rPr>
          <w:rFonts w:hint="eastAsia"/>
          <w:bCs/>
          <w:sz w:val="24"/>
          <w:szCs w:val="24"/>
          <w:shd w:val="clear" w:color="auto" w:fill="FFFFFF"/>
        </w:rPr>
        <w:fldChar w:fldCharType="begin"/>
      </w:r>
      <w:r w:rsidR="0062094C" w:rsidRPr="00AC3904">
        <w:rPr>
          <w:rFonts w:hint="eastAsia"/>
          <w:bCs/>
          <w:sz w:val="24"/>
          <w:szCs w:val="24"/>
          <w:shd w:val="clear" w:color="auto" w:fill="FFFFFF"/>
          <w:lang w:eastAsia="zh-CN"/>
        </w:rPr>
        <w:instrText xml:space="preserve"> eq \o\ac(○,1)</w:instrText>
      </w:r>
      <w:r w:rsidRPr="00AC3904">
        <w:rPr>
          <w:rFonts w:hint="eastAsia"/>
          <w:bCs/>
          <w:sz w:val="24"/>
          <w:szCs w:val="24"/>
          <w:shd w:val="clear" w:color="auto" w:fill="FFFFFF"/>
        </w:rPr>
        <w:fldChar w:fldCharType="end"/>
      </w:r>
      <w:r w:rsidR="0062094C" w:rsidRPr="00AC3904">
        <w:rPr>
          <w:rFonts w:hint="eastAsia"/>
          <w:bCs/>
          <w:sz w:val="24"/>
          <w:szCs w:val="24"/>
          <w:shd w:val="clear" w:color="auto" w:fill="FFFFFF"/>
          <w:lang w:eastAsia="zh-CN"/>
        </w:rPr>
        <w:t>承包方技术服务人员、施工作业人员、机具设备不足，无法满足合约要求。</w:t>
      </w:r>
    </w:p>
    <w:p w:rsidR="0062094C" w:rsidRPr="00AC3904" w:rsidRDefault="0062094C" w:rsidP="00D540F3">
      <w:pPr>
        <w:pStyle w:val="a7"/>
        <w:spacing w:before="0" w:line="360" w:lineRule="auto"/>
        <w:ind w:left="0" w:firstLineChars="186" w:firstLine="446"/>
        <w:rPr>
          <w:bCs/>
          <w:sz w:val="24"/>
          <w:szCs w:val="24"/>
          <w:shd w:val="clear" w:color="auto" w:fill="FFFFFF"/>
          <w:lang w:eastAsia="zh-CN"/>
        </w:rPr>
      </w:pPr>
      <w:r w:rsidRPr="00AC3904">
        <w:rPr>
          <w:rFonts w:hint="eastAsia"/>
          <w:bCs/>
          <w:sz w:val="24"/>
          <w:szCs w:val="24"/>
          <w:shd w:val="clear" w:color="auto" w:fill="FFFFFF"/>
          <w:lang w:eastAsia="zh-CN"/>
        </w:rPr>
        <w:t>②.承包方违反本合同条款规定或发生事故不能履行合约。</w:t>
      </w:r>
    </w:p>
    <w:p w:rsidR="0062094C" w:rsidRPr="00AC3904" w:rsidRDefault="0062094C" w:rsidP="00D540F3">
      <w:pPr>
        <w:pStyle w:val="a7"/>
        <w:spacing w:before="0" w:line="360" w:lineRule="auto"/>
        <w:ind w:left="0" w:firstLineChars="186" w:firstLine="446"/>
        <w:rPr>
          <w:bCs/>
          <w:sz w:val="24"/>
          <w:szCs w:val="24"/>
          <w:shd w:val="clear" w:color="auto" w:fill="FFFFFF"/>
          <w:lang w:eastAsia="zh-CN"/>
        </w:rPr>
      </w:pPr>
      <w:r w:rsidRPr="00AC3904">
        <w:rPr>
          <w:rFonts w:hint="eastAsia"/>
          <w:bCs/>
          <w:sz w:val="24"/>
          <w:szCs w:val="24"/>
          <w:shd w:val="clear" w:color="auto" w:fill="FFFFFF"/>
          <w:lang w:eastAsia="zh-CN"/>
        </w:rPr>
        <w:t>③.承包方人员有偷窃、破坏发包方财产等违章、违法行为时。</w:t>
      </w:r>
    </w:p>
    <w:p w:rsidR="0062094C" w:rsidRPr="00AC3904" w:rsidRDefault="0062094C" w:rsidP="00D540F3">
      <w:pPr>
        <w:pStyle w:val="a7"/>
        <w:spacing w:before="0" w:line="360" w:lineRule="auto"/>
        <w:ind w:left="0" w:firstLineChars="186" w:firstLine="446"/>
        <w:rPr>
          <w:bCs/>
          <w:sz w:val="24"/>
          <w:szCs w:val="24"/>
          <w:shd w:val="clear" w:color="auto" w:fill="FFFFFF"/>
          <w:lang w:eastAsia="zh-CN"/>
        </w:rPr>
      </w:pPr>
      <w:r w:rsidRPr="00AC3904">
        <w:rPr>
          <w:rFonts w:hint="eastAsia"/>
          <w:bCs/>
          <w:sz w:val="24"/>
          <w:szCs w:val="24"/>
          <w:shd w:val="clear" w:color="auto" w:fill="FFFFFF"/>
          <w:lang w:eastAsia="zh-CN"/>
        </w:rPr>
        <w:t>④.承包方有其他违反约定的行为3次以上。</w:t>
      </w:r>
    </w:p>
    <w:p w:rsidR="0062094C" w:rsidRPr="00AC3904" w:rsidRDefault="0062094C" w:rsidP="00D540F3">
      <w:pPr>
        <w:pStyle w:val="a7"/>
        <w:spacing w:before="0" w:line="360" w:lineRule="auto"/>
        <w:ind w:left="0" w:firstLineChars="186" w:firstLine="446"/>
        <w:rPr>
          <w:bCs/>
          <w:sz w:val="24"/>
          <w:szCs w:val="24"/>
          <w:shd w:val="clear" w:color="auto" w:fill="FFFFFF"/>
          <w:lang w:eastAsia="zh-CN"/>
        </w:rPr>
      </w:pPr>
      <w:r w:rsidRPr="00AC3904">
        <w:rPr>
          <w:rFonts w:hint="eastAsia"/>
          <w:bCs/>
          <w:sz w:val="24"/>
          <w:szCs w:val="24"/>
          <w:shd w:val="clear" w:color="auto" w:fill="FFFFFF"/>
          <w:lang w:eastAsia="zh-CN"/>
        </w:rPr>
        <w:t>⑤.承包方提供的设备、材料严重不符约定标准，经两次纠正仍达不到标准时。</w:t>
      </w:r>
    </w:p>
    <w:p w:rsidR="0062094C" w:rsidRPr="00AC3904" w:rsidRDefault="0062094C" w:rsidP="00D540F3">
      <w:pPr>
        <w:pStyle w:val="a7"/>
        <w:spacing w:before="0" w:line="360" w:lineRule="auto"/>
        <w:ind w:left="0" w:firstLineChars="186" w:firstLine="446"/>
        <w:rPr>
          <w:bCs/>
          <w:sz w:val="24"/>
          <w:szCs w:val="24"/>
          <w:shd w:val="clear" w:color="auto" w:fill="FFFFFF"/>
          <w:lang w:eastAsia="zh-CN"/>
        </w:rPr>
      </w:pPr>
      <w:r w:rsidRPr="00AC3904">
        <w:rPr>
          <w:rFonts w:hint="eastAsia"/>
          <w:bCs/>
          <w:sz w:val="24"/>
          <w:szCs w:val="24"/>
          <w:shd w:val="clear" w:color="auto" w:fill="FFFFFF"/>
          <w:lang w:eastAsia="zh-CN"/>
        </w:rPr>
        <w:t>⑥.承包方不执行合同约定的义务。</w:t>
      </w:r>
    </w:p>
    <w:p w:rsidR="0062094C" w:rsidRPr="00AC3904" w:rsidRDefault="00157FA1" w:rsidP="00D540F3">
      <w:pPr>
        <w:pStyle w:val="a7"/>
        <w:spacing w:before="0" w:line="360" w:lineRule="auto"/>
        <w:ind w:left="0" w:firstLineChars="186" w:firstLine="446"/>
        <w:rPr>
          <w:bCs/>
          <w:sz w:val="24"/>
          <w:szCs w:val="24"/>
          <w:shd w:val="clear" w:color="auto" w:fill="FFFFFF"/>
          <w:lang w:eastAsia="zh-CN"/>
        </w:rPr>
      </w:pPr>
      <w:r w:rsidRPr="00AC3904">
        <w:rPr>
          <w:bCs/>
          <w:sz w:val="24"/>
          <w:szCs w:val="24"/>
          <w:shd w:val="clear" w:color="auto" w:fill="FFFFFF"/>
        </w:rPr>
        <w:lastRenderedPageBreak/>
        <w:fldChar w:fldCharType="begin"/>
      </w:r>
      <w:r w:rsidR="0062094C" w:rsidRPr="00AC3904">
        <w:rPr>
          <w:bCs/>
          <w:sz w:val="24"/>
          <w:szCs w:val="24"/>
          <w:shd w:val="clear" w:color="auto" w:fill="FFFFFF"/>
          <w:lang w:eastAsia="zh-CN"/>
        </w:rPr>
        <w:instrText xml:space="preserve"> </w:instrText>
      </w:r>
      <w:r w:rsidR="0062094C" w:rsidRPr="00AC3904">
        <w:rPr>
          <w:rFonts w:hint="eastAsia"/>
          <w:bCs/>
          <w:sz w:val="24"/>
          <w:szCs w:val="24"/>
          <w:shd w:val="clear" w:color="auto" w:fill="FFFFFF"/>
          <w:lang w:eastAsia="zh-CN"/>
        </w:rPr>
        <w:instrText>= 7 \* GB3</w:instrText>
      </w:r>
      <w:r w:rsidR="0062094C" w:rsidRPr="00AC3904">
        <w:rPr>
          <w:bCs/>
          <w:sz w:val="24"/>
          <w:szCs w:val="24"/>
          <w:shd w:val="clear" w:color="auto" w:fill="FFFFFF"/>
          <w:lang w:eastAsia="zh-CN"/>
        </w:rPr>
        <w:instrText xml:space="preserve"> </w:instrText>
      </w:r>
      <w:r w:rsidRPr="00AC3904">
        <w:rPr>
          <w:bCs/>
          <w:sz w:val="24"/>
          <w:szCs w:val="24"/>
          <w:shd w:val="clear" w:color="auto" w:fill="FFFFFF"/>
        </w:rPr>
        <w:fldChar w:fldCharType="separate"/>
      </w:r>
      <w:r w:rsidR="0062094C" w:rsidRPr="00AC3904">
        <w:rPr>
          <w:rFonts w:hint="eastAsia"/>
          <w:bCs/>
          <w:noProof/>
          <w:sz w:val="24"/>
          <w:szCs w:val="24"/>
          <w:shd w:val="clear" w:color="auto" w:fill="FFFFFF"/>
          <w:lang w:eastAsia="zh-CN"/>
        </w:rPr>
        <w:t>⑦</w:t>
      </w:r>
      <w:r w:rsidRPr="00AC3904">
        <w:rPr>
          <w:bCs/>
          <w:sz w:val="24"/>
          <w:szCs w:val="24"/>
          <w:shd w:val="clear" w:color="auto" w:fill="FFFFFF"/>
        </w:rPr>
        <w:fldChar w:fldCharType="end"/>
      </w:r>
      <w:r w:rsidR="0062094C" w:rsidRPr="00AC3904">
        <w:rPr>
          <w:bCs/>
          <w:sz w:val="24"/>
          <w:szCs w:val="24"/>
          <w:shd w:val="clear" w:color="auto" w:fill="FFFFFF"/>
          <w:lang w:eastAsia="zh-CN"/>
        </w:rPr>
        <w:t>.</w:t>
      </w:r>
      <w:r w:rsidR="0062094C" w:rsidRPr="00AC3904">
        <w:rPr>
          <w:rFonts w:hint="eastAsia"/>
          <w:bCs/>
          <w:sz w:val="24"/>
          <w:szCs w:val="24"/>
          <w:shd w:val="clear" w:color="auto" w:fill="FFFFFF"/>
          <w:lang w:eastAsia="zh-CN"/>
        </w:rPr>
        <w:t>承包方未能按时提供质保服务，给发包方或第三方遭受人身或经济损失的。</w:t>
      </w:r>
    </w:p>
    <w:p w:rsidR="0062094C" w:rsidRPr="00AC3904" w:rsidRDefault="00157FA1" w:rsidP="00D540F3">
      <w:pPr>
        <w:pStyle w:val="a7"/>
        <w:spacing w:before="0" w:line="360" w:lineRule="auto"/>
        <w:ind w:left="0" w:firstLineChars="186" w:firstLine="446"/>
        <w:rPr>
          <w:bCs/>
          <w:sz w:val="24"/>
          <w:szCs w:val="24"/>
          <w:shd w:val="clear" w:color="auto" w:fill="FFFFFF"/>
          <w:lang w:eastAsia="zh-CN"/>
        </w:rPr>
      </w:pPr>
      <w:r w:rsidRPr="00AC3904">
        <w:rPr>
          <w:bCs/>
          <w:sz w:val="24"/>
          <w:szCs w:val="24"/>
          <w:shd w:val="clear" w:color="auto" w:fill="FFFFFF"/>
        </w:rPr>
        <w:fldChar w:fldCharType="begin"/>
      </w:r>
      <w:r w:rsidR="0062094C" w:rsidRPr="00AC3904">
        <w:rPr>
          <w:bCs/>
          <w:sz w:val="24"/>
          <w:szCs w:val="24"/>
          <w:shd w:val="clear" w:color="auto" w:fill="FFFFFF"/>
          <w:lang w:eastAsia="zh-CN"/>
        </w:rPr>
        <w:instrText xml:space="preserve"> </w:instrText>
      </w:r>
      <w:r w:rsidR="0062094C" w:rsidRPr="00AC3904">
        <w:rPr>
          <w:rFonts w:hint="eastAsia"/>
          <w:bCs/>
          <w:sz w:val="24"/>
          <w:szCs w:val="24"/>
          <w:shd w:val="clear" w:color="auto" w:fill="FFFFFF"/>
          <w:lang w:eastAsia="zh-CN"/>
        </w:rPr>
        <w:instrText>= 8 \* GB3</w:instrText>
      </w:r>
      <w:r w:rsidR="0062094C" w:rsidRPr="00AC3904">
        <w:rPr>
          <w:bCs/>
          <w:sz w:val="24"/>
          <w:szCs w:val="24"/>
          <w:shd w:val="clear" w:color="auto" w:fill="FFFFFF"/>
          <w:lang w:eastAsia="zh-CN"/>
        </w:rPr>
        <w:instrText xml:space="preserve"> </w:instrText>
      </w:r>
      <w:r w:rsidRPr="00AC3904">
        <w:rPr>
          <w:bCs/>
          <w:sz w:val="24"/>
          <w:szCs w:val="24"/>
          <w:shd w:val="clear" w:color="auto" w:fill="FFFFFF"/>
        </w:rPr>
        <w:fldChar w:fldCharType="separate"/>
      </w:r>
      <w:r w:rsidR="0062094C" w:rsidRPr="00AC3904">
        <w:rPr>
          <w:rFonts w:hint="eastAsia"/>
          <w:bCs/>
          <w:noProof/>
          <w:sz w:val="24"/>
          <w:szCs w:val="24"/>
          <w:shd w:val="clear" w:color="auto" w:fill="FFFFFF"/>
          <w:lang w:eastAsia="zh-CN"/>
        </w:rPr>
        <w:t>⑧</w:t>
      </w:r>
      <w:r w:rsidRPr="00AC3904">
        <w:rPr>
          <w:bCs/>
          <w:sz w:val="24"/>
          <w:szCs w:val="24"/>
          <w:shd w:val="clear" w:color="auto" w:fill="FFFFFF"/>
        </w:rPr>
        <w:fldChar w:fldCharType="end"/>
      </w:r>
      <w:r w:rsidR="0062094C" w:rsidRPr="00AC3904">
        <w:rPr>
          <w:bCs/>
          <w:sz w:val="24"/>
          <w:szCs w:val="24"/>
          <w:shd w:val="clear" w:color="auto" w:fill="FFFFFF"/>
          <w:lang w:eastAsia="zh-CN"/>
        </w:rPr>
        <w:t>.</w:t>
      </w:r>
      <w:r w:rsidR="0062094C" w:rsidRPr="00AC3904">
        <w:rPr>
          <w:rFonts w:hint="eastAsia"/>
          <w:bCs/>
          <w:sz w:val="24"/>
          <w:szCs w:val="24"/>
          <w:shd w:val="clear" w:color="auto" w:fill="FFFFFF"/>
          <w:lang w:eastAsia="zh-CN"/>
        </w:rPr>
        <w:t>承包方违反福海创相关管理规定。</w:t>
      </w:r>
    </w:p>
    <w:p w:rsidR="0062094C" w:rsidRPr="00AC3904" w:rsidRDefault="00157FA1" w:rsidP="00D540F3">
      <w:pPr>
        <w:pStyle w:val="a7"/>
        <w:spacing w:before="0" w:line="360" w:lineRule="auto"/>
        <w:ind w:left="0" w:firstLineChars="186" w:firstLine="446"/>
        <w:rPr>
          <w:bCs/>
          <w:sz w:val="24"/>
          <w:szCs w:val="24"/>
          <w:shd w:val="clear" w:color="auto" w:fill="FFFFFF"/>
          <w:lang w:eastAsia="zh-CN"/>
        </w:rPr>
      </w:pPr>
      <w:r w:rsidRPr="00AC3904">
        <w:rPr>
          <w:bCs/>
          <w:sz w:val="24"/>
          <w:szCs w:val="24"/>
          <w:shd w:val="clear" w:color="auto" w:fill="FFFFFF"/>
        </w:rPr>
        <w:fldChar w:fldCharType="begin"/>
      </w:r>
      <w:r w:rsidR="0062094C" w:rsidRPr="00AC3904">
        <w:rPr>
          <w:bCs/>
          <w:sz w:val="24"/>
          <w:szCs w:val="24"/>
          <w:shd w:val="clear" w:color="auto" w:fill="FFFFFF"/>
          <w:lang w:eastAsia="zh-CN"/>
        </w:rPr>
        <w:instrText xml:space="preserve"> </w:instrText>
      </w:r>
      <w:r w:rsidR="0062094C" w:rsidRPr="00AC3904">
        <w:rPr>
          <w:rFonts w:hint="eastAsia"/>
          <w:bCs/>
          <w:sz w:val="24"/>
          <w:szCs w:val="24"/>
          <w:shd w:val="clear" w:color="auto" w:fill="FFFFFF"/>
          <w:lang w:eastAsia="zh-CN"/>
        </w:rPr>
        <w:instrText>= 9 \* GB3</w:instrText>
      </w:r>
      <w:r w:rsidR="0062094C" w:rsidRPr="00AC3904">
        <w:rPr>
          <w:bCs/>
          <w:sz w:val="24"/>
          <w:szCs w:val="24"/>
          <w:shd w:val="clear" w:color="auto" w:fill="FFFFFF"/>
          <w:lang w:eastAsia="zh-CN"/>
        </w:rPr>
        <w:instrText xml:space="preserve"> </w:instrText>
      </w:r>
      <w:r w:rsidRPr="00AC3904">
        <w:rPr>
          <w:bCs/>
          <w:sz w:val="24"/>
          <w:szCs w:val="24"/>
          <w:shd w:val="clear" w:color="auto" w:fill="FFFFFF"/>
        </w:rPr>
        <w:fldChar w:fldCharType="separate"/>
      </w:r>
      <w:r w:rsidR="0062094C" w:rsidRPr="00AC3904">
        <w:rPr>
          <w:rFonts w:hint="eastAsia"/>
          <w:bCs/>
          <w:noProof/>
          <w:sz w:val="24"/>
          <w:szCs w:val="24"/>
          <w:shd w:val="clear" w:color="auto" w:fill="FFFFFF"/>
          <w:lang w:eastAsia="zh-CN"/>
        </w:rPr>
        <w:t>⑨</w:t>
      </w:r>
      <w:r w:rsidRPr="00AC3904">
        <w:rPr>
          <w:bCs/>
          <w:sz w:val="24"/>
          <w:szCs w:val="24"/>
          <w:shd w:val="clear" w:color="auto" w:fill="FFFFFF"/>
        </w:rPr>
        <w:fldChar w:fldCharType="end"/>
      </w:r>
      <w:r w:rsidR="0062094C" w:rsidRPr="00AC3904">
        <w:rPr>
          <w:bCs/>
          <w:sz w:val="24"/>
          <w:szCs w:val="24"/>
          <w:shd w:val="clear" w:color="auto" w:fill="FFFFFF"/>
          <w:lang w:eastAsia="zh-CN"/>
        </w:rPr>
        <w:t>.</w:t>
      </w:r>
      <w:r w:rsidR="0062094C" w:rsidRPr="00AC3904">
        <w:rPr>
          <w:rFonts w:hint="eastAsia"/>
          <w:bCs/>
          <w:sz w:val="24"/>
          <w:szCs w:val="24"/>
          <w:shd w:val="clear" w:color="auto" w:fill="FFFFFF"/>
          <w:lang w:eastAsia="zh-CN"/>
        </w:rPr>
        <w:t>发包人对承包人月度考核情况，根据福海创公司相关考核管理办法，认定承包方为不合格供应商的。</w:t>
      </w:r>
    </w:p>
    <w:p w:rsidR="0062094C" w:rsidRPr="00AC3904" w:rsidRDefault="0062094C" w:rsidP="00D540F3">
      <w:pPr>
        <w:pStyle w:val="a7"/>
        <w:spacing w:before="0" w:line="360" w:lineRule="auto"/>
        <w:ind w:left="0" w:firstLineChars="186" w:firstLine="446"/>
        <w:rPr>
          <w:bCs/>
          <w:sz w:val="24"/>
          <w:szCs w:val="24"/>
          <w:shd w:val="clear" w:color="auto" w:fill="FFFFFF"/>
          <w:lang w:eastAsia="zh-CN"/>
        </w:rPr>
      </w:pPr>
      <w:r w:rsidRPr="00AC3904">
        <w:rPr>
          <w:rFonts w:hint="eastAsia"/>
          <w:bCs/>
          <w:sz w:val="24"/>
          <w:szCs w:val="24"/>
          <w:shd w:val="clear" w:color="auto" w:fill="FFFFFF"/>
          <w:lang w:eastAsia="zh-CN"/>
        </w:rPr>
        <w:t>3、承包方若因上述原因被终止或解除合约时，在福海创书面通知中止合同后，承包人必须无条件配合交接，否则造成的一切损失由承包人承担。</w:t>
      </w:r>
    </w:p>
    <w:p w:rsidR="0062094C" w:rsidRPr="00AC3904" w:rsidRDefault="0062094C" w:rsidP="00D540F3">
      <w:pPr>
        <w:spacing w:line="360" w:lineRule="auto"/>
        <w:ind w:firstLineChars="200" w:firstLine="482"/>
        <w:rPr>
          <w:b/>
          <w:bCs/>
          <w:sz w:val="24"/>
          <w:lang w:eastAsia="zh-CN"/>
        </w:rPr>
      </w:pPr>
      <w:bookmarkStart w:id="16" w:name="_Toc84686540"/>
      <w:bookmarkStart w:id="17" w:name="_Toc84079337"/>
      <w:bookmarkStart w:id="18" w:name="_Toc85103708"/>
      <w:bookmarkStart w:id="19" w:name="_Toc14717"/>
      <w:r w:rsidRPr="00AC3904">
        <w:rPr>
          <w:rFonts w:hint="eastAsia"/>
          <w:b/>
          <w:bCs/>
          <w:sz w:val="24"/>
          <w:lang w:eastAsia="zh-CN"/>
        </w:rPr>
        <w:t>九</w:t>
      </w:r>
      <w:r w:rsidRPr="00AC3904">
        <w:rPr>
          <w:b/>
          <w:bCs/>
          <w:sz w:val="24"/>
          <w:lang w:eastAsia="zh-CN"/>
        </w:rPr>
        <w:t>、</w:t>
      </w:r>
      <w:r w:rsidRPr="00AC3904">
        <w:rPr>
          <w:rFonts w:hint="eastAsia"/>
          <w:b/>
          <w:bCs/>
          <w:sz w:val="24"/>
          <w:lang w:eastAsia="zh-CN"/>
        </w:rPr>
        <w:t>服</w:t>
      </w:r>
      <w:bookmarkStart w:id="20" w:name="_Toc422824623"/>
      <w:bookmarkStart w:id="21" w:name="_Toc426390431"/>
      <w:bookmarkStart w:id="22" w:name="_Toc436558126"/>
      <w:bookmarkStart w:id="23" w:name="_Toc435536733"/>
      <w:bookmarkStart w:id="24" w:name="_Toc402583303"/>
      <w:bookmarkStart w:id="25" w:name="_Toc170491904"/>
      <w:bookmarkStart w:id="26" w:name="_Toc345829"/>
      <w:bookmarkStart w:id="27" w:name="_Toc426390511"/>
      <w:bookmarkStart w:id="28" w:name="_Toc438976267"/>
      <w:r w:rsidRPr="00AC3904">
        <w:rPr>
          <w:rFonts w:hint="eastAsia"/>
          <w:b/>
          <w:bCs/>
          <w:sz w:val="24"/>
          <w:lang w:eastAsia="zh-CN"/>
        </w:rPr>
        <w:t>务和维修</w:t>
      </w:r>
      <w:bookmarkEnd w:id="16"/>
      <w:bookmarkEnd w:id="17"/>
      <w:bookmarkEnd w:id="18"/>
      <w:bookmarkEnd w:id="19"/>
    </w:p>
    <w:bookmarkEnd w:id="20"/>
    <w:bookmarkEnd w:id="21"/>
    <w:bookmarkEnd w:id="22"/>
    <w:bookmarkEnd w:id="23"/>
    <w:bookmarkEnd w:id="24"/>
    <w:bookmarkEnd w:id="25"/>
    <w:bookmarkEnd w:id="26"/>
    <w:bookmarkEnd w:id="27"/>
    <w:bookmarkEnd w:id="28"/>
    <w:p w:rsidR="0062094C" w:rsidRPr="00AC3904" w:rsidRDefault="0062094C" w:rsidP="00D540F3">
      <w:pPr>
        <w:spacing w:line="360" w:lineRule="auto"/>
        <w:ind w:firstLineChars="200" w:firstLine="480"/>
        <w:rPr>
          <w:sz w:val="24"/>
          <w:lang w:eastAsia="zh-CN"/>
        </w:rPr>
      </w:pPr>
      <w:r w:rsidRPr="00AC3904">
        <w:rPr>
          <w:rFonts w:hint="eastAsia"/>
          <w:bCs/>
          <w:sz w:val="24"/>
          <w:lang w:eastAsia="zh-CN"/>
        </w:rPr>
        <w:t>1、</w:t>
      </w:r>
      <w:r w:rsidRPr="00AC3904">
        <w:rPr>
          <w:rFonts w:hint="eastAsia"/>
          <w:sz w:val="24"/>
          <w:lang w:eastAsia="zh-CN"/>
        </w:rPr>
        <w:t>测试工程自竣工之日起保固一年。设备拆装、试验后，一年内正常运行中若发生套管/绝缘子污闪、母线/电缆头连接松动发热、接线箱盖板安装不严进水等明显是施工疏失导致的设备故障，造成损失须由承包商负责。</w:t>
      </w:r>
    </w:p>
    <w:p w:rsidR="0062094C" w:rsidRPr="00AC3904" w:rsidRDefault="0062094C" w:rsidP="00D540F3">
      <w:pPr>
        <w:widowControl/>
        <w:shd w:val="clear" w:color="auto" w:fill="FFFFFF"/>
        <w:spacing w:line="360" w:lineRule="auto"/>
        <w:ind w:firstLineChars="200" w:firstLine="480"/>
        <w:rPr>
          <w:bCs/>
          <w:sz w:val="24"/>
          <w:lang w:eastAsia="zh-CN"/>
        </w:rPr>
      </w:pPr>
      <w:r w:rsidRPr="00AC3904">
        <w:rPr>
          <w:bCs/>
          <w:sz w:val="24"/>
          <w:lang w:eastAsia="zh-CN"/>
        </w:rPr>
        <w:t>2</w:t>
      </w:r>
      <w:r w:rsidRPr="00AC3904">
        <w:rPr>
          <w:rFonts w:hint="eastAsia"/>
          <w:bCs/>
          <w:sz w:val="24"/>
          <w:lang w:eastAsia="zh-CN"/>
        </w:rPr>
        <w:t>、</w:t>
      </w:r>
      <w:r w:rsidRPr="00AC3904">
        <w:rPr>
          <w:rFonts w:hint="eastAsia"/>
          <w:sz w:val="24"/>
          <w:shd w:val="clear" w:color="auto" w:fill="FFFFFF"/>
          <w:lang w:eastAsia="zh-CN"/>
        </w:rPr>
        <w:t>承包方未能在</w:t>
      </w:r>
      <w:r w:rsidRPr="00AC3904">
        <w:rPr>
          <w:sz w:val="24"/>
          <w:shd w:val="clear" w:color="auto" w:fill="FFFFFF"/>
          <w:lang w:eastAsia="zh-CN"/>
        </w:rPr>
        <w:t>本次测</w:t>
      </w:r>
      <w:r w:rsidRPr="00AC3904">
        <w:rPr>
          <w:rFonts w:hint="eastAsia"/>
          <w:sz w:val="24"/>
          <w:shd w:val="clear" w:color="auto" w:fill="FFFFFF"/>
          <w:lang w:eastAsia="zh-CN"/>
        </w:rPr>
        <w:t>试</w:t>
      </w:r>
      <w:r w:rsidRPr="00AC3904">
        <w:rPr>
          <w:sz w:val="24"/>
          <w:shd w:val="clear" w:color="auto" w:fill="FFFFFF"/>
          <w:lang w:eastAsia="zh-CN"/>
        </w:rPr>
        <w:t>中</w:t>
      </w:r>
      <w:r w:rsidRPr="00AC3904">
        <w:rPr>
          <w:rFonts w:hint="eastAsia"/>
          <w:sz w:val="24"/>
          <w:shd w:val="clear" w:color="auto" w:fill="FFFFFF"/>
          <w:lang w:eastAsia="zh-CN"/>
        </w:rPr>
        <w:t>检测</w:t>
      </w:r>
      <w:r w:rsidRPr="00AC3904">
        <w:rPr>
          <w:sz w:val="24"/>
          <w:shd w:val="clear" w:color="auto" w:fill="FFFFFF"/>
          <w:lang w:eastAsia="zh-CN"/>
        </w:rPr>
        <w:t>出</w:t>
      </w:r>
      <w:r w:rsidRPr="00AC3904">
        <w:rPr>
          <w:rFonts w:hint="eastAsia"/>
          <w:sz w:val="24"/>
          <w:shd w:val="clear" w:color="auto" w:fill="FFFFFF"/>
          <w:lang w:eastAsia="zh-CN"/>
        </w:rPr>
        <w:t>电</w:t>
      </w:r>
      <w:r w:rsidRPr="00AC3904">
        <w:rPr>
          <w:sz w:val="24"/>
          <w:shd w:val="clear" w:color="auto" w:fill="FFFFFF"/>
          <w:lang w:eastAsia="zh-CN"/>
        </w:rPr>
        <w:t>缆及其附件</w:t>
      </w:r>
      <w:r w:rsidRPr="00AC3904">
        <w:rPr>
          <w:rFonts w:hint="eastAsia"/>
          <w:sz w:val="24"/>
          <w:shd w:val="clear" w:color="auto" w:fill="FFFFFF"/>
          <w:lang w:eastAsia="zh-CN"/>
        </w:rPr>
        <w:t>隐</w:t>
      </w:r>
      <w:r w:rsidRPr="00AC3904">
        <w:rPr>
          <w:sz w:val="24"/>
          <w:shd w:val="clear" w:color="auto" w:fill="FFFFFF"/>
          <w:lang w:eastAsia="zh-CN"/>
        </w:rPr>
        <w:t>患</w:t>
      </w:r>
      <w:r w:rsidRPr="00AC3904">
        <w:rPr>
          <w:rFonts w:hint="eastAsia"/>
          <w:sz w:val="24"/>
          <w:shd w:val="clear" w:color="auto" w:fill="FFFFFF"/>
          <w:lang w:eastAsia="zh-CN"/>
        </w:rPr>
        <w:t>，质保期内相</w:t>
      </w:r>
      <w:r w:rsidRPr="00AC3904">
        <w:rPr>
          <w:sz w:val="24"/>
          <w:shd w:val="clear" w:color="auto" w:fill="FFFFFF"/>
          <w:lang w:eastAsia="zh-CN"/>
        </w:rPr>
        <w:t>关</w:t>
      </w:r>
      <w:r w:rsidRPr="00AC3904">
        <w:rPr>
          <w:rFonts w:hint="eastAsia"/>
          <w:sz w:val="24"/>
          <w:shd w:val="clear" w:color="auto" w:fill="FFFFFF"/>
          <w:lang w:eastAsia="zh-CN"/>
        </w:rPr>
        <w:t>线路出现故障</w:t>
      </w:r>
      <w:r w:rsidRPr="00AC3904">
        <w:rPr>
          <w:sz w:val="24"/>
          <w:shd w:val="clear" w:color="auto" w:fill="FFFFFF"/>
          <w:lang w:eastAsia="zh-CN"/>
        </w:rPr>
        <w:t>的，</w:t>
      </w:r>
      <w:r w:rsidRPr="00AC3904">
        <w:rPr>
          <w:rFonts w:hint="eastAsia"/>
          <w:sz w:val="24"/>
          <w:shd w:val="clear" w:color="auto" w:fill="FFFFFF"/>
          <w:lang w:eastAsia="zh-CN"/>
        </w:rPr>
        <w:t>承包方无</w:t>
      </w:r>
      <w:r w:rsidRPr="00AC3904">
        <w:rPr>
          <w:sz w:val="24"/>
          <w:shd w:val="clear" w:color="auto" w:fill="FFFFFF"/>
          <w:lang w:eastAsia="zh-CN"/>
        </w:rPr>
        <w:t>偿</w:t>
      </w:r>
      <w:r w:rsidRPr="00AC3904">
        <w:rPr>
          <w:rFonts w:hint="eastAsia"/>
          <w:sz w:val="24"/>
          <w:shd w:val="clear" w:color="auto" w:fill="FFFFFF"/>
          <w:lang w:eastAsia="zh-CN"/>
        </w:rPr>
        <w:t>提</w:t>
      </w:r>
      <w:r w:rsidRPr="00AC3904">
        <w:rPr>
          <w:sz w:val="24"/>
          <w:shd w:val="clear" w:color="auto" w:fill="FFFFFF"/>
          <w:lang w:eastAsia="zh-CN"/>
        </w:rPr>
        <w:t>供</w:t>
      </w:r>
      <w:r w:rsidRPr="00AC3904">
        <w:rPr>
          <w:rFonts w:hint="eastAsia"/>
          <w:sz w:val="24"/>
          <w:shd w:val="clear" w:color="auto" w:fill="FFFFFF"/>
          <w:lang w:eastAsia="zh-CN"/>
        </w:rPr>
        <w:t>同</w:t>
      </w:r>
      <w:r w:rsidRPr="00AC3904">
        <w:rPr>
          <w:sz w:val="24"/>
          <w:shd w:val="clear" w:color="auto" w:fill="FFFFFF"/>
          <w:lang w:eastAsia="zh-CN"/>
        </w:rPr>
        <w:t>等</w:t>
      </w:r>
      <w:r w:rsidRPr="00AC3904">
        <w:rPr>
          <w:rFonts w:hint="eastAsia"/>
          <w:sz w:val="24"/>
          <w:shd w:val="clear" w:color="auto" w:fill="FFFFFF"/>
          <w:lang w:eastAsia="zh-CN"/>
        </w:rPr>
        <w:t>检测</w:t>
      </w:r>
      <w:r w:rsidRPr="00AC3904">
        <w:rPr>
          <w:sz w:val="24"/>
          <w:shd w:val="clear" w:color="auto" w:fill="FFFFFF"/>
          <w:lang w:eastAsia="zh-CN"/>
        </w:rPr>
        <w:t>服</w:t>
      </w:r>
      <w:r w:rsidRPr="00AC3904">
        <w:rPr>
          <w:rFonts w:hint="eastAsia"/>
          <w:sz w:val="24"/>
          <w:shd w:val="clear" w:color="auto" w:fill="FFFFFF"/>
          <w:lang w:eastAsia="zh-CN"/>
        </w:rPr>
        <w:t>务</w:t>
      </w:r>
      <w:r w:rsidRPr="00AC3904">
        <w:rPr>
          <w:sz w:val="24"/>
          <w:shd w:val="clear" w:color="auto" w:fill="FFFFFF"/>
          <w:lang w:eastAsia="zh-CN"/>
        </w:rPr>
        <w:t>。</w:t>
      </w:r>
    </w:p>
    <w:p w:rsidR="0062094C" w:rsidRPr="00AC3904" w:rsidRDefault="0062094C" w:rsidP="00D540F3">
      <w:pPr>
        <w:spacing w:line="360" w:lineRule="auto"/>
        <w:ind w:firstLineChars="200" w:firstLine="482"/>
        <w:rPr>
          <w:b/>
          <w:bCs/>
          <w:sz w:val="24"/>
          <w:lang w:eastAsia="zh-CN"/>
        </w:rPr>
      </w:pPr>
      <w:r w:rsidRPr="00AC3904">
        <w:rPr>
          <w:rFonts w:hint="eastAsia"/>
          <w:b/>
          <w:bCs/>
          <w:sz w:val="24"/>
          <w:lang w:eastAsia="zh-CN"/>
        </w:rPr>
        <w:t>十</w:t>
      </w:r>
      <w:r w:rsidRPr="00AC3904">
        <w:rPr>
          <w:b/>
          <w:bCs/>
          <w:sz w:val="24"/>
          <w:lang w:eastAsia="zh-CN"/>
        </w:rPr>
        <w:t>、</w:t>
      </w:r>
      <w:r w:rsidRPr="00AC3904">
        <w:rPr>
          <w:rFonts w:hint="eastAsia"/>
          <w:b/>
          <w:bCs/>
          <w:sz w:val="24"/>
          <w:lang w:eastAsia="zh-CN"/>
        </w:rPr>
        <w:t>特别说明</w:t>
      </w:r>
    </w:p>
    <w:p w:rsidR="0062094C" w:rsidRPr="00AC3904" w:rsidRDefault="0062094C" w:rsidP="00D540F3">
      <w:pPr>
        <w:widowControl/>
        <w:shd w:val="clear" w:color="auto" w:fill="FFFFFF"/>
        <w:spacing w:line="360" w:lineRule="auto"/>
        <w:ind w:firstLineChars="200" w:firstLine="480"/>
        <w:rPr>
          <w:bCs/>
          <w:sz w:val="24"/>
          <w:lang w:eastAsia="zh-CN"/>
        </w:rPr>
      </w:pPr>
      <w:r w:rsidRPr="00AC3904">
        <w:rPr>
          <w:rFonts w:hint="eastAsia"/>
          <w:bCs/>
          <w:sz w:val="24"/>
          <w:lang w:eastAsia="zh-CN"/>
        </w:rPr>
        <w:t>1、本技术条款是对本招标工程的最低限度要求。承包方施工质量必须符合发包方提供的相关要求以及相应的国家法律法规、标准规范要求。</w:t>
      </w:r>
    </w:p>
    <w:p w:rsidR="0062094C" w:rsidRPr="00AC3904" w:rsidRDefault="0062094C" w:rsidP="00D540F3">
      <w:pPr>
        <w:widowControl/>
        <w:shd w:val="clear" w:color="auto" w:fill="FFFFFF"/>
        <w:spacing w:line="360" w:lineRule="auto"/>
        <w:ind w:firstLineChars="200" w:firstLine="480"/>
        <w:rPr>
          <w:bCs/>
          <w:sz w:val="24"/>
          <w:lang w:eastAsia="zh-CN"/>
        </w:rPr>
      </w:pPr>
      <w:r w:rsidRPr="00AC3904">
        <w:rPr>
          <w:rFonts w:hint="eastAsia"/>
          <w:bCs/>
          <w:sz w:val="24"/>
          <w:lang w:eastAsia="zh-CN"/>
        </w:rPr>
        <w:t>2、承包方对本技术条款的严格遵守并不意味着可以解除其正确选材、施工、检试验、验收以及满足规定的操作工况等所应承担的责任，并对施工过程中涉及到的健康、安全和环境保护、消防等全面负责。</w:t>
      </w:r>
    </w:p>
    <w:p w:rsidR="0062094C" w:rsidRPr="00AC3904" w:rsidRDefault="0062094C" w:rsidP="00D540F3">
      <w:pPr>
        <w:widowControl/>
        <w:shd w:val="clear" w:color="auto" w:fill="FFFFFF"/>
        <w:spacing w:line="360" w:lineRule="auto"/>
        <w:ind w:firstLineChars="200" w:firstLine="480"/>
        <w:rPr>
          <w:bCs/>
          <w:sz w:val="24"/>
          <w:lang w:eastAsia="zh-CN"/>
        </w:rPr>
      </w:pPr>
      <w:r w:rsidRPr="00AC3904">
        <w:rPr>
          <w:rFonts w:hint="eastAsia"/>
          <w:bCs/>
          <w:sz w:val="24"/>
          <w:lang w:eastAsia="zh-CN"/>
        </w:rPr>
        <w:t>3、</w:t>
      </w:r>
      <w:r w:rsidRPr="00AC3904">
        <w:rPr>
          <w:rFonts w:hint="eastAsia"/>
          <w:bCs/>
          <w:sz w:val="24"/>
          <w:shd w:val="clear" w:color="auto" w:fill="FFFFFF"/>
          <w:lang w:eastAsia="zh-CN"/>
        </w:rPr>
        <w:t>本工程承包方报价前可到现场实地踏勘确认，施工前自行评估施工方案的可行性、安全性，提出安全施工的防护措施及应急方案；承包方须承担因施工危险因素考虑不周而产生后果的一切责任，所涉及的安全费用、责任风险费用均含于报价内</w:t>
      </w:r>
      <w:r w:rsidRPr="00AC3904">
        <w:rPr>
          <w:rFonts w:hint="eastAsia"/>
          <w:bCs/>
          <w:sz w:val="24"/>
          <w:lang w:eastAsia="zh-CN"/>
        </w:rPr>
        <w:t>。</w:t>
      </w:r>
    </w:p>
    <w:p w:rsidR="0062094C" w:rsidRPr="00AC3904" w:rsidRDefault="0062094C" w:rsidP="0062094C">
      <w:pPr>
        <w:widowControl/>
        <w:tabs>
          <w:tab w:val="left" w:pos="709"/>
        </w:tabs>
        <w:spacing w:line="360" w:lineRule="auto"/>
        <w:ind w:rightChars="250" w:right="550"/>
        <w:rPr>
          <w:b/>
          <w:bCs/>
          <w:sz w:val="24"/>
          <w:lang w:eastAsia="zh-CN"/>
        </w:rPr>
      </w:pPr>
    </w:p>
    <w:p w:rsidR="00CC67D0" w:rsidRPr="0062094C" w:rsidRDefault="00CC67D0" w:rsidP="00CC67D0">
      <w:pPr>
        <w:adjustRightInd w:val="0"/>
        <w:snapToGrid w:val="0"/>
        <w:spacing w:line="540" w:lineRule="exact"/>
        <w:ind w:left="560"/>
        <w:rPr>
          <w:lang w:eastAsia="zh-CN"/>
        </w:rPr>
      </w:pPr>
    </w:p>
    <w:p w:rsidR="00332E9F" w:rsidRPr="00332E9F" w:rsidRDefault="001629EC" w:rsidP="00332E9F">
      <w:pPr>
        <w:spacing w:line="360" w:lineRule="auto"/>
        <w:ind w:left="210" w:hangingChars="87" w:hanging="210"/>
        <w:rPr>
          <w:rFonts w:asciiTheme="majorEastAsia" w:eastAsiaTheme="majorEastAsia" w:hAnsiTheme="majorEastAsia"/>
          <w:b/>
          <w:color w:val="000000"/>
          <w:sz w:val="24"/>
          <w:szCs w:val="24"/>
          <w:lang w:eastAsia="zh-CN"/>
        </w:rPr>
      </w:pPr>
      <w:r w:rsidRPr="00747ECA">
        <w:rPr>
          <w:rFonts w:asciiTheme="majorEastAsia" w:eastAsiaTheme="majorEastAsia" w:hAnsiTheme="majorEastAsia" w:hint="eastAsia"/>
          <w:b/>
          <w:color w:val="000000"/>
          <w:sz w:val="24"/>
          <w:szCs w:val="24"/>
          <w:lang w:eastAsia="zh-CN"/>
        </w:rPr>
        <w:t>附件2：价格单</w:t>
      </w:r>
    </w:p>
    <w:p w:rsidR="00F55FE8" w:rsidRPr="008D4C15" w:rsidRDefault="00F55FE8" w:rsidP="008D4C15">
      <w:pPr>
        <w:pStyle w:val="1"/>
      </w:pPr>
    </w:p>
    <w:p w:rsidR="00D540F3" w:rsidRPr="00AF39E2" w:rsidRDefault="00D540F3" w:rsidP="00D540F3">
      <w:pPr>
        <w:spacing w:line="400" w:lineRule="exact"/>
        <w:ind w:left="210" w:hangingChars="87" w:hanging="210"/>
        <w:rPr>
          <w:b/>
          <w:color w:val="000000"/>
          <w:sz w:val="24"/>
          <w:lang w:eastAsia="zh-CN"/>
        </w:rPr>
      </w:pPr>
      <w:bookmarkStart w:id="29" w:name="_Toc251742852"/>
      <w:r w:rsidRPr="00AF39E2">
        <w:rPr>
          <w:rFonts w:hint="eastAsia"/>
          <w:b/>
          <w:color w:val="000000"/>
          <w:sz w:val="24"/>
          <w:lang w:eastAsia="zh-CN"/>
        </w:rPr>
        <w:t>附件</w:t>
      </w:r>
      <w:r>
        <w:rPr>
          <w:rFonts w:hint="eastAsia"/>
          <w:b/>
          <w:color w:val="000000"/>
          <w:sz w:val="24"/>
          <w:lang w:eastAsia="zh-CN"/>
        </w:rPr>
        <w:t>3：</w:t>
      </w:r>
    </w:p>
    <w:p w:rsidR="00D540F3" w:rsidRPr="0051020C" w:rsidRDefault="00D540F3" w:rsidP="00800795">
      <w:pPr>
        <w:pStyle w:val="a4"/>
        <w:spacing w:afterLines="150" w:line="276" w:lineRule="auto"/>
        <w:ind w:leftChars="-339" w:left="-424" w:hangingChars="89" w:hanging="322"/>
        <w:jc w:val="center"/>
        <w:rPr>
          <w:rFonts w:ascii="黑体" w:eastAsia="黑体" w:hAnsi="宋体"/>
          <w:b/>
          <w:sz w:val="36"/>
          <w:szCs w:val="36"/>
          <w:lang w:eastAsia="zh-CN"/>
        </w:rPr>
      </w:pPr>
      <w:r w:rsidRPr="0051020C">
        <w:rPr>
          <w:rFonts w:ascii="黑体" w:eastAsia="黑体" w:hAnsi="宋体" w:hint="eastAsia"/>
          <w:b/>
          <w:sz w:val="36"/>
          <w:szCs w:val="36"/>
          <w:lang w:eastAsia="zh-CN"/>
        </w:rPr>
        <w:t>安全环保协议书</w:t>
      </w:r>
    </w:p>
    <w:p w:rsidR="00D540F3" w:rsidRDefault="00D540F3" w:rsidP="00D540F3">
      <w:pPr>
        <w:spacing w:line="360" w:lineRule="auto"/>
        <w:rPr>
          <w:szCs w:val="21"/>
          <w:lang w:eastAsia="zh-CN"/>
        </w:rPr>
      </w:pPr>
      <w:r>
        <w:rPr>
          <w:rFonts w:asciiTheme="minorEastAsia" w:eastAsiaTheme="minorEastAsia" w:hAnsiTheme="minorEastAsia" w:hint="eastAsia"/>
          <w:szCs w:val="21"/>
          <w:lang w:eastAsia="zh-CN"/>
        </w:rPr>
        <w:t>发包单位</w:t>
      </w:r>
      <w:r w:rsidRPr="0063575E">
        <w:rPr>
          <w:rFonts w:asciiTheme="minorEastAsia" w:eastAsiaTheme="minorEastAsia" w:hAnsiTheme="minorEastAsia" w:hint="eastAsia"/>
          <w:szCs w:val="21"/>
          <w:lang w:eastAsia="zh-CN"/>
        </w:rPr>
        <w:t>（以下简称甲方）</w:t>
      </w:r>
      <w:r>
        <w:rPr>
          <w:rFonts w:asciiTheme="minorEastAsia" w:eastAsiaTheme="minorEastAsia" w:hAnsiTheme="minorEastAsia" w:hint="eastAsia"/>
          <w:szCs w:val="21"/>
          <w:lang w:eastAsia="zh-CN"/>
        </w:rPr>
        <w:t>：</w:t>
      </w:r>
      <w:r w:rsidRPr="00F02A8F">
        <w:rPr>
          <w:rFonts w:asciiTheme="minorEastAsia" w:eastAsiaTheme="minorEastAsia" w:hAnsiTheme="minorEastAsia" w:hint="eastAsia"/>
          <w:szCs w:val="21"/>
          <w:u w:val="single"/>
          <w:lang w:eastAsia="zh-CN"/>
        </w:rPr>
        <w:t xml:space="preserve"> </w:t>
      </w:r>
      <w:r>
        <w:rPr>
          <w:rFonts w:hint="eastAsia"/>
          <w:szCs w:val="21"/>
          <w:u w:val="single"/>
          <w:lang w:eastAsia="zh-CN"/>
        </w:rPr>
        <w:t xml:space="preserve">翔鹭石化（漳州）有限公司  </w:t>
      </w:r>
      <w:r w:rsidRPr="009878EB">
        <w:rPr>
          <w:rFonts w:hint="eastAsia"/>
          <w:szCs w:val="21"/>
          <w:lang w:eastAsia="zh-CN"/>
        </w:rPr>
        <w:t xml:space="preserve"> </w:t>
      </w:r>
    </w:p>
    <w:p w:rsidR="00D540F3" w:rsidRPr="008F58ED" w:rsidRDefault="00D540F3" w:rsidP="00D540F3">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承包单位（以下简称乙方）</w:t>
      </w:r>
      <w:r>
        <w:rPr>
          <w:rFonts w:asciiTheme="minorEastAsia" w:eastAsiaTheme="minorEastAsia" w:hAnsiTheme="minorEastAsia" w:hint="eastAsia"/>
          <w:szCs w:val="21"/>
          <w:lang w:eastAsia="zh-CN"/>
        </w:rPr>
        <w:t>：</w:t>
      </w:r>
      <w:r>
        <w:rPr>
          <w:rFonts w:hint="eastAsia"/>
          <w:color w:val="000000"/>
          <w:szCs w:val="21"/>
          <w:u w:val="single"/>
          <w:lang w:eastAsia="zh-CN"/>
        </w:rPr>
        <w:t xml:space="preserve">                          </w:t>
      </w:r>
      <w:r>
        <w:rPr>
          <w:rFonts w:hint="eastAsia"/>
          <w:szCs w:val="21"/>
          <w:u w:val="single"/>
          <w:lang w:eastAsia="zh-CN"/>
        </w:rPr>
        <w:t xml:space="preserve"> </w:t>
      </w:r>
      <w:r w:rsidRPr="0063575E">
        <w:rPr>
          <w:rFonts w:asciiTheme="minorEastAsia" w:eastAsiaTheme="minorEastAsia" w:hAnsiTheme="minorEastAsia" w:hint="eastAsia"/>
          <w:szCs w:val="21"/>
          <w:lang w:eastAsia="zh-CN"/>
        </w:rPr>
        <w:t xml:space="preserve">     </w:t>
      </w:r>
    </w:p>
    <w:p w:rsidR="00D540F3" w:rsidRDefault="00D540F3" w:rsidP="00D540F3">
      <w:pPr>
        <w:spacing w:line="360" w:lineRule="auto"/>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lastRenderedPageBreak/>
        <w:t xml:space="preserve">    双方就</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PTA厂区重要高压电缆状态测试</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项目签订了</w:t>
      </w:r>
      <w:r w:rsidRPr="00400A9A">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u w:val="single"/>
          <w:lang w:eastAsia="zh-CN"/>
        </w:rPr>
        <w:t>技术服务</w:t>
      </w:r>
      <w:r w:rsidRPr="00400A9A">
        <w:rPr>
          <w:rFonts w:asciiTheme="minorEastAsia" w:eastAsiaTheme="minorEastAsia" w:hAnsiTheme="minorEastAsia" w:hint="eastAsia"/>
          <w:szCs w:val="21"/>
          <w:u w:val="single"/>
          <w:lang w:eastAsia="zh-CN"/>
        </w:rPr>
        <w:t xml:space="preserve">  </w:t>
      </w:r>
      <w:r w:rsidRPr="0063575E">
        <w:rPr>
          <w:rFonts w:asciiTheme="minorEastAsia" w:eastAsiaTheme="minorEastAsia" w:hAnsiTheme="minorEastAsia" w:hint="eastAsia"/>
          <w:szCs w:val="21"/>
          <w:lang w:eastAsia="zh-CN"/>
        </w:rPr>
        <w:t>合同</w:t>
      </w:r>
      <w:r>
        <w:rPr>
          <w:rFonts w:asciiTheme="minorEastAsia" w:eastAsiaTheme="minorEastAsia" w:hAnsiTheme="minorEastAsia" w:hint="eastAsia"/>
          <w:szCs w:val="21"/>
          <w:lang w:eastAsia="zh-CN"/>
        </w:rPr>
        <w:t>，</w:t>
      </w:r>
      <w:r w:rsidRPr="0063575E">
        <w:rPr>
          <w:rFonts w:hint="eastAsia"/>
          <w:szCs w:val="21"/>
          <w:lang w:eastAsia="zh-CN"/>
        </w:rPr>
        <w:t>为进一步明确甲乙双方在工程承包合同履行过程中的权利和义务及责任，保障人身安全和企业财产安全，</w:t>
      </w:r>
      <w:r w:rsidRPr="0063575E">
        <w:rPr>
          <w:rFonts w:asciiTheme="minorEastAsia" w:eastAsiaTheme="minorEastAsia" w:hAnsiTheme="minorEastAsia" w:hint="eastAsia"/>
          <w:szCs w:val="21"/>
          <w:lang w:eastAsia="zh-CN"/>
        </w:rPr>
        <w:t>依据《中华人民共和国安全生产法》、《中华人民共和国环境保护法》等相关法规及</w:t>
      </w:r>
      <w:r>
        <w:rPr>
          <w:rFonts w:asciiTheme="minorEastAsia" w:eastAsiaTheme="minorEastAsia" w:hAnsiTheme="minorEastAsia" w:hint="eastAsia"/>
          <w:szCs w:val="21"/>
          <w:lang w:eastAsia="zh-CN"/>
        </w:rPr>
        <w:t>翔鹭石化（漳州）有限公司</w:t>
      </w:r>
      <w:r w:rsidRPr="0063575E">
        <w:rPr>
          <w:rFonts w:asciiTheme="minorEastAsia" w:eastAsiaTheme="minorEastAsia" w:hAnsiTheme="minorEastAsia" w:hint="eastAsia"/>
          <w:szCs w:val="21"/>
          <w:lang w:eastAsia="zh-CN"/>
        </w:rPr>
        <w:t>HSE管理制度，经双方协商，双方自愿签订本安全环保协议，作为主合同的附件。</w:t>
      </w:r>
    </w:p>
    <w:p w:rsidR="00D540F3" w:rsidRPr="00D540F3" w:rsidRDefault="00D540F3" w:rsidP="00D540F3">
      <w:pPr>
        <w:spacing w:line="360" w:lineRule="auto"/>
        <w:rPr>
          <w:rFonts w:asciiTheme="minorEastAsia" w:eastAsiaTheme="minorEastAsia" w:hAnsiTheme="minorEastAsia"/>
          <w:lang w:eastAsia="zh-CN"/>
        </w:rPr>
      </w:pPr>
      <w:r w:rsidRPr="00D540F3">
        <w:rPr>
          <w:rFonts w:asciiTheme="minorEastAsia" w:eastAsiaTheme="minorEastAsia" w:hAnsiTheme="minorEastAsia" w:hint="eastAsia"/>
          <w:b/>
          <w:lang w:eastAsia="zh-CN"/>
        </w:rPr>
        <w:t>一、甲方的权利和义务：</w:t>
      </w:r>
    </w:p>
    <w:p w:rsidR="00D540F3" w:rsidRPr="00D540F3" w:rsidRDefault="00D540F3" w:rsidP="00D540F3">
      <w:pPr>
        <w:pStyle w:val="a7"/>
        <w:spacing w:before="0" w:line="360" w:lineRule="auto"/>
        <w:ind w:left="0" w:firstLine="0"/>
        <w:rPr>
          <w:rFonts w:asciiTheme="minorEastAsia" w:eastAsiaTheme="minorEastAsia" w:hAnsiTheme="minorEastAsia"/>
          <w:lang w:eastAsia="zh-CN"/>
        </w:rPr>
      </w:pPr>
      <w:r w:rsidRPr="00D540F3">
        <w:rPr>
          <w:rFonts w:asciiTheme="minorEastAsia" w:eastAsiaTheme="minorEastAsia" w:hAnsiTheme="minorEastAsia" w:hint="eastAsia"/>
          <w:lang w:eastAsia="zh-CN"/>
        </w:rPr>
        <w:t>1、 甲方有权对乙方的资质进行审查，确认其符合且具备进厂条件，方可进厂施工。</w:t>
      </w:r>
    </w:p>
    <w:p w:rsidR="00D540F3" w:rsidRPr="00D540F3" w:rsidRDefault="00D540F3" w:rsidP="00D540F3">
      <w:pPr>
        <w:pStyle w:val="a7"/>
        <w:spacing w:before="0" w:line="360" w:lineRule="auto"/>
        <w:ind w:left="0" w:firstLine="0"/>
        <w:rPr>
          <w:rFonts w:asciiTheme="minorEastAsia" w:eastAsiaTheme="minorEastAsia" w:hAnsiTheme="minorEastAsia"/>
          <w:lang w:eastAsia="zh-CN"/>
        </w:rPr>
      </w:pPr>
      <w:r w:rsidRPr="00D540F3">
        <w:rPr>
          <w:rFonts w:asciiTheme="minorEastAsia" w:eastAsiaTheme="minorEastAsia" w:hAnsiTheme="minorEastAsia" w:hint="eastAsia"/>
          <w:lang w:eastAsia="zh-CN"/>
        </w:rPr>
        <w:t>2、 甲方有权要求乙方维护好甲方相关的安全环保设施、设备和器材。</w:t>
      </w:r>
    </w:p>
    <w:p w:rsidR="00D540F3" w:rsidRPr="00D540F3" w:rsidRDefault="00D540F3" w:rsidP="00D540F3">
      <w:pPr>
        <w:tabs>
          <w:tab w:val="num" w:pos="360"/>
          <w:tab w:val="num" w:pos="840"/>
        </w:tabs>
        <w:spacing w:line="360" w:lineRule="auto"/>
        <w:rPr>
          <w:rFonts w:asciiTheme="minorEastAsia" w:eastAsiaTheme="minorEastAsia" w:hAnsiTheme="minorEastAsia"/>
          <w:lang w:eastAsia="zh-CN"/>
        </w:rPr>
      </w:pPr>
      <w:r w:rsidRPr="00D540F3">
        <w:rPr>
          <w:rFonts w:asciiTheme="minorEastAsia" w:eastAsiaTheme="minorEastAsia" w:hAnsiTheme="minorEastAsia" w:hint="eastAsia"/>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540F3" w:rsidRPr="00D540F3" w:rsidRDefault="00D540F3" w:rsidP="00D540F3">
      <w:pPr>
        <w:tabs>
          <w:tab w:val="num" w:pos="360"/>
          <w:tab w:val="num" w:pos="840"/>
        </w:tabs>
        <w:spacing w:line="360" w:lineRule="auto"/>
        <w:rPr>
          <w:rFonts w:asciiTheme="minorEastAsia" w:eastAsiaTheme="minorEastAsia" w:hAnsiTheme="minorEastAsia"/>
          <w:lang w:eastAsia="zh-CN"/>
        </w:rPr>
      </w:pPr>
      <w:r w:rsidRPr="00D540F3">
        <w:rPr>
          <w:rFonts w:asciiTheme="minorEastAsia" w:eastAsiaTheme="minorEastAsia" w:hAnsiTheme="minorEastAsia" w:hint="eastAsia"/>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540F3" w:rsidRPr="00D540F3" w:rsidRDefault="00D540F3" w:rsidP="00D540F3">
      <w:pPr>
        <w:tabs>
          <w:tab w:val="num" w:pos="360"/>
          <w:tab w:val="num" w:pos="840"/>
        </w:tabs>
        <w:spacing w:line="360" w:lineRule="auto"/>
        <w:rPr>
          <w:color w:val="FF0000"/>
          <w:lang w:eastAsia="zh-CN"/>
        </w:rPr>
      </w:pPr>
      <w:r w:rsidRPr="00D540F3">
        <w:rPr>
          <w:rFonts w:asciiTheme="minorEastAsia" w:eastAsiaTheme="minorEastAsia" w:hAnsiTheme="minorEastAsia" w:hint="eastAsia"/>
          <w:lang w:eastAsia="zh-CN"/>
        </w:rPr>
        <w:t>5、 甲方有权对乙方不服从管理和严重违章者，驱除施工现场。</w:t>
      </w:r>
    </w:p>
    <w:p w:rsidR="00D540F3" w:rsidRPr="00D540F3" w:rsidRDefault="00D540F3" w:rsidP="00D540F3">
      <w:pPr>
        <w:pStyle w:val="a7"/>
        <w:spacing w:before="0" w:line="360" w:lineRule="auto"/>
        <w:ind w:left="0" w:firstLine="0"/>
        <w:rPr>
          <w:rFonts w:asciiTheme="minorEastAsia" w:eastAsiaTheme="minorEastAsia" w:hAnsiTheme="minorEastAsia"/>
          <w:b/>
          <w:lang w:eastAsia="zh-CN"/>
        </w:rPr>
      </w:pPr>
      <w:r w:rsidRPr="00D540F3">
        <w:rPr>
          <w:rFonts w:asciiTheme="minorEastAsia" w:eastAsiaTheme="minorEastAsia" w:hAnsiTheme="minorEastAsia" w:hint="eastAsia"/>
          <w:lang w:eastAsia="zh-CN"/>
        </w:rPr>
        <w:t>6、 甲方负责对乙方进行厂级和部门级安全培训教育和考核，考核合格方可办理入厂手续。</w:t>
      </w:r>
    </w:p>
    <w:p w:rsidR="00D540F3" w:rsidRPr="00D540F3" w:rsidRDefault="00D540F3" w:rsidP="00D540F3">
      <w:pPr>
        <w:tabs>
          <w:tab w:val="num" w:pos="360"/>
          <w:tab w:val="num" w:pos="840"/>
        </w:tabs>
        <w:spacing w:line="360" w:lineRule="auto"/>
        <w:rPr>
          <w:rFonts w:asciiTheme="minorEastAsia" w:eastAsiaTheme="minorEastAsia" w:hAnsiTheme="minorEastAsia"/>
          <w:lang w:eastAsia="zh-CN"/>
        </w:rPr>
      </w:pPr>
      <w:r w:rsidRPr="00D540F3">
        <w:rPr>
          <w:rFonts w:asciiTheme="minorEastAsia" w:eastAsiaTheme="minorEastAsia" w:hAnsiTheme="minorEastAsia" w:hint="eastAsia"/>
          <w:lang w:eastAsia="zh-CN"/>
        </w:rPr>
        <w:t>7、 甲方负责各装置的工艺处理、退料、置换、吹扫及盲板隔离工作，为本项目提供安全的施工条件。</w:t>
      </w:r>
    </w:p>
    <w:p w:rsidR="00D540F3" w:rsidRPr="00D540F3" w:rsidRDefault="00D540F3" w:rsidP="00D540F3">
      <w:pPr>
        <w:tabs>
          <w:tab w:val="num" w:pos="360"/>
          <w:tab w:val="num" w:pos="840"/>
        </w:tabs>
        <w:spacing w:line="360" w:lineRule="auto"/>
        <w:rPr>
          <w:rFonts w:asciiTheme="minorEastAsia" w:eastAsiaTheme="minorEastAsia" w:hAnsiTheme="minorEastAsia"/>
          <w:lang w:eastAsia="zh-CN"/>
        </w:rPr>
      </w:pPr>
      <w:r w:rsidRPr="00D540F3">
        <w:rPr>
          <w:rFonts w:asciiTheme="minorEastAsia" w:eastAsiaTheme="minorEastAsia" w:hAnsiTheme="minorEastAsia" w:hint="eastAsia"/>
          <w:lang w:eastAsia="zh-CN"/>
        </w:rPr>
        <w:t>8、 甲方</w:t>
      </w:r>
      <w:r w:rsidRPr="00D540F3">
        <w:rPr>
          <w:rFonts w:hint="eastAsia"/>
          <w:lang w:eastAsia="zh-CN"/>
        </w:rPr>
        <w:t>应乙方要求，向乙方提供与乙方作业相关的甲方有毒有害、易燃易爆物品的数据。</w:t>
      </w:r>
    </w:p>
    <w:p w:rsidR="00D540F3" w:rsidRPr="00D540F3" w:rsidRDefault="00D540F3" w:rsidP="00D540F3">
      <w:pPr>
        <w:tabs>
          <w:tab w:val="num" w:pos="360"/>
          <w:tab w:val="num" w:pos="840"/>
        </w:tabs>
        <w:spacing w:line="360" w:lineRule="auto"/>
        <w:rPr>
          <w:rFonts w:asciiTheme="minorEastAsia" w:eastAsiaTheme="minorEastAsia" w:hAnsiTheme="minorEastAsia"/>
          <w:lang w:eastAsia="zh-CN"/>
        </w:rPr>
      </w:pPr>
      <w:r w:rsidRPr="00D540F3">
        <w:rPr>
          <w:rFonts w:asciiTheme="minorEastAsia" w:eastAsiaTheme="minorEastAsia" w:hAnsiTheme="minorEastAsia" w:hint="eastAsia"/>
          <w:lang w:eastAsia="zh-CN"/>
        </w:rPr>
        <w:t>9、 甲方在开工前必须对乙方进行全面的安全技术及文明施工交底。</w:t>
      </w:r>
    </w:p>
    <w:p w:rsidR="00D540F3" w:rsidRPr="0063575E" w:rsidRDefault="00D540F3" w:rsidP="00D540F3">
      <w:pPr>
        <w:spacing w:line="360" w:lineRule="auto"/>
        <w:ind w:left="1" w:hanging="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w:t>
      </w:r>
      <w:r w:rsidRPr="0063575E">
        <w:rPr>
          <w:rFonts w:asciiTheme="minorEastAsia" w:eastAsiaTheme="minorEastAsia" w:hAnsiTheme="minorEastAsia" w:hint="eastAsia"/>
          <w:b/>
          <w:szCs w:val="21"/>
          <w:lang w:eastAsia="zh-CN"/>
        </w:rPr>
        <w:t>、乙方的权利和义务：</w:t>
      </w:r>
    </w:p>
    <w:p w:rsidR="00D540F3" w:rsidRPr="00203F41" w:rsidRDefault="00D540F3" w:rsidP="00D540F3">
      <w:pPr>
        <w:spacing w:line="360" w:lineRule="auto"/>
        <w:ind w:leftChars="11" w:left="24"/>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1</w:t>
      </w:r>
      <w:r>
        <w:rPr>
          <w:rFonts w:asciiTheme="minorEastAsia" w:eastAsiaTheme="minorEastAsia" w:hAnsiTheme="minorEastAsia" w:hint="eastAsia"/>
          <w:szCs w:val="21"/>
          <w:lang w:eastAsia="zh-CN"/>
        </w:rPr>
        <w:t>、</w:t>
      </w:r>
      <w:r w:rsidRPr="0063575E">
        <w:rPr>
          <w:rFonts w:asciiTheme="minorEastAsia" w:eastAsiaTheme="minorEastAsia" w:hAnsiTheme="minorEastAsia" w:hint="eastAsia"/>
          <w:szCs w:val="21"/>
          <w:lang w:eastAsia="zh-CN"/>
        </w:rPr>
        <w:t>乙方必须</w:t>
      </w:r>
      <w:r>
        <w:rPr>
          <w:rFonts w:asciiTheme="minorEastAsia" w:eastAsiaTheme="minorEastAsia" w:hAnsiTheme="minorEastAsia" w:hint="eastAsia"/>
          <w:szCs w:val="21"/>
          <w:lang w:eastAsia="zh-CN"/>
        </w:rPr>
        <w:t>严格</w:t>
      </w:r>
      <w:r w:rsidRPr="0063575E">
        <w:rPr>
          <w:rFonts w:asciiTheme="minorEastAsia" w:eastAsiaTheme="minorEastAsia" w:hAnsiTheme="minorEastAsia" w:hint="eastAsia"/>
          <w:szCs w:val="21"/>
          <w:lang w:eastAsia="zh-CN"/>
        </w:rPr>
        <w:t>执行国家有关安全生产的方针、政策、法令、法规，遵守国家、行业及甲方各项HSE管理制度。现场施工作业时按照甲方的各项HSE管理制度等规定办理作业许可证</w:t>
      </w:r>
      <w:r>
        <w:rPr>
          <w:rFonts w:asciiTheme="minorEastAsia" w:eastAsiaTheme="minorEastAsia" w:hAnsiTheme="minorEastAsia" w:hint="eastAsia"/>
          <w:szCs w:val="21"/>
          <w:lang w:eastAsia="zh-CN"/>
        </w:rPr>
        <w:t>，服从甲方的监督管理。</w:t>
      </w:r>
      <w:r w:rsidRPr="0063575E">
        <w:rPr>
          <w:rFonts w:asciiTheme="minorEastAsia" w:eastAsiaTheme="minorEastAsia" w:hAnsiTheme="minorEastAsia" w:hint="eastAsia"/>
          <w:szCs w:val="21"/>
          <w:lang w:eastAsia="zh-CN"/>
        </w:rPr>
        <w:t>对甲方检查提出的安全整改通知，必须按照甲方要求及时整改。</w:t>
      </w:r>
    </w:p>
    <w:p w:rsidR="00D540F3" w:rsidRPr="0063575E" w:rsidRDefault="00D540F3" w:rsidP="00D540F3">
      <w:pPr>
        <w:spacing w:line="360" w:lineRule="auto"/>
        <w:ind w:leftChars="-89" w:left="-19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63575E">
        <w:rPr>
          <w:rFonts w:asciiTheme="minorEastAsia" w:eastAsiaTheme="minorEastAsia" w:hAnsiTheme="minorEastAsia" w:hint="eastAsia"/>
          <w:szCs w:val="21"/>
          <w:lang w:eastAsia="zh-CN"/>
        </w:rPr>
        <w:t>乙方有权对甲方安全管理工作提出合理化建议或改进措施。</w:t>
      </w:r>
    </w:p>
    <w:p w:rsidR="00D540F3" w:rsidRPr="0063575E" w:rsidRDefault="00D540F3" w:rsidP="00D540F3">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63575E">
        <w:rPr>
          <w:rFonts w:asciiTheme="minorEastAsia" w:eastAsiaTheme="minorEastAsia" w:hAnsiTheme="minorEastAsia" w:hint="eastAsia"/>
          <w:szCs w:val="21"/>
          <w:lang w:eastAsia="zh-CN"/>
        </w:rPr>
        <w:t xml:space="preserve">乙方对甲方管理人员违章指挥、强令冒险作业、有权拒绝执行。对打击和报复行为有权向上级和有关部门汇报。 </w:t>
      </w:r>
    </w:p>
    <w:p w:rsidR="00D540F3" w:rsidRPr="0063575E" w:rsidRDefault="00D540F3" w:rsidP="00D540F3">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乙方对危及生命安全和身体健康的施工作业条件和环境，有权提出整改建议或拒绝施工作业。</w:t>
      </w:r>
    </w:p>
    <w:p w:rsidR="00D540F3" w:rsidRPr="0063575E" w:rsidRDefault="00D540F3" w:rsidP="00D540F3">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乙方施工过程中在发生严重危及作业人员生命安全的不可抗拒紧急情况时，有权采取必要的避险措施，并立即向管理部门报告。</w:t>
      </w:r>
    </w:p>
    <w:p w:rsidR="00D540F3" w:rsidRPr="0063575E" w:rsidRDefault="00D540F3" w:rsidP="00D540F3">
      <w:pPr>
        <w:spacing w:line="360" w:lineRule="auto"/>
        <w:rPr>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w:t>
      </w:r>
      <w:r w:rsidRPr="0063575E">
        <w:rPr>
          <w:rFonts w:hint="eastAsia"/>
          <w:szCs w:val="21"/>
          <w:lang w:eastAsia="zh-CN"/>
        </w:rPr>
        <w:t>有权要求甲方提供相关的安全资料。</w:t>
      </w:r>
    </w:p>
    <w:p w:rsidR="00D540F3" w:rsidRPr="0063575E" w:rsidRDefault="00D540F3" w:rsidP="00D540F3">
      <w:pPr>
        <w:spacing w:line="360" w:lineRule="auto"/>
        <w:rPr>
          <w:b/>
          <w:szCs w:val="21"/>
          <w:lang w:eastAsia="zh-CN"/>
        </w:rPr>
      </w:pPr>
      <w:r>
        <w:rPr>
          <w:rFonts w:asciiTheme="minorEastAsia" w:eastAsiaTheme="minorEastAsia" w:hAnsiTheme="minorEastAsia" w:hint="eastAsia"/>
          <w:szCs w:val="21"/>
          <w:lang w:eastAsia="zh-CN"/>
        </w:rPr>
        <w:t>7、</w:t>
      </w:r>
      <w:r w:rsidRPr="0063575E">
        <w:rPr>
          <w:rFonts w:cs="Arial" w:hint="eastAsia"/>
          <w:lang w:eastAsia="zh-CN"/>
        </w:rPr>
        <w:t>乙方必须建立健全HSE管理网络、HSE保证体系和HSE责任制，成立专职HSE管理机构</w:t>
      </w:r>
      <w:r w:rsidRPr="009878EB">
        <w:rPr>
          <w:rFonts w:hint="eastAsia"/>
          <w:szCs w:val="21"/>
          <w:lang w:eastAsia="zh-CN"/>
        </w:rPr>
        <w:t>，依照</w:t>
      </w:r>
      <w:r>
        <w:rPr>
          <w:rFonts w:hint="eastAsia"/>
          <w:szCs w:val="21"/>
          <w:lang w:eastAsia="zh-CN"/>
        </w:rPr>
        <w:t>《安全生产法》的</w:t>
      </w:r>
      <w:r w:rsidRPr="009878EB">
        <w:rPr>
          <w:rFonts w:hint="eastAsia"/>
          <w:szCs w:val="21"/>
          <w:lang w:eastAsia="zh-CN"/>
        </w:rPr>
        <w:t>要求配备专职</w:t>
      </w:r>
      <w:r>
        <w:rPr>
          <w:rFonts w:hint="eastAsia"/>
          <w:szCs w:val="21"/>
          <w:lang w:eastAsia="zh-CN"/>
        </w:rPr>
        <w:t>或兼职</w:t>
      </w:r>
      <w:r w:rsidRPr="009878EB">
        <w:rPr>
          <w:rFonts w:hint="eastAsia"/>
          <w:szCs w:val="21"/>
          <w:lang w:eastAsia="zh-CN"/>
        </w:rPr>
        <w:t>安全生产管理人员；施工队伍超过50人的应按比例配足专职安全员</w:t>
      </w:r>
      <w:r>
        <w:rPr>
          <w:rFonts w:hint="eastAsia"/>
          <w:szCs w:val="21"/>
          <w:lang w:eastAsia="zh-CN"/>
        </w:rPr>
        <w:t>，</w:t>
      </w:r>
      <w:r w:rsidRPr="0063575E">
        <w:rPr>
          <w:rFonts w:cs="Arial" w:hint="eastAsia"/>
          <w:lang w:eastAsia="zh-CN"/>
        </w:rPr>
        <w:lastRenderedPageBreak/>
        <w:t>并佩戴明显标志；编制和实施各安全环保施工方案和专项应急预案。</w:t>
      </w:r>
    </w:p>
    <w:p w:rsidR="00D540F3" w:rsidRPr="0063575E" w:rsidRDefault="00D540F3" w:rsidP="00D540F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w:t>
      </w:r>
      <w:r w:rsidRPr="0063575E">
        <w:rPr>
          <w:rFonts w:asciiTheme="minorEastAsia" w:eastAsiaTheme="minorEastAsia" w:hAnsiTheme="minorEastAsia" w:hint="eastAsia"/>
          <w:szCs w:val="21"/>
          <w:lang w:eastAsia="zh-CN"/>
        </w:rPr>
        <w:t>乙方必须按照国家安全生产的要求及甲方的HSE管理</w:t>
      </w:r>
      <w:r>
        <w:rPr>
          <w:rFonts w:asciiTheme="minorEastAsia" w:eastAsiaTheme="minorEastAsia" w:hAnsiTheme="minorEastAsia" w:hint="eastAsia"/>
          <w:szCs w:val="21"/>
          <w:lang w:eastAsia="zh-CN"/>
        </w:rPr>
        <w:t>制度的要求提供相关资料，接受安全资质和条件审查，签订安全承诺书</w:t>
      </w:r>
      <w:r w:rsidRPr="0063575E">
        <w:rPr>
          <w:rFonts w:asciiTheme="minorEastAsia" w:eastAsiaTheme="minorEastAsia" w:hAnsiTheme="minorEastAsia" w:hint="eastAsia"/>
          <w:szCs w:val="21"/>
          <w:lang w:eastAsia="zh-CN"/>
        </w:rPr>
        <w:t>等。人员和机动车辆入厂必需按甲方HSE管理制度办理入场证。特种作业人员必需持证上岗。</w:t>
      </w:r>
    </w:p>
    <w:p w:rsidR="00D540F3" w:rsidRPr="0063575E" w:rsidRDefault="00D540F3" w:rsidP="00D540F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w:t>
      </w:r>
      <w:r w:rsidRPr="0063575E">
        <w:rPr>
          <w:rFonts w:asciiTheme="minorEastAsia" w:eastAsiaTheme="minorEastAsia" w:hAnsiTheme="minorEastAsia" w:hint="eastAsia"/>
          <w:szCs w:val="21"/>
          <w:lang w:eastAsia="zh-CN"/>
        </w:rPr>
        <w:t>在工程开工前，乙方必须对全体施工作业人员分工种进行安全教育、技能</w:t>
      </w:r>
      <w:r w:rsidRPr="00BD1EAC">
        <w:rPr>
          <w:rFonts w:asciiTheme="minorEastAsia" w:eastAsiaTheme="minorEastAsia" w:hAnsiTheme="minorEastAsia" w:hint="eastAsia"/>
          <w:szCs w:val="21"/>
          <w:lang w:eastAsia="zh-CN"/>
        </w:rPr>
        <w:t>考试</w:t>
      </w:r>
      <w:r w:rsidRPr="0063575E">
        <w:rPr>
          <w:rFonts w:asciiTheme="minorEastAsia" w:eastAsiaTheme="minorEastAsia" w:hAnsiTheme="minorEastAsia" w:hint="eastAsia"/>
          <w:szCs w:val="21"/>
          <w:lang w:eastAsia="zh-CN"/>
        </w:rPr>
        <w:t>，合格后方可进行施工作业。施工作业前，必须向作业人员进行安全环保技术交底，掌握工程特点及施工安全环保措施。</w:t>
      </w:r>
    </w:p>
    <w:p w:rsidR="00D540F3" w:rsidRPr="0063575E" w:rsidRDefault="00D540F3" w:rsidP="00D540F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w:t>
      </w:r>
      <w:r w:rsidRPr="0063575E">
        <w:rPr>
          <w:rFonts w:asciiTheme="minorEastAsia" w:eastAsiaTheme="minorEastAsia" w:hAnsiTheme="minorEastAsia" w:hint="eastAsia"/>
          <w:szCs w:val="21"/>
          <w:lang w:eastAsia="zh-CN"/>
        </w:rPr>
        <w:t>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540F3" w:rsidRPr="0063575E" w:rsidRDefault="00D540F3" w:rsidP="00D540F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w:t>
      </w:r>
      <w:r w:rsidRPr="0063575E">
        <w:rPr>
          <w:rFonts w:asciiTheme="minorEastAsia" w:eastAsiaTheme="minorEastAsia" w:hAnsiTheme="minorEastAsia" w:hint="eastAsia"/>
          <w:szCs w:val="21"/>
          <w:lang w:eastAsia="zh-CN"/>
        </w:rPr>
        <w:t>乙方应按《中华人民共和国劳动法》等法律、法规、规定用工，严禁使用未成年工和有职业禁忌的人员进行施工作业。</w:t>
      </w:r>
      <w:r w:rsidRPr="0063575E">
        <w:rPr>
          <w:rFonts w:asciiTheme="minorEastAsia" w:eastAsiaTheme="minorEastAsia" w:hAnsiTheme="minorEastAsia"/>
          <w:szCs w:val="21"/>
          <w:lang w:eastAsia="zh-CN"/>
        </w:rPr>
        <w:t xml:space="preserve"> </w:t>
      </w:r>
    </w:p>
    <w:p w:rsidR="00D540F3" w:rsidRPr="0063575E" w:rsidRDefault="00D540F3" w:rsidP="00D540F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w:t>
      </w:r>
      <w:r w:rsidRPr="0063575E">
        <w:rPr>
          <w:rFonts w:asciiTheme="minorEastAsia" w:eastAsiaTheme="minorEastAsia" w:hAnsiTheme="minorEastAsia" w:hint="eastAsia"/>
          <w:szCs w:val="21"/>
          <w:lang w:eastAsia="zh-CN"/>
        </w:rPr>
        <w:t>乙方必须按国家有关规定，</w:t>
      </w:r>
      <w:r w:rsidRPr="009878EB">
        <w:rPr>
          <w:rFonts w:hint="eastAsia"/>
          <w:szCs w:val="21"/>
          <w:lang w:eastAsia="zh-CN"/>
        </w:rPr>
        <w:t>为施工人员办理</w:t>
      </w:r>
      <w:r w:rsidRPr="00BD1EAC">
        <w:rPr>
          <w:rFonts w:hint="eastAsia"/>
          <w:szCs w:val="21"/>
          <w:lang w:eastAsia="zh-CN"/>
        </w:rPr>
        <w:t>工伤保险、意外伤害保险（施工人员较多的承包商建议购买建筑工程团体意外险），</w:t>
      </w:r>
      <w:r w:rsidRPr="00BD1EAC">
        <w:rPr>
          <w:rFonts w:asciiTheme="minorEastAsia" w:eastAsiaTheme="minorEastAsia" w:hAnsiTheme="minorEastAsia" w:hint="eastAsia"/>
          <w:szCs w:val="21"/>
          <w:lang w:eastAsia="zh-CN"/>
        </w:rPr>
        <w:t>为施工人员配备合格的劳动防护用品及安全用具，并保证施工工具、器械使用安全。</w:t>
      </w:r>
    </w:p>
    <w:p w:rsidR="00D540F3" w:rsidRPr="0063575E" w:rsidRDefault="00D540F3" w:rsidP="00D540F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w:t>
      </w:r>
      <w:r w:rsidRPr="0063575E">
        <w:rPr>
          <w:rFonts w:asciiTheme="minorEastAsia" w:eastAsiaTheme="minorEastAsia" w:hAnsiTheme="minorEastAsia" w:hint="eastAsia"/>
          <w:szCs w:val="21"/>
          <w:lang w:eastAsia="zh-CN"/>
        </w:rPr>
        <w:t>乙方</w:t>
      </w:r>
      <w:r>
        <w:rPr>
          <w:rFonts w:asciiTheme="minorEastAsia" w:eastAsiaTheme="minorEastAsia" w:hAnsiTheme="minorEastAsia" w:hint="eastAsia"/>
          <w:szCs w:val="21"/>
          <w:lang w:eastAsia="zh-CN"/>
        </w:rPr>
        <w:t>需</w:t>
      </w:r>
      <w:r w:rsidRPr="0063575E">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D540F3" w:rsidRPr="0063575E" w:rsidRDefault="00D540F3" w:rsidP="00D540F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sidRPr="0063575E">
        <w:rPr>
          <w:rFonts w:hint="eastAsia"/>
          <w:szCs w:val="21"/>
          <w:lang w:eastAsia="zh-CN"/>
        </w:rPr>
        <w:t>发生事故时，</w:t>
      </w:r>
      <w:r w:rsidRPr="00E6546B">
        <w:rPr>
          <w:rFonts w:hint="eastAsia"/>
          <w:szCs w:val="21"/>
          <w:lang w:eastAsia="zh-CN"/>
        </w:rPr>
        <w:t>乙方必须及时向甲方报告。同时</w:t>
      </w:r>
      <w:r>
        <w:rPr>
          <w:rFonts w:hint="eastAsia"/>
          <w:szCs w:val="21"/>
          <w:lang w:eastAsia="zh-CN"/>
        </w:rPr>
        <w:t>根据指令迅速组织实施现场人员疏散和抢救工作、采取相应的措施保护好现场，</w:t>
      </w:r>
      <w:r w:rsidRPr="00E6546B">
        <w:rPr>
          <w:rFonts w:hint="eastAsia"/>
          <w:szCs w:val="21"/>
          <w:lang w:eastAsia="zh-CN"/>
        </w:rPr>
        <w:t>并要积极配合甲方</w:t>
      </w:r>
      <w:r>
        <w:rPr>
          <w:rFonts w:hint="eastAsia"/>
          <w:szCs w:val="21"/>
          <w:lang w:eastAsia="zh-CN"/>
        </w:rPr>
        <w:t>或</w:t>
      </w:r>
      <w:r w:rsidRPr="00E6546B">
        <w:rPr>
          <w:rFonts w:hint="eastAsia"/>
          <w:szCs w:val="21"/>
          <w:lang w:eastAsia="zh-CN"/>
        </w:rPr>
        <w:t>上级有关部门对事故的调查和现场勘查</w:t>
      </w:r>
      <w:r w:rsidRPr="0063575E">
        <w:rPr>
          <w:rFonts w:hint="eastAsia"/>
          <w:szCs w:val="21"/>
          <w:lang w:eastAsia="zh-CN"/>
        </w:rPr>
        <w:t>。</w:t>
      </w:r>
    </w:p>
    <w:p w:rsidR="00D540F3" w:rsidRPr="0063575E" w:rsidRDefault="00D540F3" w:rsidP="00D540F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w:t>
      </w:r>
      <w:r w:rsidRPr="0063575E">
        <w:rPr>
          <w:rFonts w:asciiTheme="minorEastAsia" w:eastAsiaTheme="minorEastAsia" w:hAnsiTheme="minorEastAsia" w:hint="eastAsia"/>
          <w:szCs w:val="21"/>
          <w:lang w:eastAsia="zh-CN"/>
        </w:rPr>
        <w:t>乙方</w:t>
      </w:r>
      <w:r w:rsidRPr="0063575E">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D540F3" w:rsidRPr="0063575E" w:rsidRDefault="00D540F3" w:rsidP="00D540F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w:t>
      </w:r>
      <w:r w:rsidRPr="0063575E">
        <w:rPr>
          <w:rFonts w:asciiTheme="minorEastAsia" w:eastAsiaTheme="minorEastAsia" w:hAnsiTheme="minorEastAsia" w:hint="eastAsia"/>
          <w:szCs w:val="21"/>
          <w:lang w:eastAsia="zh-CN"/>
        </w:rPr>
        <w:t>乙方</w:t>
      </w:r>
      <w:r w:rsidRPr="0063575E">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540F3" w:rsidRPr="0063575E" w:rsidRDefault="00D540F3" w:rsidP="00D540F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17、</w:t>
      </w:r>
      <w:r w:rsidRPr="0063575E">
        <w:rPr>
          <w:rFonts w:asciiTheme="minorEastAsia" w:eastAsiaTheme="minorEastAsia" w:hAnsiTheme="minorEastAsia" w:hint="eastAsia"/>
          <w:bCs/>
          <w:lang w:eastAsia="zh-CN"/>
        </w:rPr>
        <w:t>乙方</w:t>
      </w:r>
      <w:r w:rsidRPr="0063575E">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540F3" w:rsidRPr="0063575E" w:rsidRDefault="00D540F3" w:rsidP="00D540F3">
      <w:pPr>
        <w:spacing w:line="360" w:lineRule="auto"/>
        <w:rPr>
          <w:rFonts w:asciiTheme="minorEastAsia" w:eastAsiaTheme="minorEastAsia" w:hAnsiTheme="minorEastAsia"/>
          <w:bCs/>
          <w:lang w:eastAsia="zh-CN"/>
        </w:rPr>
      </w:pPr>
      <w:r>
        <w:rPr>
          <w:rFonts w:asciiTheme="minorEastAsia" w:eastAsiaTheme="minorEastAsia" w:hAnsiTheme="minorEastAsia" w:hint="eastAsia"/>
          <w:bCs/>
          <w:lang w:eastAsia="zh-CN"/>
        </w:rPr>
        <w:t>18、</w:t>
      </w:r>
      <w:r w:rsidRPr="0063575E">
        <w:rPr>
          <w:rFonts w:asciiTheme="minorEastAsia" w:eastAsiaTheme="minorEastAsia" w:hAnsiTheme="minorEastAsia" w:hint="eastAsia"/>
          <w:szCs w:val="21"/>
          <w:lang w:eastAsia="zh-CN"/>
        </w:rPr>
        <w:t>乙方</w:t>
      </w:r>
      <w:r w:rsidRPr="0063575E">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w:t>
      </w:r>
      <w:r w:rsidRPr="0063575E">
        <w:rPr>
          <w:rFonts w:hint="eastAsia"/>
          <w:bCs/>
          <w:lang w:eastAsia="zh-CN"/>
        </w:rPr>
        <w:lastRenderedPageBreak/>
        <w:t>禁止入内。安全警戒标志应符合《安全标志及其使用导则》（</w:t>
      </w:r>
      <w:r w:rsidRPr="0063575E">
        <w:rPr>
          <w:rFonts w:hint="eastAsia"/>
          <w:lang w:eastAsia="zh-CN"/>
        </w:rPr>
        <w:t>GB 2894-2008）</w:t>
      </w:r>
      <w:r w:rsidRPr="0063575E">
        <w:rPr>
          <w:rFonts w:hint="eastAsia"/>
          <w:bCs/>
          <w:lang w:eastAsia="zh-CN"/>
        </w:rPr>
        <w:t>的规定。</w:t>
      </w:r>
    </w:p>
    <w:p w:rsidR="00D540F3" w:rsidRPr="0063575E" w:rsidRDefault="00D540F3" w:rsidP="00D540F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sidRPr="0063575E">
        <w:rPr>
          <w:rFonts w:asciiTheme="minorEastAsia" w:eastAsiaTheme="minorEastAsia" w:hAnsiTheme="minorEastAsia" w:hint="eastAsia"/>
          <w:szCs w:val="21"/>
          <w:lang w:eastAsia="zh-CN"/>
        </w:rPr>
        <w:t>乙方</w:t>
      </w:r>
      <w:r w:rsidRPr="0063575E">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63575E">
          <w:rPr>
            <w:rFonts w:hint="eastAsia"/>
            <w:bCs/>
            <w:lang w:eastAsia="zh-CN"/>
          </w:rPr>
          <w:t>15米</w:t>
        </w:r>
      </w:smartTag>
      <w:r w:rsidRPr="0063575E">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540F3" w:rsidRDefault="00D540F3" w:rsidP="00D540F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w:t>
      </w:r>
      <w:r w:rsidRPr="0063575E">
        <w:rPr>
          <w:rFonts w:asciiTheme="minorEastAsia" w:eastAsiaTheme="minorEastAsia" w:hAnsiTheme="minorEastAsia" w:hint="eastAsia"/>
          <w:szCs w:val="21"/>
          <w:lang w:eastAsia="zh-CN"/>
        </w:rPr>
        <w:t>乙方施工产生的</w:t>
      </w:r>
      <w:r w:rsidRPr="0063575E">
        <w:rPr>
          <w:rFonts w:hint="eastAsia"/>
          <w:bCs/>
          <w:lang w:eastAsia="zh-CN"/>
        </w:rPr>
        <w:t>任何有毒、有害物质，油类，化学品，废水，生活污水及其它污染物绝不能排入雨边沟、地井或污染地表土，必须按国家及地方的相关规定进行妥善处置。</w:t>
      </w:r>
      <w:r w:rsidRPr="0063575E">
        <w:rPr>
          <w:rFonts w:asciiTheme="minorEastAsia" w:eastAsiaTheme="minorEastAsia" w:hAnsiTheme="minorEastAsia" w:hint="eastAsia"/>
          <w:szCs w:val="21"/>
          <w:lang w:eastAsia="zh-CN"/>
        </w:rPr>
        <w:t>产生的废物应进行鉴别，一般固废和危险废物应妥善包装、分类堆放，并及时清理</w:t>
      </w:r>
      <w:r w:rsidRPr="0063575E">
        <w:rPr>
          <w:rFonts w:asciiTheme="minorEastAsia" w:eastAsiaTheme="minorEastAsia" w:hAnsiTheme="minorEastAsia" w:hint="eastAsia"/>
          <w:sz w:val="24"/>
          <w:lang w:eastAsia="zh-CN"/>
        </w:rPr>
        <w:t>。</w:t>
      </w:r>
      <w:r w:rsidRPr="0063575E">
        <w:rPr>
          <w:rFonts w:asciiTheme="minorEastAsia" w:eastAsiaTheme="minorEastAsia" w:hAnsiTheme="minorEastAsia" w:hint="eastAsia"/>
          <w:szCs w:val="21"/>
          <w:lang w:eastAsia="zh-CN"/>
        </w:rPr>
        <w:t>不能任意排放和丢弃。</w:t>
      </w:r>
    </w:p>
    <w:p w:rsidR="00D540F3" w:rsidRPr="0063575E" w:rsidRDefault="00D540F3" w:rsidP="00D540F3">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21、</w:t>
      </w:r>
      <w:r w:rsidRPr="009878EB">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r>
        <w:rPr>
          <w:rFonts w:hint="eastAsia"/>
          <w:szCs w:val="21"/>
          <w:lang w:eastAsia="zh-CN"/>
        </w:rPr>
        <w:t>。</w:t>
      </w:r>
    </w:p>
    <w:p w:rsidR="00D540F3" w:rsidRPr="0063575E" w:rsidRDefault="00D540F3" w:rsidP="00D540F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22、</w:t>
      </w:r>
      <w:r w:rsidRPr="0063575E">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540F3" w:rsidRPr="0051020C" w:rsidRDefault="00D540F3" w:rsidP="00D540F3">
      <w:pPr>
        <w:pStyle w:val="a7"/>
        <w:numPr>
          <w:ilvl w:val="0"/>
          <w:numId w:val="28"/>
        </w:numPr>
        <w:autoSpaceDE/>
        <w:autoSpaceDN/>
        <w:spacing w:before="0" w:line="360" w:lineRule="auto"/>
        <w:ind w:left="0" w:firstLine="0"/>
        <w:jc w:val="both"/>
        <w:rPr>
          <w:rFonts w:asciiTheme="minorEastAsia" w:eastAsiaTheme="minorEastAsia" w:hAnsiTheme="minorEastAsia"/>
          <w:b/>
          <w:szCs w:val="21"/>
        </w:rPr>
      </w:pPr>
      <w:r w:rsidRPr="0051020C">
        <w:rPr>
          <w:rFonts w:asciiTheme="minorEastAsia" w:eastAsiaTheme="minorEastAsia" w:hAnsiTheme="minorEastAsia" w:hint="eastAsia"/>
          <w:b/>
          <w:szCs w:val="21"/>
        </w:rPr>
        <w:t>违约责任及处理</w:t>
      </w:r>
    </w:p>
    <w:p w:rsidR="00D540F3" w:rsidRPr="00B118A4" w:rsidRDefault="00D540F3" w:rsidP="00D540F3">
      <w:pPr>
        <w:pStyle w:val="a7"/>
        <w:spacing w:before="0" w:line="360" w:lineRule="auto"/>
        <w:ind w:left="0" w:firstLine="0"/>
        <w:rPr>
          <w:rFonts w:asciiTheme="minorEastAsia" w:eastAsiaTheme="minorEastAsia" w:hAnsiTheme="minorEastAsia"/>
          <w:b/>
          <w:szCs w:val="21"/>
          <w:lang w:eastAsia="zh-CN"/>
        </w:rPr>
      </w:pPr>
      <w:r>
        <w:rPr>
          <w:rFonts w:hint="eastAsia"/>
          <w:szCs w:val="21"/>
          <w:lang w:eastAsia="zh-CN"/>
        </w:rPr>
        <w:t>1、</w:t>
      </w:r>
      <w:r w:rsidRPr="00B118A4">
        <w:rPr>
          <w:rFonts w:hint="eastAsia"/>
          <w:szCs w:val="21"/>
          <w:lang w:eastAsia="zh-CN"/>
        </w:rPr>
        <w:t>乙方不得将工程违法转包、分包。</w:t>
      </w:r>
    </w:p>
    <w:p w:rsidR="00D540F3" w:rsidRPr="00B118A4" w:rsidRDefault="00D540F3" w:rsidP="00D540F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w:t>
      </w:r>
      <w:r w:rsidRPr="00B118A4">
        <w:rPr>
          <w:rFonts w:asciiTheme="minorEastAsia" w:eastAsiaTheme="minorEastAsia" w:hAnsiTheme="minorEastAsia" w:hint="eastAsia"/>
          <w:szCs w:val="21"/>
          <w:lang w:eastAsia="zh-CN"/>
        </w:rPr>
        <w:t>发生安全事故时，甲乙双方均有抢险、救灾的义务，所发生的费用由责任方</w:t>
      </w:r>
      <w:r>
        <w:rPr>
          <w:rFonts w:asciiTheme="minorEastAsia" w:eastAsiaTheme="minorEastAsia" w:hAnsiTheme="minorEastAsia" w:hint="eastAsia"/>
          <w:szCs w:val="21"/>
          <w:lang w:eastAsia="zh-CN"/>
        </w:rPr>
        <w:t>承担。</w:t>
      </w:r>
    </w:p>
    <w:p w:rsidR="00D540F3" w:rsidRPr="00581949" w:rsidRDefault="00D540F3" w:rsidP="00D540F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sidRPr="00581949">
        <w:rPr>
          <w:rFonts w:hint="eastAsia"/>
          <w:szCs w:val="21"/>
          <w:lang w:eastAsia="zh-CN"/>
        </w:rPr>
        <w:t>发生</w:t>
      </w:r>
      <w:r>
        <w:rPr>
          <w:rFonts w:hint="eastAsia"/>
          <w:szCs w:val="21"/>
          <w:lang w:eastAsia="zh-CN"/>
        </w:rPr>
        <w:t>安全</w:t>
      </w:r>
      <w:r w:rsidRPr="00581949">
        <w:rPr>
          <w:rFonts w:hint="eastAsia"/>
          <w:szCs w:val="21"/>
          <w:lang w:eastAsia="zh-CN"/>
        </w:rPr>
        <w:t>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540F3" w:rsidRPr="0063575E" w:rsidRDefault="00D540F3" w:rsidP="00D540F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r w:rsidRPr="0063575E">
        <w:rPr>
          <w:rFonts w:asciiTheme="minorEastAsia" w:eastAsiaTheme="minorEastAsia" w:hAnsiTheme="minorEastAsia" w:hint="eastAsia"/>
          <w:szCs w:val="21"/>
          <w:lang w:eastAsia="zh-CN"/>
        </w:rPr>
        <w:t>甲方违约造成的事故，甲方承担全部责任，并按规定追究有关人员责任及上报。</w:t>
      </w:r>
    </w:p>
    <w:p w:rsidR="00D540F3" w:rsidRPr="0063575E" w:rsidRDefault="00D540F3" w:rsidP="00D540F3">
      <w:pPr>
        <w:spacing w:line="360" w:lineRule="auto"/>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w:t>
      </w:r>
      <w:r w:rsidRPr="0063575E">
        <w:rPr>
          <w:rFonts w:asciiTheme="minorEastAsia" w:eastAsiaTheme="minorEastAsia" w:hAnsiTheme="minorEastAsia" w:hint="eastAsia"/>
          <w:szCs w:val="21"/>
          <w:lang w:eastAsia="zh-CN"/>
        </w:rPr>
        <w:t>乙方在施工过程中如果有违法、违规和违章行为，甲方将按照按国家法律、法规和</w:t>
      </w:r>
      <w:r>
        <w:rPr>
          <w:rFonts w:asciiTheme="minorEastAsia" w:eastAsiaTheme="minorEastAsia" w:hAnsiTheme="minorEastAsia" w:hint="eastAsia"/>
          <w:szCs w:val="21"/>
          <w:lang w:eastAsia="zh-CN"/>
        </w:rPr>
        <w:t>甲方的</w:t>
      </w:r>
      <w:r w:rsidRPr="0063575E">
        <w:rPr>
          <w:rFonts w:asciiTheme="minorEastAsia" w:eastAsiaTheme="minorEastAsia" w:hAnsiTheme="minorEastAsia" w:hint="eastAsia"/>
          <w:szCs w:val="21"/>
          <w:lang w:eastAsia="zh-CN"/>
        </w:rPr>
        <w:t>HSE管理制度进行处罚。</w:t>
      </w:r>
      <w:r>
        <w:rPr>
          <w:rFonts w:hint="eastAsia"/>
          <w:szCs w:val="21"/>
          <w:lang w:eastAsia="zh-CN"/>
        </w:rPr>
        <w:t>处罚款由乙方现金形式交到甲方财务部，对不按时缴纳罚款的，甲方可以从乙方工程款双倍扣除。</w:t>
      </w:r>
    </w:p>
    <w:p w:rsidR="00D540F3" w:rsidRPr="00581949" w:rsidRDefault="00D540F3" w:rsidP="00D540F3">
      <w:pPr>
        <w:tabs>
          <w:tab w:val="num" w:pos="360"/>
          <w:tab w:val="num" w:pos="840"/>
        </w:tabs>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w:t>
      </w:r>
      <w:r w:rsidRPr="0063575E">
        <w:rPr>
          <w:rFonts w:asciiTheme="minorEastAsia" w:eastAsiaTheme="minorEastAsia" w:hAnsiTheme="minorEastAsia" w:hint="eastAsia"/>
          <w:szCs w:val="21"/>
          <w:lang w:eastAsia="zh-CN"/>
        </w:rPr>
        <w:t>乙方违约造成的事故，乙方承担全部责任，</w:t>
      </w:r>
      <w:r w:rsidRPr="00BD1EAC">
        <w:rPr>
          <w:rFonts w:hint="eastAsia"/>
          <w:szCs w:val="21"/>
          <w:lang w:eastAsia="zh-CN"/>
        </w:rPr>
        <w:t>对于事故后果影响较大的承包商，由甲方主管部门下达停工通知单，勒令承包商停工整顿，在承包商问题隐患整改完毕、人员培训学习合格后方可重新准予开工，</w:t>
      </w:r>
      <w:r w:rsidRPr="00BD1EAC">
        <w:rPr>
          <w:rFonts w:asciiTheme="minorEastAsia" w:eastAsiaTheme="minorEastAsia" w:hAnsiTheme="minorEastAsia" w:hint="eastAsia"/>
          <w:szCs w:val="21"/>
          <w:lang w:eastAsia="zh-CN"/>
        </w:rPr>
        <w:t>并按规定追究有关人员责任并报告甲方；</w:t>
      </w:r>
      <w:r w:rsidRPr="0063575E">
        <w:rPr>
          <w:rFonts w:asciiTheme="minorEastAsia" w:eastAsiaTheme="minorEastAsia" w:hAnsiTheme="minorEastAsia" w:hint="eastAsia"/>
          <w:szCs w:val="21"/>
          <w:lang w:eastAsia="zh-CN"/>
        </w:rPr>
        <w:t>由于乙方工程服务质量、检修质量及购买的原材料质量导致的事故，由乙方承担全部责任构成犯罪的，依法追究刑事责任。</w:t>
      </w:r>
    </w:p>
    <w:p w:rsidR="00D540F3" w:rsidRPr="00620621" w:rsidRDefault="00D540F3" w:rsidP="00D540F3">
      <w:pPr>
        <w:spacing w:line="360" w:lineRule="auto"/>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w:t>
      </w:r>
      <w:r w:rsidRPr="0063575E">
        <w:rPr>
          <w:rFonts w:asciiTheme="minorEastAsia" w:eastAsiaTheme="minorEastAsia" w:hAnsiTheme="minorEastAsia" w:hint="eastAsia"/>
          <w:szCs w:val="21"/>
          <w:lang w:eastAsia="zh-CN"/>
        </w:rPr>
        <w:t>对乙方发生事故后弄虚作假、隐瞒不报、迟报或谎报，一经查出，按有关规定处罚，</w:t>
      </w:r>
      <w:r>
        <w:rPr>
          <w:rFonts w:asciiTheme="minorEastAsia" w:eastAsiaTheme="minorEastAsia" w:hAnsiTheme="minorEastAsia" w:hint="eastAsia"/>
          <w:szCs w:val="21"/>
          <w:lang w:eastAsia="zh-CN"/>
        </w:rPr>
        <w:t>并</w:t>
      </w:r>
      <w:r w:rsidRPr="00BD1EAC">
        <w:rPr>
          <w:rFonts w:hint="eastAsia"/>
          <w:szCs w:val="21"/>
          <w:lang w:eastAsia="zh-CN"/>
        </w:rPr>
        <w:t>向所有在甲方范围内施工的其它承包商进行通报，并将通报送达承包商。</w:t>
      </w:r>
      <w:r w:rsidRPr="00BD1EAC">
        <w:rPr>
          <w:rFonts w:asciiTheme="minorEastAsia" w:eastAsiaTheme="minorEastAsia" w:hAnsiTheme="minorEastAsia" w:hint="eastAsia"/>
          <w:szCs w:val="21"/>
          <w:lang w:eastAsia="zh-CN"/>
        </w:rPr>
        <w:t>情节严重的，取消其进入甲</w:t>
      </w:r>
      <w:r w:rsidRPr="0063575E">
        <w:rPr>
          <w:rFonts w:asciiTheme="minorEastAsia" w:eastAsiaTheme="minorEastAsia" w:hAnsiTheme="minorEastAsia" w:hint="eastAsia"/>
          <w:szCs w:val="21"/>
          <w:lang w:eastAsia="zh-CN"/>
        </w:rPr>
        <w:t>方的市场资格。</w:t>
      </w:r>
    </w:p>
    <w:p w:rsidR="00D540F3" w:rsidRPr="0063575E" w:rsidRDefault="00D540F3" w:rsidP="00D540F3">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lastRenderedPageBreak/>
        <w:t>四</w:t>
      </w:r>
      <w:r w:rsidRPr="0063575E">
        <w:rPr>
          <w:rFonts w:asciiTheme="minorEastAsia" w:eastAsiaTheme="minorEastAsia" w:hAnsiTheme="minorEastAsia" w:hint="eastAsia"/>
          <w:b/>
          <w:szCs w:val="21"/>
          <w:lang w:eastAsia="zh-CN"/>
        </w:rPr>
        <w:t>、 不可抗力：</w:t>
      </w:r>
    </w:p>
    <w:p w:rsidR="00D540F3" w:rsidRPr="0063575E" w:rsidRDefault="00D540F3" w:rsidP="00D540F3">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w:t>
      </w:r>
      <w:r w:rsidRPr="0063575E">
        <w:rPr>
          <w:rFonts w:asciiTheme="minorEastAsia" w:eastAsiaTheme="minorEastAsia" w:hAnsiTheme="minorEastAsia" w:hint="eastAsia"/>
          <w:szCs w:val="21"/>
          <w:lang w:eastAsia="zh-CN"/>
        </w:rPr>
        <w:t>由于不可抗力造成合同项目施工作业事故及产生的损失，甲乙双方各自承担相应的损失。</w:t>
      </w:r>
    </w:p>
    <w:p w:rsidR="00D540F3" w:rsidRPr="0063575E" w:rsidRDefault="00D540F3" w:rsidP="00D540F3">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本协议书一式两份，甲乙双方各执一份。</w:t>
      </w:r>
    </w:p>
    <w:p w:rsidR="00D540F3" w:rsidRPr="0063575E" w:rsidRDefault="00D540F3" w:rsidP="00D540F3">
      <w:pPr>
        <w:spacing w:line="360" w:lineRule="auto"/>
        <w:ind w:left="1"/>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sidRPr="0063575E">
        <w:rPr>
          <w:rFonts w:asciiTheme="minorEastAsia" w:eastAsiaTheme="minorEastAsia" w:hAnsiTheme="minorEastAsia" w:hint="eastAsia"/>
          <w:b/>
          <w:szCs w:val="21"/>
          <w:lang w:eastAsia="zh-CN"/>
        </w:rPr>
        <w:t>、</w:t>
      </w:r>
      <w:r w:rsidRPr="0063575E">
        <w:rPr>
          <w:rFonts w:asciiTheme="minorEastAsia" w:eastAsiaTheme="minorEastAsia" w:hAnsiTheme="minorEastAsia" w:hint="eastAsia"/>
          <w:szCs w:val="21"/>
          <w:lang w:eastAsia="zh-CN"/>
        </w:rPr>
        <w:t>本协议书经双方盖章后生效。</w:t>
      </w:r>
    </w:p>
    <w:p w:rsidR="00D540F3" w:rsidRPr="0063575E" w:rsidRDefault="00D540F3" w:rsidP="00D540F3">
      <w:pPr>
        <w:spacing w:line="550" w:lineRule="exact"/>
        <w:ind w:left="1"/>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w:t>
      </w:r>
      <w:r w:rsidRPr="0063575E">
        <w:rPr>
          <w:rFonts w:asciiTheme="minorEastAsia" w:eastAsiaTheme="minorEastAsia" w:hAnsiTheme="minorEastAsia" w:hint="eastAsia"/>
          <w:b/>
          <w:szCs w:val="21"/>
          <w:lang w:eastAsia="zh-CN"/>
        </w:rPr>
        <w:t>、协议期限：</w:t>
      </w:r>
    </w:p>
    <w:p w:rsidR="00D540F3" w:rsidRPr="0063575E" w:rsidRDefault="00D540F3" w:rsidP="00D540F3">
      <w:pPr>
        <w:spacing w:line="550" w:lineRule="exact"/>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rsidR="00D540F3" w:rsidRDefault="00D540F3" w:rsidP="00D540F3">
      <w:pPr>
        <w:spacing w:line="360" w:lineRule="auto"/>
        <w:ind w:left="-105"/>
        <w:rPr>
          <w:rFonts w:asciiTheme="minorEastAsia" w:eastAsiaTheme="minorEastAsia" w:hAnsiTheme="minorEastAsia"/>
          <w:szCs w:val="21"/>
          <w:lang w:eastAsia="zh-CN"/>
        </w:rPr>
      </w:pPr>
    </w:p>
    <w:p w:rsidR="00D540F3" w:rsidRPr="00BD491B" w:rsidRDefault="00D540F3" w:rsidP="00D540F3">
      <w:pPr>
        <w:spacing w:line="360" w:lineRule="auto"/>
        <w:ind w:left="-105"/>
        <w:rPr>
          <w:rFonts w:asciiTheme="minorEastAsia" w:eastAsiaTheme="minorEastAsia" w:hAnsiTheme="minorEastAsia"/>
          <w:szCs w:val="21"/>
          <w:lang w:eastAsia="zh-CN"/>
        </w:rPr>
      </w:pPr>
      <w:r w:rsidRPr="0063575E">
        <w:rPr>
          <w:rFonts w:asciiTheme="minorEastAsia" w:eastAsiaTheme="minorEastAsia" w:hAnsiTheme="minorEastAsia" w:hint="eastAsia"/>
          <w:szCs w:val="21"/>
          <w:lang w:eastAsia="zh-CN"/>
        </w:rPr>
        <w:t>（以下无正文）</w:t>
      </w:r>
    </w:p>
    <w:p w:rsidR="00D540F3" w:rsidRDefault="00D540F3" w:rsidP="00D540F3">
      <w:pPr>
        <w:spacing w:line="276" w:lineRule="auto"/>
        <w:ind w:leftChars="-339" w:left="-550" w:hangingChars="89" w:hanging="196"/>
        <w:rPr>
          <w:szCs w:val="21"/>
          <w:lang w:eastAsia="zh-CN"/>
        </w:rPr>
      </w:pPr>
    </w:p>
    <w:p w:rsidR="00D540F3" w:rsidRDefault="00D540F3" w:rsidP="00D540F3">
      <w:pPr>
        <w:spacing w:line="276" w:lineRule="auto"/>
        <w:ind w:leftChars="-339" w:left="-550" w:hangingChars="89" w:hanging="196"/>
        <w:rPr>
          <w:szCs w:val="21"/>
          <w:lang w:eastAsia="zh-CN"/>
        </w:rPr>
      </w:pPr>
    </w:p>
    <w:p w:rsidR="00D540F3" w:rsidRDefault="00D540F3" w:rsidP="00D540F3">
      <w:pPr>
        <w:spacing w:line="276" w:lineRule="auto"/>
        <w:ind w:leftChars="-250" w:left="-550" w:firstLineChars="250" w:firstLine="550"/>
        <w:rPr>
          <w:szCs w:val="21"/>
          <w:lang w:eastAsia="zh-CN"/>
        </w:rPr>
      </w:pPr>
      <w:r w:rsidRPr="0063575E">
        <w:rPr>
          <w:rFonts w:hint="eastAsia"/>
          <w:szCs w:val="21"/>
          <w:lang w:eastAsia="zh-CN"/>
        </w:rPr>
        <w:t xml:space="preserve">甲方 (章)：                                  </w:t>
      </w:r>
    </w:p>
    <w:p w:rsidR="00D540F3" w:rsidRPr="0063575E" w:rsidRDefault="00D540F3" w:rsidP="00D540F3">
      <w:pPr>
        <w:spacing w:line="276" w:lineRule="auto"/>
        <w:ind w:leftChars="-250" w:left="-550" w:firstLineChars="250" w:firstLine="550"/>
        <w:rPr>
          <w:szCs w:val="21"/>
          <w:lang w:eastAsia="zh-CN"/>
        </w:rPr>
      </w:pPr>
    </w:p>
    <w:p w:rsidR="00D540F3" w:rsidRDefault="00D540F3" w:rsidP="00D540F3">
      <w:pPr>
        <w:spacing w:line="276" w:lineRule="auto"/>
        <w:rPr>
          <w:szCs w:val="21"/>
          <w:lang w:eastAsia="zh-CN"/>
        </w:rPr>
      </w:pPr>
      <w:r>
        <w:rPr>
          <w:rFonts w:hint="eastAsia"/>
          <w:szCs w:val="21"/>
          <w:lang w:eastAsia="zh-CN"/>
        </w:rPr>
        <w:t>翔鹭石化（漳州）有限公司</w:t>
      </w:r>
    </w:p>
    <w:p w:rsidR="00D540F3" w:rsidRPr="003242A6" w:rsidRDefault="00D540F3" w:rsidP="00D540F3">
      <w:pPr>
        <w:spacing w:line="276" w:lineRule="auto"/>
        <w:rPr>
          <w:szCs w:val="21"/>
          <w:lang w:eastAsia="zh-CN"/>
        </w:rPr>
      </w:pPr>
    </w:p>
    <w:p w:rsidR="00D540F3" w:rsidRDefault="00D540F3" w:rsidP="00D540F3">
      <w:pPr>
        <w:spacing w:line="276" w:lineRule="auto"/>
        <w:ind w:leftChars="-339" w:left="-550" w:hangingChars="89" w:hanging="196"/>
        <w:rPr>
          <w:szCs w:val="21"/>
          <w:lang w:eastAsia="zh-CN"/>
        </w:rPr>
      </w:pPr>
    </w:p>
    <w:p w:rsidR="00D540F3" w:rsidRPr="0063575E" w:rsidRDefault="00D540F3" w:rsidP="00D540F3">
      <w:pPr>
        <w:spacing w:line="276" w:lineRule="auto"/>
        <w:ind w:leftChars="-339" w:left="-550" w:hangingChars="89" w:hanging="196"/>
        <w:rPr>
          <w:szCs w:val="21"/>
          <w:lang w:eastAsia="zh-CN"/>
        </w:rPr>
      </w:pPr>
    </w:p>
    <w:p w:rsidR="00D540F3" w:rsidRDefault="00D540F3" w:rsidP="00D540F3">
      <w:pPr>
        <w:spacing w:line="276" w:lineRule="auto"/>
        <w:rPr>
          <w:szCs w:val="21"/>
          <w:lang w:eastAsia="zh-CN"/>
        </w:rPr>
      </w:pPr>
    </w:p>
    <w:p w:rsidR="00D540F3" w:rsidRDefault="00D540F3" w:rsidP="00D540F3">
      <w:pPr>
        <w:spacing w:line="276" w:lineRule="auto"/>
        <w:rPr>
          <w:szCs w:val="21"/>
          <w:lang w:eastAsia="zh-CN"/>
        </w:rPr>
      </w:pPr>
    </w:p>
    <w:p w:rsidR="00D540F3" w:rsidRPr="0063575E" w:rsidRDefault="00D540F3" w:rsidP="00D540F3">
      <w:pPr>
        <w:spacing w:line="276" w:lineRule="auto"/>
        <w:rPr>
          <w:szCs w:val="21"/>
          <w:lang w:eastAsia="zh-CN"/>
        </w:rPr>
      </w:pPr>
    </w:p>
    <w:p w:rsidR="00D540F3" w:rsidRDefault="00D540F3" w:rsidP="00D540F3">
      <w:pPr>
        <w:spacing w:line="276" w:lineRule="auto"/>
        <w:ind w:leftChars="-250" w:left="-550" w:firstLineChars="250" w:firstLine="550"/>
        <w:rPr>
          <w:szCs w:val="21"/>
          <w:lang w:eastAsia="zh-CN"/>
        </w:rPr>
      </w:pPr>
      <w:r w:rsidRPr="0063575E">
        <w:rPr>
          <w:rFonts w:hint="eastAsia"/>
          <w:szCs w:val="21"/>
          <w:lang w:eastAsia="zh-CN"/>
        </w:rPr>
        <w:t>乙方(章)：</w:t>
      </w:r>
      <w:r w:rsidR="00E510B5">
        <w:rPr>
          <w:szCs w:val="21"/>
          <w:lang w:eastAsia="zh-CN"/>
        </w:rPr>
        <w:t xml:space="preserve"> </w:t>
      </w:r>
    </w:p>
    <w:p w:rsidR="00D540F3" w:rsidRDefault="00D540F3" w:rsidP="00D540F3">
      <w:pPr>
        <w:spacing w:line="276" w:lineRule="auto"/>
        <w:ind w:leftChars="-339" w:left="-550" w:hangingChars="89" w:hanging="196"/>
        <w:rPr>
          <w:szCs w:val="21"/>
          <w:lang w:eastAsia="zh-CN"/>
        </w:rPr>
      </w:pPr>
    </w:p>
    <w:p w:rsidR="00D540F3" w:rsidRDefault="00D540F3" w:rsidP="00D540F3">
      <w:pPr>
        <w:spacing w:line="276" w:lineRule="auto"/>
        <w:ind w:leftChars="-339" w:left="-550" w:hangingChars="89" w:hanging="196"/>
        <w:rPr>
          <w:szCs w:val="21"/>
          <w:lang w:eastAsia="zh-CN"/>
        </w:rPr>
      </w:pPr>
    </w:p>
    <w:p w:rsidR="00D540F3" w:rsidRDefault="00D540F3" w:rsidP="00D540F3">
      <w:pPr>
        <w:spacing w:line="276" w:lineRule="auto"/>
        <w:ind w:leftChars="-339" w:left="-550" w:hangingChars="89" w:hanging="196"/>
        <w:rPr>
          <w:szCs w:val="21"/>
          <w:lang w:eastAsia="zh-CN"/>
        </w:rPr>
      </w:pPr>
    </w:p>
    <w:p w:rsidR="009F4AC1" w:rsidRDefault="00D540F3" w:rsidP="00D540F3">
      <w:pPr>
        <w:spacing w:before="11"/>
        <w:rPr>
          <w:rFonts w:asciiTheme="majorEastAsia" w:eastAsiaTheme="majorEastAsia" w:hAnsiTheme="majorEastAsia"/>
          <w:spacing w:val="20"/>
          <w:kern w:val="10"/>
          <w:sz w:val="24"/>
          <w:lang w:eastAsia="zh-CN"/>
        </w:rPr>
      </w:pPr>
      <w:r w:rsidRPr="0063575E">
        <w:rPr>
          <w:rFonts w:hint="eastAsia"/>
          <w:szCs w:val="21"/>
          <w:lang w:eastAsia="zh-CN"/>
        </w:rPr>
        <w:t xml:space="preserve">签定日期：   </w:t>
      </w:r>
      <w:r>
        <w:rPr>
          <w:rFonts w:hint="eastAsia"/>
          <w:szCs w:val="21"/>
          <w:lang w:eastAsia="zh-CN"/>
        </w:rPr>
        <w:t xml:space="preserve"> </w:t>
      </w:r>
      <w:r w:rsidRPr="0063575E">
        <w:rPr>
          <w:rFonts w:hint="eastAsia"/>
          <w:szCs w:val="21"/>
          <w:lang w:eastAsia="zh-CN"/>
        </w:rPr>
        <w:t xml:space="preserve"> 年    月    日       </w:t>
      </w:r>
    </w:p>
    <w:p w:rsidR="00D540F3" w:rsidRDefault="00D540F3" w:rsidP="00D540F3">
      <w:pPr>
        <w:pStyle w:val="1"/>
      </w:pPr>
    </w:p>
    <w:p w:rsidR="00D540F3" w:rsidRDefault="00D540F3" w:rsidP="00D540F3">
      <w:pPr>
        <w:pStyle w:val="1"/>
      </w:pPr>
    </w:p>
    <w:p w:rsidR="00D540F3" w:rsidRDefault="00D540F3" w:rsidP="00D540F3">
      <w:pPr>
        <w:pStyle w:val="1"/>
      </w:pPr>
    </w:p>
    <w:p w:rsidR="00D540F3" w:rsidRDefault="00D540F3" w:rsidP="00D540F3">
      <w:pPr>
        <w:pStyle w:val="1"/>
      </w:pPr>
    </w:p>
    <w:p w:rsidR="00D540F3" w:rsidRDefault="00D540F3" w:rsidP="00D540F3">
      <w:pPr>
        <w:pStyle w:val="1"/>
      </w:pPr>
    </w:p>
    <w:p w:rsidR="00D540F3" w:rsidRDefault="00D540F3" w:rsidP="00D540F3">
      <w:pPr>
        <w:pStyle w:val="1"/>
      </w:pPr>
    </w:p>
    <w:p w:rsidR="00D540F3" w:rsidRPr="00D540F3" w:rsidRDefault="00D540F3" w:rsidP="00D540F3">
      <w:pPr>
        <w:pStyle w:val="1"/>
      </w:pPr>
    </w:p>
    <w:p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lastRenderedPageBreak/>
        <w:t>附件三、</w:t>
      </w:r>
      <w:r w:rsidR="00DD56C2" w:rsidRPr="00B37465">
        <w:rPr>
          <w:rFonts w:hint="eastAsia"/>
          <w:b/>
          <w:bCs/>
          <w:sz w:val="30"/>
          <w:szCs w:val="30"/>
          <w:lang w:eastAsia="zh-CN"/>
        </w:rPr>
        <w:t>参选文件范本</w:t>
      </w:r>
    </w:p>
    <w:p w:rsidR="00C57D4A" w:rsidRDefault="00C57D4A" w:rsidP="00C57D4A">
      <w:pPr>
        <w:pStyle w:val="1"/>
        <w:rPr>
          <w:sz w:val="24"/>
          <w:szCs w:val="24"/>
        </w:rPr>
      </w:pPr>
    </w:p>
    <w:p w:rsidR="00C57D4A" w:rsidRPr="0075779F" w:rsidRDefault="00C57D4A" w:rsidP="00C57D4A">
      <w:pPr>
        <w:pStyle w:val="1"/>
        <w:rPr>
          <w:sz w:val="28"/>
          <w:szCs w:val="28"/>
        </w:rPr>
      </w:pPr>
      <w:r w:rsidRPr="0075779F">
        <w:rPr>
          <w:rFonts w:hint="eastAsia"/>
          <w:sz w:val="28"/>
          <w:szCs w:val="28"/>
        </w:rPr>
        <w:t>附件1、</w:t>
      </w:r>
    </w:p>
    <w:p w:rsidR="00967702" w:rsidRPr="0075779F" w:rsidRDefault="00967702">
      <w:pPr>
        <w:pStyle w:val="a4"/>
        <w:jc w:val="center"/>
        <w:rPr>
          <w:rFonts w:ascii="Times New Roman" w:hAnsi="Times New Roman"/>
          <w:b/>
          <w:sz w:val="28"/>
          <w:szCs w:val="28"/>
          <w:lang w:eastAsia="zh-CN"/>
        </w:rPr>
      </w:pPr>
    </w:p>
    <w:p w:rsidR="00C57D4A" w:rsidRPr="0075779F" w:rsidRDefault="00C57D4A" w:rsidP="0075779F">
      <w:pPr>
        <w:spacing w:line="520" w:lineRule="exact"/>
        <w:ind w:firstLineChars="200" w:firstLine="560"/>
        <w:rPr>
          <w:color w:val="000000"/>
          <w:sz w:val="28"/>
          <w:szCs w:val="28"/>
          <w:lang w:eastAsia="zh-CN"/>
        </w:rPr>
      </w:pPr>
      <w:r w:rsidRPr="0075779F">
        <w:rPr>
          <w:rFonts w:hint="eastAsia"/>
          <w:color w:val="000000"/>
          <w:sz w:val="28"/>
          <w:szCs w:val="28"/>
          <w:lang w:eastAsia="zh-CN"/>
        </w:rPr>
        <w:t>参选单位企业概况（包含但不限于企业简介、营业执照、开户许可证、经营状况、拟投入本项目的车辆及人员信息等其他可以证明参选人具有良好业绩的相关材料，凡弄虚作假的，一经查实，比选人有权取消其中选资格。）</w:t>
      </w:r>
    </w:p>
    <w:p w:rsidR="00C57D4A" w:rsidRPr="0075779F" w:rsidRDefault="00C57D4A" w:rsidP="00C57D4A">
      <w:pPr>
        <w:spacing w:line="520" w:lineRule="exact"/>
        <w:rPr>
          <w:color w:val="000000"/>
          <w:sz w:val="28"/>
          <w:szCs w:val="28"/>
          <w:lang w:eastAsia="zh-CN"/>
        </w:rPr>
      </w:pPr>
    </w:p>
    <w:p w:rsidR="00C57D4A" w:rsidRPr="0075779F" w:rsidRDefault="00C57D4A" w:rsidP="00C57D4A">
      <w:pPr>
        <w:spacing w:line="520" w:lineRule="exact"/>
        <w:rPr>
          <w:i/>
          <w:sz w:val="28"/>
          <w:szCs w:val="28"/>
          <w:lang w:eastAsia="zh-CN"/>
        </w:rPr>
      </w:pPr>
      <w:r w:rsidRPr="0075779F">
        <w:rPr>
          <w:rFonts w:hint="eastAsia"/>
          <w:i/>
          <w:color w:val="000000"/>
          <w:sz w:val="28"/>
          <w:szCs w:val="28"/>
          <w:lang w:eastAsia="zh-CN"/>
        </w:rPr>
        <w:t>本部分内容由参选单位自行编制，不做格式要求。</w:t>
      </w:r>
    </w:p>
    <w:p w:rsidR="00C57D4A" w:rsidRPr="0075779F" w:rsidRDefault="00C57D4A">
      <w:pPr>
        <w:pStyle w:val="1"/>
        <w:rPr>
          <w:b/>
          <w:bCs/>
          <w:sz w:val="28"/>
          <w:szCs w:val="28"/>
        </w:rPr>
      </w:pPr>
    </w:p>
    <w:p w:rsidR="0075779F" w:rsidRDefault="0075779F">
      <w:pPr>
        <w:pStyle w:val="1"/>
        <w:rPr>
          <w:b/>
          <w:bCs/>
          <w:sz w:val="36"/>
          <w:szCs w:val="36"/>
        </w:rPr>
      </w:pPr>
    </w:p>
    <w:p w:rsidR="0075779F" w:rsidRDefault="0075779F">
      <w:pPr>
        <w:pStyle w:val="1"/>
        <w:rPr>
          <w:b/>
          <w:bCs/>
          <w:sz w:val="36"/>
          <w:szCs w:val="36"/>
        </w:rPr>
      </w:pPr>
    </w:p>
    <w:p w:rsidR="0075779F" w:rsidRDefault="0075779F">
      <w:pPr>
        <w:pStyle w:val="1"/>
        <w:rPr>
          <w:b/>
          <w:bCs/>
          <w:sz w:val="36"/>
          <w:szCs w:val="36"/>
        </w:rPr>
      </w:pPr>
    </w:p>
    <w:p w:rsidR="0075779F" w:rsidRDefault="0075779F">
      <w:pPr>
        <w:pStyle w:val="1"/>
        <w:rPr>
          <w:b/>
          <w:bCs/>
          <w:sz w:val="36"/>
          <w:szCs w:val="36"/>
        </w:rPr>
      </w:pPr>
    </w:p>
    <w:p w:rsidR="0075779F" w:rsidRDefault="0075779F">
      <w:pPr>
        <w:pStyle w:val="1"/>
        <w:rPr>
          <w:b/>
          <w:bCs/>
          <w:sz w:val="36"/>
          <w:szCs w:val="36"/>
        </w:rPr>
      </w:pPr>
    </w:p>
    <w:p w:rsidR="0075779F" w:rsidRDefault="0075779F">
      <w:pPr>
        <w:pStyle w:val="1"/>
        <w:rPr>
          <w:b/>
          <w:bCs/>
          <w:sz w:val="36"/>
          <w:szCs w:val="36"/>
        </w:rPr>
      </w:pPr>
    </w:p>
    <w:p w:rsidR="0075779F" w:rsidRDefault="0075779F">
      <w:pPr>
        <w:pStyle w:val="1"/>
        <w:rPr>
          <w:b/>
          <w:bCs/>
          <w:sz w:val="36"/>
          <w:szCs w:val="36"/>
        </w:rPr>
      </w:pPr>
    </w:p>
    <w:p w:rsidR="0075779F" w:rsidRDefault="0075779F">
      <w:pPr>
        <w:pStyle w:val="1"/>
        <w:rPr>
          <w:b/>
          <w:bCs/>
          <w:sz w:val="36"/>
          <w:szCs w:val="36"/>
        </w:rPr>
      </w:pPr>
    </w:p>
    <w:p w:rsidR="0075779F" w:rsidRDefault="0075779F">
      <w:pPr>
        <w:pStyle w:val="1"/>
        <w:rPr>
          <w:b/>
          <w:bCs/>
          <w:sz w:val="36"/>
          <w:szCs w:val="36"/>
        </w:rPr>
      </w:pPr>
    </w:p>
    <w:p w:rsidR="0075779F" w:rsidRDefault="0075779F">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B92378" w:rsidRDefault="00B92378">
      <w:pPr>
        <w:pStyle w:val="1"/>
        <w:rPr>
          <w:sz w:val="24"/>
          <w:szCs w:val="24"/>
        </w:rPr>
      </w:pPr>
    </w:p>
    <w:p w:rsidR="00B92378" w:rsidRDefault="00B92378">
      <w:pPr>
        <w:pStyle w:val="1"/>
        <w:rPr>
          <w:sz w:val="24"/>
          <w:szCs w:val="24"/>
        </w:rPr>
      </w:pPr>
    </w:p>
    <w:p w:rsidR="00967702" w:rsidRPr="0075779F" w:rsidRDefault="00C57D4A">
      <w:pPr>
        <w:pStyle w:val="1"/>
        <w:rPr>
          <w:sz w:val="28"/>
          <w:szCs w:val="28"/>
        </w:rPr>
      </w:pPr>
      <w:r w:rsidRPr="0075779F">
        <w:rPr>
          <w:rFonts w:hint="eastAsia"/>
          <w:sz w:val="28"/>
          <w:szCs w:val="28"/>
        </w:rPr>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AE540F">
        <w:rPr>
          <w:rFonts w:hint="eastAsia"/>
          <w:sz w:val="24"/>
          <w:lang w:eastAsia="zh-CN"/>
        </w:rPr>
        <w:t>福建福海创石油化工</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Pr="0075779F" w:rsidRDefault="00C57D4A">
      <w:pPr>
        <w:spacing w:line="500" w:lineRule="exact"/>
        <w:jc w:val="both"/>
        <w:rPr>
          <w:b/>
          <w:bCs/>
          <w:sz w:val="28"/>
          <w:szCs w:val="28"/>
          <w:lang w:eastAsia="zh-CN"/>
        </w:rPr>
      </w:pPr>
      <w:r w:rsidRPr="0075779F">
        <w:rPr>
          <w:rFonts w:hint="eastAsia"/>
          <w:sz w:val="28"/>
          <w:szCs w:val="28"/>
          <w:lang w:eastAsia="zh-CN"/>
        </w:rPr>
        <w:lastRenderedPageBreak/>
        <w:t>附件3、</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AE540F">
        <w:rPr>
          <w:rFonts w:hint="eastAsia"/>
          <w:sz w:val="24"/>
          <w:lang w:eastAsia="zh-CN"/>
        </w:rPr>
        <w:t>福建福海创石油化工</w:t>
      </w:r>
      <w:r w:rsidR="00322549">
        <w:rPr>
          <w:rFonts w:hint="eastAsia"/>
          <w:sz w:val="24"/>
          <w:lang w:eastAsia="zh-CN"/>
        </w:rPr>
        <w:t>有限公司</w:t>
      </w:r>
      <w:r w:rsidR="0075779F">
        <w:rPr>
          <w:rFonts w:asciiTheme="majorEastAsia" w:eastAsiaTheme="majorEastAsia" w:hAnsiTheme="majorEastAsia" w:hint="eastAsia"/>
          <w:sz w:val="24"/>
          <w:szCs w:val="24"/>
          <w:u w:val="single"/>
          <w:lang w:eastAsia="zh-CN"/>
        </w:rPr>
        <w:t>PTA厂区重要高压电缆状态测试</w:t>
      </w:r>
      <w:r>
        <w:rPr>
          <w:rFonts w:hint="eastAsia"/>
          <w:sz w:val="24"/>
          <w:lang w:eastAsia="zh-CN"/>
        </w:rPr>
        <w:t>项目公开自主比选，以本公司名义参与报价、合同执行并处理与之有关的其他事务，相关责任及后果由本公司承担。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0C1FD3">
        <w:rPr>
          <w:rFonts w:cs="Times New Roman" w:hint="eastAsia"/>
          <w:color w:val="00B050"/>
          <w:sz w:val="28"/>
          <w:szCs w:val="28"/>
          <w:u w:val="single"/>
          <w:lang w:eastAsia="zh-CN"/>
        </w:rPr>
        <w:t>2</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（正面）</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（反面）</w:t>
            </w:r>
          </w:p>
        </w:tc>
      </w:tr>
    </w:tbl>
    <w:p w:rsidR="00967702" w:rsidRDefault="00967702" w:rsidP="0097131F">
      <w:pPr>
        <w:pStyle w:val="1"/>
        <w:rPr>
          <w:color w:val="0000FF"/>
          <w:kern w:val="2"/>
        </w:rPr>
      </w:pPr>
    </w:p>
    <w:p w:rsidR="00D028B5" w:rsidRDefault="00D028B5" w:rsidP="0097131F">
      <w:pPr>
        <w:pStyle w:val="1"/>
        <w:rPr>
          <w:color w:val="0000FF"/>
          <w:kern w:val="2"/>
        </w:rPr>
      </w:pPr>
    </w:p>
    <w:p w:rsidR="00967702" w:rsidRPr="0075779F" w:rsidRDefault="00EC7B58" w:rsidP="00EC7B58">
      <w:pPr>
        <w:spacing w:line="500" w:lineRule="exact"/>
        <w:jc w:val="both"/>
        <w:rPr>
          <w:sz w:val="28"/>
          <w:szCs w:val="28"/>
          <w:lang w:eastAsia="zh-CN"/>
        </w:rPr>
      </w:pPr>
      <w:r w:rsidRPr="0075779F">
        <w:rPr>
          <w:rFonts w:hint="eastAsia"/>
          <w:sz w:val="28"/>
          <w:szCs w:val="28"/>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sidR="0075779F">
        <w:rPr>
          <w:rFonts w:asciiTheme="majorEastAsia" w:eastAsiaTheme="majorEastAsia" w:hAnsiTheme="majorEastAsia" w:hint="eastAsia"/>
          <w:sz w:val="24"/>
          <w:szCs w:val="24"/>
          <w:u w:val="single"/>
          <w:lang w:eastAsia="zh-CN"/>
        </w:rPr>
        <w:t>PTA厂区重要高压电缆状态测试</w:t>
      </w:r>
      <w:r w:rsidRPr="000F58B5">
        <w:rPr>
          <w:rFonts w:asciiTheme="majorEastAsia" w:eastAsiaTheme="majorEastAsia" w:hAnsiTheme="majorEastAsia" w:hint="eastAsia"/>
          <w:sz w:val="24"/>
          <w:szCs w:val="24"/>
          <w:lang w:eastAsia="zh-CN"/>
        </w:rPr>
        <w:t>项目</w:t>
      </w:r>
      <w:r>
        <w:rPr>
          <w:rFonts w:hint="eastAsia"/>
          <w:sz w:val="24"/>
          <w:lang w:eastAsia="zh-CN"/>
        </w:rPr>
        <w:t>招标文件中有关要求完全响应，完全满足供应商合格条件。如我公司能在本次中选，我公司郑重承诺如下：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3B0C7C" w:rsidRDefault="003B0C7C" w:rsidP="00EC7B58">
      <w:pPr>
        <w:pStyle w:val="1"/>
      </w:pPr>
    </w:p>
    <w:p w:rsidR="0075779F" w:rsidRDefault="0075779F" w:rsidP="00EC7B58">
      <w:pPr>
        <w:pStyle w:val="1"/>
      </w:pPr>
    </w:p>
    <w:p w:rsidR="00EC7B58" w:rsidRDefault="00EC7B58" w:rsidP="00EC7B58">
      <w:pPr>
        <w:pStyle w:val="1"/>
      </w:pPr>
    </w:p>
    <w:p w:rsidR="00EC7B58" w:rsidRDefault="00A5682D" w:rsidP="00EC7B58">
      <w:pPr>
        <w:pStyle w:val="1"/>
      </w:pPr>
      <w:r w:rsidRPr="00A5682D">
        <w:rPr>
          <w:rFonts w:hint="eastAsia"/>
          <w:b/>
          <w:color w:val="000000"/>
          <w:sz w:val="24"/>
          <w:szCs w:val="24"/>
        </w:rPr>
        <w:lastRenderedPageBreak/>
        <w:t xml:space="preserve">附件5：              </w:t>
      </w:r>
    </w:p>
    <w:p w:rsidR="00EC7B58" w:rsidRDefault="00EC7B58" w:rsidP="00EC7B58">
      <w:pPr>
        <w:pStyle w:val="1"/>
      </w:pPr>
    </w:p>
    <w:p w:rsidR="00EC7B58" w:rsidRDefault="00EC7B58" w:rsidP="00EC7B58">
      <w:pPr>
        <w:pStyle w:val="1"/>
      </w:pP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项目名称：</w:t>
      </w:r>
      <w:r w:rsidR="0075779F" w:rsidRPr="0075779F">
        <w:rPr>
          <w:rFonts w:asciiTheme="majorEastAsia" w:eastAsiaTheme="majorEastAsia" w:hAnsiTheme="majorEastAsia" w:hint="eastAsia"/>
          <w:sz w:val="28"/>
          <w:szCs w:val="28"/>
          <w:u w:val="single"/>
          <w:lang w:eastAsia="zh-CN"/>
        </w:rPr>
        <w:t>PTA厂区重要高压电缆状态测试</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C25D65" w:rsidP="00C25D65">
      <w:pPr>
        <w:pStyle w:val="1"/>
        <w:spacing w:line="240" w:lineRule="auto"/>
        <w:rPr>
          <w:sz w:val="28"/>
          <w:szCs w:val="28"/>
        </w:rPr>
      </w:pPr>
      <w:r>
        <w:rPr>
          <w:rFonts w:hint="eastAsia"/>
          <w:sz w:val="28"/>
          <w:szCs w:val="28"/>
        </w:rPr>
        <w:t xml:space="preserve">      </w:t>
      </w:r>
      <w:r w:rsidR="00295B59" w:rsidRPr="00CB2215">
        <w:rPr>
          <w:rFonts w:hint="eastAsia"/>
          <w:sz w:val="28"/>
          <w:szCs w:val="28"/>
        </w:rPr>
        <w:t>注： 1、价格为含税价，税率：</w:t>
      </w:r>
      <w:r w:rsidR="00295B59" w:rsidRPr="00CB2215">
        <w:rPr>
          <w:rFonts w:hint="eastAsia"/>
          <w:sz w:val="28"/>
          <w:szCs w:val="28"/>
          <w:u w:val="single"/>
        </w:rPr>
        <w:t xml:space="preserve">    %  </w:t>
      </w:r>
      <w:r w:rsidR="00295B59" w:rsidRPr="00CB2215">
        <w:rPr>
          <w:rFonts w:hint="eastAsia"/>
          <w:sz w:val="28"/>
          <w:szCs w:val="28"/>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00F073F4">
        <w:rPr>
          <w:rFonts w:hint="eastAsia"/>
          <w:sz w:val="28"/>
          <w:szCs w:val="28"/>
          <w:u w:val="single"/>
        </w:rPr>
        <w:t>按比选文件内容要求执行</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9"/>
    </w:p>
    <w:p w:rsidR="00C25D65" w:rsidRDefault="00C25D65" w:rsidP="00C25D65">
      <w:pPr>
        <w:pStyle w:val="1"/>
      </w:pPr>
    </w:p>
    <w:p w:rsidR="00C25D65" w:rsidRDefault="00C25D65" w:rsidP="00C25D65">
      <w:pPr>
        <w:pStyle w:val="1"/>
      </w:pPr>
    </w:p>
    <w:p w:rsidR="00C25D65" w:rsidRDefault="00C25D65" w:rsidP="00C25D65">
      <w:pPr>
        <w:pStyle w:val="1"/>
      </w:pPr>
    </w:p>
    <w:p w:rsidR="00C25D65" w:rsidRDefault="00C25D65" w:rsidP="00C25D65">
      <w:pPr>
        <w:pStyle w:val="1"/>
      </w:pPr>
    </w:p>
    <w:p w:rsidR="00D65EAF" w:rsidRDefault="00D65EAF" w:rsidP="00C25D65">
      <w:pPr>
        <w:pStyle w:val="1"/>
      </w:pPr>
    </w:p>
    <w:p w:rsidR="00C25D65" w:rsidRDefault="00C25D65" w:rsidP="00C25D65">
      <w:pPr>
        <w:pStyle w:val="1"/>
      </w:pPr>
    </w:p>
    <w:p w:rsidR="00C25D65" w:rsidRPr="00D65EAF" w:rsidRDefault="00C25D65" w:rsidP="00C25D65">
      <w:pPr>
        <w:pStyle w:val="1"/>
        <w:rPr>
          <w:sz w:val="28"/>
          <w:szCs w:val="28"/>
        </w:rPr>
      </w:pPr>
      <w:r w:rsidRPr="00D65EAF">
        <w:rPr>
          <w:rFonts w:hint="eastAsia"/>
          <w:sz w:val="28"/>
          <w:szCs w:val="28"/>
        </w:rPr>
        <w:t>附表：</w:t>
      </w:r>
    </w:p>
    <w:p w:rsidR="00D65EAF" w:rsidRPr="003776EB" w:rsidRDefault="00D65EAF" w:rsidP="00D65EAF">
      <w:pPr>
        <w:spacing w:line="276" w:lineRule="auto"/>
        <w:ind w:firstLineChars="200" w:firstLine="482"/>
        <w:rPr>
          <w:b/>
          <w:bCs/>
          <w:sz w:val="24"/>
          <w:lang w:eastAsia="zh-CN"/>
        </w:rPr>
      </w:pPr>
    </w:p>
    <w:tbl>
      <w:tblPr>
        <w:tblW w:w="10207" w:type="dxa"/>
        <w:tblInd w:w="-318" w:type="dxa"/>
        <w:tblLook w:val="04A0"/>
      </w:tblPr>
      <w:tblGrid>
        <w:gridCol w:w="426"/>
        <w:gridCol w:w="2127"/>
        <w:gridCol w:w="1842"/>
        <w:gridCol w:w="709"/>
        <w:gridCol w:w="992"/>
        <w:gridCol w:w="2552"/>
        <w:gridCol w:w="1559"/>
      </w:tblGrid>
      <w:tr w:rsidR="00D65EAF" w:rsidRPr="003776EB" w:rsidTr="00D65EAF">
        <w:trPr>
          <w:trHeight w:val="54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序号</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起点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终点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电压KV</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长度</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线路（mm2）</w:t>
            </w:r>
          </w:p>
        </w:tc>
        <w:tc>
          <w:tcPr>
            <w:tcW w:w="1559" w:type="dxa"/>
            <w:tcBorders>
              <w:top w:val="single" w:sz="4" w:space="0" w:color="auto"/>
              <w:left w:val="nil"/>
              <w:bottom w:val="single" w:sz="4" w:space="0" w:color="auto"/>
              <w:right w:val="single" w:sz="4" w:space="0" w:color="auto"/>
            </w:tcBorders>
            <w:shd w:val="clear" w:color="auto" w:fill="auto"/>
            <w:vAlign w:val="center"/>
          </w:tcPr>
          <w:p w:rsidR="00D65EAF" w:rsidRPr="003776EB" w:rsidRDefault="00D65EAF" w:rsidP="00D65EAF">
            <w:pPr>
              <w:widowControl/>
              <w:jc w:val="center"/>
              <w:rPr>
                <w:color w:val="000000"/>
                <w:sz w:val="18"/>
                <w:szCs w:val="18"/>
                <w:lang w:eastAsia="zh-CN"/>
              </w:rPr>
            </w:pPr>
            <w:r>
              <w:rPr>
                <w:rFonts w:hint="eastAsia"/>
                <w:color w:val="000000"/>
                <w:sz w:val="18"/>
                <w:szCs w:val="18"/>
                <w:lang w:eastAsia="zh-CN"/>
              </w:rPr>
              <w:t>价格（元）</w:t>
            </w: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w:t>
            </w:r>
          </w:p>
        </w:tc>
        <w:tc>
          <w:tcPr>
            <w:tcW w:w="2127"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总降104-PTA 公用一线</w:t>
            </w:r>
          </w:p>
        </w:tc>
        <w:tc>
          <w:tcPr>
            <w:tcW w:w="184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PTA 公用一线</w:t>
            </w:r>
          </w:p>
        </w:tc>
        <w:tc>
          <w:tcPr>
            <w:tcW w:w="709"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35</w:t>
            </w:r>
          </w:p>
        </w:tc>
        <w:tc>
          <w:tcPr>
            <w:tcW w:w="99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1.815km</w:t>
            </w:r>
          </w:p>
        </w:tc>
        <w:tc>
          <w:tcPr>
            <w:tcW w:w="255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2(3(ZR-YJV-26/35-1x120))</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2</w:t>
            </w:r>
          </w:p>
        </w:tc>
        <w:tc>
          <w:tcPr>
            <w:tcW w:w="2127"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总降106-PTA 装置三线</w:t>
            </w:r>
          </w:p>
        </w:tc>
        <w:tc>
          <w:tcPr>
            <w:tcW w:w="184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PTA 装置三线</w:t>
            </w:r>
          </w:p>
        </w:tc>
        <w:tc>
          <w:tcPr>
            <w:tcW w:w="709"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35</w:t>
            </w:r>
          </w:p>
        </w:tc>
        <w:tc>
          <w:tcPr>
            <w:tcW w:w="99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2.345km</w:t>
            </w:r>
          </w:p>
        </w:tc>
        <w:tc>
          <w:tcPr>
            <w:tcW w:w="255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2(3(ZR-YJV-26/35-1x150))</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3</w:t>
            </w:r>
          </w:p>
        </w:tc>
        <w:tc>
          <w:tcPr>
            <w:tcW w:w="2127"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总降107-PTA 装置一线</w:t>
            </w:r>
          </w:p>
        </w:tc>
        <w:tc>
          <w:tcPr>
            <w:tcW w:w="184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PTA 装置一线</w:t>
            </w:r>
          </w:p>
        </w:tc>
        <w:tc>
          <w:tcPr>
            <w:tcW w:w="709"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35</w:t>
            </w:r>
          </w:p>
        </w:tc>
        <w:tc>
          <w:tcPr>
            <w:tcW w:w="99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2.350km</w:t>
            </w:r>
          </w:p>
        </w:tc>
        <w:tc>
          <w:tcPr>
            <w:tcW w:w="255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2(3(ZR-YJV-26/35-1x150))</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4</w:t>
            </w:r>
          </w:p>
        </w:tc>
        <w:tc>
          <w:tcPr>
            <w:tcW w:w="2127"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总降304-PTA 公用三线</w:t>
            </w:r>
          </w:p>
        </w:tc>
        <w:tc>
          <w:tcPr>
            <w:tcW w:w="184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PTA 公用三线</w:t>
            </w:r>
          </w:p>
        </w:tc>
        <w:tc>
          <w:tcPr>
            <w:tcW w:w="709"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35</w:t>
            </w:r>
          </w:p>
        </w:tc>
        <w:tc>
          <w:tcPr>
            <w:tcW w:w="99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1.806km</w:t>
            </w:r>
          </w:p>
        </w:tc>
        <w:tc>
          <w:tcPr>
            <w:tcW w:w="255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2(3(ZR-YJV-26/35-1x150))</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5</w:t>
            </w:r>
          </w:p>
        </w:tc>
        <w:tc>
          <w:tcPr>
            <w:tcW w:w="2127"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总降305-PTA 海水二线</w:t>
            </w:r>
          </w:p>
        </w:tc>
        <w:tc>
          <w:tcPr>
            <w:tcW w:w="184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PTA 海水二线</w:t>
            </w:r>
          </w:p>
        </w:tc>
        <w:tc>
          <w:tcPr>
            <w:tcW w:w="709"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35</w:t>
            </w:r>
          </w:p>
        </w:tc>
        <w:tc>
          <w:tcPr>
            <w:tcW w:w="99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2.687km</w:t>
            </w:r>
          </w:p>
        </w:tc>
        <w:tc>
          <w:tcPr>
            <w:tcW w:w="255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2(3(ZR-YJV-26/35-1x150))</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6</w:t>
            </w:r>
          </w:p>
        </w:tc>
        <w:tc>
          <w:tcPr>
            <w:tcW w:w="2127"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总降204- PTA 公用二线</w:t>
            </w:r>
          </w:p>
        </w:tc>
        <w:tc>
          <w:tcPr>
            <w:tcW w:w="184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PTA 公用二线</w:t>
            </w:r>
          </w:p>
        </w:tc>
        <w:tc>
          <w:tcPr>
            <w:tcW w:w="709"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35</w:t>
            </w:r>
          </w:p>
        </w:tc>
        <w:tc>
          <w:tcPr>
            <w:tcW w:w="99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1.810km</w:t>
            </w:r>
          </w:p>
        </w:tc>
        <w:tc>
          <w:tcPr>
            <w:tcW w:w="255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2(3(ZR-YJV-26/35-1x150))</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7</w:t>
            </w:r>
          </w:p>
        </w:tc>
        <w:tc>
          <w:tcPr>
            <w:tcW w:w="2127"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总降205-PTA 海水一线</w:t>
            </w:r>
          </w:p>
        </w:tc>
        <w:tc>
          <w:tcPr>
            <w:tcW w:w="184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PTA 海水一线</w:t>
            </w:r>
          </w:p>
        </w:tc>
        <w:tc>
          <w:tcPr>
            <w:tcW w:w="709"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35</w:t>
            </w:r>
          </w:p>
        </w:tc>
        <w:tc>
          <w:tcPr>
            <w:tcW w:w="99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2.676km</w:t>
            </w:r>
          </w:p>
        </w:tc>
        <w:tc>
          <w:tcPr>
            <w:tcW w:w="255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2(3(ZR-YJV-26/35-1x120))</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8</w:t>
            </w:r>
          </w:p>
        </w:tc>
        <w:tc>
          <w:tcPr>
            <w:tcW w:w="2127"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总降206-翔鹭余热线</w:t>
            </w:r>
          </w:p>
        </w:tc>
        <w:tc>
          <w:tcPr>
            <w:tcW w:w="184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翔鹭余热线(公用）</w:t>
            </w:r>
          </w:p>
        </w:tc>
        <w:tc>
          <w:tcPr>
            <w:tcW w:w="709"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35</w:t>
            </w:r>
          </w:p>
        </w:tc>
        <w:tc>
          <w:tcPr>
            <w:tcW w:w="99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1.700km</w:t>
            </w:r>
          </w:p>
        </w:tc>
        <w:tc>
          <w:tcPr>
            <w:tcW w:w="255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2(3(ZR-YJV-26/35-1x300))</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9</w:t>
            </w:r>
          </w:p>
        </w:tc>
        <w:tc>
          <w:tcPr>
            <w:tcW w:w="2127"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总降404- PTA 公用四线</w:t>
            </w:r>
          </w:p>
        </w:tc>
        <w:tc>
          <w:tcPr>
            <w:tcW w:w="184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PTA 公用四线</w:t>
            </w:r>
          </w:p>
        </w:tc>
        <w:tc>
          <w:tcPr>
            <w:tcW w:w="709"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35</w:t>
            </w:r>
          </w:p>
        </w:tc>
        <w:tc>
          <w:tcPr>
            <w:tcW w:w="99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1.802km</w:t>
            </w:r>
          </w:p>
        </w:tc>
        <w:tc>
          <w:tcPr>
            <w:tcW w:w="255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2(3(ZR-YJV-26/35-1x150))</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10</w:t>
            </w:r>
          </w:p>
        </w:tc>
        <w:tc>
          <w:tcPr>
            <w:tcW w:w="2127"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总降405- PTA 装置二线</w:t>
            </w:r>
          </w:p>
        </w:tc>
        <w:tc>
          <w:tcPr>
            <w:tcW w:w="184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PTA 装置二线</w:t>
            </w:r>
          </w:p>
        </w:tc>
        <w:tc>
          <w:tcPr>
            <w:tcW w:w="709"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35</w:t>
            </w:r>
          </w:p>
        </w:tc>
        <w:tc>
          <w:tcPr>
            <w:tcW w:w="99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2.358km</w:t>
            </w:r>
          </w:p>
        </w:tc>
        <w:tc>
          <w:tcPr>
            <w:tcW w:w="255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2(3(ZR-YJV-26/35-1x150))</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11</w:t>
            </w:r>
          </w:p>
        </w:tc>
        <w:tc>
          <w:tcPr>
            <w:tcW w:w="2127"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总降407-PTA 装置四线</w:t>
            </w:r>
          </w:p>
        </w:tc>
        <w:tc>
          <w:tcPr>
            <w:tcW w:w="184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PTA 装置四线</w:t>
            </w:r>
          </w:p>
        </w:tc>
        <w:tc>
          <w:tcPr>
            <w:tcW w:w="709"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35</w:t>
            </w:r>
          </w:p>
        </w:tc>
        <w:tc>
          <w:tcPr>
            <w:tcW w:w="99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2.355km</w:t>
            </w:r>
          </w:p>
        </w:tc>
        <w:tc>
          <w:tcPr>
            <w:tcW w:w="2552" w:type="dxa"/>
            <w:tcBorders>
              <w:top w:val="nil"/>
              <w:left w:val="nil"/>
              <w:bottom w:val="single" w:sz="4" w:space="0" w:color="auto"/>
              <w:right w:val="single" w:sz="4" w:space="0" w:color="auto"/>
            </w:tcBorders>
            <w:shd w:val="clear" w:color="auto" w:fill="auto"/>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2(3(ZR-YJV-26/35-1x150))</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Pr>
                <w:color w:val="000000"/>
                <w:sz w:val="18"/>
                <w:szCs w:val="18"/>
              </w:rPr>
              <w:t>12</w:t>
            </w:r>
          </w:p>
        </w:tc>
        <w:tc>
          <w:tcPr>
            <w:tcW w:w="2127"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装置高压开关柜 Ⅰ9</w:t>
            </w:r>
          </w:p>
        </w:tc>
        <w:tc>
          <w:tcPr>
            <w:tcW w:w="184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装置CTA  1#变压器</w:t>
            </w:r>
          </w:p>
        </w:tc>
        <w:tc>
          <w:tcPr>
            <w:tcW w:w="709"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70m</w:t>
            </w:r>
          </w:p>
        </w:tc>
        <w:tc>
          <w:tcPr>
            <w:tcW w:w="255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ZR-YJV-8.7/10-3x95</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Pr>
                <w:color w:val="000000"/>
                <w:sz w:val="18"/>
                <w:szCs w:val="18"/>
              </w:rPr>
              <w:t>13</w:t>
            </w:r>
          </w:p>
        </w:tc>
        <w:tc>
          <w:tcPr>
            <w:tcW w:w="2127"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装置高压开关柜 Ⅰ10</w:t>
            </w:r>
          </w:p>
        </w:tc>
        <w:tc>
          <w:tcPr>
            <w:tcW w:w="184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装置CTA  2#变压器</w:t>
            </w:r>
          </w:p>
        </w:tc>
        <w:tc>
          <w:tcPr>
            <w:tcW w:w="709"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62m</w:t>
            </w:r>
          </w:p>
        </w:tc>
        <w:tc>
          <w:tcPr>
            <w:tcW w:w="255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ZR-YJV-8.7/10-3x95</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Pr>
                <w:color w:val="000000"/>
                <w:sz w:val="18"/>
                <w:szCs w:val="18"/>
              </w:rPr>
              <w:t>14</w:t>
            </w:r>
          </w:p>
        </w:tc>
        <w:tc>
          <w:tcPr>
            <w:tcW w:w="2127"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装置高压开关柜 Ⅰ12</w:t>
            </w:r>
          </w:p>
        </w:tc>
        <w:tc>
          <w:tcPr>
            <w:tcW w:w="184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装置CTA  3#变压器</w:t>
            </w:r>
          </w:p>
        </w:tc>
        <w:tc>
          <w:tcPr>
            <w:tcW w:w="709"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50m</w:t>
            </w:r>
          </w:p>
        </w:tc>
        <w:tc>
          <w:tcPr>
            <w:tcW w:w="255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ZR-YJV-8.7/10-3x95</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Pr>
                <w:color w:val="000000"/>
                <w:sz w:val="18"/>
                <w:szCs w:val="18"/>
              </w:rPr>
              <w:t>15</w:t>
            </w:r>
          </w:p>
        </w:tc>
        <w:tc>
          <w:tcPr>
            <w:tcW w:w="2127"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装置高压开关柜 Ⅱ8</w:t>
            </w:r>
          </w:p>
        </w:tc>
        <w:tc>
          <w:tcPr>
            <w:tcW w:w="184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装置CTA  4#变压器</w:t>
            </w:r>
          </w:p>
        </w:tc>
        <w:tc>
          <w:tcPr>
            <w:tcW w:w="709"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45m</w:t>
            </w:r>
          </w:p>
        </w:tc>
        <w:tc>
          <w:tcPr>
            <w:tcW w:w="255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ZR-YJV22-8.7/10-3x95</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Pr>
                <w:color w:val="000000"/>
                <w:sz w:val="18"/>
                <w:szCs w:val="18"/>
              </w:rPr>
              <w:t>16</w:t>
            </w:r>
          </w:p>
        </w:tc>
        <w:tc>
          <w:tcPr>
            <w:tcW w:w="2127"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装置高压开关柜 Ⅱ11</w:t>
            </w:r>
          </w:p>
        </w:tc>
        <w:tc>
          <w:tcPr>
            <w:tcW w:w="184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装置CTA  5#变压器</w:t>
            </w:r>
          </w:p>
        </w:tc>
        <w:tc>
          <w:tcPr>
            <w:tcW w:w="709"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52m</w:t>
            </w:r>
          </w:p>
        </w:tc>
        <w:tc>
          <w:tcPr>
            <w:tcW w:w="255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ZR-YJV22-8.7/10-3x95</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Pr>
                <w:color w:val="000000"/>
                <w:sz w:val="18"/>
                <w:szCs w:val="18"/>
              </w:rPr>
              <w:t>17</w:t>
            </w:r>
          </w:p>
        </w:tc>
        <w:tc>
          <w:tcPr>
            <w:tcW w:w="2127"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装置高压开关柜 Ⅱ7</w:t>
            </w:r>
          </w:p>
        </w:tc>
        <w:tc>
          <w:tcPr>
            <w:tcW w:w="184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装置CTA  6#变压器</w:t>
            </w:r>
          </w:p>
        </w:tc>
        <w:tc>
          <w:tcPr>
            <w:tcW w:w="709"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50m</w:t>
            </w:r>
          </w:p>
        </w:tc>
        <w:tc>
          <w:tcPr>
            <w:tcW w:w="255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ZR-YJV22-8.7/10-3x95</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Pr>
                <w:color w:val="000000"/>
                <w:sz w:val="18"/>
                <w:szCs w:val="18"/>
              </w:rPr>
              <w:t>18</w:t>
            </w:r>
          </w:p>
        </w:tc>
        <w:tc>
          <w:tcPr>
            <w:tcW w:w="2127"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装置高压开关柜 Ⅲ9</w:t>
            </w:r>
          </w:p>
        </w:tc>
        <w:tc>
          <w:tcPr>
            <w:tcW w:w="184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装置PTA  1#变压器</w:t>
            </w:r>
          </w:p>
        </w:tc>
        <w:tc>
          <w:tcPr>
            <w:tcW w:w="709"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70m</w:t>
            </w:r>
          </w:p>
        </w:tc>
        <w:tc>
          <w:tcPr>
            <w:tcW w:w="255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ZR-YJV22-8.7/10-3x95</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Pr>
                <w:color w:val="000000"/>
                <w:sz w:val="18"/>
                <w:szCs w:val="18"/>
              </w:rPr>
              <w:t>19</w:t>
            </w:r>
          </w:p>
        </w:tc>
        <w:tc>
          <w:tcPr>
            <w:tcW w:w="2127"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装置高压开关柜 Ⅲ10</w:t>
            </w:r>
          </w:p>
        </w:tc>
        <w:tc>
          <w:tcPr>
            <w:tcW w:w="184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装置PTA  2#变压器</w:t>
            </w:r>
          </w:p>
        </w:tc>
        <w:tc>
          <w:tcPr>
            <w:tcW w:w="709"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78m</w:t>
            </w:r>
          </w:p>
        </w:tc>
        <w:tc>
          <w:tcPr>
            <w:tcW w:w="255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ZR-YJV22-8.7/10-3x95</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Pr>
                <w:color w:val="000000"/>
                <w:sz w:val="18"/>
                <w:szCs w:val="18"/>
              </w:rPr>
              <w:t>20</w:t>
            </w:r>
          </w:p>
        </w:tc>
        <w:tc>
          <w:tcPr>
            <w:tcW w:w="2127"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装置高压开关柜 Ⅲ11</w:t>
            </w:r>
          </w:p>
        </w:tc>
        <w:tc>
          <w:tcPr>
            <w:tcW w:w="184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装置PTA  3#变压器</w:t>
            </w:r>
          </w:p>
        </w:tc>
        <w:tc>
          <w:tcPr>
            <w:tcW w:w="709"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70m</w:t>
            </w:r>
          </w:p>
        </w:tc>
        <w:tc>
          <w:tcPr>
            <w:tcW w:w="255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ZR-YJV22-8.7/10-3x95</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Pr>
                <w:color w:val="000000"/>
                <w:sz w:val="18"/>
                <w:szCs w:val="18"/>
              </w:rPr>
              <w:t>21</w:t>
            </w:r>
          </w:p>
        </w:tc>
        <w:tc>
          <w:tcPr>
            <w:tcW w:w="2127"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装置高压开关柜 Ⅳ10</w:t>
            </w:r>
          </w:p>
        </w:tc>
        <w:tc>
          <w:tcPr>
            <w:tcW w:w="184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装置PTA  4#变压器</w:t>
            </w:r>
          </w:p>
        </w:tc>
        <w:tc>
          <w:tcPr>
            <w:tcW w:w="709"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90m</w:t>
            </w:r>
          </w:p>
        </w:tc>
        <w:tc>
          <w:tcPr>
            <w:tcW w:w="255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ZR-YJV22-8.7/10-3x95</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Pr>
                <w:color w:val="000000"/>
                <w:sz w:val="18"/>
                <w:szCs w:val="18"/>
              </w:rPr>
              <w:t>22</w:t>
            </w:r>
          </w:p>
        </w:tc>
        <w:tc>
          <w:tcPr>
            <w:tcW w:w="2127"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装置高压开关柜 Ⅳ11</w:t>
            </w:r>
          </w:p>
        </w:tc>
        <w:tc>
          <w:tcPr>
            <w:tcW w:w="184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装置PTA  5#变压器</w:t>
            </w:r>
          </w:p>
        </w:tc>
        <w:tc>
          <w:tcPr>
            <w:tcW w:w="709"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72m</w:t>
            </w:r>
          </w:p>
        </w:tc>
        <w:tc>
          <w:tcPr>
            <w:tcW w:w="255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ZR-YJV22-8.7/10-3x95</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r w:rsidR="00D65EAF" w:rsidRPr="003776EB" w:rsidTr="00D65EAF">
        <w:trPr>
          <w:trHeight w:val="225"/>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D65EAF" w:rsidRPr="003776EB" w:rsidRDefault="00D65EAF" w:rsidP="006270A5">
            <w:pPr>
              <w:widowControl/>
              <w:jc w:val="center"/>
              <w:rPr>
                <w:color w:val="000000"/>
                <w:sz w:val="18"/>
                <w:szCs w:val="18"/>
              </w:rPr>
            </w:pPr>
            <w:r>
              <w:rPr>
                <w:color w:val="000000"/>
                <w:sz w:val="18"/>
                <w:szCs w:val="18"/>
              </w:rPr>
              <w:t>23</w:t>
            </w:r>
          </w:p>
        </w:tc>
        <w:tc>
          <w:tcPr>
            <w:tcW w:w="2127"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装置高压开关柜 Ⅳ12</w:t>
            </w:r>
          </w:p>
        </w:tc>
        <w:tc>
          <w:tcPr>
            <w:tcW w:w="184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装置PTA  6#变压器</w:t>
            </w:r>
          </w:p>
        </w:tc>
        <w:tc>
          <w:tcPr>
            <w:tcW w:w="709"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r w:rsidRPr="003776EB">
              <w:rPr>
                <w:rFonts w:hint="eastAsia"/>
                <w:color w:val="000000"/>
                <w:sz w:val="18"/>
                <w:szCs w:val="18"/>
              </w:rPr>
              <w:t>80m</w:t>
            </w:r>
          </w:p>
        </w:tc>
        <w:tc>
          <w:tcPr>
            <w:tcW w:w="2552" w:type="dxa"/>
            <w:tcBorders>
              <w:top w:val="nil"/>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sidRPr="003776EB">
              <w:rPr>
                <w:rFonts w:hint="eastAsia"/>
                <w:color w:val="000000"/>
                <w:sz w:val="18"/>
                <w:szCs w:val="18"/>
              </w:rPr>
              <w:t>ZR-YJV22-8.7/10-3x95</w:t>
            </w:r>
          </w:p>
        </w:tc>
        <w:tc>
          <w:tcPr>
            <w:tcW w:w="1559" w:type="dxa"/>
            <w:tcBorders>
              <w:top w:val="nil"/>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lang w:eastAsia="zh-CN"/>
              </w:rPr>
            </w:pPr>
          </w:p>
        </w:tc>
      </w:tr>
      <w:tr w:rsidR="00D65EAF" w:rsidRPr="003776EB" w:rsidTr="00D65EAF">
        <w:trPr>
          <w:trHeight w:val="22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5EAF" w:rsidRDefault="00D65EAF" w:rsidP="006270A5">
            <w:pPr>
              <w:widowControl/>
              <w:jc w:val="center"/>
              <w:rPr>
                <w:color w:val="000000"/>
                <w:sz w:val="18"/>
                <w:szCs w:val="18"/>
              </w:rPr>
            </w:pP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jc w:val="center"/>
              <w:rPr>
                <w:color w:val="000000"/>
                <w:sz w:val="18"/>
                <w:szCs w:val="18"/>
              </w:rPr>
            </w:pP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D65EAF" w:rsidRPr="003776EB" w:rsidRDefault="00D65EAF" w:rsidP="006270A5">
            <w:pPr>
              <w:widowControl/>
              <w:rPr>
                <w:color w:val="000000"/>
                <w:sz w:val="18"/>
                <w:szCs w:val="18"/>
              </w:rPr>
            </w:pPr>
            <w:r>
              <w:rPr>
                <w:rFonts w:hint="eastAsia"/>
                <w:color w:val="000000"/>
                <w:sz w:val="18"/>
                <w:szCs w:val="18"/>
                <w:lang w:eastAsia="zh-CN"/>
              </w:rPr>
              <w:t>合计：</w:t>
            </w:r>
          </w:p>
        </w:tc>
        <w:tc>
          <w:tcPr>
            <w:tcW w:w="1559" w:type="dxa"/>
            <w:tcBorders>
              <w:top w:val="single" w:sz="4" w:space="0" w:color="auto"/>
              <w:left w:val="nil"/>
              <w:bottom w:val="single" w:sz="4" w:space="0" w:color="auto"/>
              <w:right w:val="single" w:sz="4" w:space="0" w:color="auto"/>
            </w:tcBorders>
            <w:shd w:val="clear" w:color="auto" w:fill="auto"/>
            <w:vAlign w:val="center"/>
          </w:tcPr>
          <w:p w:rsidR="00D65EAF" w:rsidRPr="003776EB" w:rsidRDefault="00D65EAF" w:rsidP="00D65EAF">
            <w:pPr>
              <w:widowControl/>
              <w:rPr>
                <w:color w:val="000000"/>
                <w:sz w:val="18"/>
                <w:szCs w:val="18"/>
              </w:rPr>
            </w:pPr>
          </w:p>
        </w:tc>
      </w:tr>
    </w:tbl>
    <w:p w:rsidR="00D65EAF" w:rsidRPr="003776EB" w:rsidRDefault="00D65EAF" w:rsidP="00D65EAF">
      <w:pPr>
        <w:spacing w:line="276" w:lineRule="auto"/>
        <w:ind w:firstLineChars="100" w:firstLine="241"/>
        <w:rPr>
          <w:b/>
          <w:bCs/>
          <w:sz w:val="24"/>
        </w:rPr>
      </w:pPr>
    </w:p>
    <w:p w:rsidR="00C25D65" w:rsidRPr="00C25D65" w:rsidRDefault="00C25D65" w:rsidP="00C25D65">
      <w:pPr>
        <w:pStyle w:val="1"/>
      </w:pPr>
    </w:p>
    <w:sectPr w:rsidR="00C25D65" w:rsidRPr="00C25D65" w:rsidSect="008808FC">
      <w:footerReference w:type="default" r:id="rId10"/>
      <w:pgSz w:w="11910" w:h="16840"/>
      <w:pgMar w:top="1134" w:right="851" w:bottom="1134" w:left="1418" w:header="0" w:footer="5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4E4" w:rsidRDefault="007A24E4">
      <w:r>
        <w:separator/>
      </w:r>
    </w:p>
  </w:endnote>
  <w:endnote w:type="continuationSeparator" w:id="0">
    <w:p w:rsidR="007A24E4" w:rsidRDefault="007A2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4914"/>
      <w:docPartObj>
        <w:docPartGallery w:val="Page Numbers (Bottom of Page)"/>
        <w:docPartUnique/>
      </w:docPartObj>
    </w:sdtPr>
    <w:sdtContent>
      <w:p w:rsidR="006270A5" w:rsidRDefault="006270A5">
        <w:pPr>
          <w:pStyle w:val="a5"/>
          <w:jc w:val="center"/>
        </w:pPr>
        <w:fldSimple w:instr=" PAGE   \* MERGEFORMAT ">
          <w:r w:rsidRPr="00800795">
            <w:rPr>
              <w:noProof/>
              <w:lang w:val="zh-CN"/>
            </w:rPr>
            <w:t>1</w:t>
          </w:r>
        </w:fldSimple>
      </w:p>
    </w:sdtContent>
  </w:sdt>
  <w:p w:rsidR="006270A5" w:rsidRDefault="006270A5">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A5" w:rsidRDefault="006270A5">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4E4" w:rsidRDefault="007A24E4">
      <w:r>
        <w:separator/>
      </w:r>
    </w:p>
  </w:footnote>
  <w:footnote w:type="continuationSeparator" w:id="0">
    <w:p w:rsidR="007A24E4" w:rsidRDefault="007A24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C052BE"/>
    <w:multiLevelType w:val="singleLevel"/>
    <w:tmpl w:val="88C052BE"/>
    <w:lvl w:ilvl="0">
      <w:start w:val="2"/>
      <w:numFmt w:val="chineseCounting"/>
      <w:suff w:val="space"/>
      <w:lvlText w:val="第%1部分"/>
      <w:lvlJc w:val="left"/>
      <w:rPr>
        <w:rFonts w:hint="eastAsia"/>
      </w:rPr>
    </w:lvl>
  </w:abstractNum>
  <w:abstractNum w:abstractNumId="1">
    <w:nsid w:val="D192BD9D"/>
    <w:multiLevelType w:val="singleLevel"/>
    <w:tmpl w:val="D192BD9D"/>
    <w:lvl w:ilvl="0">
      <w:start w:val="1"/>
      <w:numFmt w:val="decimal"/>
      <w:suff w:val="nothing"/>
      <w:lvlText w:val="（%1）"/>
      <w:lvlJc w:val="left"/>
    </w:lvl>
  </w:abstractNum>
  <w:abstractNum w:abstractNumId="2">
    <w:nsid w:val="FAC3B1DB"/>
    <w:multiLevelType w:val="singleLevel"/>
    <w:tmpl w:val="FAC3B1DB"/>
    <w:lvl w:ilvl="0">
      <w:start w:val="1"/>
      <w:numFmt w:val="decimal"/>
      <w:suff w:val="nothing"/>
      <w:lvlText w:val="（%1）"/>
      <w:lvlJc w:val="left"/>
    </w:lvl>
  </w:abstractNum>
  <w:abstractNum w:abstractNumId="3">
    <w:nsid w:val="FF8D04B5"/>
    <w:multiLevelType w:val="singleLevel"/>
    <w:tmpl w:val="FF8D04B5"/>
    <w:lvl w:ilvl="0">
      <w:start w:val="1"/>
      <w:numFmt w:val="decimal"/>
      <w:suff w:val="nothing"/>
      <w:lvlText w:val="（%1）"/>
      <w:lvlJc w:val="left"/>
    </w:lvl>
  </w:abstractNum>
  <w:abstractNum w:abstractNumId="4">
    <w:nsid w:val="00659499"/>
    <w:multiLevelType w:val="singleLevel"/>
    <w:tmpl w:val="00659499"/>
    <w:lvl w:ilvl="0">
      <w:start w:val="1"/>
      <w:numFmt w:val="decimal"/>
      <w:suff w:val="nothing"/>
      <w:lvlText w:val="（%1）"/>
      <w:lvlJc w:val="left"/>
    </w:lvl>
  </w:abstractNum>
  <w:abstractNum w:abstractNumId="5">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0FEA76A7"/>
    <w:multiLevelType w:val="singleLevel"/>
    <w:tmpl w:val="0FEA76A7"/>
    <w:lvl w:ilvl="0">
      <w:start w:val="1"/>
      <w:numFmt w:val="chineseCounting"/>
      <w:suff w:val="nothing"/>
      <w:lvlText w:val="%1、"/>
      <w:lvlJc w:val="left"/>
      <w:rPr>
        <w:rFonts w:hint="eastAsia"/>
      </w:rPr>
    </w:lvl>
  </w:abstractNum>
  <w:abstractNum w:abstractNumId="8">
    <w:nsid w:val="14117DB0"/>
    <w:multiLevelType w:val="hybridMultilevel"/>
    <w:tmpl w:val="A7AAADF0"/>
    <w:lvl w:ilvl="0" w:tplc="CFEE5252">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nsid w:val="147456EB"/>
    <w:multiLevelType w:val="hybridMultilevel"/>
    <w:tmpl w:val="39B40A32"/>
    <w:lvl w:ilvl="0" w:tplc="AFCE109A">
      <w:start w:val="2"/>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0">
    <w:nsid w:val="1CAE0600"/>
    <w:multiLevelType w:val="hybridMultilevel"/>
    <w:tmpl w:val="C7A82D36"/>
    <w:lvl w:ilvl="0" w:tplc="B88EAF1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1">
    <w:nsid w:val="2AB81C32"/>
    <w:multiLevelType w:val="hybridMultilevel"/>
    <w:tmpl w:val="35E01DDA"/>
    <w:lvl w:ilvl="0" w:tplc="D29C40B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F3B5B0"/>
    <w:multiLevelType w:val="singleLevel"/>
    <w:tmpl w:val="36F3B5B0"/>
    <w:lvl w:ilvl="0">
      <w:start w:val="1"/>
      <w:numFmt w:val="decimal"/>
      <w:suff w:val="nothing"/>
      <w:lvlText w:val="%1、"/>
      <w:lvlJc w:val="left"/>
      <w:pPr>
        <w:ind w:left="240" w:firstLine="0"/>
      </w:pPr>
    </w:lvl>
  </w:abstractNum>
  <w:abstractNum w:abstractNumId="13">
    <w:nsid w:val="3CF25AF8"/>
    <w:multiLevelType w:val="hybridMultilevel"/>
    <w:tmpl w:val="A6C45742"/>
    <w:lvl w:ilvl="0" w:tplc="8CB6B142">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459F26EF"/>
    <w:multiLevelType w:val="hybridMultilevel"/>
    <w:tmpl w:val="5B9263CE"/>
    <w:lvl w:ilvl="0" w:tplc="5EBCB5FC">
      <w:start w:val="1"/>
      <w:numFmt w:val="decimal"/>
      <w:lvlText w:val="%1、"/>
      <w:lvlJc w:val="left"/>
      <w:pPr>
        <w:tabs>
          <w:tab w:val="num" w:pos="704"/>
        </w:tabs>
        <w:ind w:left="704" w:hanging="420"/>
      </w:pPr>
      <w:rPr>
        <w:rFonts w:ascii="Times New Roman" w:eastAsia="宋体" w:hAnsi="Times New Roman" w:cs="Times New Roman"/>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5">
    <w:nsid w:val="476D7576"/>
    <w:multiLevelType w:val="multilevel"/>
    <w:tmpl w:val="476D7576"/>
    <w:lvl w:ilvl="0">
      <w:start w:val="1"/>
      <w:numFmt w:val="japaneseCounting"/>
      <w:lvlText w:val="第%1章"/>
      <w:lvlJc w:val="left"/>
      <w:pPr>
        <w:ind w:left="2323" w:hanging="1440"/>
      </w:pPr>
      <w:rPr>
        <w:rFonts w:hint="default"/>
      </w:rPr>
    </w:lvl>
    <w:lvl w:ilvl="1">
      <w:start w:val="1"/>
      <w:numFmt w:val="lowerLetter"/>
      <w:lvlText w:val="%2)"/>
      <w:lvlJc w:val="left"/>
      <w:pPr>
        <w:ind w:left="1723" w:hanging="420"/>
      </w:pPr>
    </w:lvl>
    <w:lvl w:ilvl="2">
      <w:start w:val="1"/>
      <w:numFmt w:val="lowerRoman"/>
      <w:lvlText w:val="%3."/>
      <w:lvlJc w:val="right"/>
      <w:pPr>
        <w:ind w:left="2143" w:hanging="420"/>
      </w:pPr>
    </w:lvl>
    <w:lvl w:ilvl="3">
      <w:start w:val="1"/>
      <w:numFmt w:val="decimal"/>
      <w:lvlText w:val="%4."/>
      <w:lvlJc w:val="left"/>
      <w:pPr>
        <w:ind w:left="2563" w:hanging="420"/>
      </w:pPr>
    </w:lvl>
    <w:lvl w:ilvl="4">
      <w:start w:val="1"/>
      <w:numFmt w:val="lowerLetter"/>
      <w:lvlText w:val="%5)"/>
      <w:lvlJc w:val="left"/>
      <w:pPr>
        <w:ind w:left="2983" w:hanging="420"/>
      </w:pPr>
    </w:lvl>
    <w:lvl w:ilvl="5">
      <w:start w:val="1"/>
      <w:numFmt w:val="lowerRoman"/>
      <w:lvlText w:val="%6."/>
      <w:lvlJc w:val="right"/>
      <w:pPr>
        <w:ind w:left="3403" w:hanging="420"/>
      </w:pPr>
    </w:lvl>
    <w:lvl w:ilvl="6">
      <w:start w:val="1"/>
      <w:numFmt w:val="decimal"/>
      <w:lvlText w:val="%7."/>
      <w:lvlJc w:val="left"/>
      <w:pPr>
        <w:ind w:left="3823" w:hanging="420"/>
      </w:pPr>
    </w:lvl>
    <w:lvl w:ilvl="7">
      <w:start w:val="1"/>
      <w:numFmt w:val="lowerLetter"/>
      <w:lvlText w:val="%8)"/>
      <w:lvlJc w:val="left"/>
      <w:pPr>
        <w:ind w:left="4243" w:hanging="420"/>
      </w:pPr>
    </w:lvl>
    <w:lvl w:ilvl="8">
      <w:start w:val="1"/>
      <w:numFmt w:val="lowerRoman"/>
      <w:lvlText w:val="%9."/>
      <w:lvlJc w:val="right"/>
      <w:pPr>
        <w:ind w:left="4663" w:hanging="420"/>
      </w:pPr>
    </w:lvl>
  </w:abstractNum>
  <w:abstractNum w:abstractNumId="16">
    <w:nsid w:val="495F05EB"/>
    <w:multiLevelType w:val="hybridMultilevel"/>
    <w:tmpl w:val="D3E200DA"/>
    <w:lvl w:ilvl="0" w:tplc="8D465F92">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685A90"/>
    <w:multiLevelType w:val="hybridMultilevel"/>
    <w:tmpl w:val="6A885804"/>
    <w:lvl w:ilvl="0" w:tplc="49E659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DB6767"/>
    <w:multiLevelType w:val="hybridMultilevel"/>
    <w:tmpl w:val="8D54539A"/>
    <w:lvl w:ilvl="0" w:tplc="D5AA8AC4">
      <w:start w:val="1"/>
      <w:numFmt w:val="decimal"/>
      <w:lvlText w:val="%1）"/>
      <w:lvlJc w:val="left"/>
      <w:pPr>
        <w:ind w:left="720" w:hanging="360"/>
      </w:pPr>
      <w:rPr>
        <w:rFonts w:asciiTheme="majorEastAsia" w:eastAsiaTheme="majorEastAsia" w:hAnsiTheme="majorEastAsia" w:cs="宋体"/>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4B44014A"/>
    <w:multiLevelType w:val="singleLevel"/>
    <w:tmpl w:val="4B44014A"/>
    <w:lvl w:ilvl="0">
      <w:start w:val="9"/>
      <w:numFmt w:val="chineseCounting"/>
      <w:suff w:val="nothing"/>
      <w:lvlText w:val="%1、"/>
      <w:lvlJc w:val="left"/>
      <w:rPr>
        <w:rFonts w:hint="eastAsia"/>
      </w:rPr>
    </w:lvl>
  </w:abstractNum>
  <w:abstractNum w:abstractNumId="20">
    <w:nsid w:val="587C774E"/>
    <w:multiLevelType w:val="singleLevel"/>
    <w:tmpl w:val="587C774E"/>
    <w:lvl w:ilvl="0">
      <w:start w:val="1"/>
      <w:numFmt w:val="decimal"/>
      <w:suff w:val="nothing"/>
      <w:lvlText w:val="%1、"/>
      <w:lvlJc w:val="left"/>
    </w:lvl>
  </w:abstractNum>
  <w:abstractNum w:abstractNumId="21">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2">
    <w:nsid w:val="61D005D3"/>
    <w:multiLevelType w:val="singleLevel"/>
    <w:tmpl w:val="61D005D3"/>
    <w:lvl w:ilvl="0">
      <w:start w:val="43"/>
      <w:numFmt w:val="decimal"/>
      <w:suff w:val="nothing"/>
      <w:lvlText w:val="%1-"/>
      <w:lvlJc w:val="left"/>
    </w:lvl>
  </w:abstractNum>
  <w:abstractNum w:abstractNumId="23">
    <w:nsid w:val="6C91D416"/>
    <w:multiLevelType w:val="singleLevel"/>
    <w:tmpl w:val="6C91D416"/>
    <w:lvl w:ilvl="0">
      <w:start w:val="1"/>
      <w:numFmt w:val="decimal"/>
      <w:suff w:val="nothing"/>
      <w:lvlText w:val="（%1）"/>
      <w:lvlJc w:val="left"/>
    </w:lvl>
  </w:abstractNum>
  <w:abstractNum w:abstractNumId="24">
    <w:nsid w:val="721E406D"/>
    <w:multiLevelType w:val="hybridMultilevel"/>
    <w:tmpl w:val="BF12C57E"/>
    <w:lvl w:ilvl="0" w:tplc="02E8BD4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72A91E6F"/>
    <w:multiLevelType w:val="hybridMultilevel"/>
    <w:tmpl w:val="C340FC8C"/>
    <w:lvl w:ilvl="0" w:tplc="30D24350">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847903"/>
    <w:multiLevelType w:val="singleLevel"/>
    <w:tmpl w:val="74847903"/>
    <w:lvl w:ilvl="0">
      <w:start w:val="1"/>
      <w:numFmt w:val="decimal"/>
      <w:suff w:val="nothing"/>
      <w:lvlText w:val="（%1）"/>
      <w:lvlJc w:val="left"/>
    </w:lvl>
  </w:abstractNum>
  <w:abstractNum w:abstractNumId="27">
    <w:nsid w:val="78732E46"/>
    <w:multiLevelType w:val="hybridMultilevel"/>
    <w:tmpl w:val="7D34ACE2"/>
    <w:lvl w:ilvl="0" w:tplc="5D6EBD7A">
      <w:start w:val="3"/>
      <w:numFmt w:val="japaneseCounting"/>
      <w:lvlText w:val="第%1章"/>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1"/>
  </w:num>
  <w:num w:numId="3">
    <w:abstractNumId w:val="19"/>
  </w:num>
  <w:num w:numId="4">
    <w:abstractNumId w:val="6"/>
  </w:num>
  <w:num w:numId="5">
    <w:abstractNumId w:val="20"/>
  </w:num>
  <w:num w:numId="6">
    <w:abstractNumId w:val="16"/>
  </w:num>
  <w:num w:numId="7">
    <w:abstractNumId w:val="14"/>
  </w:num>
  <w:num w:numId="8">
    <w:abstractNumId w:val="10"/>
  </w:num>
  <w:num w:numId="9">
    <w:abstractNumId w:val="17"/>
  </w:num>
  <w:num w:numId="10">
    <w:abstractNumId w:val="18"/>
  </w:num>
  <w:num w:numId="11">
    <w:abstractNumId w:val="24"/>
  </w:num>
  <w:num w:numId="12">
    <w:abstractNumId w:val="13"/>
  </w:num>
  <w:num w:numId="13">
    <w:abstractNumId w:val="9"/>
  </w:num>
  <w:num w:numId="14">
    <w:abstractNumId w:val="11"/>
  </w:num>
  <w:num w:numId="15">
    <w:abstractNumId w:val="8"/>
  </w:num>
  <w:num w:numId="16">
    <w:abstractNumId w:val="22"/>
  </w:num>
  <w:num w:numId="17">
    <w:abstractNumId w:val="7"/>
  </w:num>
  <w:num w:numId="18">
    <w:abstractNumId w:val="12"/>
  </w:num>
  <w:num w:numId="19">
    <w:abstractNumId w:val="0"/>
  </w:num>
  <w:num w:numId="20">
    <w:abstractNumId w:val="15"/>
  </w:num>
  <w:num w:numId="21">
    <w:abstractNumId w:val="2"/>
  </w:num>
  <w:num w:numId="22">
    <w:abstractNumId w:val="1"/>
  </w:num>
  <w:num w:numId="23">
    <w:abstractNumId w:val="4"/>
  </w:num>
  <w:num w:numId="24">
    <w:abstractNumId w:val="26"/>
  </w:num>
  <w:num w:numId="25">
    <w:abstractNumId w:val="3"/>
  </w:num>
  <w:num w:numId="26">
    <w:abstractNumId w:val="23"/>
  </w:num>
  <w:num w:numId="27">
    <w:abstractNumId w:val="2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72706"/>
  </w:hdrShapeDefaults>
  <w:footnotePr>
    <w:footnote w:id="-1"/>
    <w:footnote w:id="0"/>
  </w:footnotePr>
  <w:endnotePr>
    <w:endnote w:id="-1"/>
    <w:endnote w:id="0"/>
  </w:endnotePr>
  <w:compat>
    <w:ulTrailSpace/>
    <w:useFELayout/>
  </w:compat>
  <w:rsids>
    <w:rsidRoot w:val="00967702"/>
    <w:rsid w:val="000248EF"/>
    <w:rsid w:val="00044E6D"/>
    <w:rsid w:val="00054C3E"/>
    <w:rsid w:val="00055332"/>
    <w:rsid w:val="00062313"/>
    <w:rsid w:val="000665B8"/>
    <w:rsid w:val="00075F90"/>
    <w:rsid w:val="000827A0"/>
    <w:rsid w:val="00082A22"/>
    <w:rsid w:val="00094C9D"/>
    <w:rsid w:val="000967AF"/>
    <w:rsid w:val="000B630D"/>
    <w:rsid w:val="000C1FD3"/>
    <w:rsid w:val="000C3751"/>
    <w:rsid w:val="000D32E2"/>
    <w:rsid w:val="000D41D6"/>
    <w:rsid w:val="000E3AD8"/>
    <w:rsid w:val="000F0A7F"/>
    <w:rsid w:val="000F3B3E"/>
    <w:rsid w:val="000F403A"/>
    <w:rsid w:val="00106EC3"/>
    <w:rsid w:val="00120D37"/>
    <w:rsid w:val="00144B4E"/>
    <w:rsid w:val="0015787E"/>
    <w:rsid w:val="00157FA1"/>
    <w:rsid w:val="001629EC"/>
    <w:rsid w:val="00191802"/>
    <w:rsid w:val="00193817"/>
    <w:rsid w:val="001A2748"/>
    <w:rsid w:val="001B1954"/>
    <w:rsid w:val="001B47BF"/>
    <w:rsid w:val="001B698B"/>
    <w:rsid w:val="001E6B4E"/>
    <w:rsid w:val="001F31FA"/>
    <w:rsid w:val="002042F4"/>
    <w:rsid w:val="00211741"/>
    <w:rsid w:val="0022016D"/>
    <w:rsid w:val="0022717E"/>
    <w:rsid w:val="00227556"/>
    <w:rsid w:val="00235C2A"/>
    <w:rsid w:val="00235EC3"/>
    <w:rsid w:val="002373F3"/>
    <w:rsid w:val="0023760A"/>
    <w:rsid w:val="00245C4E"/>
    <w:rsid w:val="00254651"/>
    <w:rsid w:val="00260302"/>
    <w:rsid w:val="00260C9D"/>
    <w:rsid w:val="0027020B"/>
    <w:rsid w:val="00286C60"/>
    <w:rsid w:val="0029525B"/>
    <w:rsid w:val="00295B59"/>
    <w:rsid w:val="002C794A"/>
    <w:rsid w:val="002D07A9"/>
    <w:rsid w:val="002D7B4B"/>
    <w:rsid w:val="002E46AF"/>
    <w:rsid w:val="00321AAF"/>
    <w:rsid w:val="00322549"/>
    <w:rsid w:val="00322FA1"/>
    <w:rsid w:val="00332E9F"/>
    <w:rsid w:val="00341823"/>
    <w:rsid w:val="003476C3"/>
    <w:rsid w:val="00376CE1"/>
    <w:rsid w:val="00381044"/>
    <w:rsid w:val="003821CC"/>
    <w:rsid w:val="003A4DB7"/>
    <w:rsid w:val="003A55DB"/>
    <w:rsid w:val="003B0C7C"/>
    <w:rsid w:val="003B2A1C"/>
    <w:rsid w:val="003C6281"/>
    <w:rsid w:val="003D68E3"/>
    <w:rsid w:val="003D7661"/>
    <w:rsid w:val="003E3522"/>
    <w:rsid w:val="003E4E63"/>
    <w:rsid w:val="003F6ECF"/>
    <w:rsid w:val="003F7CE7"/>
    <w:rsid w:val="00402400"/>
    <w:rsid w:val="0040417A"/>
    <w:rsid w:val="00421627"/>
    <w:rsid w:val="00436BE9"/>
    <w:rsid w:val="00446BCF"/>
    <w:rsid w:val="00452278"/>
    <w:rsid w:val="00463E1B"/>
    <w:rsid w:val="00467513"/>
    <w:rsid w:val="00467CED"/>
    <w:rsid w:val="0047282D"/>
    <w:rsid w:val="004835AF"/>
    <w:rsid w:val="004A3FAD"/>
    <w:rsid w:val="004E1DFF"/>
    <w:rsid w:val="004E65BF"/>
    <w:rsid w:val="004F5293"/>
    <w:rsid w:val="004F6EF2"/>
    <w:rsid w:val="00525F14"/>
    <w:rsid w:val="00536B90"/>
    <w:rsid w:val="005461F1"/>
    <w:rsid w:val="00546993"/>
    <w:rsid w:val="005500D0"/>
    <w:rsid w:val="00555A07"/>
    <w:rsid w:val="005561D5"/>
    <w:rsid w:val="005566CB"/>
    <w:rsid w:val="00576A4C"/>
    <w:rsid w:val="00580170"/>
    <w:rsid w:val="00586470"/>
    <w:rsid w:val="00595F8F"/>
    <w:rsid w:val="005B4BA0"/>
    <w:rsid w:val="005D12E3"/>
    <w:rsid w:val="005F30B8"/>
    <w:rsid w:val="005F7CAD"/>
    <w:rsid w:val="00605340"/>
    <w:rsid w:val="0062094C"/>
    <w:rsid w:val="006270A5"/>
    <w:rsid w:val="00631705"/>
    <w:rsid w:val="006365D2"/>
    <w:rsid w:val="00643B6F"/>
    <w:rsid w:val="00643DB4"/>
    <w:rsid w:val="006475E5"/>
    <w:rsid w:val="00650B0F"/>
    <w:rsid w:val="006510CC"/>
    <w:rsid w:val="00655FE9"/>
    <w:rsid w:val="00674062"/>
    <w:rsid w:val="00674766"/>
    <w:rsid w:val="00685693"/>
    <w:rsid w:val="00685A36"/>
    <w:rsid w:val="0069035A"/>
    <w:rsid w:val="006A6DAF"/>
    <w:rsid w:val="006B4571"/>
    <w:rsid w:val="006C0C93"/>
    <w:rsid w:val="006C6A85"/>
    <w:rsid w:val="006D3937"/>
    <w:rsid w:val="006E5506"/>
    <w:rsid w:val="0070126F"/>
    <w:rsid w:val="00702A99"/>
    <w:rsid w:val="00704862"/>
    <w:rsid w:val="00707D16"/>
    <w:rsid w:val="00714DBF"/>
    <w:rsid w:val="007265B0"/>
    <w:rsid w:val="00734945"/>
    <w:rsid w:val="00742E42"/>
    <w:rsid w:val="00746559"/>
    <w:rsid w:val="00747ECA"/>
    <w:rsid w:val="0075779F"/>
    <w:rsid w:val="007834F9"/>
    <w:rsid w:val="007930C9"/>
    <w:rsid w:val="007A0B40"/>
    <w:rsid w:val="007A24E4"/>
    <w:rsid w:val="007A7F5A"/>
    <w:rsid w:val="007D29A8"/>
    <w:rsid w:val="007F6141"/>
    <w:rsid w:val="00800795"/>
    <w:rsid w:val="0080743A"/>
    <w:rsid w:val="00807C3C"/>
    <w:rsid w:val="0083072D"/>
    <w:rsid w:val="00837EB9"/>
    <w:rsid w:val="00856A1A"/>
    <w:rsid w:val="00864DFC"/>
    <w:rsid w:val="00867275"/>
    <w:rsid w:val="00873D0A"/>
    <w:rsid w:val="00874D3C"/>
    <w:rsid w:val="008808FC"/>
    <w:rsid w:val="00884958"/>
    <w:rsid w:val="0088574D"/>
    <w:rsid w:val="0089582C"/>
    <w:rsid w:val="008A639D"/>
    <w:rsid w:val="008C15D9"/>
    <w:rsid w:val="008D4C15"/>
    <w:rsid w:val="008F395B"/>
    <w:rsid w:val="008F43DC"/>
    <w:rsid w:val="00914962"/>
    <w:rsid w:val="00926559"/>
    <w:rsid w:val="00930E05"/>
    <w:rsid w:val="009312CA"/>
    <w:rsid w:val="00937772"/>
    <w:rsid w:val="00954536"/>
    <w:rsid w:val="00967702"/>
    <w:rsid w:val="00970ABE"/>
    <w:rsid w:val="0097131F"/>
    <w:rsid w:val="00982D6A"/>
    <w:rsid w:val="00985F6D"/>
    <w:rsid w:val="009B507A"/>
    <w:rsid w:val="009D3075"/>
    <w:rsid w:val="009E324F"/>
    <w:rsid w:val="009E354E"/>
    <w:rsid w:val="009E5808"/>
    <w:rsid w:val="009F4AC1"/>
    <w:rsid w:val="00A06849"/>
    <w:rsid w:val="00A10422"/>
    <w:rsid w:val="00A1293A"/>
    <w:rsid w:val="00A12C2C"/>
    <w:rsid w:val="00A15CED"/>
    <w:rsid w:val="00A305C9"/>
    <w:rsid w:val="00A32F81"/>
    <w:rsid w:val="00A33476"/>
    <w:rsid w:val="00A43464"/>
    <w:rsid w:val="00A44E5A"/>
    <w:rsid w:val="00A54719"/>
    <w:rsid w:val="00A56063"/>
    <w:rsid w:val="00A5682D"/>
    <w:rsid w:val="00A571C0"/>
    <w:rsid w:val="00A84167"/>
    <w:rsid w:val="00A93CD7"/>
    <w:rsid w:val="00A9788B"/>
    <w:rsid w:val="00AA15FD"/>
    <w:rsid w:val="00AA1F4D"/>
    <w:rsid w:val="00AB1229"/>
    <w:rsid w:val="00AB2654"/>
    <w:rsid w:val="00AC0076"/>
    <w:rsid w:val="00AC5545"/>
    <w:rsid w:val="00AE540F"/>
    <w:rsid w:val="00B05936"/>
    <w:rsid w:val="00B20544"/>
    <w:rsid w:val="00B25D73"/>
    <w:rsid w:val="00B37465"/>
    <w:rsid w:val="00B4301E"/>
    <w:rsid w:val="00B448B4"/>
    <w:rsid w:val="00B44FC3"/>
    <w:rsid w:val="00B5723E"/>
    <w:rsid w:val="00B63F98"/>
    <w:rsid w:val="00B75985"/>
    <w:rsid w:val="00B803B3"/>
    <w:rsid w:val="00B87975"/>
    <w:rsid w:val="00B92378"/>
    <w:rsid w:val="00B95C11"/>
    <w:rsid w:val="00BA452D"/>
    <w:rsid w:val="00BA56AC"/>
    <w:rsid w:val="00BA59B2"/>
    <w:rsid w:val="00BB7BD5"/>
    <w:rsid w:val="00BD7F84"/>
    <w:rsid w:val="00BE3A6A"/>
    <w:rsid w:val="00BF6ED2"/>
    <w:rsid w:val="00C0622C"/>
    <w:rsid w:val="00C118EC"/>
    <w:rsid w:val="00C133A8"/>
    <w:rsid w:val="00C1715F"/>
    <w:rsid w:val="00C238FE"/>
    <w:rsid w:val="00C25D65"/>
    <w:rsid w:val="00C3606E"/>
    <w:rsid w:val="00C4551C"/>
    <w:rsid w:val="00C46972"/>
    <w:rsid w:val="00C533BE"/>
    <w:rsid w:val="00C57D4A"/>
    <w:rsid w:val="00C6131D"/>
    <w:rsid w:val="00C618E5"/>
    <w:rsid w:val="00C704F4"/>
    <w:rsid w:val="00C73CF6"/>
    <w:rsid w:val="00C74089"/>
    <w:rsid w:val="00C74195"/>
    <w:rsid w:val="00C87A27"/>
    <w:rsid w:val="00CB2E01"/>
    <w:rsid w:val="00CC67D0"/>
    <w:rsid w:val="00CE1FBD"/>
    <w:rsid w:val="00CE5691"/>
    <w:rsid w:val="00CF74B9"/>
    <w:rsid w:val="00D028B5"/>
    <w:rsid w:val="00D11381"/>
    <w:rsid w:val="00D14E52"/>
    <w:rsid w:val="00D15A84"/>
    <w:rsid w:val="00D16135"/>
    <w:rsid w:val="00D22E92"/>
    <w:rsid w:val="00D2392F"/>
    <w:rsid w:val="00D239EF"/>
    <w:rsid w:val="00D37E8E"/>
    <w:rsid w:val="00D440EF"/>
    <w:rsid w:val="00D47E50"/>
    <w:rsid w:val="00D540F3"/>
    <w:rsid w:val="00D65EAF"/>
    <w:rsid w:val="00D749CB"/>
    <w:rsid w:val="00D82ABD"/>
    <w:rsid w:val="00D87F63"/>
    <w:rsid w:val="00D947D8"/>
    <w:rsid w:val="00D9632D"/>
    <w:rsid w:val="00DC1121"/>
    <w:rsid w:val="00DC22FC"/>
    <w:rsid w:val="00DC3BF2"/>
    <w:rsid w:val="00DD56C2"/>
    <w:rsid w:val="00DF72CD"/>
    <w:rsid w:val="00E13998"/>
    <w:rsid w:val="00E44277"/>
    <w:rsid w:val="00E510B5"/>
    <w:rsid w:val="00E55109"/>
    <w:rsid w:val="00E911A8"/>
    <w:rsid w:val="00E948B8"/>
    <w:rsid w:val="00E94E8B"/>
    <w:rsid w:val="00E95ACA"/>
    <w:rsid w:val="00E95E0C"/>
    <w:rsid w:val="00E976A2"/>
    <w:rsid w:val="00EA19A9"/>
    <w:rsid w:val="00EC2EF2"/>
    <w:rsid w:val="00EC73B7"/>
    <w:rsid w:val="00EC7B58"/>
    <w:rsid w:val="00ED2E5A"/>
    <w:rsid w:val="00ED6BB1"/>
    <w:rsid w:val="00EE26FF"/>
    <w:rsid w:val="00EE5A05"/>
    <w:rsid w:val="00EE60EB"/>
    <w:rsid w:val="00EF2B8B"/>
    <w:rsid w:val="00F073F4"/>
    <w:rsid w:val="00F10BA5"/>
    <w:rsid w:val="00F41B1E"/>
    <w:rsid w:val="00F55FE8"/>
    <w:rsid w:val="00F6409E"/>
    <w:rsid w:val="00F66F5D"/>
    <w:rsid w:val="00F6741A"/>
    <w:rsid w:val="00F71FCE"/>
    <w:rsid w:val="00F723DA"/>
    <w:rsid w:val="00F80745"/>
    <w:rsid w:val="00F81188"/>
    <w:rsid w:val="00F87131"/>
    <w:rsid w:val="00F95F2C"/>
    <w:rsid w:val="00FA4745"/>
    <w:rsid w:val="00FB6F07"/>
    <w:rsid w:val="00FC571D"/>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uiPriority w:val="99"/>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uiPriority w:val="99"/>
    <w:qFormat/>
    <w:rsid w:val="00C74089"/>
    <w:rPr>
      <w:rFonts w:ascii="宋体" w:hAnsi="宋体" w:cs="宋体"/>
      <w:b/>
      <w:bCs/>
      <w:sz w:val="28"/>
      <w:szCs w:val="28"/>
      <w:lang w:eastAsia="en-US"/>
    </w:rPr>
  </w:style>
  <w:style w:type="character" w:customStyle="1" w:styleId="apple-converted-space">
    <w:name w:val="apple-converted-space"/>
    <w:basedOn w:val="a0"/>
    <w:qFormat/>
    <w:rsid w:val="00B5723E"/>
  </w:style>
  <w:style w:type="table" w:styleId="a9">
    <w:name w:val="Table Grid"/>
    <w:basedOn w:val="a1"/>
    <w:uiPriority w:val="59"/>
    <w:qFormat/>
    <w:rsid w:val="00044E6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qFormat/>
    <w:rsid w:val="00F723DA"/>
    <w:rPr>
      <w:color w:val="0000FF"/>
      <w:u w:val="single"/>
    </w:rPr>
  </w:style>
  <w:style w:type="paragraph" w:styleId="ab">
    <w:name w:val="Normal Indent"/>
    <w:basedOn w:val="a"/>
    <w:link w:val="Char2"/>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0"/>
    <w:link w:val="2"/>
    <w:rsid w:val="00F723DA"/>
    <w:rPr>
      <w:rFonts w:ascii="宋体" w:hAnsi="宋体" w:cs="宋体"/>
      <w:b/>
      <w:bCs/>
      <w:sz w:val="24"/>
      <w:szCs w:val="24"/>
      <w:lang w:eastAsia="en-US"/>
    </w:rPr>
  </w:style>
  <w:style w:type="character" w:customStyle="1" w:styleId="Char2">
    <w:name w:val="正文缩进 Char"/>
    <w:link w:val="ab"/>
    <w:qFormat/>
    <w:rsid w:val="00F723DA"/>
    <w:rPr>
      <w:sz w:val="24"/>
    </w:rPr>
  </w:style>
  <w:style w:type="character" w:customStyle="1" w:styleId="Char">
    <w:name w:val="正文文本 Char"/>
    <w:basedOn w:val="a0"/>
    <w:link w:val="a3"/>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0"/>
    <w:qFormat/>
    <w:rsid w:val="00B448B4"/>
    <w:rPr>
      <w:rFonts w:ascii="宋体" w:hAnsi="Courier New" w:cs="Courier New"/>
      <w:sz w:val="22"/>
      <w:szCs w:val="21"/>
      <w:lang w:eastAsia="en-US"/>
    </w:rPr>
  </w:style>
  <w:style w:type="paragraph" w:styleId="ac">
    <w:name w:val="Body Text Indent"/>
    <w:basedOn w:val="a"/>
    <w:link w:val="Char3"/>
    <w:rsid w:val="000F3B3E"/>
    <w:pPr>
      <w:spacing w:after="120"/>
      <w:ind w:leftChars="200" w:left="420"/>
    </w:pPr>
  </w:style>
  <w:style w:type="character" w:customStyle="1" w:styleId="Char3">
    <w:name w:val="正文文本缩进 Char"/>
    <w:basedOn w:val="a0"/>
    <w:link w:val="ac"/>
    <w:rsid w:val="000F3B3E"/>
    <w:rPr>
      <w:rFonts w:ascii="宋体" w:hAnsi="宋体" w:cs="宋体"/>
      <w:sz w:val="22"/>
      <w:szCs w:val="22"/>
      <w:lang w:eastAsia="en-US"/>
    </w:rPr>
  </w:style>
  <w:style w:type="character" w:customStyle="1" w:styleId="1Char0">
    <w:name w:val="正文1 Char"/>
    <w:basedOn w:val="a0"/>
    <w:link w:val="1"/>
    <w:qFormat/>
    <w:locked/>
    <w:rsid w:val="000F3B3E"/>
    <w:rPr>
      <w:rFonts w:ascii="宋体" w:hAnsi="Calibri"/>
      <w:sz w:val="34"/>
      <w:szCs w:val="22"/>
    </w:rPr>
  </w:style>
  <w:style w:type="character" w:styleId="ad">
    <w:name w:val="Strong"/>
    <w:uiPriority w:val="22"/>
    <w:qFormat/>
    <w:rsid w:val="000F3B3E"/>
    <w:rPr>
      <w:b/>
      <w:bCs/>
    </w:rPr>
  </w:style>
  <w:style w:type="paragraph" w:customStyle="1" w:styleId="2NewNewNewNewNewNew">
    <w:name w:val="标题 2 New New New New New New"/>
    <w:basedOn w:val="a"/>
    <w:next w:val="a"/>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1"/>
    <w:rsid w:val="00747ECA"/>
    <w:rPr>
      <w:rFonts w:ascii="宋体" w:hAnsi="宋体"/>
      <w:sz w:val="21"/>
    </w:rPr>
  </w:style>
  <w:style w:type="paragraph" w:customStyle="1" w:styleId="11">
    <w:name w:val="样式1"/>
    <w:basedOn w:val="a"/>
    <w:link w:val="1Char1"/>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e">
    <w:name w:val="正文段落"/>
    <w:basedOn w:val="a"/>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0"/>
    <w:link w:val="a5"/>
    <w:uiPriority w:val="99"/>
    <w:rsid w:val="00120D37"/>
    <w:rPr>
      <w:rFonts w:ascii="宋体" w:hAnsi="宋体" w:cs="宋体"/>
      <w:sz w:val="18"/>
      <w:szCs w:val="18"/>
      <w:lang w:eastAsia="en-US"/>
    </w:rPr>
  </w:style>
  <w:style w:type="paragraph" w:styleId="af">
    <w:name w:val="Normal (Web)"/>
    <w:basedOn w:val="a"/>
    <w:uiPriority w:val="99"/>
    <w:unhideWhenUsed/>
    <w:qFormat/>
    <w:rsid w:val="00BF6ED2"/>
    <w:pPr>
      <w:widowControl/>
      <w:autoSpaceDE/>
      <w:autoSpaceDN/>
      <w:spacing w:before="100" w:beforeAutospacing="1" w:after="100" w:afterAutospacing="1"/>
    </w:pPr>
    <w:rPr>
      <w:sz w:val="24"/>
      <w:szCs w:val="24"/>
      <w:lang w:eastAsia="zh-CN"/>
    </w:rPr>
  </w:style>
  <w:style w:type="paragraph" w:styleId="af0">
    <w:name w:val="Subtitle"/>
    <w:basedOn w:val="a"/>
    <w:next w:val="a"/>
    <w:link w:val="Char4"/>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4">
    <w:name w:val="副标题 Char"/>
    <w:basedOn w:val="a0"/>
    <w:link w:val="af0"/>
    <w:rsid w:val="003B2A1C"/>
    <w:rPr>
      <w:rFonts w:ascii="Cambria" w:eastAsiaTheme="minorEastAsia" w:hAnsi="Cambria"/>
      <w:b/>
      <w:bCs/>
      <w:kern w:val="28"/>
      <w:sz w:val="32"/>
      <w:szCs w:val="32"/>
    </w:rPr>
  </w:style>
  <w:style w:type="paragraph" w:customStyle="1" w:styleId="Style2">
    <w:name w:val="_Style 2"/>
    <w:basedOn w:val="a"/>
    <w:qFormat/>
    <w:rsid w:val="003B2A1C"/>
    <w:pPr>
      <w:widowControl/>
      <w:autoSpaceDE/>
      <w:autoSpaceDN/>
    </w:pPr>
    <w:rPr>
      <w:rFonts w:ascii="Calibri" w:eastAsiaTheme="minorEastAsia" w:hAnsi="Calibri" w:cstheme="minorBidi"/>
      <w:kern w:val="2"/>
      <w:lang w:bidi="en-US"/>
    </w:rPr>
  </w:style>
  <w:style w:type="paragraph" w:styleId="20">
    <w:name w:val="Body Text Indent 2"/>
    <w:basedOn w:val="a"/>
    <w:link w:val="2Char0"/>
    <w:rsid w:val="008808FC"/>
    <w:pPr>
      <w:spacing w:after="120" w:line="480" w:lineRule="auto"/>
      <w:ind w:leftChars="200" w:left="420"/>
    </w:pPr>
  </w:style>
  <w:style w:type="character" w:customStyle="1" w:styleId="2Char0">
    <w:name w:val="正文文本缩进 2 Char"/>
    <w:basedOn w:val="a0"/>
    <w:link w:val="20"/>
    <w:rsid w:val="008808FC"/>
    <w:rPr>
      <w:rFonts w:ascii="宋体" w:hAnsi="宋体" w:cs="宋体"/>
      <w:sz w:val="22"/>
      <w:szCs w:val="22"/>
      <w:lang w:eastAsia="en-US"/>
    </w:rPr>
  </w:style>
  <w:style w:type="character" w:customStyle="1" w:styleId="font01">
    <w:name w:val="font01"/>
    <w:basedOn w:val="a0"/>
    <w:rsid w:val="008808FC"/>
    <w:rPr>
      <w:rFonts w:ascii="宋体" w:eastAsia="宋体" w:hAnsi="宋体" w:cs="宋体" w:hint="eastAsia"/>
      <w:i w:val="0"/>
      <w:color w:val="000000"/>
      <w:sz w:val="22"/>
      <w:szCs w:val="22"/>
      <w:u w:val="none"/>
    </w:rPr>
  </w:style>
  <w:style w:type="character" w:customStyle="1" w:styleId="font31">
    <w:name w:val="font31"/>
    <w:basedOn w:val="a0"/>
    <w:rsid w:val="008808FC"/>
    <w:rPr>
      <w:rFonts w:ascii="Times New Roman" w:hAnsi="Times New Roman" w:cs="Times New Roman" w:hint="default"/>
      <w:i w:val="0"/>
      <w:color w:val="000000"/>
      <w:sz w:val="22"/>
      <w:szCs w:val="22"/>
      <w:u w:val="none"/>
    </w:rPr>
  </w:style>
  <w:style w:type="character" w:customStyle="1" w:styleId="fontstyle01">
    <w:name w:val="fontstyle01"/>
    <w:basedOn w:val="a0"/>
    <w:rsid w:val="008808FC"/>
    <w:rPr>
      <w:rFonts w:ascii="宋体" w:eastAsia="宋体" w:hAnsi="宋体" w:hint="eastAsia"/>
      <w:color w:val="000000"/>
      <w:sz w:val="24"/>
      <w:szCs w:val="24"/>
    </w:rPr>
  </w:style>
  <w:style w:type="character" w:customStyle="1" w:styleId="font11">
    <w:name w:val="font11"/>
    <w:basedOn w:val="a0"/>
    <w:rsid w:val="008808FC"/>
    <w:rPr>
      <w:rFonts w:ascii="宋体" w:eastAsia="宋体" w:hAnsi="宋体" w:cs="宋体" w:hint="eastAsia"/>
      <w:b/>
      <w:i w:val="0"/>
      <w:color w:val="000000"/>
      <w:sz w:val="22"/>
      <w:szCs w:val="22"/>
      <w:u w:val="none"/>
    </w:rPr>
  </w:style>
  <w:style w:type="paragraph" w:customStyle="1" w:styleId="af1">
    <w:name w:val="文章正文"/>
    <w:basedOn w:val="a"/>
    <w:next w:val="a"/>
    <w:qFormat/>
    <w:rsid w:val="00CC67D0"/>
    <w:pPr>
      <w:autoSpaceDE/>
      <w:autoSpaceDN/>
      <w:spacing w:line="360" w:lineRule="auto"/>
      <w:ind w:firstLineChars="200" w:firstLine="480"/>
      <w:jc w:val="both"/>
    </w:pPr>
    <w:rPr>
      <w:rFonts w:ascii="Times New Roman"/>
      <w:kern w:val="2"/>
      <w:sz w:val="24"/>
      <w:szCs w:val="20"/>
      <w:lang w:eastAsia="zh-CN"/>
    </w:rPr>
  </w:style>
  <w:style w:type="paragraph" w:customStyle="1" w:styleId="New">
    <w:name w:val="正文 New"/>
    <w:qFormat/>
    <w:rsid w:val="00CC67D0"/>
    <w:pPr>
      <w:widowControl w:val="0"/>
      <w:snapToGrid w:val="0"/>
      <w:spacing w:before="60" w:after="60"/>
      <w:jc w:val="both"/>
    </w:pPr>
    <w:rPr>
      <w:kern w:val="2"/>
      <w:sz w:val="24"/>
    </w:rPr>
  </w:style>
  <w:style w:type="paragraph" w:customStyle="1" w:styleId="WPSOffice1">
    <w:name w:val="WPSOffice手动目录 1"/>
    <w:qFormat/>
    <w:rsid w:val="00CC6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zji@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29</Pages>
  <Words>3184</Words>
  <Characters>18152</Characters>
  <Application>Microsoft Office Word</Application>
  <DocSecurity>0</DocSecurity>
  <Lines>151</Lines>
  <Paragraphs>42</Paragraphs>
  <ScaleCrop>false</ScaleCrop>
  <Company>福化环保</Company>
  <LinksUpToDate>false</LinksUpToDate>
  <CharactersWithSpaces>21294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17</cp:revision>
  <dcterms:created xsi:type="dcterms:W3CDTF">2022-05-27T07:25:00Z</dcterms:created>
  <dcterms:modified xsi:type="dcterms:W3CDTF">2022-05-31T06:14:00Z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